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98D50" w14:textId="65A4C688" w:rsidR="006C446A" w:rsidRDefault="00ED67EA">
      <w:r>
        <w:t>Please answer each of the questions below</w:t>
      </w:r>
      <w:r w:rsidR="002B4917">
        <w:t xml:space="preserve"> </w:t>
      </w:r>
      <w:r w:rsidR="006C446A" w:rsidRPr="006C446A">
        <w:t xml:space="preserve">before </w:t>
      </w:r>
      <w:r w:rsidR="002B4917">
        <w:t xml:space="preserve">seeing </w:t>
      </w:r>
      <w:r w:rsidR="004B0436">
        <w:t>content</w:t>
      </w:r>
      <w:r w:rsidR="006C446A" w:rsidRPr="006C446A">
        <w:t xml:space="preserve"> and again at end</w:t>
      </w:r>
      <w:r w:rsidR="00D42C74">
        <w:t xml:space="preserve"> after viewing content</w:t>
      </w:r>
      <w:r w:rsidR="006C446A" w:rsidRPr="006C446A">
        <w:t xml:space="preserve">. </w:t>
      </w:r>
      <w:r w:rsidR="004B0436">
        <w:t xml:space="preserve">After answering at the end, </w:t>
      </w:r>
      <w:proofErr w:type="gramStart"/>
      <w:r w:rsidR="006C446A">
        <w:t>take a look</w:t>
      </w:r>
      <w:proofErr w:type="gramEnd"/>
      <w:r w:rsidR="006C446A">
        <w:t xml:space="preserve"> at the answer key handout to see how you did prior to seeing the materials and then after you had an opportunity to review.</w:t>
      </w:r>
    </w:p>
    <w:p w14:paraId="6B1EE291" w14:textId="77777777" w:rsidR="006C446A" w:rsidRDefault="006C44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5"/>
        <w:gridCol w:w="4687"/>
        <w:gridCol w:w="4763"/>
      </w:tblGrid>
      <w:tr w:rsidR="002B4917" w14:paraId="709FAAEF" w14:textId="77777777" w:rsidTr="000238EB">
        <w:trPr>
          <w:tblHeader/>
        </w:trPr>
        <w:tc>
          <w:tcPr>
            <w:tcW w:w="4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1AE6D0D6" w14:textId="77777777" w:rsidR="002B4917" w:rsidRPr="002B4917" w:rsidRDefault="002B4917" w:rsidP="006C446A">
            <w:pPr>
              <w:rPr>
                <w:b/>
              </w:rPr>
            </w:pPr>
            <w:r w:rsidRPr="002B4917">
              <w:rPr>
                <w:b/>
              </w:rPr>
              <w:t>Question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23E65478" w14:textId="77777777" w:rsidR="002B4917" w:rsidRPr="002B4917" w:rsidRDefault="002B4917" w:rsidP="006C446A">
            <w:pPr>
              <w:ind w:left="360"/>
              <w:rPr>
                <w:b/>
              </w:rPr>
            </w:pPr>
            <w:r w:rsidRPr="002B4917">
              <w:rPr>
                <w:b/>
              </w:rPr>
              <w:t>Pre-before seeing material</w:t>
            </w:r>
          </w:p>
        </w:tc>
        <w:tc>
          <w:tcPr>
            <w:tcW w:w="4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5643584F" w14:textId="77777777" w:rsidR="002B4917" w:rsidRPr="002B4917" w:rsidRDefault="002B4917" w:rsidP="006C446A">
            <w:pPr>
              <w:ind w:left="360"/>
              <w:rPr>
                <w:b/>
              </w:rPr>
            </w:pPr>
            <w:r w:rsidRPr="002B4917">
              <w:rPr>
                <w:b/>
              </w:rPr>
              <w:t>Post-after seeing the material</w:t>
            </w:r>
          </w:p>
        </w:tc>
      </w:tr>
      <w:tr w:rsidR="002B4917" w14:paraId="65E17C55" w14:textId="77777777" w:rsidTr="000238EB">
        <w:tc>
          <w:tcPr>
            <w:tcW w:w="4125" w:type="dxa"/>
            <w:tcBorders>
              <w:top w:val="single" w:sz="12" w:space="0" w:color="auto"/>
            </w:tcBorders>
          </w:tcPr>
          <w:p w14:paraId="386D83AB" w14:textId="77777777" w:rsidR="002B4917" w:rsidRPr="006C446A" w:rsidRDefault="002B4917" w:rsidP="006C446A">
            <w:r w:rsidRPr="006C446A">
              <w:t>1. Which of the following are key components of chaining?</w:t>
            </w:r>
          </w:p>
          <w:p w14:paraId="5C60FFE0" w14:textId="77777777" w:rsidR="002B4917" w:rsidRPr="006C446A" w:rsidRDefault="002B4917" w:rsidP="006C446A"/>
          <w:p w14:paraId="10451C87" w14:textId="77777777" w:rsidR="002B4917" w:rsidRDefault="002B4917" w:rsidP="006C446A"/>
        </w:tc>
        <w:tc>
          <w:tcPr>
            <w:tcW w:w="4687" w:type="dxa"/>
            <w:tcBorders>
              <w:top w:val="single" w:sz="12" w:space="0" w:color="auto"/>
            </w:tcBorders>
          </w:tcPr>
          <w:p w14:paraId="46642CF3" w14:textId="77777777" w:rsidR="002B4917" w:rsidRDefault="002B4917" w:rsidP="002B4917">
            <w:r>
              <w:t xml:space="preserve">a. </w:t>
            </w:r>
            <w:r w:rsidRPr="008820E8">
              <w:t>Prompting</w:t>
            </w:r>
          </w:p>
          <w:p w14:paraId="0C1D522D" w14:textId="77777777" w:rsidR="002B4917" w:rsidRDefault="002B4917" w:rsidP="002B4917">
            <w:r w:rsidRPr="008820E8">
              <w:t>b.</w:t>
            </w:r>
            <w:r>
              <w:t xml:space="preserve"> </w:t>
            </w:r>
            <w:r w:rsidRPr="008820E8">
              <w:t>Reinforcement</w:t>
            </w:r>
          </w:p>
          <w:p w14:paraId="5BE65167" w14:textId="77777777" w:rsidR="002B4917" w:rsidRDefault="002B4917" w:rsidP="002B4917">
            <w:r>
              <w:t>c. Task analysis</w:t>
            </w:r>
          </w:p>
          <w:p w14:paraId="2DCDBA14" w14:textId="576080B8" w:rsidR="005373CC" w:rsidRPr="008820E8" w:rsidRDefault="002B4917" w:rsidP="002B4917">
            <w:r>
              <w:t xml:space="preserve">d. </w:t>
            </w:r>
            <w:proofErr w:type="gramStart"/>
            <w:r>
              <w:t>All of</w:t>
            </w:r>
            <w:proofErr w:type="gramEnd"/>
            <w:r>
              <w:t xml:space="preserve"> the above</w:t>
            </w:r>
          </w:p>
        </w:tc>
        <w:tc>
          <w:tcPr>
            <w:tcW w:w="4763" w:type="dxa"/>
            <w:tcBorders>
              <w:top w:val="single" w:sz="12" w:space="0" w:color="auto"/>
            </w:tcBorders>
          </w:tcPr>
          <w:p w14:paraId="48686D0D" w14:textId="77777777" w:rsidR="002B4917" w:rsidRDefault="002B4917" w:rsidP="002B4917">
            <w:pPr>
              <w:jc w:val="both"/>
            </w:pPr>
            <w:r>
              <w:t xml:space="preserve">a. </w:t>
            </w:r>
            <w:r w:rsidRPr="008820E8">
              <w:t>Prompting</w:t>
            </w:r>
          </w:p>
          <w:p w14:paraId="692C791E" w14:textId="77777777" w:rsidR="002B4917" w:rsidRDefault="002B4917" w:rsidP="002B4917">
            <w:pPr>
              <w:jc w:val="both"/>
            </w:pPr>
            <w:r w:rsidRPr="008820E8">
              <w:t>b.</w:t>
            </w:r>
            <w:r>
              <w:t xml:space="preserve"> </w:t>
            </w:r>
            <w:r w:rsidRPr="008820E8">
              <w:t>Reinforcement</w:t>
            </w:r>
          </w:p>
          <w:p w14:paraId="6A2F553A" w14:textId="77777777" w:rsidR="002B4917" w:rsidRDefault="002B4917" w:rsidP="002B4917">
            <w:pPr>
              <w:jc w:val="both"/>
            </w:pPr>
            <w:r>
              <w:t>c. Task analysis</w:t>
            </w:r>
          </w:p>
          <w:p w14:paraId="34E59067" w14:textId="77777777" w:rsidR="002B4917" w:rsidRDefault="002B4917" w:rsidP="002B4917">
            <w:pPr>
              <w:jc w:val="both"/>
            </w:pPr>
            <w:r>
              <w:t xml:space="preserve">d. </w:t>
            </w:r>
            <w:proofErr w:type="gramStart"/>
            <w:r>
              <w:t>All of</w:t>
            </w:r>
            <w:proofErr w:type="gramEnd"/>
            <w:r>
              <w:t xml:space="preserve"> the above</w:t>
            </w:r>
          </w:p>
        </w:tc>
      </w:tr>
      <w:tr w:rsidR="002B4917" w14:paraId="62518409" w14:textId="77777777" w:rsidTr="000238EB">
        <w:tc>
          <w:tcPr>
            <w:tcW w:w="4125" w:type="dxa"/>
          </w:tcPr>
          <w:p w14:paraId="166BBC92" w14:textId="18897145" w:rsidR="002B4917" w:rsidRDefault="002B4917" w:rsidP="006C446A">
            <w:r w:rsidRPr="006C446A">
              <w:t xml:space="preserve">2. Which </w:t>
            </w:r>
            <w:r w:rsidR="004532D6">
              <w:t>item</w:t>
            </w:r>
            <w:r w:rsidRPr="006C446A">
              <w:t xml:space="preserve"> on th</w:t>
            </w:r>
            <w:r w:rsidR="004532D6">
              <w:t>is</w:t>
            </w:r>
            <w:r w:rsidRPr="006C446A">
              <w:t xml:space="preserve"> list </w:t>
            </w:r>
            <w:r w:rsidR="004532D6">
              <w:t>i</w:t>
            </w:r>
            <w:r w:rsidRPr="006C446A">
              <w:t>s not a type of chaining used in teaching</w:t>
            </w:r>
            <w:r>
              <w:t>?</w:t>
            </w:r>
          </w:p>
          <w:p w14:paraId="3E2DF1E6" w14:textId="77777777" w:rsidR="002B4917" w:rsidRDefault="002B4917" w:rsidP="006C446A"/>
        </w:tc>
        <w:tc>
          <w:tcPr>
            <w:tcW w:w="4687" w:type="dxa"/>
          </w:tcPr>
          <w:p w14:paraId="03A5DBA0" w14:textId="77777777" w:rsidR="002B4917" w:rsidRPr="006C446A" w:rsidRDefault="002B4917" w:rsidP="006C446A">
            <w:r w:rsidRPr="006C446A">
              <w:t>a.</w:t>
            </w:r>
            <w:r>
              <w:t xml:space="preserve"> </w:t>
            </w:r>
            <w:r w:rsidRPr="006C446A">
              <w:t>Total task chaining</w:t>
            </w:r>
          </w:p>
          <w:p w14:paraId="0CE73F27" w14:textId="77777777" w:rsidR="002B4917" w:rsidRPr="006C446A" w:rsidRDefault="002B4917" w:rsidP="006C446A">
            <w:r w:rsidRPr="006C446A">
              <w:t>b.</w:t>
            </w:r>
            <w:r>
              <w:t xml:space="preserve"> </w:t>
            </w:r>
            <w:r w:rsidRPr="006C446A">
              <w:t>Alternate chaining</w:t>
            </w:r>
          </w:p>
          <w:p w14:paraId="1E6E6D39" w14:textId="77777777" w:rsidR="002B4917" w:rsidRPr="006C446A" w:rsidRDefault="002B4917" w:rsidP="006C446A">
            <w:r w:rsidRPr="006C446A">
              <w:t>c.</w:t>
            </w:r>
            <w:r>
              <w:t xml:space="preserve"> </w:t>
            </w:r>
            <w:r w:rsidRPr="006C446A">
              <w:t>Forward chaining</w:t>
            </w:r>
          </w:p>
          <w:p w14:paraId="591A6180" w14:textId="655B244E" w:rsidR="002B4917" w:rsidRPr="008820E8" w:rsidRDefault="002B4917" w:rsidP="006C446A">
            <w:r w:rsidRPr="006C446A">
              <w:t>d.</w:t>
            </w:r>
            <w:r>
              <w:t xml:space="preserve"> </w:t>
            </w:r>
            <w:r w:rsidRPr="006C446A">
              <w:t>Backwards chaining</w:t>
            </w:r>
          </w:p>
        </w:tc>
        <w:tc>
          <w:tcPr>
            <w:tcW w:w="4763" w:type="dxa"/>
          </w:tcPr>
          <w:p w14:paraId="641B58F8" w14:textId="77777777" w:rsidR="002B4917" w:rsidRPr="006C446A" w:rsidRDefault="002B4917" w:rsidP="002B4917">
            <w:r w:rsidRPr="006C446A">
              <w:t>a.</w:t>
            </w:r>
            <w:r>
              <w:t xml:space="preserve"> </w:t>
            </w:r>
            <w:r w:rsidRPr="006C446A">
              <w:t>Total task chaining</w:t>
            </w:r>
          </w:p>
          <w:p w14:paraId="08310A66" w14:textId="77777777" w:rsidR="002B4917" w:rsidRPr="006C446A" w:rsidRDefault="002B4917" w:rsidP="002B4917">
            <w:r w:rsidRPr="006C446A">
              <w:t>b.</w:t>
            </w:r>
            <w:r>
              <w:t xml:space="preserve"> </w:t>
            </w:r>
            <w:r w:rsidRPr="006C446A">
              <w:t>Alternate chaining</w:t>
            </w:r>
          </w:p>
          <w:p w14:paraId="5C689889" w14:textId="77777777" w:rsidR="002B4917" w:rsidRPr="006C446A" w:rsidRDefault="002B4917" w:rsidP="002B4917">
            <w:r w:rsidRPr="006C446A">
              <w:t>c.</w:t>
            </w:r>
            <w:r>
              <w:t xml:space="preserve"> </w:t>
            </w:r>
            <w:r w:rsidRPr="006C446A">
              <w:t>Forward chaining</w:t>
            </w:r>
          </w:p>
          <w:p w14:paraId="1A7A5668" w14:textId="14F44D40" w:rsidR="002B4917" w:rsidRPr="006C446A" w:rsidRDefault="002B4917" w:rsidP="006C446A">
            <w:r w:rsidRPr="006C446A">
              <w:t>d.</w:t>
            </w:r>
            <w:r>
              <w:t xml:space="preserve"> </w:t>
            </w:r>
            <w:r w:rsidRPr="006C446A">
              <w:t>Backwards chaining</w:t>
            </w:r>
          </w:p>
        </w:tc>
      </w:tr>
      <w:tr w:rsidR="002B4917" w14:paraId="1289431A" w14:textId="77777777" w:rsidTr="000238EB">
        <w:tc>
          <w:tcPr>
            <w:tcW w:w="4125" w:type="dxa"/>
          </w:tcPr>
          <w:p w14:paraId="6C432635" w14:textId="1639EBDB" w:rsidR="002B4917" w:rsidRPr="006C446A" w:rsidRDefault="002B4917" w:rsidP="006C446A">
            <w:r w:rsidRPr="006C446A">
              <w:t>3. Which of the statements support the use of backward chaining?</w:t>
            </w:r>
          </w:p>
          <w:p w14:paraId="671DB065" w14:textId="77777777" w:rsidR="002B4917" w:rsidRDefault="002B4917" w:rsidP="006C446A"/>
        </w:tc>
        <w:tc>
          <w:tcPr>
            <w:tcW w:w="4687" w:type="dxa"/>
          </w:tcPr>
          <w:p w14:paraId="7904F751" w14:textId="77777777" w:rsidR="002B4917" w:rsidRPr="006C446A" w:rsidRDefault="002B4917" w:rsidP="006C446A">
            <w:r w:rsidRPr="006C446A">
              <w:t>a.</w:t>
            </w:r>
            <w:r>
              <w:t xml:space="preserve"> </w:t>
            </w:r>
            <w:r w:rsidRPr="006C446A">
              <w:t>Students get immediate satisfaction.</w:t>
            </w:r>
          </w:p>
          <w:p w14:paraId="4E90DC74" w14:textId="77777777" w:rsidR="002B4917" w:rsidRPr="006C446A" w:rsidRDefault="002B4917" w:rsidP="006C446A">
            <w:r w:rsidRPr="006C446A">
              <w:t>b.</w:t>
            </w:r>
            <w:r>
              <w:t xml:space="preserve"> </w:t>
            </w:r>
            <w:r w:rsidRPr="006C446A">
              <w:t>Students get discouraged because they aren’t progressing towards the end of the task</w:t>
            </w:r>
          </w:p>
          <w:p w14:paraId="26663C10" w14:textId="77777777" w:rsidR="002B4917" w:rsidRPr="006C446A" w:rsidRDefault="002B4917" w:rsidP="006C446A">
            <w:r w:rsidRPr="006C446A">
              <w:t>c.</w:t>
            </w:r>
            <w:r>
              <w:t xml:space="preserve"> </w:t>
            </w:r>
            <w:r w:rsidRPr="006C446A">
              <w:t>Students concentrate on new content because they have been successful with end goal.</w:t>
            </w:r>
          </w:p>
          <w:p w14:paraId="148A1AA6" w14:textId="674F7B88" w:rsidR="002B4917" w:rsidRPr="008820E8" w:rsidRDefault="002B4917" w:rsidP="006C446A">
            <w:r w:rsidRPr="006C446A">
              <w:t>d.</w:t>
            </w:r>
            <w:r>
              <w:t xml:space="preserve"> </w:t>
            </w:r>
            <w:proofErr w:type="gramStart"/>
            <w:r w:rsidRPr="006C446A">
              <w:t>All of</w:t>
            </w:r>
            <w:proofErr w:type="gramEnd"/>
            <w:r w:rsidRPr="006C446A">
              <w:t xml:space="preserve"> the above </w:t>
            </w:r>
          </w:p>
        </w:tc>
        <w:tc>
          <w:tcPr>
            <w:tcW w:w="4763" w:type="dxa"/>
          </w:tcPr>
          <w:p w14:paraId="112D11D9" w14:textId="77777777" w:rsidR="002B4917" w:rsidRPr="006C446A" w:rsidRDefault="002B4917" w:rsidP="002B4917">
            <w:r w:rsidRPr="006C446A">
              <w:t>a.</w:t>
            </w:r>
            <w:r>
              <w:t xml:space="preserve"> </w:t>
            </w:r>
            <w:r w:rsidRPr="006C446A">
              <w:t>Students get immediate satisfaction.</w:t>
            </w:r>
          </w:p>
          <w:p w14:paraId="09126683" w14:textId="77777777" w:rsidR="002B4917" w:rsidRPr="006C446A" w:rsidRDefault="002B4917" w:rsidP="002B4917">
            <w:r w:rsidRPr="006C446A">
              <w:t>b.</w:t>
            </w:r>
            <w:r>
              <w:t xml:space="preserve"> </w:t>
            </w:r>
            <w:r w:rsidRPr="006C446A">
              <w:t>Students get discouraged because they aren’t progressing towards the end of the task</w:t>
            </w:r>
          </w:p>
          <w:p w14:paraId="21F3574E" w14:textId="77777777" w:rsidR="002B4917" w:rsidRPr="006C446A" w:rsidRDefault="002B4917" w:rsidP="002B4917">
            <w:r w:rsidRPr="006C446A">
              <w:t>c.</w:t>
            </w:r>
            <w:r>
              <w:t xml:space="preserve"> </w:t>
            </w:r>
            <w:r w:rsidRPr="006C446A">
              <w:t>Students concentrate on new content because they have been successful with end goal.</w:t>
            </w:r>
          </w:p>
          <w:p w14:paraId="4B90F163" w14:textId="74BD0D1A" w:rsidR="002B4917" w:rsidRPr="006C446A" w:rsidRDefault="002B4917" w:rsidP="006C446A">
            <w:r w:rsidRPr="006C446A">
              <w:t>d.</w:t>
            </w:r>
            <w:r>
              <w:t xml:space="preserve"> </w:t>
            </w:r>
            <w:proofErr w:type="gramStart"/>
            <w:r w:rsidRPr="006C446A">
              <w:t>All of</w:t>
            </w:r>
            <w:proofErr w:type="gramEnd"/>
            <w:r w:rsidRPr="006C446A">
              <w:t xml:space="preserve"> the above </w:t>
            </w:r>
          </w:p>
        </w:tc>
      </w:tr>
      <w:tr w:rsidR="002B4917" w14:paraId="524E0CC7" w14:textId="77777777" w:rsidTr="000238EB">
        <w:tc>
          <w:tcPr>
            <w:tcW w:w="4125" w:type="dxa"/>
          </w:tcPr>
          <w:p w14:paraId="36DFF1A5" w14:textId="28A597A1" w:rsidR="002B4917" w:rsidRDefault="002B4917" w:rsidP="006C446A">
            <w:r w:rsidRPr="006C446A">
              <w:t>4.When prompting</w:t>
            </w:r>
            <w:r w:rsidR="00A37EB1">
              <w:t>,</w:t>
            </w:r>
            <w:r w:rsidRPr="006C446A">
              <w:t xml:space="preserve"> the best plan is to give as many</w:t>
            </w:r>
            <w:r w:rsidR="00543109">
              <w:t xml:space="preserve"> prompts</w:t>
            </w:r>
            <w:r w:rsidRPr="006C446A">
              <w:t xml:space="preserve"> as you can</w:t>
            </w:r>
            <w:r>
              <w:t>.</w:t>
            </w:r>
          </w:p>
        </w:tc>
        <w:tc>
          <w:tcPr>
            <w:tcW w:w="4687" w:type="dxa"/>
          </w:tcPr>
          <w:p w14:paraId="48461F6E" w14:textId="77777777" w:rsidR="002B4917" w:rsidRPr="006C446A" w:rsidRDefault="002B4917" w:rsidP="002B4917">
            <w:r>
              <w:t xml:space="preserve">a. </w:t>
            </w:r>
            <w:r w:rsidRPr="006C446A">
              <w:t>True</w:t>
            </w:r>
          </w:p>
          <w:p w14:paraId="775C7FDF" w14:textId="472C7FF1" w:rsidR="002B4917" w:rsidRPr="008820E8" w:rsidRDefault="002B4917" w:rsidP="006C446A">
            <w:r>
              <w:t xml:space="preserve">b. </w:t>
            </w:r>
            <w:r w:rsidRPr="006C446A">
              <w:t>False</w:t>
            </w:r>
          </w:p>
        </w:tc>
        <w:tc>
          <w:tcPr>
            <w:tcW w:w="4763" w:type="dxa"/>
          </w:tcPr>
          <w:p w14:paraId="32A27BDC" w14:textId="77777777" w:rsidR="002B4917" w:rsidRPr="006C446A" w:rsidRDefault="002B4917" w:rsidP="002B4917">
            <w:r>
              <w:t xml:space="preserve">a. </w:t>
            </w:r>
            <w:r w:rsidRPr="006C446A">
              <w:t>True</w:t>
            </w:r>
          </w:p>
          <w:p w14:paraId="3F203996" w14:textId="2BE96D33" w:rsidR="002B4917" w:rsidRDefault="002B4917" w:rsidP="002B4917">
            <w:r>
              <w:t xml:space="preserve">b. </w:t>
            </w:r>
            <w:r w:rsidRPr="006C446A">
              <w:t>False</w:t>
            </w:r>
          </w:p>
        </w:tc>
      </w:tr>
      <w:tr w:rsidR="002B4917" w14:paraId="512E50E1" w14:textId="77777777" w:rsidTr="000238EB">
        <w:tc>
          <w:tcPr>
            <w:tcW w:w="4125" w:type="dxa"/>
          </w:tcPr>
          <w:p w14:paraId="174D0D9B" w14:textId="553D25D1" w:rsidR="002B4917" w:rsidRPr="006C446A" w:rsidRDefault="002B4917" w:rsidP="002B4917">
            <w:r w:rsidRPr="006C446A">
              <w:t xml:space="preserve">5.Name the types of prompts you use in your </w:t>
            </w:r>
            <w:r w:rsidR="008D67A3">
              <w:t>teaching environment</w:t>
            </w:r>
            <w:r w:rsidR="00543109">
              <w:t>.</w:t>
            </w:r>
          </w:p>
          <w:p w14:paraId="020FA896" w14:textId="77777777" w:rsidR="002B4917" w:rsidRDefault="002B4917" w:rsidP="006C446A"/>
        </w:tc>
        <w:tc>
          <w:tcPr>
            <w:tcW w:w="4687" w:type="dxa"/>
          </w:tcPr>
          <w:p w14:paraId="2DC33B97" w14:textId="77777777" w:rsidR="002B4917" w:rsidRDefault="002B4917" w:rsidP="006C446A">
            <w:r>
              <w:t>a.</w:t>
            </w:r>
          </w:p>
          <w:p w14:paraId="35D1D312" w14:textId="77777777" w:rsidR="002B4917" w:rsidRDefault="002B4917" w:rsidP="006C446A">
            <w:r>
              <w:t>b.</w:t>
            </w:r>
          </w:p>
          <w:p w14:paraId="4D9B2165" w14:textId="77777777" w:rsidR="002B4917" w:rsidRDefault="002B4917" w:rsidP="006C446A">
            <w:r>
              <w:t>c.</w:t>
            </w:r>
          </w:p>
          <w:p w14:paraId="535D00F3" w14:textId="77777777" w:rsidR="002B4917" w:rsidRDefault="002B4917" w:rsidP="006C446A">
            <w:r>
              <w:t>d.</w:t>
            </w:r>
          </w:p>
          <w:p w14:paraId="31FA3B47" w14:textId="77777777" w:rsidR="002B4917" w:rsidRPr="008820E8" w:rsidRDefault="002B4917" w:rsidP="006C446A">
            <w:r>
              <w:t>e.</w:t>
            </w:r>
          </w:p>
        </w:tc>
        <w:tc>
          <w:tcPr>
            <w:tcW w:w="4763" w:type="dxa"/>
          </w:tcPr>
          <w:p w14:paraId="67C0D3D4" w14:textId="77777777" w:rsidR="004B0436" w:rsidRDefault="004B0436" w:rsidP="004B0436">
            <w:r>
              <w:t>a.</w:t>
            </w:r>
          </w:p>
          <w:p w14:paraId="6B8B5F54" w14:textId="77777777" w:rsidR="004B0436" w:rsidRDefault="004B0436" w:rsidP="004B0436">
            <w:r>
              <w:t>b.</w:t>
            </w:r>
          </w:p>
          <w:p w14:paraId="5CD50842" w14:textId="77777777" w:rsidR="004B0436" w:rsidRDefault="004B0436" w:rsidP="004B0436">
            <w:r>
              <w:t>c.</w:t>
            </w:r>
          </w:p>
          <w:p w14:paraId="73AAB7CC" w14:textId="77777777" w:rsidR="004B0436" w:rsidRDefault="004B0436" w:rsidP="004B0436">
            <w:r>
              <w:t>d.</w:t>
            </w:r>
          </w:p>
          <w:p w14:paraId="7759F58E" w14:textId="77777777" w:rsidR="002B4917" w:rsidRDefault="004B0436" w:rsidP="004B0436">
            <w:r>
              <w:t>e.</w:t>
            </w:r>
          </w:p>
        </w:tc>
      </w:tr>
      <w:tr w:rsidR="002B4917" w14:paraId="3A1E2B10" w14:textId="77777777" w:rsidTr="000238EB">
        <w:tc>
          <w:tcPr>
            <w:tcW w:w="4125" w:type="dxa"/>
          </w:tcPr>
          <w:p w14:paraId="78E1B129" w14:textId="77777777" w:rsidR="002B4917" w:rsidRPr="006C446A" w:rsidRDefault="002B4917" w:rsidP="002B4917">
            <w:r w:rsidRPr="006C446A">
              <w:t>6. How do you determine which prompts to use?</w:t>
            </w:r>
          </w:p>
          <w:p w14:paraId="0556618B" w14:textId="77777777" w:rsidR="002B4917" w:rsidRDefault="002B4917" w:rsidP="006C446A"/>
        </w:tc>
        <w:tc>
          <w:tcPr>
            <w:tcW w:w="4687" w:type="dxa"/>
          </w:tcPr>
          <w:p w14:paraId="5DE8B77C" w14:textId="77777777" w:rsidR="002B4917" w:rsidRPr="006C446A" w:rsidRDefault="002B4917" w:rsidP="002B4917">
            <w:r w:rsidRPr="006C446A">
              <w:t>a.</w:t>
            </w:r>
            <w:r>
              <w:t xml:space="preserve"> </w:t>
            </w:r>
            <w:r w:rsidRPr="006C446A">
              <w:t>Baseline data</w:t>
            </w:r>
          </w:p>
          <w:p w14:paraId="43D3ED68" w14:textId="77777777" w:rsidR="002B4917" w:rsidRPr="006C446A" w:rsidRDefault="002B4917" w:rsidP="002B4917">
            <w:r w:rsidRPr="006C446A">
              <w:t>b.</w:t>
            </w:r>
            <w:r>
              <w:t xml:space="preserve"> </w:t>
            </w:r>
            <w:r w:rsidRPr="006C446A">
              <w:t>Student learning style</w:t>
            </w:r>
          </w:p>
          <w:p w14:paraId="3447950F" w14:textId="77777777" w:rsidR="002B4917" w:rsidRPr="006C446A" w:rsidRDefault="002B4917" w:rsidP="002B4917">
            <w:r w:rsidRPr="006C446A">
              <w:t>c.</w:t>
            </w:r>
            <w:r>
              <w:t xml:space="preserve"> </w:t>
            </w:r>
            <w:r w:rsidRPr="006C446A">
              <w:t>Use simultaneous prompting</w:t>
            </w:r>
          </w:p>
          <w:p w14:paraId="3D25DE90" w14:textId="35097DAB" w:rsidR="002B4917" w:rsidRPr="008820E8" w:rsidRDefault="002B4917" w:rsidP="006C446A">
            <w:r w:rsidRPr="006C446A">
              <w:t>d.</w:t>
            </w:r>
            <w:r>
              <w:t xml:space="preserve"> </w:t>
            </w:r>
            <w:r w:rsidRPr="006C446A">
              <w:t>a. and b.</w:t>
            </w:r>
          </w:p>
        </w:tc>
        <w:tc>
          <w:tcPr>
            <w:tcW w:w="4763" w:type="dxa"/>
          </w:tcPr>
          <w:p w14:paraId="70D8205D" w14:textId="77777777" w:rsidR="004B0436" w:rsidRPr="006C446A" w:rsidRDefault="004B0436" w:rsidP="004B0436">
            <w:r w:rsidRPr="006C446A">
              <w:t>a.</w:t>
            </w:r>
            <w:r>
              <w:t xml:space="preserve"> </w:t>
            </w:r>
            <w:r w:rsidRPr="006C446A">
              <w:t>Baseline data</w:t>
            </w:r>
          </w:p>
          <w:p w14:paraId="2E5E78C3" w14:textId="77777777" w:rsidR="004B0436" w:rsidRPr="006C446A" w:rsidRDefault="004B0436" w:rsidP="004B0436">
            <w:r w:rsidRPr="006C446A">
              <w:t>b.</w:t>
            </w:r>
            <w:r>
              <w:t xml:space="preserve"> </w:t>
            </w:r>
            <w:r w:rsidRPr="006C446A">
              <w:t>Student learning style</w:t>
            </w:r>
          </w:p>
          <w:p w14:paraId="794B96BF" w14:textId="77777777" w:rsidR="004B0436" w:rsidRPr="006C446A" w:rsidRDefault="004B0436" w:rsidP="004B0436">
            <w:r w:rsidRPr="006C446A">
              <w:t>c.</w:t>
            </w:r>
            <w:r>
              <w:t xml:space="preserve"> </w:t>
            </w:r>
            <w:r w:rsidRPr="006C446A">
              <w:t>Use simultaneous prompting</w:t>
            </w:r>
          </w:p>
          <w:p w14:paraId="17E7FE94" w14:textId="18CD288C" w:rsidR="002B4917" w:rsidRPr="006C446A" w:rsidRDefault="004B0436" w:rsidP="002B4917">
            <w:r w:rsidRPr="006C446A">
              <w:t>d.</w:t>
            </w:r>
            <w:r>
              <w:t xml:space="preserve"> </w:t>
            </w:r>
            <w:r w:rsidRPr="006C446A">
              <w:t>a. and b.</w:t>
            </w:r>
          </w:p>
        </w:tc>
      </w:tr>
    </w:tbl>
    <w:p w14:paraId="3266E09A" w14:textId="77777777" w:rsidR="006C446A" w:rsidRDefault="006C446A"/>
    <w:sectPr w:rsidR="006C446A" w:rsidSect="000B0A9D">
      <w:headerReference w:type="default" r:id="rId7"/>
      <w:pgSz w:w="15840" w:h="12240" w:orient="landscape"/>
      <w:pgMar w:top="1440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34C4E" w14:textId="77777777" w:rsidR="00C60D97" w:rsidRDefault="00C60D97" w:rsidP="004B0436">
      <w:r>
        <w:separator/>
      </w:r>
    </w:p>
  </w:endnote>
  <w:endnote w:type="continuationSeparator" w:id="0">
    <w:p w14:paraId="502FFA95" w14:textId="77777777" w:rsidR="00C60D97" w:rsidRDefault="00C60D97" w:rsidP="004B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60EF5" w14:textId="77777777" w:rsidR="00C60D97" w:rsidRDefault="00C60D97" w:rsidP="004B0436">
      <w:r>
        <w:separator/>
      </w:r>
    </w:p>
  </w:footnote>
  <w:footnote w:type="continuationSeparator" w:id="0">
    <w:p w14:paraId="5781F221" w14:textId="77777777" w:rsidR="00C60D97" w:rsidRDefault="00C60D97" w:rsidP="004B0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7E77" w14:textId="77777777" w:rsidR="004B0436" w:rsidRPr="004B0436" w:rsidRDefault="004B0436" w:rsidP="004B0436">
    <w:pPr>
      <w:pStyle w:val="Header"/>
      <w:jc w:val="center"/>
      <w:rPr>
        <w:b/>
        <w:sz w:val="36"/>
        <w:szCs w:val="36"/>
      </w:rPr>
    </w:pPr>
    <w:r w:rsidRPr="004B0436">
      <w:rPr>
        <w:b/>
        <w:sz w:val="36"/>
        <w:szCs w:val="36"/>
      </w:rPr>
      <w:t>Chaining Mini Assessment</w:t>
    </w:r>
  </w:p>
  <w:p w14:paraId="33B88CAC" w14:textId="77777777" w:rsidR="004B0436" w:rsidRDefault="004B0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769E"/>
    <w:multiLevelType w:val="hybridMultilevel"/>
    <w:tmpl w:val="B4EEB2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036220"/>
    <w:multiLevelType w:val="hybridMultilevel"/>
    <w:tmpl w:val="26249C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74C83"/>
    <w:multiLevelType w:val="hybridMultilevel"/>
    <w:tmpl w:val="7D8AAD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20AE3"/>
    <w:multiLevelType w:val="hybridMultilevel"/>
    <w:tmpl w:val="9050E3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D1252"/>
    <w:multiLevelType w:val="hybridMultilevel"/>
    <w:tmpl w:val="F5CE7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6A"/>
    <w:rsid w:val="000238EB"/>
    <w:rsid w:val="000B0A9D"/>
    <w:rsid w:val="002B4917"/>
    <w:rsid w:val="002F7262"/>
    <w:rsid w:val="004532D6"/>
    <w:rsid w:val="004B0436"/>
    <w:rsid w:val="004C13C7"/>
    <w:rsid w:val="005373CC"/>
    <w:rsid w:val="00543109"/>
    <w:rsid w:val="006C446A"/>
    <w:rsid w:val="00837D5D"/>
    <w:rsid w:val="008D67A3"/>
    <w:rsid w:val="009A5A34"/>
    <w:rsid w:val="00A37EB1"/>
    <w:rsid w:val="00C55927"/>
    <w:rsid w:val="00C60D97"/>
    <w:rsid w:val="00D42C74"/>
    <w:rsid w:val="00E23220"/>
    <w:rsid w:val="00ED67EA"/>
    <w:rsid w:val="00E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2F21A2"/>
  <w15:chartTrackingRefBased/>
  <w15:docId w15:val="{4310F6C6-0097-6E42-8128-DDC7431C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44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43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0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43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F82EBCCA6434C8B24CE25C74949B6" ma:contentTypeVersion="6" ma:contentTypeDescription="Create a new document." ma:contentTypeScope="" ma:versionID="eab6bc8a728de050be0dbd7c7080b458">
  <xsd:schema xmlns:xsd="http://www.w3.org/2001/XMLSchema" xmlns:xs="http://www.w3.org/2001/XMLSchema" xmlns:p="http://schemas.microsoft.com/office/2006/metadata/properties" xmlns:ns2="a57ec7f8-8b67-4735-931f-8ffdcef4b5a3" xmlns:ns3="5cf0b33e-1905-47e5-996b-0077f99af4d6" targetNamespace="http://schemas.microsoft.com/office/2006/metadata/properties" ma:root="true" ma:fieldsID="bd08061a09b2e09a726ae9ec8fa268b9" ns2:_="" ns3:_="">
    <xsd:import namespace="a57ec7f8-8b67-4735-931f-8ffdcef4b5a3"/>
    <xsd:import namespace="5cf0b33e-1905-47e5-996b-0077f99af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ec7f8-8b67-4735-931f-8ffdcef4b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0b33e-1905-47e5-996b-0077f99af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f0b33e-1905-47e5-996b-0077f99af4d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D1E44EC-21AD-4D1D-BE4F-5C7A69208804}"/>
</file>

<file path=customXml/itemProps2.xml><?xml version="1.0" encoding="utf-8"?>
<ds:datastoreItem xmlns:ds="http://schemas.openxmlformats.org/officeDocument/2006/customXml" ds:itemID="{C5099B38-0911-4EED-8AC4-2C18E005A5FA}"/>
</file>

<file path=customXml/itemProps3.xml><?xml version="1.0" encoding="utf-8"?>
<ds:datastoreItem xmlns:ds="http://schemas.openxmlformats.org/officeDocument/2006/customXml" ds:itemID="{498460E7-30A6-48D7-A1E9-6F3AC36CD4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madeline_rosenshein@ocali.org</dc:creator>
  <cp:keywords/>
  <dc:description/>
  <cp:lastModifiedBy>Jenna Allen</cp:lastModifiedBy>
  <cp:revision>14</cp:revision>
  <dcterms:created xsi:type="dcterms:W3CDTF">2021-10-07T18:14:00Z</dcterms:created>
  <dcterms:modified xsi:type="dcterms:W3CDTF">2021-10-08T17:57:00Z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0x01010022DF82EBCCA6434C8B24CE25C74949B6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