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891DA" w14:textId="77777777" w:rsidR="007711C4" w:rsidRPr="007711C4" w:rsidRDefault="007711C4" w:rsidP="006A2B17">
      <w:pPr>
        <w:rPr>
          <w:sz w:val="21"/>
          <w:szCs w:val="28"/>
        </w:rPr>
      </w:pPr>
    </w:p>
    <w:p w14:paraId="35716AB7" w14:textId="21CDCCF3" w:rsidR="006A2B17" w:rsidRPr="00865859" w:rsidRDefault="006A2B17" w:rsidP="006A2B17">
      <w:pPr>
        <w:rPr>
          <w:sz w:val="28"/>
          <w:szCs w:val="28"/>
        </w:rPr>
      </w:pPr>
      <w:r w:rsidRPr="00865859">
        <w:rPr>
          <w:sz w:val="28"/>
          <w:szCs w:val="28"/>
        </w:rPr>
        <w:t>Student/Employee Name: __</w:t>
      </w:r>
      <w:r w:rsidR="0038487C">
        <w:rPr>
          <w:sz w:val="28"/>
          <w:szCs w:val="28"/>
        </w:rPr>
        <w:t>_________________</w:t>
      </w:r>
      <w:r w:rsidRPr="00865859">
        <w:rPr>
          <w:sz w:val="28"/>
          <w:szCs w:val="28"/>
        </w:rPr>
        <w:t xml:space="preserve"> Teacher/Coach:</w:t>
      </w:r>
      <w:r w:rsidR="00B87B7C">
        <w:rPr>
          <w:sz w:val="28"/>
          <w:szCs w:val="28"/>
        </w:rPr>
        <w:t xml:space="preserve"> </w:t>
      </w:r>
      <w:r w:rsidR="0038487C">
        <w:rPr>
          <w:sz w:val="28"/>
          <w:szCs w:val="28"/>
        </w:rPr>
        <w:t xml:space="preserve"> _____</w:t>
      </w:r>
    </w:p>
    <w:p w14:paraId="5B17B224" w14:textId="3FB9D9FF" w:rsidR="006A2B17" w:rsidRPr="00865859" w:rsidRDefault="0038487C" w:rsidP="006A2B17">
      <w:pPr>
        <w:rPr>
          <w:sz w:val="28"/>
          <w:szCs w:val="28"/>
        </w:rPr>
      </w:pPr>
      <w:r>
        <w:rPr>
          <w:sz w:val="28"/>
          <w:szCs w:val="28"/>
        </w:rPr>
        <w:t xml:space="preserve">Date: </w:t>
      </w:r>
      <w:r w:rsidR="006A2B17" w:rsidRPr="00865859">
        <w:rPr>
          <w:sz w:val="28"/>
          <w:szCs w:val="28"/>
        </w:rPr>
        <w:t>Job Task</w:t>
      </w:r>
      <w:r w:rsidR="007711C4">
        <w:rPr>
          <w:sz w:val="28"/>
          <w:szCs w:val="28"/>
        </w:rPr>
        <w:t>:</w:t>
      </w:r>
    </w:p>
    <w:p w14:paraId="3719E9BE" w14:textId="7D876BD5" w:rsidR="006A2B17" w:rsidRPr="00865859" w:rsidRDefault="00D1615F" w:rsidP="006A2B17">
      <w:pPr>
        <w:rPr>
          <w:sz w:val="28"/>
          <w:szCs w:val="28"/>
        </w:rPr>
      </w:pPr>
      <w:r w:rsidRPr="008658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C8760" wp14:editId="04B4A941">
                <wp:simplePos x="0" y="0"/>
                <wp:positionH relativeFrom="column">
                  <wp:posOffset>-565785</wp:posOffset>
                </wp:positionH>
                <wp:positionV relativeFrom="paragraph">
                  <wp:posOffset>6304521</wp:posOffset>
                </wp:positionV>
                <wp:extent cx="7200265" cy="19075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265" cy="190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35D04" w14:textId="77777777" w:rsidR="00865859" w:rsidRPr="007711C4" w:rsidRDefault="006A2B17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 w:rsidRPr="007711C4">
                              <w:rPr>
                                <w:sz w:val="22"/>
                                <w:u w:val="single"/>
                              </w:rPr>
                              <w:t xml:space="preserve">Baseline: </w:t>
                            </w:r>
                          </w:p>
                          <w:p w14:paraId="15D1B29B" w14:textId="77777777" w:rsidR="007711C4" w:rsidRDefault="0086585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For each step of the task completed independently, record a checkmark. </w:t>
                            </w:r>
                          </w:p>
                          <w:p w14:paraId="1B645E16" w14:textId="41AC9A5E" w:rsidR="006A2B17" w:rsidRDefault="0086585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For each step completed with a prompt, record what type of prompt was used: </w:t>
                            </w:r>
                            <w:r w:rsidRPr="00865859">
                              <w:rPr>
                                <w:b/>
                                <w:sz w:val="22"/>
                              </w:rPr>
                              <w:t>P</w:t>
                            </w:r>
                            <w:r>
                              <w:rPr>
                                <w:sz w:val="22"/>
                              </w:rPr>
                              <w:t xml:space="preserve">=Physical, </w:t>
                            </w:r>
                            <w:r w:rsidRPr="00865859">
                              <w:rPr>
                                <w:b/>
                                <w:sz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</w:rPr>
                              <w:t xml:space="preserve">= Model, </w:t>
                            </w:r>
                            <w:r w:rsidRPr="00865859">
                              <w:rPr>
                                <w:b/>
                                <w:sz w:val="22"/>
                              </w:rPr>
                              <w:t>G</w:t>
                            </w:r>
                            <w:r>
                              <w:rPr>
                                <w:sz w:val="22"/>
                              </w:rPr>
                              <w:t xml:space="preserve">= Gesture, </w:t>
                            </w:r>
                            <w:r w:rsidR="00D1615F">
                              <w:rPr>
                                <w:sz w:val="22"/>
                              </w:rPr>
                              <w:t xml:space="preserve">             </w:t>
                            </w:r>
                            <w:r w:rsidRPr="00865859">
                              <w:rPr>
                                <w:b/>
                                <w:sz w:val="22"/>
                              </w:rPr>
                              <w:t>V</w:t>
                            </w:r>
                            <w:r>
                              <w:rPr>
                                <w:sz w:val="22"/>
                              </w:rPr>
                              <w:t xml:space="preserve">= Verbal, </w:t>
                            </w:r>
                            <w:r w:rsidRPr="00865859">
                              <w:rPr>
                                <w:b/>
                                <w:sz w:val="22"/>
                              </w:rPr>
                              <w:t>VS</w:t>
                            </w:r>
                            <w:r>
                              <w:rPr>
                                <w:sz w:val="22"/>
                              </w:rPr>
                              <w:t xml:space="preserve"> = Visual Support (other than a gesture or model). If step was not completed, record an ‘x’ in the box. </w:t>
                            </w:r>
                          </w:p>
                          <w:p w14:paraId="110CCF74" w14:textId="77777777" w:rsidR="00865859" w:rsidRDefault="0086585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</w:t>
                            </w:r>
                            <w:r w:rsidRPr="007711C4">
                              <w:rPr>
                                <w:sz w:val="22"/>
                                <w:u w:val="single"/>
                              </w:rPr>
                              <w:t>rogress Monitoring:</w:t>
                            </w:r>
                          </w:p>
                          <w:p w14:paraId="706FD4E2" w14:textId="5E23BE1C" w:rsidR="007711C4" w:rsidRDefault="0086585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After baseline, use the ‘Prompting Plan” column to indicate the type of prompts that will be used (when necessary) to teach those steps that the student was unable to </w:t>
                            </w:r>
                            <w:r w:rsidR="007711C4">
                              <w:rPr>
                                <w:sz w:val="22"/>
                              </w:rPr>
                              <w:t xml:space="preserve">complete independently. </w:t>
                            </w:r>
                          </w:p>
                          <w:p w14:paraId="1C4127E4" w14:textId="77777777" w:rsidR="007711C4" w:rsidRDefault="0086585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Determine</w:t>
                            </w:r>
                            <w:r w:rsidR="007711C4">
                              <w:rPr>
                                <w:sz w:val="22"/>
                              </w:rPr>
                              <w:t xml:space="preserve"> and record the order of the </w:t>
                            </w:r>
                            <w:r>
                              <w:rPr>
                                <w:sz w:val="22"/>
                              </w:rPr>
                              <w:t>preferred</w:t>
                            </w:r>
                            <w:r w:rsidR="007711C4">
                              <w:rPr>
                                <w:sz w:val="22"/>
                              </w:rPr>
                              <w:t xml:space="preserve"> prompts</w:t>
                            </w:r>
                            <w:r>
                              <w:rPr>
                                <w:sz w:val="22"/>
                              </w:rPr>
                              <w:t xml:space="preserve"> (least to most or most to least).</w:t>
                            </w:r>
                            <w:r w:rsidR="007711C4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337F4C84" w14:textId="0AA42901" w:rsidR="00865859" w:rsidRDefault="007711C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Note any special instruction, such as needed wait time, or specific words to be used for a verbal prompt.</w:t>
                            </w:r>
                          </w:p>
                          <w:p w14:paraId="35A72059" w14:textId="2BB19589" w:rsidR="00865859" w:rsidRDefault="007711C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Observe the student during the task and record as described above in the baseline data instructions. </w:t>
                            </w:r>
                          </w:p>
                          <w:p w14:paraId="6790B93E" w14:textId="7576658E" w:rsidR="00865859" w:rsidRDefault="00865859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61F613B" w14:textId="77777777" w:rsidR="00865859" w:rsidRDefault="00865859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CE1E8E0" w14:textId="77777777" w:rsidR="00865859" w:rsidRDefault="00865859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1AFCE6A" w14:textId="77777777" w:rsidR="00865859" w:rsidRPr="006A2B17" w:rsidRDefault="0086585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C87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4.55pt;margin-top:496.4pt;width:566.95pt;height:1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" filled="f" stroked="f">
                <v:textbox>
                  <w:txbxContent>
                    <w:p w14:paraId="67935D04" w14:textId="77777777" w:rsidR="00865859" w:rsidRPr="007711C4" w:rsidRDefault="006A2B17">
                      <w:pPr>
                        <w:rPr>
                          <w:sz w:val="22"/>
                          <w:u w:val="single"/>
                        </w:rPr>
                      </w:pPr>
                      <w:r w:rsidRPr="007711C4">
                        <w:rPr>
                          <w:sz w:val="22"/>
                          <w:u w:val="single"/>
                        </w:rPr>
                        <w:t xml:space="preserve">Baseline: </w:t>
                      </w:r>
                    </w:p>
                    <w:p w14:paraId="15D1B29B" w14:textId="77777777" w:rsidR="007711C4" w:rsidRDefault="0086585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For each step of the task completed independently, record a checkmark. </w:t>
                      </w:r>
                    </w:p>
                    <w:p w14:paraId="1B645E16" w14:textId="41AC9A5E" w:rsidR="006A2B17" w:rsidRDefault="0086585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For each step completed with a prompt, record what type of prompt was used: </w:t>
                      </w:r>
                      <w:r w:rsidRPr="00865859">
                        <w:rPr>
                          <w:b/>
                          <w:sz w:val="22"/>
                        </w:rPr>
                        <w:t>P</w:t>
                      </w:r>
                      <w:r>
                        <w:rPr>
                          <w:sz w:val="22"/>
                        </w:rPr>
                        <w:t xml:space="preserve">=Physical, </w:t>
                      </w:r>
                      <w:r w:rsidRPr="00865859">
                        <w:rPr>
                          <w:b/>
                          <w:sz w:val="22"/>
                        </w:rPr>
                        <w:t>M</w:t>
                      </w:r>
                      <w:r>
                        <w:rPr>
                          <w:sz w:val="22"/>
                        </w:rPr>
                        <w:t xml:space="preserve">= Model, </w:t>
                      </w:r>
                      <w:r w:rsidRPr="00865859">
                        <w:rPr>
                          <w:b/>
                          <w:sz w:val="22"/>
                        </w:rPr>
                        <w:t>G</w:t>
                      </w:r>
                      <w:r>
                        <w:rPr>
                          <w:sz w:val="22"/>
                        </w:rPr>
                        <w:t xml:space="preserve">= Gesture, </w:t>
                      </w:r>
                      <w:r w:rsidR="00D1615F">
                        <w:rPr>
                          <w:sz w:val="22"/>
                        </w:rPr>
                        <w:t xml:space="preserve">             </w:t>
                      </w:r>
                      <w:r w:rsidRPr="00865859">
                        <w:rPr>
                          <w:b/>
                          <w:sz w:val="22"/>
                        </w:rPr>
                        <w:t>V</w:t>
                      </w:r>
                      <w:r>
                        <w:rPr>
                          <w:sz w:val="22"/>
                        </w:rPr>
                        <w:t xml:space="preserve">= Verbal, </w:t>
                      </w:r>
                      <w:r w:rsidRPr="00865859">
                        <w:rPr>
                          <w:b/>
                          <w:sz w:val="22"/>
                        </w:rPr>
                        <w:t>VS</w:t>
                      </w:r>
                      <w:r>
                        <w:rPr>
                          <w:sz w:val="22"/>
                        </w:rPr>
                        <w:t xml:space="preserve"> = Visual Support (other than a gesture or model). If step was not completed, record an ‘x’ in the box. </w:t>
                      </w:r>
                    </w:p>
                    <w:p w14:paraId="110CCF74" w14:textId="77777777" w:rsidR="00865859" w:rsidRDefault="0086585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</w:t>
                      </w:r>
                      <w:r w:rsidRPr="007711C4">
                        <w:rPr>
                          <w:sz w:val="22"/>
                          <w:u w:val="single"/>
                        </w:rPr>
                        <w:t>rogress Monitoring:</w:t>
                      </w:r>
                    </w:p>
                    <w:p w14:paraId="706FD4E2" w14:textId="5E23BE1C" w:rsidR="007711C4" w:rsidRDefault="0086585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After baseline, use the ‘Prompting Plan” column to indicate the type of prompts that will be used (when necessary) to teach those steps that the student was unable to </w:t>
                      </w:r>
                      <w:r w:rsidR="007711C4">
                        <w:rPr>
                          <w:sz w:val="22"/>
                        </w:rPr>
                        <w:t xml:space="preserve">complete independently. </w:t>
                      </w:r>
                    </w:p>
                    <w:p w14:paraId="1C4127E4" w14:textId="77777777" w:rsidR="007711C4" w:rsidRDefault="0086585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Determine</w:t>
                      </w:r>
                      <w:r w:rsidR="007711C4">
                        <w:rPr>
                          <w:sz w:val="22"/>
                        </w:rPr>
                        <w:t xml:space="preserve"> and record the order of the </w:t>
                      </w:r>
                      <w:r>
                        <w:rPr>
                          <w:sz w:val="22"/>
                        </w:rPr>
                        <w:t>preferred</w:t>
                      </w:r>
                      <w:r w:rsidR="007711C4">
                        <w:rPr>
                          <w:sz w:val="22"/>
                        </w:rPr>
                        <w:t xml:space="preserve"> prompts</w:t>
                      </w:r>
                      <w:r>
                        <w:rPr>
                          <w:sz w:val="22"/>
                        </w:rPr>
                        <w:t xml:space="preserve"> (least to most or most to least).</w:t>
                      </w:r>
                      <w:r w:rsidR="007711C4">
                        <w:rPr>
                          <w:sz w:val="22"/>
                        </w:rPr>
                        <w:t xml:space="preserve"> </w:t>
                      </w:r>
                    </w:p>
                    <w:p w14:paraId="337F4C84" w14:textId="0AA42901" w:rsidR="00865859" w:rsidRDefault="007711C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Note any special instruction, such as needed wait time, or specific words to be used for a verbal prompt.</w:t>
                      </w:r>
                    </w:p>
                    <w:p w14:paraId="35A72059" w14:textId="2BB19589" w:rsidR="00865859" w:rsidRDefault="007711C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Observe the student during the task and record as described above in the baseline data instructions. </w:t>
                      </w:r>
                    </w:p>
                    <w:p w14:paraId="6790B93E" w14:textId="7576658E" w:rsidR="00865859" w:rsidRDefault="00865859">
                      <w:pPr>
                        <w:rPr>
                          <w:sz w:val="22"/>
                        </w:rPr>
                      </w:pPr>
                    </w:p>
                    <w:p w14:paraId="361F613B" w14:textId="77777777" w:rsidR="00865859" w:rsidRDefault="00865859">
                      <w:pPr>
                        <w:rPr>
                          <w:sz w:val="22"/>
                        </w:rPr>
                      </w:pPr>
                    </w:p>
                    <w:p w14:paraId="6CE1E8E0" w14:textId="77777777" w:rsidR="00865859" w:rsidRDefault="00865859">
                      <w:pPr>
                        <w:rPr>
                          <w:sz w:val="22"/>
                        </w:rPr>
                      </w:pPr>
                    </w:p>
                    <w:p w14:paraId="31AFCE6A" w14:textId="77777777" w:rsidR="00865859" w:rsidRPr="006A2B17" w:rsidRDefault="008658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1273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3150"/>
        <w:gridCol w:w="2060"/>
        <w:gridCol w:w="933"/>
        <w:gridCol w:w="900"/>
        <w:gridCol w:w="900"/>
        <w:gridCol w:w="667"/>
        <w:gridCol w:w="850"/>
        <w:gridCol w:w="850"/>
        <w:gridCol w:w="963"/>
      </w:tblGrid>
      <w:tr w:rsidR="00865859" w:rsidRPr="00865859" w14:paraId="642A7F92" w14:textId="77777777" w:rsidTr="00927685">
        <w:trPr>
          <w:trHeight w:val="710"/>
        </w:trPr>
        <w:tc>
          <w:tcPr>
            <w:tcW w:w="3150" w:type="dxa"/>
          </w:tcPr>
          <w:p w14:paraId="7828EF9E" w14:textId="77777777" w:rsidR="006A2B17" w:rsidRPr="00865859" w:rsidRDefault="006A2B17" w:rsidP="002A2F9E">
            <w:pPr>
              <w:spacing w:before="120"/>
              <w:jc w:val="center"/>
              <w:rPr>
                <w:szCs w:val="28"/>
              </w:rPr>
            </w:pPr>
            <w:r w:rsidRPr="00865859">
              <w:rPr>
                <w:szCs w:val="28"/>
              </w:rPr>
              <w:t>Steps of Task</w:t>
            </w:r>
          </w:p>
        </w:tc>
        <w:tc>
          <w:tcPr>
            <w:tcW w:w="2060" w:type="dxa"/>
          </w:tcPr>
          <w:p w14:paraId="557D792F" w14:textId="77777777" w:rsidR="006A2B17" w:rsidRPr="00865859" w:rsidRDefault="006A2B17" w:rsidP="006A2B17">
            <w:pPr>
              <w:spacing w:before="120"/>
              <w:jc w:val="center"/>
              <w:rPr>
                <w:szCs w:val="28"/>
              </w:rPr>
            </w:pPr>
            <w:r w:rsidRPr="00865859">
              <w:rPr>
                <w:szCs w:val="28"/>
              </w:rPr>
              <w:t xml:space="preserve">Prompting Plan (Complete after Baseline) </w:t>
            </w:r>
          </w:p>
        </w:tc>
        <w:tc>
          <w:tcPr>
            <w:tcW w:w="933" w:type="dxa"/>
          </w:tcPr>
          <w:p w14:paraId="499ED26C" w14:textId="77777777" w:rsidR="006A2B17" w:rsidRPr="00865859" w:rsidRDefault="006A2B17" w:rsidP="002A2F9E">
            <w:pPr>
              <w:rPr>
                <w:sz w:val="18"/>
                <w:szCs w:val="28"/>
              </w:rPr>
            </w:pPr>
            <w:r w:rsidRPr="00865859">
              <w:rPr>
                <w:sz w:val="18"/>
                <w:szCs w:val="28"/>
              </w:rPr>
              <w:t>Baseline</w:t>
            </w:r>
          </w:p>
          <w:p w14:paraId="6CFB449C" w14:textId="77777777" w:rsidR="006A2B17" w:rsidRPr="00865859" w:rsidRDefault="006A2B17" w:rsidP="002A2F9E">
            <w:pPr>
              <w:rPr>
                <w:sz w:val="18"/>
                <w:szCs w:val="28"/>
              </w:rPr>
            </w:pPr>
            <w:r w:rsidRPr="00865859">
              <w:rPr>
                <w:sz w:val="18"/>
                <w:szCs w:val="28"/>
              </w:rPr>
              <w:t>Date:</w:t>
            </w:r>
          </w:p>
        </w:tc>
        <w:tc>
          <w:tcPr>
            <w:tcW w:w="900" w:type="dxa"/>
          </w:tcPr>
          <w:p w14:paraId="7E840A88" w14:textId="77777777" w:rsidR="006A2B17" w:rsidRPr="00865859" w:rsidRDefault="006A2B17" w:rsidP="002A2F9E">
            <w:pPr>
              <w:rPr>
                <w:sz w:val="18"/>
                <w:szCs w:val="28"/>
              </w:rPr>
            </w:pPr>
            <w:r w:rsidRPr="00865859">
              <w:rPr>
                <w:sz w:val="18"/>
                <w:szCs w:val="28"/>
              </w:rPr>
              <w:t>Baseline</w:t>
            </w:r>
          </w:p>
          <w:p w14:paraId="2A94F8F8" w14:textId="77777777" w:rsidR="006A2B17" w:rsidRPr="00865859" w:rsidRDefault="006A2B17" w:rsidP="002A2F9E">
            <w:pPr>
              <w:rPr>
                <w:sz w:val="18"/>
                <w:szCs w:val="28"/>
              </w:rPr>
            </w:pPr>
            <w:r w:rsidRPr="00865859">
              <w:rPr>
                <w:sz w:val="18"/>
                <w:szCs w:val="28"/>
              </w:rPr>
              <w:t>Date:</w:t>
            </w:r>
          </w:p>
        </w:tc>
        <w:tc>
          <w:tcPr>
            <w:tcW w:w="900" w:type="dxa"/>
          </w:tcPr>
          <w:p w14:paraId="30201BC9" w14:textId="77777777" w:rsidR="006A2B17" w:rsidRPr="00865859" w:rsidRDefault="006A2B17" w:rsidP="006A2B17">
            <w:pPr>
              <w:rPr>
                <w:sz w:val="18"/>
                <w:szCs w:val="28"/>
              </w:rPr>
            </w:pPr>
            <w:r w:rsidRPr="00865859">
              <w:rPr>
                <w:sz w:val="18"/>
                <w:szCs w:val="28"/>
              </w:rPr>
              <w:t>Baseline</w:t>
            </w:r>
          </w:p>
          <w:p w14:paraId="5AD6B1C1" w14:textId="77777777" w:rsidR="006A2B17" w:rsidRPr="00865859" w:rsidRDefault="006A2B17" w:rsidP="006A2B17">
            <w:pPr>
              <w:rPr>
                <w:sz w:val="18"/>
                <w:szCs w:val="28"/>
              </w:rPr>
            </w:pPr>
            <w:r w:rsidRPr="00865859">
              <w:rPr>
                <w:sz w:val="18"/>
                <w:szCs w:val="28"/>
              </w:rPr>
              <w:t>Date:</w:t>
            </w:r>
          </w:p>
        </w:tc>
        <w:tc>
          <w:tcPr>
            <w:tcW w:w="667" w:type="dxa"/>
          </w:tcPr>
          <w:p w14:paraId="796E1ABE" w14:textId="77777777" w:rsidR="006A2B17" w:rsidRPr="00865859" w:rsidRDefault="006A2B17" w:rsidP="002A2F9E">
            <w:pPr>
              <w:rPr>
                <w:sz w:val="20"/>
                <w:szCs w:val="28"/>
              </w:rPr>
            </w:pPr>
            <w:r w:rsidRPr="00865859">
              <w:rPr>
                <w:sz w:val="20"/>
                <w:szCs w:val="28"/>
              </w:rPr>
              <w:t>Date:</w:t>
            </w:r>
          </w:p>
        </w:tc>
        <w:tc>
          <w:tcPr>
            <w:tcW w:w="850" w:type="dxa"/>
          </w:tcPr>
          <w:p w14:paraId="1004DEDE" w14:textId="77777777" w:rsidR="006A2B17" w:rsidRPr="00865859" w:rsidRDefault="006A2B17" w:rsidP="002A2F9E">
            <w:pPr>
              <w:rPr>
                <w:sz w:val="20"/>
                <w:szCs w:val="28"/>
              </w:rPr>
            </w:pPr>
            <w:r w:rsidRPr="00865859">
              <w:rPr>
                <w:sz w:val="20"/>
                <w:szCs w:val="28"/>
              </w:rPr>
              <w:t>Date:</w:t>
            </w:r>
          </w:p>
          <w:p w14:paraId="25E6973C" w14:textId="77777777" w:rsidR="006A2B17" w:rsidRPr="00865859" w:rsidRDefault="006A2B17" w:rsidP="002A2F9E">
            <w:pPr>
              <w:rPr>
                <w:sz w:val="20"/>
                <w:szCs w:val="28"/>
              </w:rPr>
            </w:pPr>
          </w:p>
        </w:tc>
        <w:tc>
          <w:tcPr>
            <w:tcW w:w="850" w:type="dxa"/>
          </w:tcPr>
          <w:p w14:paraId="1A448F33" w14:textId="77777777" w:rsidR="006A2B17" w:rsidRPr="00865859" w:rsidRDefault="006A2B17" w:rsidP="002A2F9E">
            <w:pPr>
              <w:rPr>
                <w:sz w:val="20"/>
                <w:szCs w:val="28"/>
              </w:rPr>
            </w:pPr>
            <w:r w:rsidRPr="00865859">
              <w:rPr>
                <w:sz w:val="20"/>
                <w:szCs w:val="28"/>
              </w:rPr>
              <w:t>Date</w:t>
            </w:r>
          </w:p>
        </w:tc>
        <w:tc>
          <w:tcPr>
            <w:tcW w:w="963" w:type="dxa"/>
          </w:tcPr>
          <w:p w14:paraId="5336460F" w14:textId="77777777" w:rsidR="006A2B17" w:rsidRPr="00865859" w:rsidRDefault="006A2B17" w:rsidP="002A2F9E">
            <w:pPr>
              <w:rPr>
                <w:sz w:val="20"/>
                <w:szCs w:val="28"/>
              </w:rPr>
            </w:pPr>
            <w:r w:rsidRPr="00865859">
              <w:rPr>
                <w:sz w:val="20"/>
                <w:szCs w:val="28"/>
              </w:rPr>
              <w:t>Date</w:t>
            </w:r>
          </w:p>
        </w:tc>
      </w:tr>
      <w:tr w:rsidR="00865859" w:rsidRPr="00865859" w14:paraId="4B6596B4" w14:textId="77777777" w:rsidTr="00927685">
        <w:tc>
          <w:tcPr>
            <w:tcW w:w="3150" w:type="dxa"/>
          </w:tcPr>
          <w:p w14:paraId="4D6CE0E0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60" w:type="dxa"/>
          </w:tcPr>
          <w:p w14:paraId="64FBCD3C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14:paraId="2AFD6B2A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5704E11B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713CA125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14:paraId="3DFF0E90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CDE898B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04F9488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0801E2C7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65859" w:rsidRPr="00865859" w14:paraId="6AFC8B97" w14:textId="77777777" w:rsidTr="00927685">
        <w:tc>
          <w:tcPr>
            <w:tcW w:w="3150" w:type="dxa"/>
          </w:tcPr>
          <w:p w14:paraId="13535844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60" w:type="dxa"/>
          </w:tcPr>
          <w:p w14:paraId="7F6DEDEF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14:paraId="374DE3BC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42266B27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56E9986C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14:paraId="5A895E98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2FED49E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52FA4B6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6FCEC8DC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65859" w:rsidRPr="00865859" w14:paraId="0F92737A" w14:textId="77777777" w:rsidTr="00927685">
        <w:tc>
          <w:tcPr>
            <w:tcW w:w="3150" w:type="dxa"/>
          </w:tcPr>
          <w:p w14:paraId="758420CE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60" w:type="dxa"/>
          </w:tcPr>
          <w:p w14:paraId="68EB6FE7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14:paraId="2B30CE81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0A6EFFB0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5F53A7BA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14:paraId="27566B88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967F588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44333ED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012BFCEB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65859" w:rsidRPr="00865859" w14:paraId="4013C6FB" w14:textId="77777777" w:rsidTr="00927685">
        <w:tc>
          <w:tcPr>
            <w:tcW w:w="3150" w:type="dxa"/>
          </w:tcPr>
          <w:p w14:paraId="0064DA54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60" w:type="dxa"/>
          </w:tcPr>
          <w:p w14:paraId="381880AD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14:paraId="1F0D38DE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594B55D1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3A282378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14:paraId="30E585B1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0469BA2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FCD88DD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6B087F97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65859" w:rsidRPr="00865859" w14:paraId="4A4B1A2E" w14:textId="77777777" w:rsidTr="00927685">
        <w:tc>
          <w:tcPr>
            <w:tcW w:w="3150" w:type="dxa"/>
          </w:tcPr>
          <w:p w14:paraId="51C5603A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60" w:type="dxa"/>
          </w:tcPr>
          <w:p w14:paraId="1C097122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14:paraId="3145D395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5ED2D7BD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59AB5AFB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14:paraId="1DCE298D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91CBBF3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E6315D2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2A48EA23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65859" w:rsidRPr="00865859" w14:paraId="27A0CC4F" w14:textId="77777777" w:rsidTr="00927685">
        <w:trPr>
          <w:trHeight w:val="521"/>
        </w:trPr>
        <w:tc>
          <w:tcPr>
            <w:tcW w:w="3150" w:type="dxa"/>
          </w:tcPr>
          <w:p w14:paraId="3E382BE8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60" w:type="dxa"/>
          </w:tcPr>
          <w:p w14:paraId="0BF92AEB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14:paraId="70F01F5B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46EFE9C8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7CE88414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14:paraId="7F1FFF14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989A060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FDA2AF5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6FAF0006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65859" w:rsidRPr="00865859" w14:paraId="0A8F9D60" w14:textId="77777777" w:rsidTr="00927685">
        <w:tc>
          <w:tcPr>
            <w:tcW w:w="3150" w:type="dxa"/>
          </w:tcPr>
          <w:p w14:paraId="5ECABC5A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60" w:type="dxa"/>
          </w:tcPr>
          <w:p w14:paraId="22A8B7BE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14:paraId="3D9DAED8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5495E7F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4ABB19A9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14:paraId="06D434FA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601005D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F77A356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6BC1F2E1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65859" w:rsidRPr="00865859" w14:paraId="61EC9D6A" w14:textId="77777777" w:rsidTr="00927685">
        <w:tc>
          <w:tcPr>
            <w:tcW w:w="3150" w:type="dxa"/>
          </w:tcPr>
          <w:p w14:paraId="42951443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60" w:type="dxa"/>
          </w:tcPr>
          <w:p w14:paraId="6C372481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14:paraId="1A8064B9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4AA4CA6C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EF67A6F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14:paraId="40C3CF10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2EB7161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D69648B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1F42D4DB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65859" w:rsidRPr="00865859" w14:paraId="7FA19C32" w14:textId="77777777" w:rsidTr="00927685">
        <w:tc>
          <w:tcPr>
            <w:tcW w:w="3150" w:type="dxa"/>
          </w:tcPr>
          <w:p w14:paraId="4D5FCCC4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60" w:type="dxa"/>
          </w:tcPr>
          <w:p w14:paraId="6F3F4C33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14:paraId="6A5B27ED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4617A26A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13BE84E4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14:paraId="0EFCE424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6C8ED3B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541B418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34A6D762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65859" w:rsidRPr="00865859" w14:paraId="408F6ADE" w14:textId="77777777" w:rsidTr="00927685">
        <w:tc>
          <w:tcPr>
            <w:tcW w:w="3150" w:type="dxa"/>
          </w:tcPr>
          <w:p w14:paraId="75F222F2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60" w:type="dxa"/>
          </w:tcPr>
          <w:p w14:paraId="6533969F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14:paraId="07264395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1FB5B3B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02E7D7CE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14:paraId="134EA67F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B561381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03723A4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1E5F1403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65859" w:rsidRPr="00865859" w14:paraId="03830756" w14:textId="77777777" w:rsidTr="00927685">
        <w:tc>
          <w:tcPr>
            <w:tcW w:w="3150" w:type="dxa"/>
          </w:tcPr>
          <w:p w14:paraId="59038DD4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60" w:type="dxa"/>
          </w:tcPr>
          <w:p w14:paraId="7864ED48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14:paraId="52EFD93E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566E038D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558B24DE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14:paraId="56124106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5555DFF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703B8D0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34D5A761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65859" w:rsidRPr="00865859" w14:paraId="09C022AC" w14:textId="77777777" w:rsidTr="00927685">
        <w:tc>
          <w:tcPr>
            <w:tcW w:w="3150" w:type="dxa"/>
          </w:tcPr>
          <w:p w14:paraId="54BD3293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60" w:type="dxa"/>
          </w:tcPr>
          <w:p w14:paraId="794A246A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14:paraId="2C63EFBE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10F121F8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0DB0E7AF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14:paraId="56B4EE14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61E565F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4E463F1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48DAB78B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65859" w:rsidRPr="00865859" w14:paraId="2E87C715" w14:textId="77777777" w:rsidTr="00927685">
        <w:tc>
          <w:tcPr>
            <w:tcW w:w="3150" w:type="dxa"/>
          </w:tcPr>
          <w:p w14:paraId="2AFEC56D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60" w:type="dxa"/>
          </w:tcPr>
          <w:p w14:paraId="0AE8AF22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14:paraId="1B93583C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7EACC811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45841EF3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14:paraId="78A423F8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C04DD2D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1A5D964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0291CD90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65859" w:rsidRPr="00865859" w14:paraId="2EC84E08" w14:textId="77777777" w:rsidTr="00927685">
        <w:tc>
          <w:tcPr>
            <w:tcW w:w="3150" w:type="dxa"/>
          </w:tcPr>
          <w:p w14:paraId="29ED4C32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60" w:type="dxa"/>
          </w:tcPr>
          <w:p w14:paraId="0F90E34C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14:paraId="446C98E0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1531A10B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BFBEA68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14:paraId="7A5C4F3A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2584DCB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0AD49F9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22FBBE82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65859" w:rsidRPr="00865859" w14:paraId="4F7348BD" w14:textId="77777777" w:rsidTr="00927685">
        <w:tc>
          <w:tcPr>
            <w:tcW w:w="3150" w:type="dxa"/>
          </w:tcPr>
          <w:p w14:paraId="55664359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60" w:type="dxa"/>
          </w:tcPr>
          <w:p w14:paraId="4F32A13F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14:paraId="6460C7A6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FD81C5E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50C54606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14:paraId="3B1C2208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1525C2E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FA7314C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1C1AE942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65859" w:rsidRPr="00865859" w14:paraId="465A87A0" w14:textId="77777777" w:rsidTr="00927685">
        <w:tc>
          <w:tcPr>
            <w:tcW w:w="3150" w:type="dxa"/>
          </w:tcPr>
          <w:p w14:paraId="14BA6A9B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60" w:type="dxa"/>
          </w:tcPr>
          <w:p w14:paraId="4E987E05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14:paraId="4B276B1E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42454DEB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77CAF90C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14:paraId="40C148E8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216B662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C5FC017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1059212D" w14:textId="77777777" w:rsidR="006A2B17" w:rsidRPr="00865859" w:rsidRDefault="006A2B17" w:rsidP="002A2F9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6D0A34DC" w14:textId="0525284B" w:rsidR="00295BDC" w:rsidRPr="00865859" w:rsidRDefault="00295BDC" w:rsidP="00EA55AC">
      <w:bookmarkStart w:id="0" w:name="_GoBack"/>
      <w:bookmarkEnd w:id="0"/>
    </w:p>
    <w:sectPr w:rsidR="00295BDC" w:rsidRPr="00865859" w:rsidSect="007711C4">
      <w:headerReference w:type="default" r:id="rId7"/>
      <w:pgSz w:w="12240" w:h="15840"/>
      <w:pgMar w:top="706" w:right="1152" w:bottom="1152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05BC3" w14:textId="77777777" w:rsidR="00530E81" w:rsidRDefault="00530E81" w:rsidP="006A2B17">
      <w:r>
        <w:separator/>
      </w:r>
    </w:p>
  </w:endnote>
  <w:endnote w:type="continuationSeparator" w:id="0">
    <w:p w14:paraId="70031AF4" w14:textId="77777777" w:rsidR="00530E81" w:rsidRDefault="00530E81" w:rsidP="006A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8953F" w14:textId="77777777" w:rsidR="00530E81" w:rsidRDefault="00530E81" w:rsidP="006A2B17">
      <w:r>
        <w:separator/>
      </w:r>
    </w:p>
  </w:footnote>
  <w:footnote w:type="continuationSeparator" w:id="0">
    <w:p w14:paraId="76B616F7" w14:textId="77777777" w:rsidR="00530E81" w:rsidRDefault="00530E81" w:rsidP="006A2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BFF01" w14:textId="76C5BC4E" w:rsidR="006A2B17" w:rsidRPr="006A2B17" w:rsidRDefault="006A2B17" w:rsidP="007711C4">
    <w:pPr>
      <w:pStyle w:val="Header"/>
      <w:jc w:val="center"/>
      <w:rPr>
        <w:b/>
        <w:sz w:val="32"/>
      </w:rPr>
    </w:pPr>
    <w:r w:rsidRPr="006A2B17">
      <w:rPr>
        <w:b/>
        <w:sz w:val="32"/>
      </w:rPr>
      <w:t>Task Analysis</w:t>
    </w:r>
    <w:r w:rsidR="00CD4B1B">
      <w:rPr>
        <w:b/>
        <w:sz w:val="32"/>
      </w:rPr>
      <w:t xml:space="preserve"> Protocol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15556"/>
    <w:multiLevelType w:val="hybridMultilevel"/>
    <w:tmpl w:val="FD38F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B17"/>
    <w:rsid w:val="00112BAA"/>
    <w:rsid w:val="00122A52"/>
    <w:rsid w:val="00295BDC"/>
    <w:rsid w:val="0038487C"/>
    <w:rsid w:val="005175ED"/>
    <w:rsid w:val="00530E81"/>
    <w:rsid w:val="006A2B17"/>
    <w:rsid w:val="00700B61"/>
    <w:rsid w:val="007711C4"/>
    <w:rsid w:val="00865859"/>
    <w:rsid w:val="00927685"/>
    <w:rsid w:val="00B01BBA"/>
    <w:rsid w:val="00B87B7C"/>
    <w:rsid w:val="00CD4B1B"/>
    <w:rsid w:val="00D1615F"/>
    <w:rsid w:val="00E45050"/>
    <w:rsid w:val="00EA55AC"/>
    <w:rsid w:val="00EF01ED"/>
    <w:rsid w:val="00F33A0F"/>
    <w:rsid w:val="00FB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29A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2B1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B1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B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B1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A2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B17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5AC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5A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OCALI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madeline_rosenshein@ocali.org</cp:lastModifiedBy>
  <cp:revision>3</cp:revision>
  <cp:lastPrinted>2018-03-24T18:21:00Z</cp:lastPrinted>
  <dcterms:created xsi:type="dcterms:W3CDTF">2018-03-24T18:21:00Z</dcterms:created>
  <dcterms:modified xsi:type="dcterms:W3CDTF">2018-03-24T18:22:00Z</dcterms:modified>
</cp:coreProperties>
</file>