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346BB" w14:textId="77777777" w:rsidR="00F976BA" w:rsidRDefault="00E54E8C">
      <w:pPr>
        <w:pStyle w:val="BodyText"/>
        <w:rPr>
          <w:rFonts w:ascii="Times New Roman"/>
          <w:sz w:val="20"/>
        </w:rPr>
      </w:pPr>
      <w:r>
        <w:rPr>
          <w:noProof/>
        </w:rPr>
        <w:drawing>
          <wp:anchor distT="0" distB="0" distL="0" distR="0" simplePos="0" relativeHeight="1072" behindDoc="0" locked="0" layoutInCell="1" allowOverlap="1" wp14:anchorId="113110C5" wp14:editId="225D1E8C">
            <wp:simplePos x="0" y="0"/>
            <wp:positionH relativeFrom="page">
              <wp:posOffset>0</wp:posOffset>
            </wp:positionH>
            <wp:positionV relativeFrom="page">
              <wp:posOffset>0</wp:posOffset>
            </wp:positionV>
            <wp:extent cx="10058400" cy="57150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0058400" cy="5715000"/>
                    </a:xfrm>
                    <a:prstGeom prst="rect">
                      <a:avLst/>
                    </a:prstGeom>
                  </pic:spPr>
                </pic:pic>
              </a:graphicData>
            </a:graphic>
          </wp:anchor>
        </w:drawing>
      </w:r>
    </w:p>
    <w:p w14:paraId="33AD62C1" w14:textId="77777777" w:rsidR="00F976BA" w:rsidRDefault="00F976BA">
      <w:pPr>
        <w:pStyle w:val="BodyText"/>
        <w:rPr>
          <w:rFonts w:ascii="Times New Roman"/>
          <w:sz w:val="20"/>
        </w:rPr>
      </w:pPr>
    </w:p>
    <w:p w14:paraId="1DB25278" w14:textId="77777777" w:rsidR="00F976BA" w:rsidRDefault="00F976BA">
      <w:pPr>
        <w:pStyle w:val="BodyText"/>
        <w:rPr>
          <w:rFonts w:ascii="Times New Roman"/>
          <w:sz w:val="20"/>
        </w:rPr>
      </w:pPr>
    </w:p>
    <w:p w14:paraId="5D127C97" w14:textId="77777777" w:rsidR="00F976BA" w:rsidRDefault="00F976BA">
      <w:pPr>
        <w:pStyle w:val="BodyText"/>
        <w:rPr>
          <w:rFonts w:ascii="Times New Roman"/>
          <w:sz w:val="20"/>
        </w:rPr>
      </w:pPr>
    </w:p>
    <w:p w14:paraId="29429322" w14:textId="77777777" w:rsidR="00F976BA" w:rsidRDefault="00F976BA">
      <w:pPr>
        <w:pStyle w:val="BodyText"/>
        <w:rPr>
          <w:rFonts w:ascii="Times New Roman"/>
          <w:sz w:val="20"/>
        </w:rPr>
      </w:pPr>
    </w:p>
    <w:p w14:paraId="7A1356DD" w14:textId="77777777" w:rsidR="00F976BA" w:rsidRDefault="00F976BA">
      <w:pPr>
        <w:pStyle w:val="BodyText"/>
        <w:rPr>
          <w:rFonts w:ascii="Times New Roman"/>
          <w:sz w:val="20"/>
        </w:rPr>
      </w:pPr>
    </w:p>
    <w:p w14:paraId="52F8627B" w14:textId="77777777" w:rsidR="00F976BA" w:rsidRDefault="00F976BA">
      <w:pPr>
        <w:pStyle w:val="BodyText"/>
        <w:rPr>
          <w:rFonts w:ascii="Times New Roman"/>
          <w:sz w:val="20"/>
        </w:rPr>
      </w:pPr>
    </w:p>
    <w:p w14:paraId="1DE6EED0" w14:textId="77777777" w:rsidR="00F976BA" w:rsidRDefault="00F976BA">
      <w:pPr>
        <w:pStyle w:val="BodyText"/>
        <w:rPr>
          <w:rFonts w:ascii="Times New Roman"/>
          <w:sz w:val="20"/>
        </w:rPr>
      </w:pPr>
    </w:p>
    <w:p w14:paraId="3F646B24" w14:textId="77777777" w:rsidR="00F976BA" w:rsidRDefault="00F976BA">
      <w:pPr>
        <w:pStyle w:val="BodyText"/>
        <w:rPr>
          <w:rFonts w:ascii="Times New Roman"/>
          <w:sz w:val="20"/>
        </w:rPr>
      </w:pPr>
    </w:p>
    <w:p w14:paraId="0A6F2C28" w14:textId="77777777" w:rsidR="00F976BA" w:rsidRDefault="00F976BA">
      <w:pPr>
        <w:pStyle w:val="BodyText"/>
        <w:rPr>
          <w:rFonts w:ascii="Times New Roman"/>
          <w:sz w:val="20"/>
        </w:rPr>
      </w:pPr>
    </w:p>
    <w:p w14:paraId="65FDB978" w14:textId="77777777" w:rsidR="00F976BA" w:rsidRDefault="00F976BA">
      <w:pPr>
        <w:pStyle w:val="BodyText"/>
        <w:rPr>
          <w:rFonts w:ascii="Times New Roman"/>
          <w:sz w:val="20"/>
        </w:rPr>
      </w:pPr>
    </w:p>
    <w:p w14:paraId="51C1209C" w14:textId="77777777" w:rsidR="00F976BA" w:rsidRDefault="00F976BA">
      <w:pPr>
        <w:pStyle w:val="BodyText"/>
        <w:rPr>
          <w:rFonts w:ascii="Times New Roman"/>
          <w:sz w:val="20"/>
        </w:rPr>
      </w:pPr>
    </w:p>
    <w:p w14:paraId="790CEFB6" w14:textId="77777777" w:rsidR="00F976BA" w:rsidRDefault="00F976BA">
      <w:pPr>
        <w:pStyle w:val="BodyText"/>
        <w:rPr>
          <w:rFonts w:ascii="Times New Roman"/>
          <w:sz w:val="20"/>
        </w:rPr>
      </w:pPr>
    </w:p>
    <w:p w14:paraId="005520AB" w14:textId="77777777" w:rsidR="00F976BA" w:rsidRDefault="00F976BA">
      <w:pPr>
        <w:pStyle w:val="BodyText"/>
        <w:rPr>
          <w:rFonts w:ascii="Times New Roman"/>
          <w:sz w:val="20"/>
        </w:rPr>
      </w:pPr>
    </w:p>
    <w:p w14:paraId="5CD2E3DC" w14:textId="77777777" w:rsidR="00F976BA" w:rsidRDefault="00F976BA">
      <w:pPr>
        <w:pStyle w:val="BodyText"/>
        <w:rPr>
          <w:rFonts w:ascii="Times New Roman"/>
          <w:sz w:val="20"/>
        </w:rPr>
      </w:pPr>
    </w:p>
    <w:p w14:paraId="217C616A" w14:textId="77777777" w:rsidR="00F976BA" w:rsidRDefault="00F976BA">
      <w:pPr>
        <w:pStyle w:val="BodyText"/>
        <w:rPr>
          <w:rFonts w:ascii="Times New Roman"/>
          <w:sz w:val="20"/>
        </w:rPr>
      </w:pPr>
    </w:p>
    <w:p w14:paraId="3BB1F65A" w14:textId="77777777" w:rsidR="00F976BA" w:rsidRDefault="00F976BA">
      <w:pPr>
        <w:pStyle w:val="BodyText"/>
        <w:rPr>
          <w:rFonts w:ascii="Times New Roman"/>
          <w:sz w:val="20"/>
        </w:rPr>
      </w:pPr>
    </w:p>
    <w:p w14:paraId="3544A22E" w14:textId="77777777" w:rsidR="00F976BA" w:rsidRDefault="00F976BA">
      <w:pPr>
        <w:pStyle w:val="BodyText"/>
        <w:rPr>
          <w:rFonts w:ascii="Times New Roman"/>
          <w:sz w:val="20"/>
        </w:rPr>
      </w:pPr>
    </w:p>
    <w:p w14:paraId="250E7D21" w14:textId="77777777" w:rsidR="00F976BA" w:rsidRDefault="00F976BA">
      <w:pPr>
        <w:pStyle w:val="BodyText"/>
        <w:rPr>
          <w:rFonts w:ascii="Times New Roman"/>
          <w:sz w:val="20"/>
        </w:rPr>
      </w:pPr>
    </w:p>
    <w:p w14:paraId="37E31A3B" w14:textId="77777777" w:rsidR="00F976BA" w:rsidRDefault="00F976BA">
      <w:pPr>
        <w:pStyle w:val="BodyText"/>
        <w:rPr>
          <w:rFonts w:ascii="Times New Roman"/>
          <w:sz w:val="20"/>
        </w:rPr>
      </w:pPr>
    </w:p>
    <w:p w14:paraId="1E72089A" w14:textId="77777777" w:rsidR="00F976BA" w:rsidRDefault="00F976BA">
      <w:pPr>
        <w:pStyle w:val="BodyText"/>
        <w:rPr>
          <w:rFonts w:ascii="Times New Roman"/>
          <w:sz w:val="20"/>
        </w:rPr>
      </w:pPr>
    </w:p>
    <w:p w14:paraId="17C0B425" w14:textId="77777777" w:rsidR="00F976BA" w:rsidRDefault="00F976BA">
      <w:pPr>
        <w:pStyle w:val="BodyText"/>
        <w:rPr>
          <w:rFonts w:ascii="Times New Roman"/>
          <w:sz w:val="20"/>
        </w:rPr>
      </w:pPr>
    </w:p>
    <w:p w14:paraId="56CBABC2" w14:textId="77777777" w:rsidR="00F976BA" w:rsidRDefault="00F976BA">
      <w:pPr>
        <w:pStyle w:val="BodyText"/>
        <w:rPr>
          <w:rFonts w:ascii="Times New Roman"/>
          <w:sz w:val="20"/>
        </w:rPr>
      </w:pPr>
    </w:p>
    <w:p w14:paraId="5E8913C8" w14:textId="77777777" w:rsidR="00F976BA" w:rsidRDefault="00F976BA">
      <w:pPr>
        <w:pStyle w:val="BodyText"/>
        <w:rPr>
          <w:rFonts w:ascii="Times New Roman"/>
          <w:sz w:val="20"/>
        </w:rPr>
      </w:pPr>
    </w:p>
    <w:p w14:paraId="4BC8C57C" w14:textId="77777777" w:rsidR="00F976BA" w:rsidRDefault="00F976BA">
      <w:pPr>
        <w:pStyle w:val="BodyText"/>
        <w:rPr>
          <w:rFonts w:ascii="Times New Roman"/>
          <w:sz w:val="20"/>
        </w:rPr>
      </w:pPr>
    </w:p>
    <w:p w14:paraId="704CFA1D" w14:textId="77777777" w:rsidR="00F976BA" w:rsidRDefault="00F976BA">
      <w:pPr>
        <w:pStyle w:val="BodyText"/>
        <w:rPr>
          <w:rFonts w:ascii="Times New Roman"/>
          <w:sz w:val="20"/>
        </w:rPr>
      </w:pPr>
    </w:p>
    <w:p w14:paraId="54242318" w14:textId="77777777" w:rsidR="00F976BA" w:rsidRDefault="00F976BA">
      <w:pPr>
        <w:pStyle w:val="BodyText"/>
        <w:rPr>
          <w:rFonts w:ascii="Times New Roman"/>
          <w:sz w:val="20"/>
        </w:rPr>
      </w:pPr>
    </w:p>
    <w:p w14:paraId="0963339A" w14:textId="77777777" w:rsidR="00F976BA" w:rsidRDefault="00F976BA">
      <w:pPr>
        <w:pStyle w:val="BodyText"/>
        <w:rPr>
          <w:rFonts w:ascii="Times New Roman"/>
          <w:sz w:val="20"/>
        </w:rPr>
      </w:pPr>
    </w:p>
    <w:p w14:paraId="3DBF534B" w14:textId="77777777" w:rsidR="00F976BA" w:rsidRDefault="00F976BA">
      <w:pPr>
        <w:pStyle w:val="BodyText"/>
        <w:rPr>
          <w:rFonts w:ascii="Times New Roman"/>
          <w:sz w:val="20"/>
        </w:rPr>
      </w:pPr>
    </w:p>
    <w:p w14:paraId="6FEB2E7F" w14:textId="77777777" w:rsidR="00F976BA" w:rsidRDefault="00F976BA">
      <w:pPr>
        <w:pStyle w:val="BodyText"/>
        <w:rPr>
          <w:rFonts w:ascii="Times New Roman"/>
          <w:sz w:val="20"/>
        </w:rPr>
      </w:pPr>
    </w:p>
    <w:p w14:paraId="2C63BE91" w14:textId="77777777" w:rsidR="00F976BA" w:rsidRDefault="00F976BA">
      <w:pPr>
        <w:pStyle w:val="BodyText"/>
        <w:rPr>
          <w:rFonts w:ascii="Times New Roman"/>
          <w:sz w:val="20"/>
        </w:rPr>
      </w:pPr>
    </w:p>
    <w:p w14:paraId="0992810B" w14:textId="77777777" w:rsidR="00F976BA" w:rsidRDefault="00F976BA">
      <w:pPr>
        <w:pStyle w:val="BodyText"/>
        <w:rPr>
          <w:rFonts w:ascii="Times New Roman"/>
          <w:sz w:val="20"/>
        </w:rPr>
      </w:pPr>
    </w:p>
    <w:p w14:paraId="546D3798" w14:textId="77777777" w:rsidR="00F976BA" w:rsidRDefault="00F976BA">
      <w:pPr>
        <w:pStyle w:val="BodyText"/>
        <w:rPr>
          <w:rFonts w:ascii="Times New Roman"/>
          <w:sz w:val="20"/>
        </w:rPr>
      </w:pPr>
    </w:p>
    <w:p w14:paraId="7CFAAFB0" w14:textId="77777777" w:rsidR="00F976BA" w:rsidRDefault="00F976BA">
      <w:pPr>
        <w:pStyle w:val="BodyText"/>
        <w:rPr>
          <w:rFonts w:ascii="Times New Roman"/>
          <w:sz w:val="20"/>
        </w:rPr>
      </w:pPr>
    </w:p>
    <w:p w14:paraId="3832DB3D" w14:textId="77777777" w:rsidR="00F976BA" w:rsidRDefault="00F976BA">
      <w:pPr>
        <w:pStyle w:val="BodyText"/>
        <w:rPr>
          <w:rFonts w:ascii="Times New Roman"/>
          <w:sz w:val="20"/>
        </w:rPr>
      </w:pPr>
    </w:p>
    <w:p w14:paraId="12118702" w14:textId="77777777" w:rsidR="00F976BA" w:rsidRDefault="00F976BA">
      <w:pPr>
        <w:pStyle w:val="BodyText"/>
        <w:rPr>
          <w:rFonts w:ascii="Times New Roman"/>
          <w:sz w:val="20"/>
        </w:rPr>
      </w:pPr>
    </w:p>
    <w:p w14:paraId="45751505" w14:textId="77777777" w:rsidR="00F976BA" w:rsidRDefault="00F976BA">
      <w:pPr>
        <w:pStyle w:val="BodyText"/>
        <w:rPr>
          <w:rFonts w:ascii="Times New Roman"/>
          <w:sz w:val="20"/>
        </w:rPr>
      </w:pPr>
    </w:p>
    <w:p w14:paraId="37B42A9F" w14:textId="77777777" w:rsidR="00F976BA" w:rsidRDefault="00F976BA">
      <w:pPr>
        <w:pStyle w:val="BodyText"/>
        <w:rPr>
          <w:rFonts w:ascii="Times New Roman"/>
          <w:sz w:val="20"/>
        </w:rPr>
      </w:pPr>
    </w:p>
    <w:p w14:paraId="15D3EC62" w14:textId="77777777" w:rsidR="00F976BA" w:rsidRDefault="00F976BA">
      <w:pPr>
        <w:pStyle w:val="BodyText"/>
        <w:spacing w:before="11"/>
        <w:rPr>
          <w:rFonts w:ascii="Times New Roman"/>
          <w:sz w:val="23"/>
        </w:rPr>
      </w:pPr>
    </w:p>
    <w:p w14:paraId="7E201E2D" w14:textId="5CCE2228" w:rsidR="00F976BA" w:rsidRDefault="00E54E8C">
      <w:pPr>
        <w:spacing w:before="84"/>
        <w:ind w:left="720"/>
        <w:rPr>
          <w:sz w:val="48"/>
        </w:rPr>
      </w:pPr>
      <w:r>
        <w:rPr>
          <w:sz w:val="48"/>
        </w:rPr>
        <w:t xml:space="preserve">Ohio’s Learning Standards – Extended </w:t>
      </w:r>
      <w:r w:rsidR="005574BD">
        <w:rPr>
          <w:sz w:val="48"/>
        </w:rPr>
        <w:t xml:space="preserve">With </w:t>
      </w:r>
      <w:r>
        <w:rPr>
          <w:sz w:val="48"/>
        </w:rPr>
        <w:t>Learning Progressions</w:t>
      </w:r>
    </w:p>
    <w:p w14:paraId="3132957E" w14:textId="77777777" w:rsidR="00F976BA" w:rsidRDefault="00E54E8C">
      <w:pPr>
        <w:tabs>
          <w:tab w:val="left" w:pos="13454"/>
        </w:tabs>
        <w:spacing w:before="174"/>
        <w:ind w:left="720"/>
        <w:rPr>
          <w:b/>
          <w:sz w:val="28"/>
        </w:rPr>
      </w:pPr>
      <w:r>
        <w:rPr>
          <w:position w:val="14"/>
          <w:sz w:val="72"/>
        </w:rPr>
        <w:t>Science</w:t>
      </w:r>
      <w:r>
        <w:rPr>
          <w:position w:val="14"/>
          <w:sz w:val="72"/>
        </w:rPr>
        <w:tab/>
      </w:r>
      <w:r>
        <w:rPr>
          <w:b/>
          <w:sz w:val="28"/>
        </w:rPr>
        <w:t>August</w:t>
      </w:r>
      <w:r>
        <w:rPr>
          <w:b/>
          <w:spacing w:val="-2"/>
          <w:sz w:val="28"/>
        </w:rPr>
        <w:t xml:space="preserve"> </w:t>
      </w:r>
      <w:r>
        <w:rPr>
          <w:b/>
          <w:sz w:val="28"/>
        </w:rPr>
        <w:t>2019</w:t>
      </w:r>
    </w:p>
    <w:p w14:paraId="7C9DC109" w14:textId="77777777" w:rsidR="00F976BA" w:rsidRDefault="00F976BA">
      <w:pPr>
        <w:pStyle w:val="BodyText"/>
        <w:rPr>
          <w:b/>
          <w:sz w:val="20"/>
        </w:rPr>
      </w:pPr>
    </w:p>
    <w:p w14:paraId="4B03744C" w14:textId="77777777" w:rsidR="00F976BA" w:rsidRDefault="00F976BA">
      <w:pPr>
        <w:pStyle w:val="BodyText"/>
        <w:rPr>
          <w:b/>
          <w:sz w:val="20"/>
        </w:rPr>
      </w:pPr>
    </w:p>
    <w:p w14:paraId="5E917587" w14:textId="77777777" w:rsidR="00F976BA" w:rsidRDefault="00E54E8C">
      <w:pPr>
        <w:pStyle w:val="BodyText"/>
        <w:spacing w:before="11"/>
        <w:rPr>
          <w:b/>
          <w:sz w:val="27"/>
        </w:rPr>
      </w:pPr>
      <w:r>
        <w:rPr>
          <w:noProof/>
        </w:rPr>
        <w:drawing>
          <wp:anchor distT="0" distB="0" distL="0" distR="0" simplePos="0" relativeHeight="251658240" behindDoc="0" locked="0" layoutInCell="1" allowOverlap="1" wp14:anchorId="6969B78D" wp14:editId="17B37C22">
            <wp:simplePos x="0" y="0"/>
            <wp:positionH relativeFrom="page">
              <wp:posOffset>457200</wp:posOffset>
            </wp:positionH>
            <wp:positionV relativeFrom="paragraph">
              <wp:posOffset>241594</wp:posOffset>
            </wp:positionV>
            <wp:extent cx="1188049" cy="18859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188049" cy="188595"/>
                    </a:xfrm>
                    <a:prstGeom prst="rect">
                      <a:avLst/>
                    </a:prstGeom>
                  </pic:spPr>
                </pic:pic>
              </a:graphicData>
            </a:graphic>
          </wp:anchor>
        </w:drawing>
      </w:r>
      <w:r>
        <w:rPr>
          <w:noProof/>
        </w:rPr>
        <w:drawing>
          <wp:anchor distT="0" distB="0" distL="0" distR="0" simplePos="0" relativeHeight="1048" behindDoc="0" locked="0" layoutInCell="1" allowOverlap="1" wp14:anchorId="5BADEB02" wp14:editId="3A1D9095">
            <wp:simplePos x="0" y="0"/>
            <wp:positionH relativeFrom="page">
              <wp:posOffset>8410506</wp:posOffset>
            </wp:positionH>
            <wp:positionV relativeFrom="paragraph">
              <wp:posOffset>229021</wp:posOffset>
            </wp:positionV>
            <wp:extent cx="1178786" cy="22631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178786" cy="226314"/>
                    </a:xfrm>
                    <a:prstGeom prst="rect">
                      <a:avLst/>
                    </a:prstGeom>
                  </pic:spPr>
                </pic:pic>
              </a:graphicData>
            </a:graphic>
          </wp:anchor>
        </w:drawing>
      </w:r>
    </w:p>
    <w:p w14:paraId="0D56A7CB" w14:textId="77777777" w:rsidR="00F976BA" w:rsidRDefault="00F976BA">
      <w:pPr>
        <w:rPr>
          <w:sz w:val="27"/>
        </w:rPr>
        <w:sectPr w:rsidR="00F976BA">
          <w:type w:val="continuous"/>
          <w:pgSz w:w="15840" w:h="12240" w:orient="landscape"/>
          <w:pgMar w:top="0" w:right="0" w:bottom="0" w:left="0" w:header="720" w:footer="720" w:gutter="0"/>
          <w:cols w:space="720"/>
        </w:sectPr>
      </w:pPr>
    </w:p>
    <w:p w14:paraId="506FD1DD" w14:textId="77777777" w:rsidR="00F976BA" w:rsidRDefault="00F976BA">
      <w:pPr>
        <w:pStyle w:val="BodyText"/>
        <w:rPr>
          <w:b/>
          <w:sz w:val="20"/>
        </w:rPr>
      </w:pPr>
    </w:p>
    <w:p w14:paraId="6CD2F12F" w14:textId="77777777" w:rsidR="00F976BA" w:rsidRDefault="00F976BA">
      <w:pPr>
        <w:pStyle w:val="BodyText"/>
        <w:rPr>
          <w:b/>
          <w:sz w:val="20"/>
        </w:rPr>
      </w:pPr>
    </w:p>
    <w:p w14:paraId="737B9979" w14:textId="77777777" w:rsidR="00F976BA" w:rsidRDefault="00F976BA">
      <w:pPr>
        <w:pStyle w:val="BodyText"/>
        <w:rPr>
          <w:b/>
          <w:sz w:val="20"/>
        </w:rPr>
      </w:pPr>
    </w:p>
    <w:p w14:paraId="67BBAB78" w14:textId="77777777" w:rsidR="00F976BA" w:rsidRDefault="00F976BA">
      <w:pPr>
        <w:pStyle w:val="BodyText"/>
        <w:rPr>
          <w:b/>
          <w:sz w:val="20"/>
        </w:rPr>
      </w:pPr>
    </w:p>
    <w:p w14:paraId="25AE05D1" w14:textId="77777777" w:rsidR="00F976BA" w:rsidRDefault="00F976BA">
      <w:pPr>
        <w:pStyle w:val="BodyText"/>
        <w:rPr>
          <w:b/>
          <w:sz w:val="20"/>
        </w:rPr>
      </w:pPr>
    </w:p>
    <w:p w14:paraId="2021F9FF" w14:textId="77777777" w:rsidR="00F976BA" w:rsidRDefault="00F976BA">
      <w:pPr>
        <w:rPr>
          <w:sz w:val="20"/>
        </w:rPr>
        <w:sectPr w:rsidR="00F976BA">
          <w:footerReference w:type="default" r:id="rId10"/>
          <w:pgSz w:w="15840" w:h="12240" w:orient="landscape"/>
          <w:pgMar w:top="0" w:right="0" w:bottom="720" w:left="0" w:header="0" w:footer="520" w:gutter="0"/>
          <w:cols w:space="720"/>
        </w:sectPr>
      </w:pPr>
    </w:p>
    <w:p w14:paraId="528061A9" w14:textId="77777777" w:rsidR="00F976BA" w:rsidRDefault="00F45E4D">
      <w:pPr>
        <w:pStyle w:val="Heading1"/>
        <w:spacing w:before="207"/>
      </w:pPr>
      <w:r>
        <w:pict w14:anchorId="718EFC7D">
          <v:group id="_x0000_s1614" alt="" style="position:absolute;left:0;text-align:left;margin-left:.5pt;margin-top:-57.05pt;width:791.5pt;height:54pt;z-index:1144;mso-position-horizontal-relative:page" coordorigin="10,-1141" coordsize="15830,1080">
            <v:rect id="_x0000_s1615" alt="" style="position:absolute;left:10;top:-1141;width:15830;height:1080" fillcolor="#fe7b80" stroked="f"/>
            <v:shapetype id="_x0000_t202" coordsize="21600,21600" o:spt="202" path="m,l,21600r21600,l21600,xe">
              <v:stroke joinstyle="miter"/>
              <v:path gradientshapeok="t" o:connecttype="rect"/>
            </v:shapetype>
            <v:shape id="_x0000_s1616" type="#_x0000_t202" alt="" style="position:absolute;left:720;top:-699;width:5329;height:202;mso-wrap-style:square;v-text-anchor:top" filled="f" stroked="f">
              <v:textbox inset="0,0,0,0">
                <w:txbxContent>
                  <w:p w14:paraId="19BF97A1"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617" type="#_x0000_t202" alt="" style="position:absolute;left:15019;top:-699;width:121;height:202;mso-wrap-style:square;v-text-anchor:top" filled="f" stroked="f">
              <v:textbox inset="0,0,0,0">
                <w:txbxContent>
                  <w:p w14:paraId="44428F14" w14:textId="77777777" w:rsidR="0017260B" w:rsidRDefault="0017260B">
                    <w:pPr>
                      <w:spacing w:line="201" w:lineRule="exact"/>
                      <w:rPr>
                        <w:b/>
                        <w:sz w:val="18"/>
                      </w:rPr>
                    </w:pPr>
                    <w:r>
                      <w:rPr>
                        <w:b/>
                        <w:color w:val="FFFFFF"/>
                        <w:sz w:val="18"/>
                      </w:rPr>
                      <w:t>2</w:t>
                    </w:r>
                  </w:p>
                </w:txbxContent>
              </v:textbox>
            </v:shape>
            <w10:wrap anchorx="page"/>
          </v:group>
        </w:pict>
      </w:r>
      <w:r w:rsidR="00E54E8C">
        <w:rPr>
          <w:color w:val="FE7B80"/>
        </w:rPr>
        <w:t>Table of Contents</w:t>
      </w:r>
    </w:p>
    <w:p w14:paraId="222F68D0" w14:textId="77777777" w:rsidR="00F976BA" w:rsidRDefault="00F45E4D">
      <w:pPr>
        <w:tabs>
          <w:tab w:val="left" w:pos="7386"/>
        </w:tabs>
        <w:spacing w:before="210" w:line="249" w:lineRule="auto"/>
        <w:ind w:left="720"/>
        <w:rPr>
          <w:b/>
          <w:sz w:val="24"/>
        </w:rPr>
      </w:pPr>
      <w:r>
        <w:pict w14:anchorId="3DFF32B9">
          <v:line id="_x0000_s1613" alt="" style="position:absolute;left:0;text-align:left;z-index:-282400;mso-wrap-edited:f;mso-width-percent:0;mso-height-percent:0;mso-position-horizontal-relative:page;mso-width-percent:0;mso-height-percent:0" from="85.2pt,36.15pt" to="85.2pt,36.15pt" strokecolor="#fe7b80" strokeweight="1pt">
            <w10:wrap anchorx="page"/>
          </v:line>
        </w:pict>
      </w:r>
      <w:r>
        <w:pict w14:anchorId="32C7EF9D">
          <v:line id="_x0000_s1612" alt="" style="position:absolute;left:0;text-align:left;z-index:-282376;mso-wrap-edited:f;mso-width-percent:0;mso-height-percent:0;mso-position-horizontal-relative:page;mso-width-percent:0;mso-height-percent:0" from="370.85pt,36.15pt" to="370.85pt,36.15pt" strokecolor="#fe7b80" strokeweight="1pt">
            <w10:wrap anchorx="page"/>
          </v:line>
        </w:pict>
      </w:r>
      <w:hyperlink w:anchor="_bookmark0" w:history="1">
        <w:r w:rsidR="00E54E8C">
          <w:rPr>
            <w:b/>
            <w:color w:val="FE7B80"/>
            <w:sz w:val="24"/>
          </w:rPr>
          <w:t>Introduction to Ohio’s New Learning Standards - Extended:</w:t>
        </w:r>
      </w:hyperlink>
      <w:r w:rsidR="00E54E8C">
        <w:rPr>
          <w:b/>
          <w:color w:val="FE7B80"/>
          <w:sz w:val="24"/>
        </w:rPr>
        <w:t xml:space="preserve"> </w:t>
      </w:r>
      <w:hyperlink w:anchor="_bookmark0" w:history="1">
        <w:r w:rsidR="00E54E8C">
          <w:rPr>
            <w:b/>
            <w:color w:val="FE7B80"/>
            <w:sz w:val="24"/>
          </w:rPr>
          <w:t>Science</w:t>
        </w:r>
        <w:r w:rsidR="00E54E8C">
          <w:rPr>
            <w:b/>
            <w:color w:val="FE7B80"/>
            <w:sz w:val="24"/>
            <w:u w:val="dotted" w:color="FE7B80"/>
          </w:rPr>
          <w:tab/>
        </w:r>
        <w:r w:rsidR="00E54E8C">
          <w:rPr>
            <w:b/>
            <w:color w:val="FE7B80"/>
            <w:sz w:val="24"/>
          </w:rPr>
          <w:t>3</w:t>
        </w:r>
      </w:hyperlink>
    </w:p>
    <w:p w14:paraId="0FD4B3EE" w14:textId="77777777" w:rsidR="00F976BA" w:rsidRDefault="00F45E4D">
      <w:pPr>
        <w:tabs>
          <w:tab w:val="left" w:pos="7408"/>
        </w:tabs>
        <w:spacing w:before="40" w:line="424" w:lineRule="auto"/>
        <w:ind w:left="1080" w:hanging="360"/>
        <w:jc w:val="both"/>
        <w:rPr>
          <w:sz w:val="20"/>
        </w:rPr>
      </w:pPr>
      <w:r>
        <w:pict w14:anchorId="566040E0">
          <v:line id="_x0000_s1611" alt="" style="position:absolute;left:0;text-align:left;z-index:-282352;mso-wrap-edited:f;mso-width-percent:0;mso-height-percent:0;mso-position-horizontal-relative:page;mso-width-percent:0;mso-height-percent:0" from="78.15pt,11.4pt" to="78.15pt,11.4pt" strokeweight="1pt">
            <w10:wrap anchorx="page"/>
          </v:line>
        </w:pict>
      </w:r>
      <w:r>
        <w:pict w14:anchorId="2F7CFCB2">
          <v:line id="_x0000_s1610" alt="" style="position:absolute;left:0;text-align:left;z-index:-282328;mso-wrap-edited:f;mso-width-percent:0;mso-height-percent:0;mso-position-horizontal-relative:page;mso-width-percent:0;mso-height-percent:0" from="371.95pt,11.4pt" to="371.95pt,11.4pt" strokeweight="1pt">
            <w10:wrap anchorx="page"/>
          </v:line>
        </w:pict>
      </w:r>
      <w:r>
        <w:pict w14:anchorId="7D0BC869">
          <v:line id="_x0000_s1609" alt="" style="position:absolute;left:0;text-align:left;z-index:-282304;mso-wrap-edited:f;mso-width-percent:0;mso-height-percent:0;mso-position-horizontal-relative:page;mso-width-percent:0;mso-height-percent:0" from="135.65pt,31.8pt" to="135.65pt,31.8pt" strokeweight="1pt">
            <w10:wrap anchorx="page"/>
          </v:line>
        </w:pict>
      </w:r>
      <w:r>
        <w:pict w14:anchorId="31144116">
          <v:line id="_x0000_s1608" alt="" style="position:absolute;left:0;text-align:left;z-index:-282280;mso-wrap-edited:f;mso-width-percent:0;mso-height-percent:0;mso-position-horizontal-relative:page;mso-width-percent:0;mso-height-percent:0" from="371.95pt,31.8pt" to="371.95pt,31.8pt" strokeweight="1pt">
            <w10:wrap anchorx="page"/>
          </v:line>
        </w:pict>
      </w:r>
      <w:r>
        <w:pict w14:anchorId="1DF07E5A">
          <v:line id="_x0000_s1607" alt="" style="position:absolute;left:0;text-align:left;z-index:-282256;mso-wrap-edited:f;mso-width-percent:0;mso-height-percent:0;mso-position-horizontal-relative:page;mso-width-percent:0;mso-height-percent:0" from="154.55pt,52.2pt" to="154.55pt,52.2pt" strokeweight="1pt">
            <w10:wrap anchorx="page"/>
          </v:line>
        </w:pict>
      </w:r>
      <w:r>
        <w:pict w14:anchorId="06D9B9B6">
          <v:line id="_x0000_s1606" alt="" style="position:absolute;left:0;text-align:left;z-index:-282232;mso-wrap-edited:f;mso-width-percent:0;mso-height-percent:0;mso-position-horizontal-relative:page;mso-width-percent:0;mso-height-percent:0" from="371.95pt,52.2pt" to="371.95pt,52.2pt" strokeweight="1pt">
            <w10:wrap anchorx="page"/>
          </v:line>
        </w:pict>
      </w:r>
      <w:r>
        <w:pict w14:anchorId="2D181A85">
          <v:line id="_x0000_s1605" alt="" style="position:absolute;left:0;text-align:left;z-index:-282208;mso-wrap-edited:f;mso-width-percent:0;mso-height-percent:0;mso-position-horizontal-relative:page;mso-width-percent:0;mso-height-percent:0" from="108.95pt,72.6pt" to="108.95pt,72.6pt" strokeweight="1pt">
            <w10:wrap anchorx="page"/>
          </v:line>
        </w:pict>
      </w:r>
      <w:r>
        <w:pict w14:anchorId="74E3C334">
          <v:line id="_x0000_s1604" alt="" style="position:absolute;left:0;text-align:left;z-index:-282184;mso-wrap-edited:f;mso-width-percent:0;mso-height-percent:0;mso-position-horizontal-relative:page;mso-width-percent:0;mso-height-percent:0" from="371.95pt,72.6pt" to="371.95pt,72.6pt" strokeweight="1pt">
            <w10:wrap anchorx="page"/>
          </v:line>
        </w:pict>
      </w:r>
      <w:hyperlink w:anchor="_bookmark0" w:history="1">
        <w:r w:rsidR="00E54E8C">
          <w:rPr>
            <w:sz w:val="20"/>
          </w:rPr>
          <w:t>Overview</w:t>
        </w:r>
        <w:r w:rsidR="00E54E8C">
          <w:rPr>
            <w:sz w:val="20"/>
            <w:u w:val="dotted"/>
          </w:rPr>
          <w:tab/>
        </w:r>
        <w:r w:rsidR="00E54E8C">
          <w:rPr>
            <w:sz w:val="20"/>
          </w:rPr>
          <w:t>3</w:t>
        </w:r>
      </w:hyperlink>
      <w:r w:rsidR="00E54E8C">
        <w:rPr>
          <w:sz w:val="20"/>
        </w:rPr>
        <w:t xml:space="preserve"> </w:t>
      </w:r>
      <w:hyperlink w:anchor="_bookmark1" w:history="1">
        <w:r w:rsidR="00E54E8C">
          <w:rPr>
            <w:sz w:val="20"/>
          </w:rPr>
          <w:t>Complexity</w:t>
        </w:r>
        <w:r w:rsidR="00E54E8C">
          <w:rPr>
            <w:spacing w:val="-2"/>
            <w:sz w:val="20"/>
          </w:rPr>
          <w:t xml:space="preserve"> </w:t>
        </w:r>
        <w:r w:rsidR="00E54E8C">
          <w:rPr>
            <w:sz w:val="20"/>
          </w:rPr>
          <w:t>Levels</w:t>
        </w:r>
        <w:r w:rsidR="00E54E8C">
          <w:rPr>
            <w:sz w:val="20"/>
            <w:u w:val="dotted"/>
          </w:rPr>
          <w:tab/>
        </w:r>
        <w:r w:rsidR="00E54E8C">
          <w:rPr>
            <w:sz w:val="20"/>
          </w:rPr>
          <w:t>4</w:t>
        </w:r>
      </w:hyperlink>
      <w:r w:rsidR="00E54E8C">
        <w:rPr>
          <w:sz w:val="20"/>
        </w:rPr>
        <w:t xml:space="preserve"> </w:t>
      </w:r>
      <w:hyperlink w:anchor="_bookmark1" w:history="1">
        <w:r w:rsidR="00E54E8C">
          <w:rPr>
            <w:sz w:val="20"/>
          </w:rPr>
          <w:t>Learning</w:t>
        </w:r>
        <w:r w:rsidR="00E54E8C">
          <w:rPr>
            <w:spacing w:val="-2"/>
            <w:sz w:val="20"/>
          </w:rPr>
          <w:t xml:space="preserve"> </w:t>
        </w:r>
        <w:r w:rsidR="00E54E8C">
          <w:rPr>
            <w:sz w:val="20"/>
          </w:rPr>
          <w:t>Progressions</w:t>
        </w:r>
        <w:r w:rsidR="00E54E8C">
          <w:rPr>
            <w:sz w:val="20"/>
            <w:u w:val="dotted"/>
          </w:rPr>
          <w:tab/>
        </w:r>
        <w:r w:rsidR="00E54E8C">
          <w:rPr>
            <w:sz w:val="20"/>
          </w:rPr>
          <w:t>4</w:t>
        </w:r>
      </w:hyperlink>
      <w:r w:rsidR="00E54E8C">
        <w:rPr>
          <w:sz w:val="20"/>
        </w:rPr>
        <w:t xml:space="preserve"> </w:t>
      </w:r>
      <w:hyperlink w:anchor="_bookmark2" w:history="1">
        <w:r w:rsidR="00E54E8C">
          <w:rPr>
            <w:sz w:val="20"/>
          </w:rPr>
          <w:t>Accessibility</w:t>
        </w:r>
        <w:r w:rsidR="00E54E8C">
          <w:rPr>
            <w:sz w:val="20"/>
            <w:u w:val="dotted"/>
          </w:rPr>
          <w:tab/>
        </w:r>
        <w:r w:rsidR="00E54E8C">
          <w:rPr>
            <w:sz w:val="20"/>
          </w:rPr>
          <w:t>5</w:t>
        </w:r>
      </w:hyperlink>
    </w:p>
    <w:p w14:paraId="6E07660F" w14:textId="77777777" w:rsidR="00F976BA" w:rsidRDefault="00F45E4D">
      <w:pPr>
        <w:tabs>
          <w:tab w:val="left" w:pos="7386"/>
        </w:tabs>
        <w:spacing w:line="242" w:lineRule="exact"/>
        <w:ind w:left="720"/>
        <w:rPr>
          <w:b/>
          <w:sz w:val="24"/>
        </w:rPr>
      </w:pPr>
      <w:r>
        <w:pict w14:anchorId="5146DDFA">
          <v:line id="_x0000_s1603" alt="" style="position:absolute;left:0;text-align:left;z-index:-282160;mso-wrap-edited:f;mso-width-percent:0;mso-height-percent:0;mso-position-horizontal-relative:page;mso-width-percent:0;mso-height-percent:0" from="326.55pt,9.55pt" to="326.55pt,9.55pt" strokecolor="#fe7b80" strokeweight="1pt">
            <w10:wrap anchorx="page"/>
          </v:line>
        </w:pict>
      </w:r>
      <w:r>
        <w:pict w14:anchorId="0824BFE0">
          <v:line id="_x0000_s1602" alt="" style="position:absolute;left:0;text-align:left;z-index:-282136;mso-wrap-edited:f;mso-width-percent:0;mso-height-percent:0;mso-position-horizontal-relative:page;mso-width-percent:0;mso-height-percent:0" from="370.85pt,9.55pt" to="370.85pt,9.55pt" strokecolor="#fe7b80" strokeweight="1pt">
            <w10:wrap anchorx="page"/>
          </v:line>
        </w:pict>
      </w:r>
      <w:hyperlink w:anchor="_bookmark3" w:history="1">
        <w:r w:rsidR="00E54E8C">
          <w:rPr>
            <w:b/>
            <w:color w:val="FE7B80"/>
            <w:sz w:val="24"/>
          </w:rPr>
          <w:t>Navigating the Ohio Learning</w:t>
        </w:r>
        <w:r w:rsidR="00E54E8C">
          <w:rPr>
            <w:b/>
            <w:color w:val="FE7B80"/>
            <w:spacing w:val="-4"/>
            <w:sz w:val="24"/>
          </w:rPr>
          <w:t xml:space="preserve"> </w:t>
        </w:r>
        <w:r w:rsidR="00E54E8C">
          <w:rPr>
            <w:b/>
            <w:color w:val="FE7B80"/>
            <w:sz w:val="24"/>
          </w:rPr>
          <w:t>Standard</w:t>
        </w:r>
        <w:r w:rsidR="00E54E8C">
          <w:rPr>
            <w:b/>
            <w:color w:val="FE7B80"/>
            <w:spacing w:val="-1"/>
            <w:sz w:val="24"/>
          </w:rPr>
          <w:t xml:space="preserve"> </w:t>
        </w:r>
        <w:r w:rsidR="00E54E8C">
          <w:rPr>
            <w:b/>
            <w:color w:val="FE7B80"/>
            <w:sz w:val="24"/>
          </w:rPr>
          <w:t>Extensions</w:t>
        </w:r>
        <w:r w:rsidR="00E54E8C">
          <w:rPr>
            <w:b/>
            <w:color w:val="FE7B80"/>
            <w:sz w:val="24"/>
            <w:u w:val="dotted" w:color="FE7B80"/>
          </w:rPr>
          <w:tab/>
        </w:r>
        <w:r w:rsidR="00E54E8C">
          <w:rPr>
            <w:b/>
            <w:color w:val="FE7B80"/>
            <w:sz w:val="24"/>
          </w:rPr>
          <w:t>6</w:t>
        </w:r>
      </w:hyperlink>
    </w:p>
    <w:p w14:paraId="2CE33AEC" w14:textId="339E444F" w:rsidR="00F976BA" w:rsidRDefault="00F45E4D">
      <w:pPr>
        <w:tabs>
          <w:tab w:val="left" w:pos="7386"/>
        </w:tabs>
        <w:spacing w:before="12" w:line="266" w:lineRule="auto"/>
        <w:ind w:left="720"/>
        <w:jc w:val="both"/>
        <w:rPr>
          <w:sz w:val="20"/>
        </w:rPr>
      </w:pPr>
      <w:r>
        <w:pict w14:anchorId="28FC5D65">
          <v:line id="_x0000_s1601" alt="" style="position:absolute;left:0;text-align:left;z-index:-282112;mso-wrap-edited:f;mso-width-percent:0;mso-height-percent:0;mso-position-horizontal-relative:page;mso-width-percent:0;mso-height-percent:0" from="253.2pt,11.85pt" to="253.2pt,11.85pt" strokecolor="#fe7b80" strokeweight="1pt">
            <w10:wrap anchorx="page"/>
          </v:line>
        </w:pict>
      </w:r>
      <w:r>
        <w:pict w14:anchorId="71C42773">
          <v:line id="_x0000_s1600" alt="" style="position:absolute;left:0;text-align:left;z-index:-282088;mso-wrap-edited:f;mso-width-percent:0;mso-height-percent:0;mso-position-horizontal-relative:page;mso-width-percent:0;mso-height-percent:0" from="370.85pt,11.85pt" to="370.85pt,11.85pt" strokecolor="#fe7b80" strokeweight="1pt">
            <w10:wrap anchorx="page"/>
          </v:line>
        </w:pict>
      </w:r>
      <w:r>
        <w:pict w14:anchorId="5CB5E674">
          <v:line id="_x0000_s1599" alt="" style="position:absolute;left:0;text-align:left;z-index:-282064;mso-wrap-edited:f;mso-width-percent:0;mso-height-percent:0;mso-position-horizontal-relative:page;mso-width-percent:0;mso-height-percent:0" from="315.25pt,26.25pt" to="315.25pt,26.25pt" strokecolor="#fe7b80" strokeweight="1pt">
            <w10:wrap anchorx="page"/>
          </v:line>
        </w:pict>
      </w:r>
      <w:r>
        <w:pict w14:anchorId="4BC633BB">
          <v:line id="_x0000_s1598" alt="" style="position:absolute;left:0;text-align:left;z-index:-282040;mso-wrap-edited:f;mso-width-percent:0;mso-height-percent:0;mso-position-horizontal-relative:page;mso-width-percent:0;mso-height-percent:0" from="370.85pt,26.25pt" to="370.85pt,26.25pt" strokecolor="#fe7b80" strokeweight="1pt">
            <w10:wrap anchorx="page"/>
          </v:line>
        </w:pict>
      </w:r>
      <w:r>
        <w:pict w14:anchorId="6024C347">
          <v:line id="_x0000_s1597" alt="" style="position:absolute;left:0;text-align:left;z-index:-282016;mso-wrap-edited:f;mso-width-percent:0;mso-height-percent:0;mso-position-horizontal-relative:page;mso-width-percent:0;mso-height-percent:0" from="93.75pt,40.65pt" to="93.75pt,40.65pt" strokeweight="1pt">
            <w10:wrap anchorx="page"/>
          </v:line>
        </w:pict>
      </w:r>
      <w:r>
        <w:pict w14:anchorId="42645637">
          <v:line id="_x0000_s1596" alt="" style="position:absolute;left:0;text-align:left;z-index:-281992;mso-wrap-edited:f;mso-width-percent:0;mso-height-percent:0;mso-position-horizontal-relative:page;mso-width-percent:0;mso-height-percent:0" from="371.95pt,40.65pt" to="371.95pt,40.65pt" strokeweight="1pt">
            <w10:wrap anchorx="page"/>
          </v:line>
        </w:pict>
      </w:r>
      <w:hyperlink w:anchor="_bookmark4" w:history="1">
        <w:r w:rsidR="00E54E8C">
          <w:rPr>
            <w:b/>
            <w:color w:val="FE7B80"/>
            <w:sz w:val="24"/>
          </w:rPr>
          <w:t>Navigating the</w:t>
        </w:r>
        <w:r w:rsidR="00E54E8C">
          <w:rPr>
            <w:b/>
            <w:color w:val="FE7B80"/>
            <w:spacing w:val="-2"/>
            <w:sz w:val="24"/>
          </w:rPr>
          <w:t xml:space="preserve"> </w:t>
        </w:r>
        <w:r w:rsidR="00E54E8C">
          <w:rPr>
            <w:b/>
            <w:color w:val="FE7B80"/>
            <w:sz w:val="24"/>
          </w:rPr>
          <w:t>Learning</w:t>
        </w:r>
        <w:r w:rsidR="00E54E8C">
          <w:rPr>
            <w:b/>
            <w:color w:val="FE7B80"/>
            <w:spacing w:val="-1"/>
            <w:sz w:val="24"/>
          </w:rPr>
          <w:t xml:space="preserve"> </w:t>
        </w:r>
        <w:r w:rsidR="00E54E8C">
          <w:rPr>
            <w:b/>
            <w:color w:val="FE7B80"/>
            <w:sz w:val="24"/>
          </w:rPr>
          <w:t>Progressions</w:t>
        </w:r>
        <w:r w:rsidR="00E54E8C">
          <w:rPr>
            <w:b/>
            <w:color w:val="FE7B80"/>
            <w:sz w:val="24"/>
            <w:u w:val="dotted" w:color="FE7B80"/>
          </w:rPr>
          <w:tab/>
        </w:r>
        <w:r w:rsidR="00E54E8C">
          <w:rPr>
            <w:b/>
            <w:color w:val="FE7B80"/>
            <w:sz w:val="24"/>
          </w:rPr>
          <w:t>7</w:t>
        </w:r>
      </w:hyperlink>
      <w:r w:rsidR="00E54E8C">
        <w:rPr>
          <w:b/>
          <w:color w:val="FE7B80"/>
          <w:sz w:val="24"/>
        </w:rPr>
        <w:t xml:space="preserve"> </w:t>
      </w:r>
      <w:hyperlink w:anchor="_bookmark5" w:history="1">
        <w:r w:rsidR="00E54E8C">
          <w:rPr>
            <w:b/>
            <w:color w:val="FE7B80"/>
            <w:sz w:val="24"/>
          </w:rPr>
          <w:t>Learning Progressions for Science, Grades K</w:t>
        </w:r>
        <w:r w:rsidR="00C25877">
          <w:rPr>
            <w:b/>
            <w:color w:val="FE7B80"/>
            <w:spacing w:val="-2"/>
            <w:sz w:val="24"/>
          </w:rPr>
          <w:t>-</w:t>
        </w:r>
        <w:r w:rsidR="00E54E8C">
          <w:rPr>
            <w:b/>
            <w:color w:val="FE7B80"/>
            <w:sz w:val="24"/>
          </w:rPr>
          <w:t>2</w:t>
        </w:r>
        <w:r w:rsidR="00E54E8C">
          <w:rPr>
            <w:b/>
            <w:color w:val="FE7B80"/>
            <w:sz w:val="24"/>
            <w:u w:val="dotted" w:color="FE7B80"/>
          </w:rPr>
          <w:tab/>
        </w:r>
        <w:r w:rsidR="00E54E8C">
          <w:rPr>
            <w:b/>
            <w:color w:val="FE7B80"/>
            <w:sz w:val="24"/>
          </w:rPr>
          <w:t>8</w:t>
        </w:r>
      </w:hyperlink>
      <w:r w:rsidR="00E54E8C">
        <w:rPr>
          <w:b/>
          <w:color w:val="FE7B80"/>
          <w:sz w:val="24"/>
        </w:rPr>
        <w:t xml:space="preserve"> </w:t>
      </w:r>
      <w:hyperlink w:anchor="_bookmark5" w:history="1">
        <w:r w:rsidR="00E54E8C">
          <w:rPr>
            <w:sz w:val="20"/>
          </w:rPr>
          <w:t>Kindergarten</w:t>
        </w:r>
        <w:r w:rsidR="00E54E8C">
          <w:rPr>
            <w:sz w:val="20"/>
            <w:u w:val="dotted"/>
          </w:rPr>
          <w:tab/>
        </w:r>
        <w:r w:rsidR="00E54E8C">
          <w:rPr>
            <w:sz w:val="20"/>
          </w:rPr>
          <w:t>8</w:t>
        </w:r>
      </w:hyperlink>
    </w:p>
    <w:p w14:paraId="245831C0" w14:textId="77777777" w:rsidR="00F976BA" w:rsidRDefault="00F45E4D">
      <w:pPr>
        <w:tabs>
          <w:tab w:val="left" w:pos="7297"/>
        </w:tabs>
        <w:spacing w:before="153"/>
        <w:ind w:left="720"/>
        <w:rPr>
          <w:sz w:val="20"/>
        </w:rPr>
      </w:pPr>
      <w:r>
        <w:pict w14:anchorId="2B9F33CE">
          <v:line id="_x0000_s1595" alt="" style="position:absolute;left:0;text-align:left;z-index:-281968;mso-wrap-edited:f;mso-width-percent:0;mso-height-percent:0;mso-position-horizontal-relative:page;mso-width-percent:0;mso-height-percent:0" from="72.65pt,17.05pt" to="72.65pt,17.05pt" strokeweight="1pt">
            <w10:wrap anchorx="page"/>
          </v:line>
        </w:pict>
      </w:r>
      <w:r>
        <w:pict w14:anchorId="1B6219C4">
          <v:line id="_x0000_s1594" alt="" style="position:absolute;left:0;text-align:left;z-index:-281944;mso-wrap-edited:f;mso-width-percent:0;mso-height-percent:0;mso-position-horizontal-relative:page;mso-width-percent:0;mso-height-percent:0" from="366.4pt,17.05pt" to="366.4pt,17.05pt" strokeweight="1pt">
            <w10:wrap anchorx="page"/>
          </v:line>
        </w:pict>
      </w:r>
      <w:hyperlink w:anchor="_bookmark6" w:history="1">
        <w:r w:rsidR="00E54E8C">
          <w:rPr>
            <w:sz w:val="20"/>
          </w:rPr>
          <w:t>Grade</w:t>
        </w:r>
        <w:r w:rsidR="00E54E8C">
          <w:rPr>
            <w:spacing w:val="-1"/>
            <w:sz w:val="20"/>
          </w:rPr>
          <w:t xml:space="preserve"> </w:t>
        </w:r>
        <w:r w:rsidR="00E54E8C">
          <w:rPr>
            <w:sz w:val="20"/>
          </w:rPr>
          <w:t>1</w:t>
        </w:r>
        <w:r w:rsidR="00E54E8C">
          <w:rPr>
            <w:sz w:val="20"/>
            <w:u w:val="dotted"/>
          </w:rPr>
          <w:tab/>
        </w:r>
        <w:r w:rsidR="00E54E8C">
          <w:rPr>
            <w:sz w:val="20"/>
          </w:rPr>
          <w:t>12</w:t>
        </w:r>
      </w:hyperlink>
    </w:p>
    <w:p w14:paraId="66794733" w14:textId="77777777" w:rsidR="00F976BA" w:rsidRDefault="00F45E4D">
      <w:pPr>
        <w:tabs>
          <w:tab w:val="left" w:pos="7297"/>
        </w:tabs>
        <w:spacing w:before="178"/>
        <w:ind w:left="720"/>
        <w:rPr>
          <w:sz w:val="20"/>
        </w:rPr>
      </w:pPr>
      <w:r>
        <w:pict w14:anchorId="1D8CE67C">
          <v:line id="_x0000_s1593" alt="" style="position:absolute;left:0;text-align:left;z-index:-281920;mso-wrap-edited:f;mso-width-percent:0;mso-height-percent:0;mso-position-horizontal-relative:page;mso-width-percent:0;mso-height-percent:0" from="72.65pt,18.3pt" to="72.65pt,18.3pt" strokeweight="1pt">
            <w10:wrap anchorx="page"/>
          </v:line>
        </w:pict>
      </w:r>
      <w:r>
        <w:pict w14:anchorId="1710C8CF">
          <v:line id="_x0000_s1592" alt="" style="position:absolute;left:0;text-align:left;z-index:-281896;mso-wrap-edited:f;mso-width-percent:0;mso-height-percent:0;mso-position-horizontal-relative:page;mso-width-percent:0;mso-height-percent:0" from="366.4pt,18.3pt" to="366.4pt,18.3pt" strokeweight="1pt">
            <w10:wrap anchorx="page"/>
          </v:line>
        </w:pict>
      </w:r>
      <w:hyperlink w:anchor="_bookmark7" w:history="1">
        <w:r w:rsidR="00E54E8C">
          <w:rPr>
            <w:sz w:val="20"/>
          </w:rPr>
          <w:t>Grade</w:t>
        </w:r>
        <w:r w:rsidR="00E54E8C">
          <w:rPr>
            <w:spacing w:val="-1"/>
            <w:sz w:val="20"/>
          </w:rPr>
          <w:t xml:space="preserve"> </w:t>
        </w:r>
        <w:r w:rsidR="00E54E8C">
          <w:rPr>
            <w:sz w:val="20"/>
          </w:rPr>
          <w:t>2</w:t>
        </w:r>
        <w:r w:rsidR="00E54E8C">
          <w:rPr>
            <w:sz w:val="20"/>
            <w:u w:val="dotted"/>
          </w:rPr>
          <w:tab/>
        </w:r>
        <w:r w:rsidR="00E54E8C">
          <w:rPr>
            <w:sz w:val="20"/>
          </w:rPr>
          <w:t>15</w:t>
        </w:r>
      </w:hyperlink>
    </w:p>
    <w:p w14:paraId="55AD4F0F" w14:textId="59AF47C4" w:rsidR="00F976BA" w:rsidRDefault="0017260B">
      <w:pPr>
        <w:spacing w:before="141" w:line="249" w:lineRule="auto"/>
        <w:ind w:left="720" w:right="886"/>
        <w:rPr>
          <w:b/>
          <w:sz w:val="24"/>
        </w:rPr>
      </w:pPr>
      <w:hyperlink w:anchor="_bookmark8" w:history="1">
        <w:r w:rsidR="00E54E8C">
          <w:rPr>
            <w:b/>
            <w:color w:val="FE7B80"/>
            <w:sz w:val="24"/>
          </w:rPr>
          <w:t xml:space="preserve">Extended Standards </w:t>
        </w:r>
        <w:r w:rsidR="00C25877">
          <w:rPr>
            <w:b/>
            <w:color w:val="FE7B80"/>
            <w:sz w:val="24"/>
          </w:rPr>
          <w:t>W</w:t>
        </w:r>
        <w:r w:rsidR="00E54E8C">
          <w:rPr>
            <w:b/>
            <w:color w:val="FE7B80"/>
            <w:sz w:val="24"/>
          </w:rPr>
          <w:t>ith Learning Progressions for</w:t>
        </w:r>
      </w:hyperlink>
      <w:r w:rsidR="00E54E8C">
        <w:rPr>
          <w:b/>
          <w:color w:val="FE7B80"/>
          <w:sz w:val="24"/>
        </w:rPr>
        <w:t xml:space="preserve"> </w:t>
      </w:r>
      <w:hyperlink w:anchor="_bookmark8" w:history="1">
        <w:r w:rsidR="00E54E8C">
          <w:rPr>
            <w:b/>
            <w:color w:val="FE7B80"/>
            <w:sz w:val="24"/>
          </w:rPr>
          <w:t>Science,</w:t>
        </w:r>
      </w:hyperlink>
    </w:p>
    <w:p w14:paraId="74BEE2FD" w14:textId="77777777" w:rsidR="00F976BA" w:rsidRDefault="00F45E4D">
      <w:pPr>
        <w:tabs>
          <w:tab w:val="left" w:pos="7262"/>
        </w:tabs>
        <w:spacing w:before="2"/>
        <w:ind w:left="720"/>
        <w:rPr>
          <w:b/>
          <w:sz w:val="24"/>
        </w:rPr>
      </w:pPr>
      <w:r>
        <w:pict w14:anchorId="6303148F">
          <v:line id="_x0000_s1591" alt="" style="position:absolute;left:0;text-align:left;z-index:-281872;mso-wrap-edited:f;mso-width-percent:0;mso-height-percent:0;mso-position-horizontal-relative:page;mso-width-percent:0;mso-height-percent:0" from="105.2pt,11.35pt" to="105.2pt,11.35pt" strokecolor="#fe7b80" strokeweight="1pt">
            <w10:wrap anchorx="page"/>
          </v:line>
        </w:pict>
      </w:r>
      <w:r>
        <w:pict w14:anchorId="1A115729">
          <v:line id="_x0000_s1590" alt="" style="position:absolute;left:0;text-align:left;z-index:-281848;mso-wrap-edited:f;mso-width-percent:0;mso-height-percent:0;mso-position-horizontal-relative:page;mso-width-percent:0;mso-height-percent:0" from="364.65pt,11.35pt" to="364.65pt,11.35pt" strokecolor="#fe7b80" strokeweight="1pt">
            <w10:wrap anchorx="page"/>
          </v:line>
        </w:pict>
      </w:r>
      <w:hyperlink w:anchor="_bookmark8" w:history="1">
        <w:r w:rsidR="00E54E8C">
          <w:rPr>
            <w:b/>
            <w:color w:val="FE7B80"/>
            <w:sz w:val="24"/>
          </w:rPr>
          <w:t>Grades 3</w:t>
        </w:r>
        <w:r w:rsidR="00E54E8C">
          <w:rPr>
            <w:b/>
            <w:color w:val="FE7B80"/>
            <w:spacing w:val="-1"/>
            <w:sz w:val="24"/>
          </w:rPr>
          <w:t xml:space="preserve"> </w:t>
        </w:r>
        <w:r w:rsidR="00E54E8C">
          <w:rPr>
            <w:b/>
            <w:color w:val="FE7B80"/>
            <w:sz w:val="24"/>
          </w:rPr>
          <w:t>- 8</w:t>
        </w:r>
        <w:r w:rsidR="00E54E8C">
          <w:rPr>
            <w:b/>
            <w:color w:val="FE7B80"/>
            <w:sz w:val="24"/>
            <w:u w:val="dotted" w:color="FE7B80"/>
          </w:rPr>
          <w:tab/>
        </w:r>
        <w:r w:rsidR="00E54E8C">
          <w:rPr>
            <w:b/>
            <w:color w:val="FE7B80"/>
            <w:spacing w:val="-10"/>
            <w:sz w:val="24"/>
          </w:rPr>
          <w:t>18</w:t>
        </w:r>
      </w:hyperlink>
    </w:p>
    <w:p w14:paraId="5A16FD5E" w14:textId="77777777" w:rsidR="00F976BA" w:rsidRDefault="00F45E4D">
      <w:pPr>
        <w:tabs>
          <w:tab w:val="left" w:pos="7297"/>
        </w:tabs>
        <w:spacing w:before="49"/>
        <w:ind w:left="720"/>
        <w:rPr>
          <w:sz w:val="20"/>
        </w:rPr>
      </w:pPr>
      <w:r>
        <w:pict w14:anchorId="6D4A2665">
          <v:line id="_x0000_s1589" alt="" style="position:absolute;left:0;text-align:left;z-index:-281824;mso-wrap-edited:f;mso-width-percent:0;mso-height-percent:0;mso-position-horizontal-relative:page;mso-width-percent:0;mso-height-percent:0" from="72.65pt,11.85pt" to="72.65pt,11.85pt" strokeweight="1pt">
            <w10:wrap anchorx="page"/>
          </v:line>
        </w:pict>
      </w:r>
      <w:r>
        <w:pict w14:anchorId="569C2B65">
          <v:line id="_x0000_s1588" alt="" style="position:absolute;left:0;text-align:left;z-index:-281800;mso-wrap-edited:f;mso-width-percent:0;mso-height-percent:0;mso-position-horizontal-relative:page;mso-width-percent:0;mso-height-percent:0" from="366.4pt,11.85pt" to="366.4pt,11.85pt" strokeweight="1pt">
            <w10:wrap anchorx="page"/>
          </v:line>
        </w:pict>
      </w:r>
      <w:hyperlink w:anchor="_bookmark8" w:history="1">
        <w:r w:rsidR="00E54E8C">
          <w:rPr>
            <w:sz w:val="20"/>
          </w:rPr>
          <w:t>Grade</w:t>
        </w:r>
        <w:r w:rsidR="00E54E8C">
          <w:rPr>
            <w:spacing w:val="-1"/>
            <w:sz w:val="20"/>
          </w:rPr>
          <w:t xml:space="preserve"> </w:t>
        </w:r>
        <w:r w:rsidR="00E54E8C">
          <w:rPr>
            <w:sz w:val="20"/>
          </w:rPr>
          <w:t>3</w:t>
        </w:r>
        <w:r w:rsidR="00E54E8C">
          <w:rPr>
            <w:sz w:val="20"/>
            <w:u w:val="dotted"/>
          </w:rPr>
          <w:tab/>
        </w:r>
        <w:r w:rsidR="00E54E8C">
          <w:rPr>
            <w:sz w:val="20"/>
          </w:rPr>
          <w:t>18</w:t>
        </w:r>
      </w:hyperlink>
    </w:p>
    <w:p w14:paraId="3F02E9EC" w14:textId="77777777" w:rsidR="00F976BA" w:rsidRDefault="00E54E8C">
      <w:pPr>
        <w:pStyle w:val="BodyText"/>
        <w:spacing w:before="11"/>
      </w:pPr>
      <w:r>
        <w:br w:type="column"/>
      </w:r>
    </w:p>
    <w:p w14:paraId="6DD4D65A" w14:textId="77777777" w:rsidR="00F976BA" w:rsidRDefault="0017260B">
      <w:pPr>
        <w:tabs>
          <w:tab w:val="left" w:pos="7257"/>
        </w:tabs>
        <w:ind w:left="679"/>
        <w:rPr>
          <w:sz w:val="20"/>
        </w:rPr>
      </w:pPr>
      <w:hyperlink w:anchor="_bookmark9" w:history="1">
        <w:r w:rsidR="00E54E8C">
          <w:rPr>
            <w:sz w:val="20"/>
          </w:rPr>
          <w:t>Grade</w:t>
        </w:r>
        <w:r w:rsidR="00E54E8C">
          <w:rPr>
            <w:spacing w:val="-1"/>
            <w:sz w:val="20"/>
          </w:rPr>
          <w:t xml:space="preserve"> </w:t>
        </w:r>
        <w:r w:rsidR="00E54E8C">
          <w:rPr>
            <w:sz w:val="20"/>
          </w:rPr>
          <w:t>4</w:t>
        </w:r>
        <w:r w:rsidR="00E54E8C">
          <w:rPr>
            <w:sz w:val="20"/>
            <w:u w:val="dotted"/>
          </w:rPr>
          <w:tab/>
        </w:r>
        <w:r w:rsidR="00E54E8C">
          <w:rPr>
            <w:sz w:val="20"/>
          </w:rPr>
          <w:t>25</w:t>
        </w:r>
      </w:hyperlink>
    </w:p>
    <w:p w14:paraId="19302FD0" w14:textId="77777777" w:rsidR="00F976BA" w:rsidRDefault="00F45E4D">
      <w:pPr>
        <w:tabs>
          <w:tab w:val="left" w:pos="7257"/>
        </w:tabs>
        <w:spacing w:before="178"/>
        <w:ind w:left="679"/>
        <w:rPr>
          <w:sz w:val="20"/>
        </w:rPr>
      </w:pPr>
      <w:r>
        <w:pict w14:anchorId="40300B83">
          <v:line id="_x0000_s1587" alt="" style="position:absolute;left:0;text-align:left;z-index:-281776;mso-wrap-edited:f;mso-width-percent:0;mso-height-percent:0;mso-position-horizontal-relative:page;mso-width-percent:0;mso-height-percent:0" from="450.65pt,-2.1pt" to="450.65pt,-2.1pt" strokeweight="1pt">
            <w10:wrap anchorx="page"/>
          </v:line>
        </w:pict>
      </w:r>
      <w:r>
        <w:pict w14:anchorId="5D31055A">
          <v:line id="_x0000_s1586" alt="" style="position:absolute;left:0;text-align:left;z-index:-281752;mso-wrap-edited:f;mso-width-percent:0;mso-height-percent:0;mso-position-horizontal-relative:page;mso-width-percent:0;mso-height-percent:0" from="744.4pt,-2.1pt" to="744.4pt,-2.1pt" strokeweight="1pt">
            <w10:wrap anchorx="page"/>
          </v:line>
        </w:pict>
      </w:r>
      <w:r>
        <w:pict w14:anchorId="6134FEA6">
          <v:line id="_x0000_s1585" alt="" style="position:absolute;left:0;text-align:left;z-index:-281728;mso-wrap-edited:f;mso-width-percent:0;mso-height-percent:0;mso-position-horizontal-relative:page;mso-width-percent:0;mso-height-percent:0" from="450.65pt,18.3pt" to="450.65pt,18.3pt" strokeweight="1pt">
            <w10:wrap anchorx="page"/>
          </v:line>
        </w:pict>
      </w:r>
      <w:r>
        <w:pict w14:anchorId="24F9852D">
          <v:line id="_x0000_s1584" alt="" style="position:absolute;left:0;text-align:left;z-index:-281704;mso-wrap-edited:f;mso-width-percent:0;mso-height-percent:0;mso-position-horizontal-relative:page;mso-width-percent:0;mso-height-percent:0" from="744.4pt,18.3pt" to="744.4pt,18.3pt" strokeweight="1pt">
            <w10:wrap anchorx="page"/>
          </v:line>
        </w:pict>
      </w:r>
      <w:hyperlink w:anchor="_bookmark10" w:history="1">
        <w:r w:rsidR="00E54E8C">
          <w:rPr>
            <w:sz w:val="20"/>
          </w:rPr>
          <w:t>Grade</w:t>
        </w:r>
        <w:r w:rsidR="00E54E8C">
          <w:rPr>
            <w:spacing w:val="-1"/>
            <w:sz w:val="20"/>
          </w:rPr>
          <w:t xml:space="preserve"> </w:t>
        </w:r>
        <w:r w:rsidR="00E54E8C">
          <w:rPr>
            <w:sz w:val="20"/>
          </w:rPr>
          <w:t>5</w:t>
        </w:r>
        <w:r w:rsidR="00E54E8C">
          <w:rPr>
            <w:sz w:val="20"/>
            <w:u w:val="dotted"/>
          </w:rPr>
          <w:tab/>
        </w:r>
        <w:r w:rsidR="00E54E8C">
          <w:rPr>
            <w:sz w:val="20"/>
          </w:rPr>
          <w:t>32</w:t>
        </w:r>
      </w:hyperlink>
    </w:p>
    <w:p w14:paraId="68A6EE71" w14:textId="77777777" w:rsidR="00F976BA" w:rsidRDefault="00F45E4D">
      <w:pPr>
        <w:tabs>
          <w:tab w:val="left" w:pos="7257"/>
        </w:tabs>
        <w:spacing w:before="178"/>
        <w:ind w:left="679"/>
        <w:rPr>
          <w:sz w:val="20"/>
        </w:rPr>
      </w:pPr>
      <w:r>
        <w:pict w14:anchorId="1CC0E2EF">
          <v:line id="_x0000_s1583" alt="" style="position:absolute;left:0;text-align:left;z-index:-281680;mso-wrap-edited:f;mso-width-percent:0;mso-height-percent:0;mso-position-horizontal-relative:page;mso-width-percent:0;mso-height-percent:0" from="450.65pt,18.3pt" to="450.65pt,18.3pt" strokeweight="1pt">
            <w10:wrap anchorx="page"/>
          </v:line>
        </w:pict>
      </w:r>
      <w:r>
        <w:pict w14:anchorId="60B881C6">
          <v:line id="_x0000_s1582" alt="" style="position:absolute;left:0;text-align:left;z-index:-281656;mso-wrap-edited:f;mso-width-percent:0;mso-height-percent:0;mso-position-horizontal-relative:page;mso-width-percent:0;mso-height-percent:0" from="744.4pt,18.3pt" to="744.4pt,18.3pt" strokeweight="1pt">
            <w10:wrap anchorx="page"/>
          </v:line>
        </w:pict>
      </w:r>
      <w:hyperlink w:anchor="_bookmark11" w:history="1">
        <w:r w:rsidR="00E54E8C">
          <w:rPr>
            <w:sz w:val="20"/>
          </w:rPr>
          <w:t>Grade</w:t>
        </w:r>
        <w:r w:rsidR="00E54E8C">
          <w:rPr>
            <w:spacing w:val="-1"/>
            <w:sz w:val="20"/>
          </w:rPr>
          <w:t xml:space="preserve"> </w:t>
        </w:r>
        <w:r w:rsidR="00E54E8C">
          <w:rPr>
            <w:sz w:val="20"/>
          </w:rPr>
          <w:t>6</w:t>
        </w:r>
        <w:r w:rsidR="00E54E8C">
          <w:rPr>
            <w:sz w:val="20"/>
            <w:u w:val="dotted"/>
          </w:rPr>
          <w:tab/>
        </w:r>
        <w:r w:rsidR="00E54E8C">
          <w:rPr>
            <w:sz w:val="20"/>
          </w:rPr>
          <w:t>39</w:t>
        </w:r>
      </w:hyperlink>
    </w:p>
    <w:p w14:paraId="67164183" w14:textId="77777777" w:rsidR="00F976BA" w:rsidRDefault="00F45E4D">
      <w:pPr>
        <w:tabs>
          <w:tab w:val="left" w:pos="7257"/>
        </w:tabs>
        <w:spacing w:before="178"/>
        <w:ind w:left="679"/>
        <w:rPr>
          <w:sz w:val="20"/>
        </w:rPr>
      </w:pPr>
      <w:r>
        <w:pict w14:anchorId="41838AB7">
          <v:line id="_x0000_s1581" alt="" style="position:absolute;left:0;text-align:left;z-index:-281632;mso-wrap-edited:f;mso-width-percent:0;mso-height-percent:0;mso-position-horizontal-relative:page;mso-width-percent:0;mso-height-percent:0" from="450.65pt,18.3pt" to="450.65pt,18.3pt" strokeweight="1pt">
            <w10:wrap anchorx="page"/>
          </v:line>
        </w:pict>
      </w:r>
      <w:r>
        <w:pict w14:anchorId="61A71FE8">
          <v:line id="_x0000_s1580" alt="" style="position:absolute;left:0;text-align:left;z-index:-281608;mso-wrap-edited:f;mso-width-percent:0;mso-height-percent:0;mso-position-horizontal-relative:page;mso-width-percent:0;mso-height-percent:0" from="744.4pt,18.3pt" to="744.4pt,18.3pt" strokeweight="1pt">
            <w10:wrap anchorx="page"/>
          </v:line>
        </w:pict>
      </w:r>
      <w:hyperlink w:anchor="_bookmark12" w:history="1">
        <w:r w:rsidR="00E54E8C">
          <w:rPr>
            <w:sz w:val="20"/>
          </w:rPr>
          <w:t>Grade</w:t>
        </w:r>
        <w:r w:rsidR="00E54E8C">
          <w:rPr>
            <w:spacing w:val="-1"/>
            <w:sz w:val="20"/>
          </w:rPr>
          <w:t xml:space="preserve"> </w:t>
        </w:r>
        <w:r w:rsidR="00E54E8C">
          <w:rPr>
            <w:sz w:val="20"/>
          </w:rPr>
          <w:t>7</w:t>
        </w:r>
        <w:r w:rsidR="00E54E8C">
          <w:rPr>
            <w:sz w:val="20"/>
            <w:u w:val="dotted"/>
          </w:rPr>
          <w:tab/>
        </w:r>
        <w:r w:rsidR="00E54E8C">
          <w:rPr>
            <w:sz w:val="20"/>
          </w:rPr>
          <w:t>51</w:t>
        </w:r>
      </w:hyperlink>
    </w:p>
    <w:p w14:paraId="5BDC1DF9" w14:textId="77777777" w:rsidR="00F976BA" w:rsidRDefault="00F45E4D">
      <w:pPr>
        <w:tabs>
          <w:tab w:val="left" w:pos="7257"/>
        </w:tabs>
        <w:spacing w:before="178"/>
        <w:ind w:left="679"/>
        <w:rPr>
          <w:sz w:val="20"/>
        </w:rPr>
      </w:pPr>
      <w:r>
        <w:pict w14:anchorId="33ABF8AA">
          <v:line id="_x0000_s1579" alt="" style="position:absolute;left:0;text-align:left;z-index:-281584;mso-wrap-edited:f;mso-width-percent:0;mso-height-percent:0;mso-position-horizontal-relative:page;mso-width-percent:0;mso-height-percent:0" from="450.65pt,18.3pt" to="450.65pt,18.3pt" strokeweight="1pt">
            <w10:wrap anchorx="page"/>
          </v:line>
        </w:pict>
      </w:r>
      <w:r>
        <w:pict w14:anchorId="6B5123FB">
          <v:line id="_x0000_s1578" alt="" style="position:absolute;left:0;text-align:left;z-index:-281560;mso-wrap-edited:f;mso-width-percent:0;mso-height-percent:0;mso-position-horizontal-relative:page;mso-width-percent:0;mso-height-percent:0" from="744.4pt,18.3pt" to="744.4pt,18.3pt" strokeweight="1pt">
            <w10:wrap anchorx="page"/>
          </v:line>
        </w:pict>
      </w:r>
      <w:hyperlink w:anchor="_bookmark13" w:history="1">
        <w:r w:rsidR="00E54E8C">
          <w:rPr>
            <w:sz w:val="20"/>
          </w:rPr>
          <w:t>Grade</w:t>
        </w:r>
        <w:r w:rsidR="00E54E8C">
          <w:rPr>
            <w:spacing w:val="-1"/>
            <w:sz w:val="20"/>
          </w:rPr>
          <w:t xml:space="preserve"> </w:t>
        </w:r>
        <w:r w:rsidR="00E54E8C">
          <w:rPr>
            <w:sz w:val="20"/>
          </w:rPr>
          <w:t>8</w:t>
        </w:r>
        <w:r w:rsidR="00E54E8C">
          <w:rPr>
            <w:sz w:val="20"/>
            <w:u w:val="dotted"/>
          </w:rPr>
          <w:tab/>
        </w:r>
        <w:r w:rsidR="00E54E8C">
          <w:rPr>
            <w:sz w:val="20"/>
          </w:rPr>
          <w:t>62</w:t>
        </w:r>
      </w:hyperlink>
    </w:p>
    <w:p w14:paraId="2676BC11" w14:textId="34610578" w:rsidR="00F976BA" w:rsidRDefault="00F45E4D">
      <w:pPr>
        <w:tabs>
          <w:tab w:val="left" w:pos="7217"/>
          <w:tab w:val="left" w:pos="7257"/>
        </w:tabs>
        <w:spacing w:before="141" w:line="266" w:lineRule="auto"/>
        <w:ind w:left="679" w:right="718"/>
        <w:rPr>
          <w:sz w:val="20"/>
        </w:rPr>
      </w:pPr>
      <w:r>
        <w:pict w14:anchorId="445BEBA7">
          <v:line id="_x0000_s1577" alt="" style="position:absolute;left:0;text-align:left;z-index:-281536;mso-wrap-edited:f;mso-width-percent:0;mso-height-percent:0;mso-position-horizontal-relative:page;mso-width-percent:0;mso-height-percent:0" from="536.55pt,32.7pt" to="536.55pt,32.7pt" strokecolor="#fe7b80" strokeweight="1pt">
            <w10:wrap anchorx="page"/>
          </v:line>
        </w:pict>
      </w:r>
      <w:r>
        <w:pict w14:anchorId="29DEE2C0">
          <v:line id="_x0000_s1576" alt="" style="position:absolute;left:0;text-align:left;z-index:-281512;mso-wrap-edited:f;mso-width-percent:0;mso-height-percent:0;mso-position-horizontal-relative:page;mso-width-percent:0;mso-height-percent:0" from="742.4pt,32.7pt" to="742.4pt,32.7pt" strokecolor="#fe7b80" strokeweight="1pt">
            <w10:wrap anchorx="page"/>
          </v:line>
        </w:pict>
      </w:r>
      <w:r>
        <w:pict w14:anchorId="20E5D5ED">
          <v:line id="_x0000_s1575" alt="" style="position:absolute;left:0;text-align:left;z-index:-281488;mso-wrap-edited:f;mso-width-percent:0;mso-height-percent:0;mso-position-horizontal-relative:page;mso-width-percent:0;mso-height-percent:0" from="490.1pt,47.1pt" to="490.1pt,47.1pt" strokeweight="1pt">
            <w10:wrap anchorx="page"/>
          </v:line>
        </w:pict>
      </w:r>
      <w:r>
        <w:pict w14:anchorId="22000A17">
          <v:line id="_x0000_s1574" alt="" style="position:absolute;left:0;text-align:left;z-index:-281464;mso-wrap-edited:f;mso-width-percent:0;mso-height-percent:0;mso-position-horizontal-relative:page;mso-width-percent:0;mso-height-percent:0" from="744.4pt,47.1pt" to="744.4pt,47.1pt" strokeweight="1pt">
            <w10:wrap anchorx="page"/>
          </v:line>
        </w:pict>
      </w:r>
      <w:hyperlink w:anchor="_bookmark14" w:history="1">
        <w:r w:rsidR="00E54E8C">
          <w:rPr>
            <w:b/>
            <w:color w:val="FE7B80"/>
            <w:sz w:val="24"/>
          </w:rPr>
          <w:t xml:space="preserve">Extended Standards </w:t>
        </w:r>
        <w:r w:rsidR="0091542D">
          <w:rPr>
            <w:b/>
            <w:color w:val="FE7B80"/>
            <w:sz w:val="24"/>
          </w:rPr>
          <w:t>W</w:t>
        </w:r>
        <w:r w:rsidR="00E54E8C">
          <w:rPr>
            <w:b/>
            <w:color w:val="FE7B80"/>
            <w:sz w:val="24"/>
          </w:rPr>
          <w:t>ith Learning Progressions for</w:t>
        </w:r>
      </w:hyperlink>
      <w:r w:rsidR="00E54E8C">
        <w:rPr>
          <w:b/>
          <w:color w:val="FE7B80"/>
          <w:sz w:val="24"/>
        </w:rPr>
        <w:t xml:space="preserve"> </w:t>
      </w:r>
      <w:hyperlink w:anchor="_bookmark14" w:history="1">
        <w:r w:rsidR="00E54E8C">
          <w:rPr>
            <w:b/>
            <w:color w:val="FE7B80"/>
            <w:sz w:val="24"/>
          </w:rPr>
          <w:t>Science,</w:t>
        </w:r>
        <w:r w:rsidR="00E54E8C">
          <w:rPr>
            <w:b/>
            <w:color w:val="FE7B80"/>
            <w:spacing w:val="-1"/>
            <w:sz w:val="24"/>
          </w:rPr>
          <w:t xml:space="preserve"> </w:t>
        </w:r>
        <w:r w:rsidR="00E54E8C">
          <w:rPr>
            <w:b/>
            <w:color w:val="FE7B80"/>
            <w:sz w:val="24"/>
          </w:rPr>
          <w:t>High</w:t>
        </w:r>
        <w:r w:rsidR="00E54E8C">
          <w:rPr>
            <w:b/>
            <w:color w:val="FE7B80"/>
            <w:spacing w:val="-2"/>
            <w:sz w:val="24"/>
          </w:rPr>
          <w:t xml:space="preserve"> </w:t>
        </w:r>
        <w:r w:rsidR="00E54E8C">
          <w:rPr>
            <w:b/>
            <w:color w:val="FE7B80"/>
            <w:sz w:val="24"/>
          </w:rPr>
          <w:t>School</w:t>
        </w:r>
        <w:r w:rsidR="00E54E8C">
          <w:rPr>
            <w:b/>
            <w:color w:val="FE7B80"/>
            <w:sz w:val="24"/>
            <w:u w:val="dotted" w:color="FE7B80"/>
          </w:rPr>
          <w:t xml:space="preserve"> </w:t>
        </w:r>
        <w:r w:rsidR="00E54E8C">
          <w:rPr>
            <w:b/>
            <w:color w:val="FE7B80"/>
            <w:sz w:val="24"/>
            <w:u w:val="dotted" w:color="FE7B80"/>
          </w:rPr>
          <w:tab/>
        </w:r>
        <w:r w:rsidR="00E54E8C">
          <w:rPr>
            <w:b/>
            <w:color w:val="FE7B80"/>
            <w:spacing w:val="-5"/>
            <w:sz w:val="24"/>
          </w:rPr>
          <w:t>70</w:t>
        </w:r>
      </w:hyperlink>
      <w:r w:rsidR="00E54E8C">
        <w:rPr>
          <w:b/>
          <w:color w:val="FE7B80"/>
          <w:spacing w:val="-5"/>
          <w:sz w:val="24"/>
        </w:rPr>
        <w:t xml:space="preserve"> </w:t>
      </w:r>
      <w:hyperlink w:anchor="_bookmark14" w:history="1">
        <w:r w:rsidR="00E54E8C">
          <w:rPr>
            <w:sz w:val="20"/>
          </w:rPr>
          <w:t>Physical</w:t>
        </w:r>
        <w:r w:rsidR="00E54E8C">
          <w:rPr>
            <w:spacing w:val="-1"/>
            <w:sz w:val="20"/>
          </w:rPr>
          <w:t xml:space="preserve"> </w:t>
        </w:r>
        <w:r w:rsidR="00E54E8C">
          <w:rPr>
            <w:sz w:val="20"/>
          </w:rPr>
          <w:t>Science</w:t>
        </w:r>
        <w:r w:rsidR="00E54E8C">
          <w:rPr>
            <w:sz w:val="20"/>
            <w:u w:val="dotted"/>
          </w:rPr>
          <w:tab/>
        </w:r>
        <w:r w:rsidR="00E54E8C">
          <w:rPr>
            <w:sz w:val="20"/>
            <w:u w:val="dotted"/>
          </w:rPr>
          <w:tab/>
        </w:r>
        <w:r w:rsidR="00E54E8C">
          <w:rPr>
            <w:sz w:val="20"/>
          </w:rPr>
          <w:t>70</w:t>
        </w:r>
      </w:hyperlink>
    </w:p>
    <w:p w14:paraId="34198D27" w14:textId="77777777" w:rsidR="00F976BA" w:rsidRDefault="00F45E4D">
      <w:pPr>
        <w:tabs>
          <w:tab w:val="left" w:pos="7257"/>
        </w:tabs>
        <w:spacing w:before="153"/>
        <w:ind w:left="679"/>
        <w:rPr>
          <w:sz w:val="20"/>
        </w:rPr>
      </w:pPr>
      <w:r>
        <w:pict w14:anchorId="14C25721">
          <v:line id="_x0000_s1573" alt="" style="position:absolute;left:0;text-align:left;z-index:-281440;mso-wrap-edited:f;mso-width-percent:0;mso-height-percent:0;mso-position-horizontal-relative:page;mso-width-percent:0;mso-height-percent:0" from="447.3pt,17.05pt" to="447.3pt,17.05pt" strokeweight="1pt">
            <w10:wrap anchorx="page"/>
          </v:line>
        </w:pict>
      </w:r>
      <w:r>
        <w:pict w14:anchorId="7016F1D6">
          <v:line id="_x0000_s1572" alt="" style="position:absolute;left:0;text-align:left;z-index:-281416;mso-wrap-edited:f;mso-width-percent:0;mso-height-percent:0;mso-position-horizontal-relative:page;mso-width-percent:0;mso-height-percent:0" from="744.4pt,17.05pt" to="744.4pt,17.05pt" strokeweight="1pt">
            <w10:wrap anchorx="page"/>
          </v:line>
        </w:pict>
      </w:r>
      <w:hyperlink w:anchor="_bookmark15" w:history="1">
        <w:r w:rsidR="00E54E8C">
          <w:rPr>
            <w:sz w:val="20"/>
          </w:rPr>
          <w:t>Biology</w:t>
        </w:r>
        <w:r w:rsidR="00E54E8C">
          <w:rPr>
            <w:sz w:val="20"/>
            <w:u w:val="dotted"/>
          </w:rPr>
          <w:tab/>
        </w:r>
        <w:r w:rsidR="00E54E8C">
          <w:rPr>
            <w:sz w:val="20"/>
          </w:rPr>
          <w:t>77</w:t>
        </w:r>
      </w:hyperlink>
    </w:p>
    <w:p w14:paraId="5348D4C1" w14:textId="091B8937" w:rsidR="00F976BA" w:rsidRDefault="00F45E4D">
      <w:pPr>
        <w:tabs>
          <w:tab w:val="left" w:pos="7090"/>
          <w:tab w:val="left" w:pos="7146"/>
          <w:tab w:val="left" w:pos="7257"/>
        </w:tabs>
        <w:spacing w:before="39" w:line="408" w:lineRule="exact"/>
        <w:ind w:left="679" w:right="718"/>
        <w:jc w:val="both"/>
        <w:rPr>
          <w:b/>
          <w:sz w:val="24"/>
        </w:rPr>
      </w:pPr>
      <w:r>
        <w:pict w14:anchorId="2ED5A5BC">
          <v:line id="_x0000_s1571" alt="" style="position:absolute;left:0;text-align:left;z-index:-281392;mso-wrap-edited:f;mso-width-percent:0;mso-height-percent:0;mso-position-horizontal-relative:page;mso-width-percent:0;mso-height-percent:0" from="459.5pt,18.25pt" to="459.5pt,18.25pt" strokeweight="1pt">
            <w10:wrap anchorx="page"/>
          </v:line>
        </w:pict>
      </w:r>
      <w:r>
        <w:pict w14:anchorId="7F8A8795">
          <v:line id="_x0000_s1570" alt="" style="position:absolute;left:0;text-align:left;z-index:-281368;mso-wrap-edited:f;mso-width-percent:0;mso-height-percent:0;mso-position-horizontal-relative:page;mso-width-percent:0;mso-height-percent:0" from="744.4pt,18.25pt" to="744.4pt,18.25pt" strokeweight="1pt">
            <w10:wrap anchorx="page"/>
          </v:line>
        </w:pict>
      </w:r>
      <w:r>
        <w:pict w14:anchorId="42A0FD36">
          <v:line id="_x0000_s1569" alt="" style="position:absolute;left:0;text-align:left;z-index:-281344;mso-wrap-edited:f;mso-width-percent:0;mso-height-percent:0;mso-position-horizontal-relative:page;mso-width-percent:0;mso-height-percent:0" from="516.8pt,38.65pt" to="516.8pt,38.65pt" strokeweight="1pt">
            <w10:wrap anchorx="page"/>
          </v:line>
        </w:pict>
      </w:r>
      <w:r>
        <w:pict w14:anchorId="61788EBF">
          <v:line id="_x0000_s1568" alt="" style="position:absolute;left:0;text-align:left;z-index:-281320;mso-wrap-edited:f;mso-width-percent:0;mso-height-percent:0;mso-position-horizontal-relative:page;mso-width-percent:0;mso-height-percent:0" from="744.4pt,38.65pt" to="744.4pt,38.65pt" strokeweight="1pt">
            <w10:wrap anchorx="page"/>
          </v:line>
        </w:pict>
      </w:r>
      <w:r>
        <w:pict w14:anchorId="7B4CA442">
          <v:line id="_x0000_s1567" alt="" style="position:absolute;left:0;text-align:left;z-index:-281296;mso-wrap-edited:f;mso-width-percent:0;mso-height-percent:0;mso-position-horizontal-relative:page;mso-width-percent:0;mso-height-percent:0" from="491.75pt,59.05pt" to="491.75pt,59.05pt" strokeweight="1pt">
            <w10:wrap anchorx="page"/>
          </v:line>
        </w:pict>
      </w:r>
      <w:r>
        <w:pict w14:anchorId="2BF5C99B">
          <v:line id="_x0000_s1566" alt="" style="position:absolute;left:0;text-align:left;z-index:-281272;mso-wrap-edited:f;mso-width-percent:0;mso-height-percent:0;mso-position-horizontal-relative:page;mso-width-percent:0;mso-height-percent:0" from="744.4pt,59.05pt" to="744.4pt,59.05pt" strokeweight="1pt">
            <w10:wrap anchorx="page"/>
          </v:line>
        </w:pict>
      </w:r>
      <w:r>
        <w:pict w14:anchorId="3183099A">
          <v:line id="_x0000_s1565" alt="" style="position:absolute;left:0;text-align:left;z-index:-281248;mso-wrap-edited:f;mso-width-percent:0;mso-height-percent:0;mso-position-horizontal-relative:page;mso-width-percent:0;mso-height-percent:0" from="448.95pt,79.45pt" to="448.95pt,79.45pt" strokeweight="1pt">
            <w10:wrap anchorx="page"/>
          </v:line>
        </w:pict>
      </w:r>
      <w:r>
        <w:pict w14:anchorId="08D9AAAB">
          <v:line id="_x0000_s1564" alt="" style="position:absolute;left:0;text-align:left;z-index:-281224;mso-wrap-edited:f;mso-width-percent:0;mso-height-percent:0;mso-position-horizontal-relative:page;mso-width-percent:0;mso-height-percent:0" from="738.8pt,79.45pt" to="738.8pt,79.45pt" strokeweight="1pt">
            <w10:wrap anchorx="page"/>
          </v:line>
        </w:pict>
      </w:r>
      <w:r>
        <w:pict w14:anchorId="550C6221">
          <v:line id="_x0000_s1563" alt="" style="position:absolute;left:0;text-align:left;z-index:-281200;mso-wrap-edited:f;mso-width-percent:0;mso-height-percent:0;mso-position-horizontal-relative:page;mso-width-percent:0;mso-height-percent:0" from="524.55pt,99.85pt" to="524.55pt,99.85pt" strokeweight="1pt">
            <w10:wrap anchorx="page"/>
          </v:line>
        </w:pict>
      </w:r>
      <w:r>
        <w:pict w14:anchorId="2DAEDC1E">
          <v:line id="_x0000_s1562" alt="" style="position:absolute;left:0;text-align:left;z-index:-281176;mso-wrap-edited:f;mso-width-percent:0;mso-height-percent:0;mso-position-horizontal-relative:page;mso-width-percent:0;mso-height-percent:0" from="738.8pt,99.85pt" to="738.8pt,99.85pt" strokeweight="1pt">
            <w10:wrap anchorx="page"/>
          </v:line>
        </w:pict>
      </w:r>
      <w:r>
        <w:pict w14:anchorId="24FC9DE4">
          <v:line id="_x0000_s1561" alt="" style="position:absolute;left:0;text-align:left;z-index:-281152;mso-wrap-edited:f;mso-width-percent:0;mso-height-percent:0;mso-position-horizontal-relative:page;mso-width-percent:0;mso-height-percent:0" from="527.2pt,120.25pt" to="527.2pt,120.25pt" strokecolor="#fe7b80" strokeweight="1pt">
            <w10:wrap anchorx="page"/>
          </v:line>
        </w:pict>
      </w:r>
      <w:r>
        <w:pict w14:anchorId="068CEA5D">
          <v:line id="_x0000_s1560" alt="" style="position:absolute;left:0;text-align:left;z-index:-281128;mso-wrap-edited:f;mso-width-percent:0;mso-height-percent:0;mso-position-horizontal-relative:page;mso-width-percent:0;mso-height-percent:0" from="736.05pt,120.25pt" to="736.05pt,120.25pt" strokecolor="#fe7b80" strokeweight="1pt">
            <w10:wrap anchorx="page"/>
          </v:line>
        </w:pict>
      </w:r>
      <w:hyperlink w:anchor="_bookmark16" w:history="1">
        <w:r w:rsidR="00E54E8C">
          <w:rPr>
            <w:sz w:val="20"/>
          </w:rPr>
          <w:t>Chemistry</w:t>
        </w:r>
        <w:r w:rsidR="00E54E8C">
          <w:rPr>
            <w:sz w:val="20"/>
            <w:u w:val="dotted"/>
          </w:rPr>
          <w:tab/>
        </w:r>
        <w:r w:rsidR="00E54E8C">
          <w:rPr>
            <w:sz w:val="20"/>
            <w:u w:val="dotted"/>
          </w:rPr>
          <w:tab/>
        </w:r>
        <w:r w:rsidR="00E54E8C">
          <w:rPr>
            <w:sz w:val="20"/>
            <w:u w:val="dotted"/>
          </w:rPr>
          <w:tab/>
        </w:r>
        <w:r w:rsidR="00E54E8C">
          <w:rPr>
            <w:sz w:val="20"/>
          </w:rPr>
          <w:t>83</w:t>
        </w:r>
      </w:hyperlink>
      <w:r w:rsidR="00E54E8C">
        <w:rPr>
          <w:spacing w:val="-1"/>
          <w:sz w:val="20"/>
        </w:rPr>
        <w:t xml:space="preserve"> </w:t>
      </w:r>
      <w:hyperlink w:anchor="_bookmark17" w:history="1">
        <w:r w:rsidR="00E54E8C">
          <w:rPr>
            <w:sz w:val="20"/>
          </w:rPr>
          <w:t>Environmental</w:t>
        </w:r>
        <w:r w:rsidR="00E54E8C">
          <w:rPr>
            <w:spacing w:val="-1"/>
            <w:sz w:val="20"/>
          </w:rPr>
          <w:t xml:space="preserve"> </w:t>
        </w:r>
        <w:r w:rsidR="00E54E8C">
          <w:rPr>
            <w:sz w:val="20"/>
          </w:rPr>
          <w:t>Science</w:t>
        </w:r>
        <w:r w:rsidR="00E54E8C">
          <w:rPr>
            <w:sz w:val="20"/>
            <w:u w:val="dotted"/>
          </w:rPr>
          <w:tab/>
        </w:r>
        <w:r w:rsidR="00E54E8C">
          <w:rPr>
            <w:sz w:val="20"/>
            <w:u w:val="dotted"/>
          </w:rPr>
          <w:tab/>
        </w:r>
        <w:r w:rsidR="00E54E8C">
          <w:rPr>
            <w:sz w:val="20"/>
            <w:u w:val="dotted"/>
          </w:rPr>
          <w:tab/>
        </w:r>
        <w:r w:rsidR="00E54E8C">
          <w:rPr>
            <w:sz w:val="20"/>
          </w:rPr>
          <w:t>89</w:t>
        </w:r>
      </w:hyperlink>
      <w:r w:rsidR="00E54E8C">
        <w:rPr>
          <w:spacing w:val="-1"/>
          <w:sz w:val="20"/>
        </w:rPr>
        <w:t xml:space="preserve"> </w:t>
      </w:r>
      <w:hyperlink w:anchor="_bookmark18" w:history="1">
        <w:r w:rsidR="00E54E8C">
          <w:rPr>
            <w:sz w:val="20"/>
          </w:rPr>
          <w:t>Physical</w:t>
        </w:r>
        <w:r w:rsidR="00E54E8C">
          <w:rPr>
            <w:spacing w:val="-1"/>
            <w:sz w:val="20"/>
          </w:rPr>
          <w:t xml:space="preserve"> </w:t>
        </w:r>
        <w:r w:rsidR="00E54E8C">
          <w:rPr>
            <w:sz w:val="20"/>
          </w:rPr>
          <w:t>Geology</w:t>
        </w:r>
        <w:r w:rsidR="00E54E8C">
          <w:rPr>
            <w:sz w:val="20"/>
            <w:u w:val="dotted"/>
          </w:rPr>
          <w:tab/>
        </w:r>
        <w:r w:rsidR="00E54E8C">
          <w:rPr>
            <w:sz w:val="20"/>
            <w:u w:val="dotted"/>
          </w:rPr>
          <w:tab/>
        </w:r>
        <w:r w:rsidR="00E54E8C">
          <w:rPr>
            <w:sz w:val="20"/>
            <w:u w:val="dotted"/>
          </w:rPr>
          <w:tab/>
        </w:r>
        <w:r w:rsidR="00E54E8C">
          <w:rPr>
            <w:sz w:val="20"/>
          </w:rPr>
          <w:t>98</w:t>
        </w:r>
      </w:hyperlink>
      <w:r w:rsidR="00E54E8C">
        <w:rPr>
          <w:spacing w:val="-1"/>
          <w:sz w:val="20"/>
        </w:rPr>
        <w:t xml:space="preserve"> </w:t>
      </w:r>
      <w:hyperlink w:anchor="_bookmark19" w:history="1">
        <w:r w:rsidR="00E54E8C">
          <w:rPr>
            <w:sz w:val="20"/>
          </w:rPr>
          <w:t>Physics</w:t>
        </w:r>
        <w:r w:rsidR="00E54E8C">
          <w:rPr>
            <w:sz w:val="20"/>
            <w:u w:val="dotted"/>
          </w:rPr>
          <w:tab/>
        </w:r>
        <w:r w:rsidR="00E54E8C">
          <w:rPr>
            <w:sz w:val="20"/>
            <w:u w:val="dotted"/>
          </w:rPr>
          <w:tab/>
        </w:r>
        <w:r w:rsidR="00E54E8C">
          <w:rPr>
            <w:sz w:val="20"/>
          </w:rPr>
          <w:t>109</w:t>
        </w:r>
      </w:hyperlink>
      <w:r w:rsidR="00E54E8C">
        <w:rPr>
          <w:spacing w:val="-1"/>
          <w:sz w:val="20"/>
        </w:rPr>
        <w:t xml:space="preserve"> </w:t>
      </w:r>
      <w:hyperlink w:anchor="_bookmark20" w:history="1">
        <w:r w:rsidR="00E54E8C">
          <w:rPr>
            <w:sz w:val="20"/>
          </w:rPr>
          <w:t>Anatomy</w:t>
        </w:r>
        <w:r w:rsidR="00E54E8C">
          <w:rPr>
            <w:spacing w:val="-1"/>
            <w:sz w:val="20"/>
          </w:rPr>
          <w:t xml:space="preserve"> </w:t>
        </w:r>
        <w:r w:rsidR="00E54E8C">
          <w:rPr>
            <w:sz w:val="20"/>
          </w:rPr>
          <w:t>and</w:t>
        </w:r>
        <w:r w:rsidR="00E54E8C">
          <w:rPr>
            <w:spacing w:val="-2"/>
            <w:sz w:val="20"/>
          </w:rPr>
          <w:t xml:space="preserve"> </w:t>
        </w:r>
        <w:r w:rsidR="00E54E8C">
          <w:rPr>
            <w:sz w:val="20"/>
          </w:rPr>
          <w:t>Physiology</w:t>
        </w:r>
        <w:r w:rsidR="00E54E8C">
          <w:rPr>
            <w:sz w:val="20"/>
            <w:u w:val="dotted"/>
          </w:rPr>
          <w:tab/>
        </w:r>
        <w:r w:rsidR="00E54E8C">
          <w:rPr>
            <w:sz w:val="20"/>
            <w:u w:val="dotted"/>
          </w:rPr>
          <w:tab/>
        </w:r>
        <w:r w:rsidR="00E54E8C">
          <w:rPr>
            <w:sz w:val="20"/>
          </w:rPr>
          <w:t>123</w:t>
        </w:r>
      </w:hyperlink>
      <w:r w:rsidR="00E54E8C">
        <w:rPr>
          <w:spacing w:val="-1"/>
          <w:sz w:val="20"/>
        </w:rPr>
        <w:t xml:space="preserve"> </w:t>
      </w:r>
      <w:hyperlink w:anchor="_bookmark21" w:history="1">
        <w:r w:rsidR="00E54E8C">
          <w:rPr>
            <w:b/>
            <w:color w:val="FE7B80"/>
            <w:sz w:val="24"/>
          </w:rPr>
          <w:t>Acknowledgments</w:t>
        </w:r>
        <w:r w:rsidR="00E54E8C">
          <w:rPr>
            <w:b/>
            <w:color w:val="FE7B80"/>
            <w:sz w:val="24"/>
            <w:u w:val="dotted" w:color="FE7B80"/>
          </w:rPr>
          <w:t xml:space="preserve"> </w:t>
        </w:r>
        <w:r w:rsidR="00E54E8C">
          <w:rPr>
            <w:b/>
            <w:color w:val="FE7B80"/>
            <w:sz w:val="24"/>
            <w:u w:val="dotted" w:color="FE7B80"/>
          </w:rPr>
          <w:tab/>
        </w:r>
        <w:r w:rsidR="00E54E8C">
          <w:rPr>
            <w:b/>
            <w:color w:val="FE7B80"/>
            <w:spacing w:val="-4"/>
            <w:sz w:val="24"/>
          </w:rPr>
          <w:t>133</w:t>
        </w:r>
      </w:hyperlink>
    </w:p>
    <w:p w14:paraId="2C16C3CF" w14:textId="77777777" w:rsidR="00F976BA" w:rsidRDefault="00F976BA">
      <w:pPr>
        <w:spacing w:line="408" w:lineRule="exact"/>
        <w:jc w:val="both"/>
        <w:rPr>
          <w:sz w:val="24"/>
        </w:rPr>
        <w:sectPr w:rsidR="00F976BA">
          <w:type w:val="continuous"/>
          <w:pgSz w:w="15840" w:h="12240" w:orient="landscape"/>
          <w:pgMar w:top="0" w:right="0" w:bottom="0" w:left="0" w:header="720" w:footer="720" w:gutter="0"/>
          <w:cols w:num="2" w:space="720" w:equalWidth="0">
            <w:col w:w="7561" w:space="40"/>
            <w:col w:w="8239"/>
          </w:cols>
        </w:sectPr>
      </w:pPr>
    </w:p>
    <w:p w14:paraId="0062B1EC" w14:textId="77777777" w:rsidR="00F976BA" w:rsidRDefault="00F976BA">
      <w:pPr>
        <w:pStyle w:val="BodyText"/>
        <w:rPr>
          <w:b/>
          <w:sz w:val="20"/>
        </w:rPr>
      </w:pPr>
    </w:p>
    <w:p w14:paraId="6550566A" w14:textId="77777777" w:rsidR="00F976BA" w:rsidRDefault="00F976BA">
      <w:pPr>
        <w:pStyle w:val="BodyText"/>
        <w:rPr>
          <w:b/>
          <w:sz w:val="20"/>
        </w:rPr>
      </w:pPr>
    </w:p>
    <w:p w14:paraId="56101CBD" w14:textId="77777777" w:rsidR="00F976BA" w:rsidRDefault="00F976BA">
      <w:pPr>
        <w:pStyle w:val="BodyText"/>
        <w:rPr>
          <w:b/>
          <w:sz w:val="20"/>
        </w:rPr>
      </w:pPr>
    </w:p>
    <w:p w14:paraId="432B6D08" w14:textId="77777777" w:rsidR="00F976BA" w:rsidRDefault="00F976BA">
      <w:pPr>
        <w:pStyle w:val="BodyText"/>
        <w:rPr>
          <w:b/>
          <w:sz w:val="20"/>
        </w:rPr>
      </w:pPr>
    </w:p>
    <w:p w14:paraId="740294BC" w14:textId="77777777" w:rsidR="00F976BA" w:rsidRDefault="00F976BA">
      <w:pPr>
        <w:pStyle w:val="BodyText"/>
        <w:rPr>
          <w:b/>
          <w:sz w:val="20"/>
        </w:rPr>
      </w:pPr>
    </w:p>
    <w:p w14:paraId="2210DF6B" w14:textId="77777777" w:rsidR="00F976BA" w:rsidRDefault="00F976BA">
      <w:pPr>
        <w:rPr>
          <w:sz w:val="20"/>
        </w:rPr>
        <w:sectPr w:rsidR="00F976BA">
          <w:pgSz w:w="15840" w:h="12240" w:orient="landscape"/>
          <w:pgMar w:top="0" w:right="0" w:bottom="720" w:left="0" w:header="0" w:footer="520" w:gutter="0"/>
          <w:cols w:space="720"/>
        </w:sectPr>
      </w:pPr>
    </w:p>
    <w:p w14:paraId="7C57CDBB" w14:textId="77777777" w:rsidR="00F976BA" w:rsidRDefault="00F45E4D">
      <w:pPr>
        <w:pStyle w:val="Heading1"/>
        <w:spacing w:before="202" w:line="249" w:lineRule="auto"/>
        <w:ind w:right="557"/>
      </w:pPr>
      <w:r>
        <w:pict w14:anchorId="6ED35B7D">
          <v:group id="_x0000_s1556" alt="" style="position:absolute;left:0;text-align:left;margin-left:.5pt;margin-top:-57.05pt;width:791.5pt;height:54pt;z-index:2512;mso-position-horizontal-relative:page" coordorigin="10,-1141" coordsize="15830,1080">
            <v:rect id="_x0000_s1557" alt="" style="position:absolute;left:10;top:-1141;width:15830;height:1080" fillcolor="#fe7b80" stroked="f"/>
            <v:shape id="_x0000_s1558" type="#_x0000_t202" alt="" style="position:absolute;left:720;top:-699;width:6197;height:202;mso-wrap-style:square;v-text-anchor:top" filled="f" stroked="f">
              <v:textbox inset="0,0,0,0">
                <w:txbxContent>
                  <w:p w14:paraId="39873AD5" w14:textId="77777777" w:rsidR="0017260B" w:rsidRDefault="0017260B">
                    <w:pPr>
                      <w:spacing w:line="201" w:lineRule="exact"/>
                      <w:rPr>
                        <w:b/>
                        <w:sz w:val="18"/>
                      </w:rPr>
                    </w:pPr>
                    <w:r>
                      <w:rPr>
                        <w:b/>
                        <w:color w:val="FFFFFF"/>
                        <w:sz w:val="18"/>
                      </w:rPr>
                      <w:t>Ohio’s Learning Standards - Extended | Social Studies | September 2018</w:t>
                    </w:r>
                  </w:p>
                </w:txbxContent>
              </v:textbox>
            </v:shape>
            <v:shape id="_x0000_s1559" type="#_x0000_t202" alt="" style="position:absolute;left:15019;top:-699;width:121;height:202;mso-wrap-style:square;v-text-anchor:top" filled="f" stroked="f">
              <v:textbox inset="0,0,0,0">
                <w:txbxContent>
                  <w:p w14:paraId="63E0902E" w14:textId="77777777" w:rsidR="0017260B" w:rsidRDefault="0017260B">
                    <w:pPr>
                      <w:spacing w:line="201" w:lineRule="exact"/>
                      <w:rPr>
                        <w:b/>
                        <w:sz w:val="18"/>
                      </w:rPr>
                    </w:pPr>
                    <w:r>
                      <w:rPr>
                        <w:b/>
                        <w:color w:val="FFFFFF"/>
                        <w:sz w:val="18"/>
                      </w:rPr>
                      <w:t>3</w:t>
                    </w:r>
                  </w:p>
                </w:txbxContent>
              </v:textbox>
            </v:shape>
            <w10:wrap anchorx="page"/>
          </v:group>
        </w:pict>
      </w:r>
      <w:bookmarkStart w:id="0" w:name="Introduction_to_Ohio’s_New_Learning_Stan"/>
      <w:bookmarkStart w:id="1" w:name="Overview"/>
      <w:bookmarkStart w:id="2" w:name="_bookmark0"/>
      <w:bookmarkEnd w:id="0"/>
      <w:bookmarkEnd w:id="1"/>
      <w:bookmarkEnd w:id="2"/>
      <w:r w:rsidR="00E54E8C">
        <w:rPr>
          <w:color w:val="FE7B80"/>
        </w:rPr>
        <w:t>Introduction to Ohio’s New Learning Standards - Extended: Science</w:t>
      </w:r>
    </w:p>
    <w:p w14:paraId="4F7C722C" w14:textId="77777777" w:rsidR="00F976BA" w:rsidRDefault="00E54E8C">
      <w:pPr>
        <w:pStyle w:val="Heading2"/>
        <w:spacing w:before="204"/>
      </w:pPr>
      <w:r>
        <w:rPr>
          <w:color w:val="FE7B80"/>
        </w:rPr>
        <w:t>Overview</w:t>
      </w:r>
    </w:p>
    <w:p w14:paraId="7434E9E8" w14:textId="006BB470" w:rsidR="00F976BA" w:rsidRDefault="00E54E8C">
      <w:pPr>
        <w:pStyle w:val="BodyText"/>
        <w:spacing w:before="83" w:line="249" w:lineRule="auto"/>
        <w:ind w:left="720" w:right="140"/>
      </w:pPr>
      <w:r>
        <w:t>In February 2018, the state of Ohio adopted updated Ohio Learning Standards (OLS) for social studies and science. Consequently, the state revised the Ohio Learning Standards- Extended (OLS-E) to be aligned with the OLS. The Ohio Department of Education collaborated with teams of educators and experts from around the state to do the work. These committees met multiple times to draft the new extensions.</w:t>
      </w:r>
    </w:p>
    <w:p w14:paraId="2CFE6703" w14:textId="3EF5DBAB" w:rsidR="00F976BA" w:rsidRDefault="00E54E8C">
      <w:pPr>
        <w:pStyle w:val="BodyText"/>
        <w:spacing w:before="7" w:line="249" w:lineRule="auto"/>
        <w:ind w:left="720" w:right="132"/>
      </w:pPr>
      <w:r>
        <w:t>The Department then posted the drafts for public feedback and received hundreds of comments. After the public</w:t>
      </w:r>
      <w:r>
        <w:rPr>
          <w:spacing w:val="-38"/>
        </w:rPr>
        <w:t xml:space="preserve"> </w:t>
      </w:r>
      <w:r>
        <w:t>comment period, the committees considered the comments and incorporated appropriate suggestions into the final</w:t>
      </w:r>
      <w:r>
        <w:rPr>
          <w:spacing w:val="-5"/>
        </w:rPr>
        <w:t xml:space="preserve"> </w:t>
      </w:r>
      <w:r>
        <w:t>version.</w:t>
      </w:r>
    </w:p>
    <w:p w14:paraId="36C2B023" w14:textId="78F904B0" w:rsidR="00F976BA" w:rsidRDefault="00E54E8C">
      <w:pPr>
        <w:pStyle w:val="BodyText"/>
        <w:spacing w:before="94" w:line="249" w:lineRule="auto"/>
        <w:ind w:left="720" w:right="47"/>
      </w:pPr>
      <w:r>
        <w:t>The OLS-E are specific statements of knowledge and skills linked to the expectations in the OLS. The purpose of the extensions is to build a bridge that provides grade-level access for students with the most significant cognitive disabilities to the content of the OLS.</w:t>
      </w:r>
    </w:p>
    <w:p w14:paraId="65EC0495" w14:textId="1E8E6C9F" w:rsidR="00F976BA" w:rsidRDefault="00E54E8C">
      <w:pPr>
        <w:pStyle w:val="BodyText"/>
        <w:spacing w:before="95" w:line="249" w:lineRule="auto"/>
        <w:ind w:left="720"/>
      </w:pPr>
      <w:r>
        <w:t>The Department developed the OLS-E specifically for students who qualify for and take the Alternate Assessment for Students with Significant Cognitive Disabilities (AASCD). These extensions do not replace the OLS for Science; instead, they are</w:t>
      </w:r>
      <w:r>
        <w:rPr>
          <w:spacing w:val="-30"/>
        </w:rPr>
        <w:t xml:space="preserve"> </w:t>
      </w:r>
      <w:r>
        <w:t xml:space="preserve">aligned </w:t>
      </w:r>
      <w:r w:rsidR="00475F3F">
        <w:t>with</w:t>
      </w:r>
      <w:r>
        <w:t xml:space="preserve"> them. </w:t>
      </w:r>
      <w:r>
        <w:rPr>
          <w:spacing w:val="-5"/>
        </w:rPr>
        <w:t xml:space="preserve">Teachers </w:t>
      </w:r>
      <w:r>
        <w:t>may use the standards and extensions as a skill or knowledge progression when designing instruction and assessments. Using a standards progression provides flexible access from varied entry points</w:t>
      </w:r>
      <w:r w:rsidR="00A248AB">
        <w:t>,</w:t>
      </w:r>
      <w:r>
        <w:t xml:space="preserve"> and allows learners with the most significant cognitive disabilities to grow knowledge and skill across a modified curriculum that is linked to the</w:t>
      </w:r>
      <w:r>
        <w:rPr>
          <w:spacing w:val="-18"/>
        </w:rPr>
        <w:t xml:space="preserve"> </w:t>
      </w:r>
      <w:r>
        <w:t xml:space="preserve">grade-level standards. </w:t>
      </w:r>
    </w:p>
    <w:p w14:paraId="2A78A81D" w14:textId="77777777" w:rsidR="00F976BA" w:rsidRDefault="00E54E8C">
      <w:pPr>
        <w:pStyle w:val="BodyText"/>
        <w:spacing w:before="3"/>
        <w:rPr>
          <w:sz w:val="21"/>
        </w:rPr>
      </w:pPr>
      <w:r>
        <w:br w:type="column"/>
      </w:r>
    </w:p>
    <w:p w14:paraId="71D62E28" w14:textId="6AD7B069" w:rsidR="00F976BA" w:rsidRDefault="00E54E8C">
      <w:pPr>
        <w:pStyle w:val="BodyText"/>
        <w:spacing w:line="249" w:lineRule="auto"/>
        <w:ind w:left="720" w:right="549"/>
      </w:pPr>
      <w:r>
        <w:t xml:space="preserve">Educators can then use the link to grade-level targets or outcomes as comparison data in Present Levels of </w:t>
      </w:r>
      <w:r w:rsidR="00383D06">
        <w:t>P</w:t>
      </w:r>
      <w:r>
        <w:t xml:space="preserve">erformance on an </w:t>
      </w:r>
      <w:r w:rsidR="00383D06">
        <w:t>individualized education program (IEP)</w:t>
      </w:r>
      <w:r>
        <w:t>. Because instruction and assessment should always consider the full range of extended standards and the links to the grade-level targets and outcomes, the OLS-E development committee designed this document so that the reader can reference the OLS and the extensions on the same page to easily see the progression.</w:t>
      </w:r>
    </w:p>
    <w:p w14:paraId="70832E4B" w14:textId="306F3EEF" w:rsidR="00F976BA" w:rsidRDefault="00E54E8C" w:rsidP="00765EDB">
      <w:pPr>
        <w:pStyle w:val="BodyText"/>
        <w:spacing w:before="98" w:line="249" w:lineRule="auto"/>
        <w:ind w:left="720" w:right="1016"/>
      </w:pPr>
      <w:r>
        <w:t xml:space="preserve">While educators should use the extended standards to provide content that is directly aligned with the OLS for science, they must also meet each child’s individual education needs by incorporating other skills as </w:t>
      </w:r>
      <w:r>
        <w:rPr>
          <w:spacing w:val="-3"/>
        </w:rPr>
        <w:t xml:space="preserve">necessary. </w:t>
      </w:r>
      <w:r>
        <w:rPr>
          <w:spacing w:val="-5"/>
        </w:rPr>
        <w:t xml:space="preserve">That is, teachers </w:t>
      </w:r>
      <w:r>
        <w:t>should consider incorporating instruction with individual accommodations or supports students need to access the curriculum as well as non-academic skills needed for student success such as communication, self-determination, fine-/gross-</w:t>
      </w:r>
      <w:r>
        <w:rPr>
          <w:spacing w:val="-3"/>
        </w:rPr>
        <w:t xml:space="preserve">motor, </w:t>
      </w:r>
      <w:r>
        <w:t>and social/emotional skills. Daily living and life skills are sometimes the same skills presented in the standards as reading, speaking, listening, writing, and economics skills, and should be taught and integrated with the</w:t>
      </w:r>
      <w:r>
        <w:rPr>
          <w:spacing w:val="-17"/>
        </w:rPr>
        <w:t xml:space="preserve"> </w:t>
      </w:r>
      <w:r>
        <w:t>extensions. Educational plans should also include any other additional skills necessary for each child’s individual education needs</w:t>
      </w:r>
      <w:r>
        <w:rPr>
          <w:spacing w:val="-42"/>
        </w:rPr>
        <w:t xml:space="preserve"> </w:t>
      </w:r>
      <w:r>
        <w:t>and transition planning</w:t>
      </w:r>
      <w:r>
        <w:rPr>
          <w:spacing w:val="-2"/>
        </w:rPr>
        <w:t xml:space="preserve"> </w:t>
      </w:r>
      <w:r>
        <w:t>goals.</w:t>
      </w:r>
    </w:p>
    <w:p w14:paraId="7393DFD0" w14:textId="77777777" w:rsidR="00F976BA" w:rsidRDefault="00E54E8C">
      <w:pPr>
        <w:pStyle w:val="BodyText"/>
        <w:spacing w:before="93" w:line="249" w:lineRule="auto"/>
        <w:ind w:left="720" w:right="960"/>
      </w:pPr>
      <w:r>
        <w:t>Educators can use the OLS-E to differentiate instruction for a wide range of students by using the extensions as entry</w:t>
      </w:r>
      <w:r>
        <w:rPr>
          <w:spacing w:val="-38"/>
        </w:rPr>
        <w:t xml:space="preserve"> </w:t>
      </w:r>
      <w:r>
        <w:t>points to the OLS, but they must do so with caution. Students who do not take Ohio’s AASCD will take the general</w:t>
      </w:r>
      <w:r>
        <w:rPr>
          <w:spacing w:val="-40"/>
        </w:rPr>
        <w:t xml:space="preserve"> </w:t>
      </w:r>
      <w:r>
        <w:t>assessments</w:t>
      </w:r>
    </w:p>
    <w:p w14:paraId="0AFE3669" w14:textId="36CE1E75" w:rsidR="00F976BA" w:rsidRDefault="00E54E8C">
      <w:pPr>
        <w:pStyle w:val="BodyText"/>
        <w:spacing w:before="4" w:line="249" w:lineRule="auto"/>
        <w:ind w:left="720" w:right="788"/>
      </w:pPr>
      <w:r>
        <w:t>aligned with the general standards. These extensions can provide entry points into the OLS. However, schools must remember that students who do not participate in the AASCD should transition to and will be assessed using the OLS.</w:t>
      </w:r>
    </w:p>
    <w:p w14:paraId="557A19C2" w14:textId="77777777" w:rsidR="00F976BA" w:rsidRDefault="00F976BA">
      <w:pPr>
        <w:spacing w:line="249" w:lineRule="auto"/>
        <w:sectPr w:rsidR="00F976BA">
          <w:type w:val="continuous"/>
          <w:pgSz w:w="15840" w:h="12240" w:orient="landscape"/>
          <w:pgMar w:top="0" w:right="0" w:bottom="0" w:left="0" w:header="720" w:footer="720" w:gutter="0"/>
          <w:cols w:num="2" w:space="720" w:equalWidth="0">
            <w:col w:w="7511" w:space="49"/>
            <w:col w:w="8280"/>
          </w:cols>
        </w:sectPr>
      </w:pPr>
    </w:p>
    <w:p w14:paraId="483B097C" w14:textId="77777777" w:rsidR="00F976BA" w:rsidRDefault="00F976BA">
      <w:pPr>
        <w:pStyle w:val="BodyText"/>
        <w:rPr>
          <w:sz w:val="20"/>
        </w:rPr>
      </w:pPr>
    </w:p>
    <w:p w14:paraId="1BE7A401" w14:textId="77777777" w:rsidR="00F976BA" w:rsidRDefault="00F976BA">
      <w:pPr>
        <w:pStyle w:val="BodyText"/>
        <w:rPr>
          <w:sz w:val="20"/>
        </w:rPr>
      </w:pPr>
    </w:p>
    <w:p w14:paraId="208B788E" w14:textId="77777777" w:rsidR="00F976BA" w:rsidRDefault="00F976BA">
      <w:pPr>
        <w:pStyle w:val="BodyText"/>
        <w:rPr>
          <w:sz w:val="20"/>
        </w:rPr>
      </w:pPr>
    </w:p>
    <w:p w14:paraId="219CB049" w14:textId="77777777" w:rsidR="00F976BA" w:rsidRDefault="00F976BA">
      <w:pPr>
        <w:pStyle w:val="BodyText"/>
        <w:rPr>
          <w:sz w:val="20"/>
        </w:rPr>
      </w:pPr>
    </w:p>
    <w:p w14:paraId="1323AC0D" w14:textId="77777777" w:rsidR="00F976BA" w:rsidRDefault="00F976BA">
      <w:pPr>
        <w:pStyle w:val="BodyText"/>
        <w:rPr>
          <w:sz w:val="20"/>
        </w:rPr>
      </w:pPr>
    </w:p>
    <w:p w14:paraId="5A8C25CB" w14:textId="77777777" w:rsidR="00F976BA" w:rsidRDefault="00F976BA">
      <w:pPr>
        <w:rPr>
          <w:sz w:val="20"/>
        </w:rPr>
        <w:sectPr w:rsidR="00F976BA">
          <w:pgSz w:w="15840" w:h="12240" w:orient="landscape"/>
          <w:pgMar w:top="0" w:right="0" w:bottom="720" w:left="0" w:header="0" w:footer="520" w:gutter="0"/>
          <w:cols w:space="720"/>
        </w:sectPr>
      </w:pPr>
    </w:p>
    <w:p w14:paraId="4D92C9FE" w14:textId="77777777" w:rsidR="00F976BA" w:rsidRDefault="00F45E4D">
      <w:pPr>
        <w:pStyle w:val="Heading2"/>
        <w:spacing w:before="236"/>
      </w:pPr>
      <w:r>
        <w:pict w14:anchorId="3B16C452">
          <v:group id="_x0000_s1552" alt="" style="position:absolute;left:0;text-align:left;margin-left:.5pt;margin-top:-57pt;width:791.5pt;height:54pt;z-index:2584;mso-position-horizontal-relative:page" coordorigin="10,-1140" coordsize="15830,1080">
            <v:rect id="_x0000_s1553" alt="" style="position:absolute;left:10;top:-1141;width:15830;height:1080" fillcolor="#fe7b80" stroked="f"/>
            <v:shape id="_x0000_s1554" type="#_x0000_t202" alt="" style="position:absolute;left:720;top:-698;width:5329;height:202;mso-wrap-style:square;v-text-anchor:top" filled="f" stroked="f">
              <v:textbox inset="0,0,0,0">
                <w:txbxContent>
                  <w:p w14:paraId="0A2DAED5"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555" type="#_x0000_t202" alt="" style="position:absolute;left:15019;top:-698;width:121;height:202;mso-wrap-style:square;v-text-anchor:top" filled="f" stroked="f">
              <v:textbox inset="0,0,0,0">
                <w:txbxContent>
                  <w:p w14:paraId="21C35766" w14:textId="77777777" w:rsidR="0017260B" w:rsidRDefault="0017260B">
                    <w:pPr>
                      <w:spacing w:line="201" w:lineRule="exact"/>
                      <w:rPr>
                        <w:b/>
                        <w:sz w:val="18"/>
                      </w:rPr>
                    </w:pPr>
                    <w:r>
                      <w:rPr>
                        <w:b/>
                        <w:color w:val="FFFFFF"/>
                        <w:sz w:val="18"/>
                      </w:rPr>
                      <w:t>4</w:t>
                    </w:r>
                  </w:p>
                </w:txbxContent>
              </v:textbox>
            </v:shape>
            <w10:wrap anchorx="page"/>
          </v:group>
        </w:pict>
      </w:r>
      <w:bookmarkStart w:id="3" w:name="Complexity_Levels"/>
      <w:bookmarkStart w:id="4" w:name="Learning_Progressions"/>
      <w:bookmarkStart w:id="5" w:name="_bookmark1"/>
      <w:bookmarkEnd w:id="3"/>
      <w:bookmarkEnd w:id="4"/>
      <w:bookmarkEnd w:id="5"/>
      <w:r w:rsidR="00E54E8C">
        <w:rPr>
          <w:color w:val="FE7B80"/>
        </w:rPr>
        <w:t>Complexity Levels</w:t>
      </w:r>
    </w:p>
    <w:p w14:paraId="47F9C854" w14:textId="791F8350" w:rsidR="00F976BA" w:rsidRDefault="00E54E8C" w:rsidP="00765EDB">
      <w:pPr>
        <w:pStyle w:val="BodyText"/>
        <w:spacing w:before="84" w:line="249" w:lineRule="auto"/>
        <w:ind w:left="720" w:right="205"/>
      </w:pPr>
      <w:r>
        <w:t xml:space="preserve">The committee extended the Ohio Learning Standards to include three levels from “most complex” to “least complex.” The complexity levels are comprised of three targets of varying difficulty aligned with each standard from the OLS. The extensions are codified individually for clear designation. The last letter in the extension code indicates the complexity level: “a” denotes the highest level of complexity, “b” denotes the middle complexity level, and “c” denotes the lowest complexity level. In some instances, the committee tiered the verb of the extension to increase or decrease the complexity level. In other cases, the concept or skill within the OLS is tiered across the three complexity levels. It is important to move from left to right when reading the extensions. </w:t>
      </w:r>
      <w:r>
        <w:rPr>
          <w:spacing w:val="-14"/>
        </w:rPr>
        <w:t xml:space="preserve">To </w:t>
      </w:r>
      <w:r>
        <w:t xml:space="preserve">determine where instruction should begin, educators should start with the general standard and then progress down through the complexity levels until they find the optimum starting point. It’s important to note that no one should categorize students according to an extension level. Instead, instruction should build skills across the extensions to the highest level possible based on individual student strengths, which may vary across standards. </w:t>
      </w:r>
      <w:r>
        <w:rPr>
          <w:spacing w:val="-3"/>
        </w:rPr>
        <w:t xml:space="preserve">Ideally, </w:t>
      </w:r>
      <w:r>
        <w:t>when educators apply these extensions within each grade level, instruction should occur at all ranges of complexity. When citing standards for lessons and/or assessment design, educators should include the full complexity range, including the general standard. Citing standards in this way acknowledges a range of entry points and a range of learning</w:t>
      </w:r>
      <w:r>
        <w:rPr>
          <w:spacing w:val="-13"/>
        </w:rPr>
        <w:t xml:space="preserve"> </w:t>
      </w:r>
      <w:r>
        <w:t>progress.</w:t>
      </w:r>
    </w:p>
    <w:p w14:paraId="5487210C" w14:textId="45093A07" w:rsidR="00F976BA" w:rsidRPr="00765EDB" w:rsidRDefault="00E54E8C">
      <w:pPr>
        <w:pStyle w:val="BodyText"/>
        <w:spacing w:before="107" w:line="249" w:lineRule="auto"/>
        <w:ind w:left="720" w:right="-9"/>
        <w:rPr>
          <w:i/>
          <w:iCs/>
        </w:rPr>
      </w:pPr>
      <w:r>
        <w:t>*</w:t>
      </w:r>
      <w:r w:rsidRPr="00765EDB">
        <w:rPr>
          <w:i/>
          <w:iCs/>
        </w:rPr>
        <w:t xml:space="preserve">Complex and </w:t>
      </w:r>
      <w:r w:rsidR="000C63E4" w:rsidRPr="00765EDB">
        <w:rPr>
          <w:i/>
          <w:iCs/>
        </w:rPr>
        <w:t>A</w:t>
      </w:r>
      <w:r w:rsidRPr="00765EDB">
        <w:rPr>
          <w:i/>
          <w:iCs/>
        </w:rPr>
        <w:t xml:space="preserve">dvanced </w:t>
      </w:r>
      <w:r w:rsidR="000C63E4" w:rsidRPr="00765EDB">
        <w:rPr>
          <w:i/>
          <w:iCs/>
        </w:rPr>
        <w:t>L</w:t>
      </w:r>
      <w:r w:rsidRPr="00765EDB">
        <w:rPr>
          <w:i/>
          <w:iCs/>
        </w:rPr>
        <w:t xml:space="preserve">earning </w:t>
      </w:r>
      <w:r w:rsidR="000C63E4" w:rsidRPr="00765EDB">
        <w:rPr>
          <w:i/>
          <w:iCs/>
        </w:rPr>
        <w:t>S</w:t>
      </w:r>
      <w:r w:rsidRPr="00765EDB">
        <w:rPr>
          <w:i/>
          <w:iCs/>
        </w:rPr>
        <w:t xml:space="preserve">tandards in Ohio’s New Learning Standards are not included in the </w:t>
      </w:r>
      <w:r w:rsidR="000C63E4" w:rsidRPr="00765EDB">
        <w:rPr>
          <w:i/>
          <w:iCs/>
        </w:rPr>
        <w:t>E</w:t>
      </w:r>
      <w:r w:rsidRPr="00765EDB">
        <w:rPr>
          <w:i/>
          <w:iCs/>
        </w:rPr>
        <w:t xml:space="preserve">xtended </w:t>
      </w:r>
      <w:r w:rsidR="000C63E4" w:rsidRPr="00765EDB">
        <w:rPr>
          <w:i/>
          <w:iCs/>
        </w:rPr>
        <w:t>S</w:t>
      </w:r>
      <w:r w:rsidRPr="00765EDB">
        <w:rPr>
          <w:i/>
          <w:iCs/>
        </w:rPr>
        <w:t>tandards.</w:t>
      </w:r>
    </w:p>
    <w:p w14:paraId="5F0B9DBA" w14:textId="77777777" w:rsidR="00F976BA" w:rsidRDefault="00E54E8C">
      <w:pPr>
        <w:pStyle w:val="Heading2"/>
        <w:spacing w:before="236"/>
      </w:pPr>
      <w:r>
        <w:rPr>
          <w:b w:val="0"/>
        </w:rPr>
        <w:br w:type="column"/>
      </w:r>
      <w:r>
        <w:rPr>
          <w:color w:val="FE7B80"/>
        </w:rPr>
        <w:t>Learning Progressions</w:t>
      </w:r>
    </w:p>
    <w:p w14:paraId="5BAED6A3" w14:textId="0E03FA55" w:rsidR="00F976BA" w:rsidRDefault="00E54E8C">
      <w:pPr>
        <w:pStyle w:val="BodyText"/>
        <w:spacing w:before="84" w:line="249" w:lineRule="auto"/>
        <w:ind w:left="720" w:right="1363"/>
      </w:pPr>
      <w:r>
        <w:t xml:space="preserve">A learning progression is a sequence of skills linked to a learning target that build base skills and engagement as learners make progress toward mastery of </w:t>
      </w:r>
      <w:r w:rsidR="00EB381F">
        <w:t xml:space="preserve">a </w:t>
      </w:r>
      <w:r>
        <w:t>standard or learning target.</w:t>
      </w:r>
    </w:p>
    <w:p w14:paraId="3F2D64CB" w14:textId="40FB5ECC" w:rsidR="00F976BA" w:rsidRDefault="00E54E8C" w:rsidP="00765EDB">
      <w:pPr>
        <w:pStyle w:val="BodyText"/>
        <w:spacing w:before="93" w:line="249" w:lineRule="auto"/>
        <w:ind w:left="720" w:right="980"/>
        <w:jc w:val="both"/>
      </w:pPr>
      <w:r>
        <w:t>These learning progressions are companions to Ohio’s New Learning Standards and OLS-E,</w:t>
      </w:r>
      <w:r w:rsidR="00F41EC7">
        <w:t xml:space="preserve"> </w:t>
      </w:r>
      <w:r>
        <w:t>and help develop teacher and learner clarity about embedded skills within each standard. As such, learning progressions are building blocks that can outline how learning builds before, over the course of, and after the target skill.</w:t>
      </w:r>
    </w:p>
    <w:p w14:paraId="4B80A666" w14:textId="77777777" w:rsidR="00F976BA" w:rsidRDefault="00E54E8C">
      <w:pPr>
        <w:pStyle w:val="BodyText"/>
        <w:spacing w:before="93" w:line="249" w:lineRule="auto"/>
        <w:ind w:left="720" w:right="722"/>
      </w:pPr>
      <w:r>
        <w:t>*It is worth noting that none of the above can be crafted unless the educator has first identified the learning target or standard of focus for the lesson and assessment.</w:t>
      </w:r>
    </w:p>
    <w:p w14:paraId="217C6B0D" w14:textId="2D99A350" w:rsidR="00F976BA" w:rsidRDefault="00E54E8C">
      <w:pPr>
        <w:pStyle w:val="BodyText"/>
        <w:spacing w:before="93" w:line="249" w:lineRule="auto"/>
        <w:ind w:left="720" w:right="753"/>
      </w:pPr>
      <w:r>
        <w:t xml:space="preserve">Ohio’s </w:t>
      </w:r>
      <w:r w:rsidR="00CC5451">
        <w:t>l</w:t>
      </w:r>
      <w:r>
        <w:t xml:space="preserve">earning </w:t>
      </w:r>
      <w:r w:rsidR="00CC5451">
        <w:t>p</w:t>
      </w:r>
      <w:r>
        <w:t xml:space="preserve">rogressions companion document includes the </w:t>
      </w:r>
      <w:r w:rsidR="00CC5451">
        <w:t>k</w:t>
      </w:r>
      <w:r>
        <w:t xml:space="preserve">indergarten, </w:t>
      </w:r>
      <w:r w:rsidR="00CC5451">
        <w:t>f</w:t>
      </w:r>
      <w:r>
        <w:t>irst</w:t>
      </w:r>
      <w:r w:rsidR="00DB2C03">
        <w:t>-</w:t>
      </w:r>
      <w:r w:rsidR="00CC5451">
        <w:t>,</w:t>
      </w:r>
      <w:r>
        <w:t xml:space="preserve"> and </w:t>
      </w:r>
      <w:r w:rsidR="00CC5451">
        <w:t>s</w:t>
      </w:r>
      <w:r>
        <w:t>econd</w:t>
      </w:r>
      <w:r w:rsidR="00DB2C03">
        <w:t>-</w:t>
      </w:r>
      <w:r>
        <w:t>grade standards that are not part of Ohio’s Learning Standards - Extended. As a reminder, there are no extended standards for grades K-2</w:t>
      </w:r>
      <w:r w:rsidR="00CC5451">
        <w:t>;</w:t>
      </w:r>
      <w:r>
        <w:t xml:space="preserve"> </w:t>
      </w:r>
      <w:r>
        <w:rPr>
          <w:spacing w:val="-3"/>
        </w:rPr>
        <w:t xml:space="preserve">however, </w:t>
      </w:r>
      <w:r>
        <w:t>the learning progressions outline essential skills that are part of each</w:t>
      </w:r>
      <w:r>
        <w:rPr>
          <w:spacing w:val="-2"/>
        </w:rPr>
        <w:t xml:space="preserve"> </w:t>
      </w:r>
      <w:r>
        <w:t>standard.</w:t>
      </w:r>
    </w:p>
    <w:p w14:paraId="3D239CF3" w14:textId="1AC4D2CD" w:rsidR="00F976BA" w:rsidRDefault="00E54E8C">
      <w:pPr>
        <w:pStyle w:val="BodyText"/>
        <w:spacing w:before="96" w:line="249" w:lineRule="auto"/>
        <w:ind w:left="720" w:right="728"/>
      </w:pPr>
      <w:r>
        <w:rPr>
          <w:spacing w:val="-5"/>
        </w:rPr>
        <w:t>Together</w:t>
      </w:r>
      <w:r w:rsidR="00CC5451">
        <w:rPr>
          <w:spacing w:val="-5"/>
        </w:rPr>
        <w:t>,</w:t>
      </w:r>
      <w:r>
        <w:rPr>
          <w:spacing w:val="-5"/>
        </w:rPr>
        <w:t xml:space="preserve"> </w:t>
      </w:r>
      <w:r>
        <w:t>the general standard, extended standards, building base skills</w:t>
      </w:r>
      <w:r w:rsidR="00CC5451">
        <w:t>,</w:t>
      </w:r>
      <w:r>
        <w:t xml:space="preserve"> and engagement statements make up these sample learning progressions. Learning progressions </w:t>
      </w:r>
      <w:r w:rsidR="00CC5451">
        <w:t>may</w:t>
      </w:r>
      <w:r>
        <w:t xml:space="preserve"> be used by education professionals, learners</w:t>
      </w:r>
      <w:r w:rsidR="00CC5451">
        <w:t>,</w:t>
      </w:r>
      <w:r>
        <w:t xml:space="preserve"> and their families to identify entry level skills, set goals and objectives</w:t>
      </w:r>
      <w:r w:rsidR="00CC5451">
        <w:t>,</w:t>
      </w:r>
      <w:r>
        <w:t xml:space="preserve"> and track progress over time. </w:t>
      </w:r>
      <w:r w:rsidRPr="00765EDB">
        <w:rPr>
          <w:i/>
          <w:iCs/>
        </w:rPr>
        <w:t>Please note:</w:t>
      </w:r>
      <w:r>
        <w:t xml:space="preserve"> Skills provided in each progression are a sampling of skills leading toward mastery</w:t>
      </w:r>
      <w:r w:rsidR="00CC5451">
        <w:t>,</w:t>
      </w:r>
      <w:r>
        <w:t xml:space="preserve"> and are not</w:t>
      </w:r>
      <w:r>
        <w:rPr>
          <w:spacing w:val="-32"/>
        </w:rPr>
        <w:t xml:space="preserve"> </w:t>
      </w:r>
      <w:r>
        <w:t>intended to be an all</w:t>
      </w:r>
      <w:r w:rsidR="00CC5451">
        <w:t>-</w:t>
      </w:r>
      <w:r>
        <w:t xml:space="preserve">inclusive list. </w:t>
      </w:r>
      <w:r w:rsidR="00D61D74">
        <w:t>S</w:t>
      </w:r>
      <w:r>
        <w:t xml:space="preserve">kills </w:t>
      </w:r>
      <w:r w:rsidR="00CC5451">
        <w:t xml:space="preserve">that </w:t>
      </w:r>
      <w:r>
        <w:t>may be part of each learning progression may not be included in this</w:t>
      </w:r>
      <w:r>
        <w:rPr>
          <w:spacing w:val="-1"/>
        </w:rPr>
        <w:t xml:space="preserve"> </w:t>
      </w:r>
      <w:r>
        <w:t>document.</w:t>
      </w:r>
    </w:p>
    <w:p w14:paraId="1A48FE35" w14:textId="77777777" w:rsidR="00F976BA" w:rsidRDefault="00F976BA">
      <w:pPr>
        <w:spacing w:line="249" w:lineRule="auto"/>
        <w:sectPr w:rsidR="00F976BA">
          <w:type w:val="continuous"/>
          <w:pgSz w:w="15840" w:h="12240" w:orient="landscape"/>
          <w:pgMar w:top="0" w:right="0" w:bottom="0" w:left="0" w:header="720" w:footer="720" w:gutter="0"/>
          <w:cols w:num="2" w:space="720" w:equalWidth="0">
            <w:col w:w="7496" w:space="64"/>
            <w:col w:w="8280"/>
          </w:cols>
        </w:sectPr>
      </w:pPr>
    </w:p>
    <w:p w14:paraId="7D4CE841" w14:textId="77777777" w:rsidR="00F976BA" w:rsidRDefault="00F976BA">
      <w:pPr>
        <w:pStyle w:val="BodyText"/>
        <w:rPr>
          <w:sz w:val="20"/>
        </w:rPr>
      </w:pPr>
    </w:p>
    <w:p w14:paraId="0A76FDE0" w14:textId="77777777" w:rsidR="00F976BA" w:rsidRDefault="00F976BA">
      <w:pPr>
        <w:pStyle w:val="BodyText"/>
        <w:rPr>
          <w:sz w:val="20"/>
        </w:rPr>
      </w:pPr>
    </w:p>
    <w:p w14:paraId="11F64262" w14:textId="77777777" w:rsidR="00F976BA" w:rsidRDefault="00F976BA">
      <w:pPr>
        <w:pStyle w:val="BodyText"/>
        <w:rPr>
          <w:sz w:val="20"/>
        </w:rPr>
      </w:pPr>
    </w:p>
    <w:p w14:paraId="2F5D726F" w14:textId="77777777" w:rsidR="00F976BA" w:rsidRDefault="00F976BA">
      <w:pPr>
        <w:pStyle w:val="BodyText"/>
        <w:rPr>
          <w:sz w:val="20"/>
        </w:rPr>
      </w:pPr>
    </w:p>
    <w:p w14:paraId="2EFBD515" w14:textId="77777777" w:rsidR="00F976BA" w:rsidRDefault="00F976BA">
      <w:pPr>
        <w:pStyle w:val="BodyText"/>
        <w:rPr>
          <w:sz w:val="20"/>
        </w:rPr>
      </w:pPr>
    </w:p>
    <w:p w14:paraId="0E2A486B" w14:textId="77777777" w:rsidR="00F976BA" w:rsidRDefault="00F976BA">
      <w:pPr>
        <w:rPr>
          <w:sz w:val="20"/>
        </w:rPr>
        <w:sectPr w:rsidR="00F976BA">
          <w:pgSz w:w="15840" w:h="12240" w:orient="landscape"/>
          <w:pgMar w:top="0" w:right="0" w:bottom="720" w:left="0" w:header="0" w:footer="520" w:gutter="0"/>
          <w:cols w:space="720"/>
        </w:sectPr>
      </w:pPr>
    </w:p>
    <w:p w14:paraId="0728F6C8" w14:textId="77777777" w:rsidR="00F976BA" w:rsidRDefault="00F976BA">
      <w:pPr>
        <w:pStyle w:val="BodyText"/>
        <w:spacing w:before="3"/>
        <w:rPr>
          <w:sz w:val="21"/>
        </w:rPr>
      </w:pPr>
    </w:p>
    <w:p w14:paraId="49901C30" w14:textId="42D11441" w:rsidR="00F976BA" w:rsidRDefault="00F45E4D">
      <w:pPr>
        <w:pStyle w:val="BodyText"/>
        <w:spacing w:line="249" w:lineRule="auto"/>
        <w:ind w:left="720" w:right="107"/>
      </w:pPr>
      <w:r>
        <w:pict w14:anchorId="5BF6CE3D">
          <v:group id="_x0000_s1548" alt="" style="position:absolute;left:0;text-align:left;margin-left:.5pt;margin-top:-69.25pt;width:791.5pt;height:54pt;z-index:2656;mso-position-horizontal-relative:page" coordorigin="10,-1385" coordsize="15830,1080">
            <v:rect id="_x0000_s1549" alt="" style="position:absolute;left:10;top:-1385;width:15830;height:1080" fillcolor="#fe7b80" stroked="f"/>
            <v:shape id="_x0000_s1550" type="#_x0000_t202" alt="" style="position:absolute;left:720;top:-943;width:5329;height:202;mso-wrap-style:square;v-text-anchor:top" filled="f" stroked="f">
              <v:textbox inset="0,0,0,0">
                <w:txbxContent>
                  <w:p w14:paraId="40B25288"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551" type="#_x0000_t202" alt="" style="position:absolute;left:15019;top:-943;width:121;height:202;mso-wrap-style:square;v-text-anchor:top" filled="f" stroked="f">
              <v:textbox inset="0,0,0,0">
                <w:txbxContent>
                  <w:p w14:paraId="06152C73" w14:textId="77777777" w:rsidR="0017260B" w:rsidRDefault="0017260B">
                    <w:pPr>
                      <w:spacing w:line="201" w:lineRule="exact"/>
                      <w:rPr>
                        <w:b/>
                        <w:sz w:val="18"/>
                      </w:rPr>
                    </w:pPr>
                    <w:r>
                      <w:rPr>
                        <w:b/>
                        <w:color w:val="FFFFFF"/>
                        <w:sz w:val="18"/>
                      </w:rPr>
                      <w:t>5</w:t>
                    </w:r>
                  </w:p>
                </w:txbxContent>
              </v:textbox>
            </v:shape>
            <w10:wrap anchorx="page"/>
          </v:group>
        </w:pict>
      </w:r>
      <w:bookmarkStart w:id="6" w:name="Accessibility"/>
      <w:bookmarkStart w:id="7" w:name="_bookmark2"/>
      <w:bookmarkEnd w:id="6"/>
      <w:bookmarkEnd w:id="7"/>
      <w:r w:rsidR="00E54E8C">
        <w:t xml:space="preserve">Skills in the learning progression column are organized in a learning </w:t>
      </w:r>
      <w:r w:rsidR="00E54E8C">
        <w:rPr>
          <w:spacing w:val="-3"/>
        </w:rPr>
        <w:t xml:space="preserve">ladder, </w:t>
      </w:r>
      <w:r w:rsidR="00E54E8C">
        <w:t xml:space="preserve">beginning at the bottom with engagement indicators and moving upward in complexity toward </w:t>
      </w:r>
      <w:r w:rsidR="00E54E8C">
        <w:rPr>
          <w:spacing w:val="-3"/>
        </w:rPr>
        <w:t xml:space="preserve">mastery. </w:t>
      </w:r>
      <w:r w:rsidR="004D70CE">
        <w:rPr>
          <w:spacing w:val="-3"/>
        </w:rPr>
        <w:tab/>
      </w:r>
      <w:r w:rsidR="00E54E8C">
        <w:t>Some learning progressions include skills that fall</w:t>
      </w:r>
      <w:r w:rsidR="00E54E8C">
        <w:rPr>
          <w:spacing w:val="-34"/>
        </w:rPr>
        <w:t xml:space="preserve"> </w:t>
      </w:r>
      <w:r w:rsidR="00E54E8C">
        <w:t xml:space="preserve">between extended standard complexity levels in addition to building base skills leading to Complexity C. Learning </w:t>
      </w:r>
      <w:r w:rsidR="00CC5451">
        <w:t>p</w:t>
      </w:r>
      <w:r w:rsidR="00E54E8C">
        <w:t>rogressions in grades K-2 include engagement indicators, base skills</w:t>
      </w:r>
      <w:r w:rsidR="00CC5451">
        <w:t>,</w:t>
      </w:r>
      <w:r w:rsidR="00E54E8C">
        <w:t xml:space="preserve"> and a deconstruction of the grade</w:t>
      </w:r>
      <w:r w:rsidR="00CC5451">
        <w:t>-</w:t>
      </w:r>
      <w:r w:rsidR="00E54E8C">
        <w:t>level</w:t>
      </w:r>
      <w:r w:rsidR="00E54E8C">
        <w:rPr>
          <w:spacing w:val="-7"/>
        </w:rPr>
        <w:t xml:space="preserve"> </w:t>
      </w:r>
      <w:r w:rsidR="00E54E8C">
        <w:t>target.</w:t>
      </w:r>
    </w:p>
    <w:p w14:paraId="38964CDB" w14:textId="77777777" w:rsidR="00F976BA" w:rsidRDefault="00E54E8C">
      <w:pPr>
        <w:pStyle w:val="BodyText"/>
        <w:spacing w:before="98" w:line="249" w:lineRule="auto"/>
        <w:ind w:left="720"/>
      </w:pPr>
      <w:r>
        <w:t>Learning progressions can be helpful in designing assessments, measuring progress over the course of learning</w:t>
      </w:r>
      <w:r w:rsidR="00CC5451">
        <w:t>,</w:t>
      </w:r>
      <w:r>
        <w:t xml:space="preserve"> and identifying baseline skills and knowledge. In addition, when used as a</w:t>
      </w:r>
    </w:p>
    <w:p w14:paraId="790F4B37" w14:textId="574B7669" w:rsidR="00F976BA" w:rsidRDefault="00E54E8C">
      <w:pPr>
        <w:pStyle w:val="BodyText"/>
        <w:spacing w:before="3" w:line="249" w:lineRule="auto"/>
        <w:ind w:left="720" w:right="104"/>
      </w:pPr>
      <w:r>
        <w:t>data collection tool paired with evidence of student learning, learning progression</w:t>
      </w:r>
      <w:r w:rsidR="00CC5451">
        <w:t>s</w:t>
      </w:r>
      <w:r>
        <w:t xml:space="preserve"> may reveal skill gaps and intervention targets. </w:t>
      </w:r>
      <w:r w:rsidR="00CC5451">
        <w:t>Thus, l</w:t>
      </w:r>
      <w:r>
        <w:t>arge segments of missing skills may be considered by intervention and IEP teams as potential goals and</w:t>
      </w:r>
      <w:r w:rsidR="00CC5451">
        <w:t xml:space="preserve"> </w:t>
      </w:r>
      <w:r>
        <w:rPr>
          <w:spacing w:val="-48"/>
        </w:rPr>
        <w:t xml:space="preserve"> </w:t>
      </w:r>
      <w:r>
        <w:t xml:space="preserve">objectives that may be targeted to close achievement gaps between the learner and grade-level peers, leading to individualized IEP development aligned with standards-based data. Data aligned </w:t>
      </w:r>
      <w:r w:rsidR="00CC5451">
        <w:t>with</w:t>
      </w:r>
      <w:r>
        <w:t xml:space="preserve"> learning progressions </w:t>
      </w:r>
      <w:r w:rsidR="00CC5451">
        <w:t>may</w:t>
      </w:r>
      <w:r>
        <w:t xml:space="preserve"> also be used to articulate present </w:t>
      </w:r>
      <w:r w:rsidR="00475F3F">
        <w:t>l</w:t>
      </w:r>
      <w:r>
        <w:t xml:space="preserve">evels by citing skills that the learner has demonstrated leading up to a skill gap, also known as </w:t>
      </w:r>
      <w:r w:rsidR="00475F3F">
        <w:t>P</w:t>
      </w:r>
      <w:r>
        <w:t xml:space="preserve">resent </w:t>
      </w:r>
      <w:r w:rsidR="00475F3F">
        <w:t>L</w:t>
      </w:r>
      <w:r>
        <w:t xml:space="preserve">evels of </w:t>
      </w:r>
      <w:r w:rsidR="00475F3F">
        <w:t>P</w:t>
      </w:r>
      <w:r>
        <w:t>erformance.</w:t>
      </w:r>
    </w:p>
    <w:p w14:paraId="5AC57F21" w14:textId="7398027C" w:rsidR="00F976BA" w:rsidRDefault="00E54E8C">
      <w:pPr>
        <w:pStyle w:val="BodyText"/>
        <w:spacing w:before="101" w:line="249" w:lineRule="auto"/>
        <w:ind w:left="720"/>
      </w:pPr>
      <w:r>
        <w:t>Learning progressions help education professionals maintain age</w:t>
      </w:r>
      <w:r w:rsidR="00CC5451">
        <w:t>-</w:t>
      </w:r>
      <w:r>
        <w:t>/grade-level alignment for each learner while still addressing both strengths and needs. No matter where the entry point</w:t>
      </w:r>
      <w:r w:rsidR="00CC5451">
        <w:t xml:space="preserve"> is</w:t>
      </w:r>
      <w:r>
        <w:t>, all learners can demonstrate skills leading to grade-level</w:t>
      </w:r>
      <w:r>
        <w:rPr>
          <w:spacing w:val="-46"/>
        </w:rPr>
        <w:t xml:space="preserve"> </w:t>
      </w:r>
      <w:r>
        <w:t xml:space="preserve">outcomes. </w:t>
      </w:r>
      <w:r w:rsidR="00CC5451">
        <w:t xml:space="preserve">The goal is to ensure that </w:t>
      </w:r>
      <w:r>
        <w:t xml:space="preserve">each learner </w:t>
      </w:r>
      <w:r w:rsidR="00CC5451">
        <w:t>i</w:t>
      </w:r>
      <w:r>
        <w:t>s part of the learning continuum at grade</w:t>
      </w:r>
      <w:r w:rsidR="00CC5451">
        <w:t xml:space="preserve"> </w:t>
      </w:r>
      <w:r>
        <w:t>level. Learning progressions help make that goal a reality for all learners and all teaching</w:t>
      </w:r>
      <w:r>
        <w:rPr>
          <w:spacing w:val="-24"/>
        </w:rPr>
        <w:t xml:space="preserve"> </w:t>
      </w:r>
      <w:r>
        <w:t>professionals.</w:t>
      </w:r>
    </w:p>
    <w:p w14:paraId="6C8A2ACD" w14:textId="1F7CCC28" w:rsidR="004F70BA" w:rsidRDefault="00E54E8C">
      <w:pPr>
        <w:pStyle w:val="BodyText"/>
        <w:spacing w:before="96" w:line="249" w:lineRule="auto"/>
        <w:ind w:left="720"/>
      </w:pPr>
      <w:r w:rsidRPr="00765EDB">
        <w:rPr>
          <w:i/>
          <w:iCs/>
        </w:rPr>
        <w:t>Please note:</w:t>
      </w:r>
      <w:r>
        <w:t xml:space="preserve"> This resource provides many, but not all</w:t>
      </w:r>
      <w:r w:rsidR="0099668B">
        <w:t>, of the</w:t>
      </w:r>
      <w:r>
        <w:t xml:space="preserve"> skills leading to and through Ohio’s Learning Standards and OLS-E. The OLS-E </w:t>
      </w:r>
      <w:r w:rsidR="00CC5451">
        <w:t>W</w:t>
      </w:r>
      <w:r>
        <w:t>ith Learning Progressions is a living document.</w:t>
      </w:r>
      <w:r w:rsidR="0099668B">
        <w:t xml:space="preserve"> </w:t>
      </w:r>
    </w:p>
    <w:p w14:paraId="4D8D5572" w14:textId="77777777" w:rsidR="004D70CE" w:rsidRDefault="004D70CE" w:rsidP="004D70CE">
      <w:pPr>
        <w:pStyle w:val="BodyText"/>
        <w:spacing w:before="96" w:line="249" w:lineRule="auto"/>
      </w:pPr>
    </w:p>
    <w:p w14:paraId="3305A2A6" w14:textId="31F659A6" w:rsidR="00F976BA" w:rsidRDefault="00E54E8C" w:rsidP="00765EDB">
      <w:pPr>
        <w:pStyle w:val="BodyText"/>
        <w:spacing w:before="96" w:line="249" w:lineRule="auto"/>
        <w:ind w:left="682"/>
      </w:pPr>
      <w:r>
        <w:t xml:space="preserve">Review and refinement of these </w:t>
      </w:r>
      <w:r w:rsidR="00E67A6D">
        <w:t xml:space="preserve">learning progressions </w:t>
      </w:r>
      <w:r>
        <w:t>is ongoing</w:t>
      </w:r>
      <w:r w:rsidR="00E67A6D">
        <w:t>,</w:t>
      </w:r>
      <w:r>
        <w:t xml:space="preserve"> and the</w:t>
      </w:r>
      <w:r w:rsidR="00E67A6D">
        <w:t xml:space="preserve"> </w:t>
      </w:r>
      <w:r>
        <w:t xml:space="preserve">documents will be updated regularly. </w:t>
      </w:r>
      <w:r w:rsidR="0088189D">
        <w:t xml:space="preserve">Please </w:t>
      </w:r>
      <w:hyperlink r:id="rId11" w:history="1">
        <w:r w:rsidR="0088189D" w:rsidRPr="00BB7B4F">
          <w:rPr>
            <w:rStyle w:val="Hyperlink"/>
          </w:rPr>
          <w:t>check</w:t>
        </w:r>
        <w:r w:rsidR="0088189D">
          <w:rPr>
            <w:rStyle w:val="Hyperlink"/>
          </w:rPr>
          <w:t>-in</w:t>
        </w:r>
        <w:r w:rsidR="0088189D" w:rsidRPr="00BB7B4F">
          <w:rPr>
            <w:rStyle w:val="Hyperlink"/>
          </w:rPr>
          <w:t xml:space="preserve"> </w:t>
        </w:r>
      </w:hyperlink>
      <w:r w:rsidR="0088189D">
        <w:t>frequently for the most up-to-date version.</w:t>
      </w:r>
    </w:p>
    <w:p w14:paraId="7A3D939E" w14:textId="77777777" w:rsidR="00F976BA" w:rsidRDefault="00E54E8C">
      <w:pPr>
        <w:pStyle w:val="Heading2"/>
        <w:spacing w:before="102"/>
        <w:ind w:left="682"/>
      </w:pPr>
      <w:r>
        <w:rPr>
          <w:color w:val="FE7B80"/>
        </w:rPr>
        <w:t>Accessibility</w:t>
      </w:r>
    </w:p>
    <w:p w14:paraId="033B49C5" w14:textId="135B1E97" w:rsidR="00F976BA" w:rsidRDefault="00E54E8C" w:rsidP="00765EDB">
      <w:pPr>
        <w:pStyle w:val="BodyText"/>
        <w:spacing w:before="84" w:line="249" w:lineRule="auto"/>
        <w:ind w:left="682" w:right="669"/>
      </w:pPr>
      <w:r>
        <w:t xml:space="preserve">The OLS-E and the </w:t>
      </w:r>
      <w:r w:rsidR="00E67A6D">
        <w:t>l</w:t>
      </w:r>
      <w:r>
        <w:t xml:space="preserve">earning </w:t>
      </w:r>
      <w:r w:rsidR="00E67A6D">
        <w:t>p</w:t>
      </w:r>
      <w:r>
        <w:t>rogressions do not specify individual accommodations or supports that may be necessary for students to access the curriculum. Teachers should consider the unique learning needs of each student and integrate the</w:t>
      </w:r>
      <w:r w:rsidR="00E67A6D">
        <w:t xml:space="preserve"> </w:t>
      </w:r>
      <w:r>
        <w:t>IEP</w:t>
      </w:r>
      <w:r w:rsidR="00E67A6D">
        <w:t>-</w:t>
      </w:r>
      <w:r>
        <w:t>designated supports</w:t>
      </w:r>
      <w:r w:rsidR="00E67A6D">
        <w:t xml:space="preserve"> </w:t>
      </w:r>
      <w:r>
        <w:t>and services when designing lessons. It is imperative that teachers provide specially designed instruction, assistive technology, accommodations</w:t>
      </w:r>
      <w:r w:rsidR="00E67A6D">
        <w:t>,</w:t>
      </w:r>
      <w:r>
        <w:t xml:space="preserve"> and other supports needed to ensure full access to learning opportunities so that students can demonstrate their full range of knowledge and skills.</w:t>
      </w:r>
    </w:p>
    <w:p w14:paraId="1489B6C7" w14:textId="77777777" w:rsidR="00F976BA" w:rsidRDefault="00F976BA">
      <w:pPr>
        <w:spacing w:line="249" w:lineRule="auto"/>
        <w:sectPr w:rsidR="00F976BA">
          <w:type w:val="continuous"/>
          <w:pgSz w:w="15840" w:h="12240" w:orient="landscape"/>
          <w:pgMar w:top="0" w:right="0" w:bottom="0" w:left="0" w:header="720" w:footer="720" w:gutter="0"/>
          <w:cols w:num="2" w:space="720" w:equalWidth="0">
            <w:col w:w="7558" w:space="40"/>
            <w:col w:w="8242"/>
          </w:cols>
        </w:sectPr>
      </w:pPr>
    </w:p>
    <w:p w14:paraId="0235AA38" w14:textId="77777777" w:rsidR="00F976BA" w:rsidRDefault="00F976BA">
      <w:pPr>
        <w:pStyle w:val="BodyText"/>
        <w:rPr>
          <w:sz w:val="20"/>
        </w:rPr>
      </w:pPr>
    </w:p>
    <w:p w14:paraId="5FCFDA1E" w14:textId="77777777" w:rsidR="00F976BA" w:rsidRDefault="00F976BA">
      <w:pPr>
        <w:pStyle w:val="BodyText"/>
        <w:rPr>
          <w:sz w:val="20"/>
        </w:rPr>
      </w:pPr>
    </w:p>
    <w:p w14:paraId="43EF9E72" w14:textId="77777777" w:rsidR="00F976BA" w:rsidRDefault="00F976BA">
      <w:pPr>
        <w:pStyle w:val="BodyText"/>
        <w:rPr>
          <w:sz w:val="20"/>
        </w:rPr>
      </w:pPr>
    </w:p>
    <w:p w14:paraId="5A9E5B52" w14:textId="77777777" w:rsidR="00F976BA" w:rsidRDefault="00F976BA">
      <w:pPr>
        <w:pStyle w:val="BodyText"/>
        <w:rPr>
          <w:sz w:val="20"/>
        </w:rPr>
      </w:pPr>
    </w:p>
    <w:p w14:paraId="082245D0" w14:textId="77777777" w:rsidR="00F976BA" w:rsidRDefault="00F976BA">
      <w:pPr>
        <w:pStyle w:val="BodyText"/>
        <w:spacing w:before="8"/>
        <w:rPr>
          <w:sz w:val="29"/>
        </w:rPr>
      </w:pPr>
    </w:p>
    <w:p w14:paraId="25DCFB0E" w14:textId="77777777" w:rsidR="00F976BA" w:rsidRDefault="00F45E4D">
      <w:pPr>
        <w:pStyle w:val="Heading1"/>
      </w:pPr>
      <w:r>
        <w:pict w14:anchorId="79A2616A">
          <v:group id="_x0000_s1544" alt="" style="position:absolute;left:0;text-align:left;margin-left:.5pt;margin-top:-62.6pt;width:791.5pt;height:54pt;z-index:2728;mso-position-horizontal-relative:page" coordorigin="10,-1252" coordsize="15830,1080">
            <v:rect id="_x0000_s1545" alt="" style="position:absolute;left:10;top:-1252;width:15830;height:1080" fillcolor="#fe7b80" stroked="f"/>
            <v:shape id="_x0000_s1546" type="#_x0000_t202" alt="" style="position:absolute;left:720;top:-810;width:5329;height:202;mso-wrap-style:square;v-text-anchor:top" filled="f" stroked="f">
              <v:textbox inset="0,0,0,0">
                <w:txbxContent>
                  <w:p w14:paraId="2301C8FC"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547" type="#_x0000_t202" alt="" style="position:absolute;left:15019;top:-810;width:121;height:202;mso-wrap-style:square;v-text-anchor:top" filled="f" stroked="f">
              <v:textbox inset="0,0,0,0">
                <w:txbxContent>
                  <w:p w14:paraId="0279540F" w14:textId="77777777" w:rsidR="0017260B" w:rsidRDefault="0017260B">
                    <w:pPr>
                      <w:spacing w:line="201" w:lineRule="exact"/>
                      <w:rPr>
                        <w:b/>
                        <w:sz w:val="18"/>
                      </w:rPr>
                    </w:pPr>
                    <w:r>
                      <w:rPr>
                        <w:b/>
                        <w:color w:val="FFFFFF"/>
                        <w:sz w:val="18"/>
                      </w:rPr>
                      <w:t>6</w:t>
                    </w:r>
                  </w:p>
                </w:txbxContent>
              </v:textbox>
            </v:shape>
            <w10:wrap anchorx="page"/>
          </v:group>
        </w:pict>
      </w:r>
      <w:bookmarkStart w:id="8" w:name="Navigating_the_Ohio_Learning_Standard_Ex"/>
      <w:bookmarkStart w:id="9" w:name="_bookmark3"/>
      <w:bookmarkEnd w:id="8"/>
      <w:bookmarkEnd w:id="9"/>
      <w:r w:rsidR="00E54E8C">
        <w:rPr>
          <w:color w:val="FE7B80"/>
        </w:rPr>
        <w:t>Navigating the Ohio Learning Standard Extensions</w:t>
      </w:r>
    </w:p>
    <w:p w14:paraId="29980E4C" w14:textId="29B14353" w:rsidR="00F976BA" w:rsidRDefault="00E54E8C">
      <w:pPr>
        <w:spacing w:before="199"/>
        <w:ind w:left="720"/>
        <w:rPr>
          <w:sz w:val="20"/>
        </w:rPr>
      </w:pPr>
      <w:r>
        <w:rPr>
          <w:sz w:val="20"/>
        </w:rPr>
        <w:t xml:space="preserve">The graphic illustrates the components of the </w:t>
      </w:r>
      <w:r w:rsidR="0099668B">
        <w:rPr>
          <w:sz w:val="20"/>
        </w:rPr>
        <w:t>extensions</w:t>
      </w:r>
      <w:r>
        <w:rPr>
          <w:sz w:val="20"/>
        </w:rPr>
        <w:t>:</w:t>
      </w:r>
    </w:p>
    <w:p w14:paraId="496934A7" w14:textId="77777777" w:rsidR="00F976BA" w:rsidRDefault="00F976BA">
      <w:pPr>
        <w:pStyle w:val="BodyText"/>
        <w:rPr>
          <w:sz w:val="20"/>
        </w:rPr>
      </w:pPr>
    </w:p>
    <w:p w14:paraId="6415C99A" w14:textId="77777777" w:rsidR="00F976BA" w:rsidRDefault="00F976BA">
      <w:pPr>
        <w:pStyle w:val="BodyText"/>
        <w:spacing w:before="7"/>
        <w:rPr>
          <w:sz w:val="17"/>
        </w:rPr>
      </w:pPr>
    </w:p>
    <w:p w14:paraId="32E3F81B" w14:textId="77777777" w:rsidR="00F976BA" w:rsidRDefault="00F976BA">
      <w:pPr>
        <w:rPr>
          <w:sz w:val="17"/>
        </w:rPr>
        <w:sectPr w:rsidR="00F976BA">
          <w:pgSz w:w="15840" w:h="12240" w:orient="landscape"/>
          <w:pgMar w:top="0" w:right="0" w:bottom="720" w:left="0" w:header="0" w:footer="520" w:gutter="0"/>
          <w:cols w:space="720"/>
        </w:sectPr>
      </w:pPr>
    </w:p>
    <w:p w14:paraId="6EB1F182" w14:textId="77777777" w:rsidR="00F976BA" w:rsidRDefault="00F45E4D">
      <w:pPr>
        <w:pStyle w:val="Heading2"/>
        <w:spacing w:before="91"/>
        <w:ind w:left="0" w:right="38"/>
        <w:jc w:val="right"/>
      </w:pPr>
      <w:r>
        <w:pict w14:anchorId="07DA92B8">
          <v:group id="_x0000_s1541" alt="" style="position:absolute;left:0;text-align:left;margin-left:42.55pt;margin-top:-10.5pt;width:706.45pt;height:429.1pt;z-index:-280816;mso-position-horizontal-relative:page" coordorigin="851,-210" coordsize="14129,8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42" type="#_x0000_t75" alt="" style="position:absolute;left:850;top:477;width:14129;height:6096">
              <v:imagedata r:id="rId12" o:title=""/>
            </v:shape>
            <v:shape id="_x0000_s1543" alt="" style="position:absolute;left:1987;top:-211;width:10727;height:8582" coordorigin="1987,-210" coordsize="10727,8582" o:spt="100" adj="0,,0" path="m5194,7095r-6,-208l5149,6780r-107,-39l4834,6735r-1021,l3643,5191,3525,6735r-698,l2619,6741r-107,39l2473,6887r-6,208l2467,7694r6,208l2512,8009r107,40l2827,8054r2007,l5042,8049r107,-40l5188,7902r6,-208l5194,7095m5381,150r-6,-208l5336,-165r-107,-40l5021,-210r-1603,l3210,-205r-107,40l3063,-58r-5,208l3058,278,1987,482r1073,l3063,621r40,107l3210,767r208,6l5021,773r208,-6l5336,728r39,-107l5381,413r,-263m11437,380r-6,-208l11392,65,11285,26r-208,-6l10351,20r-208,6l10036,65r-40,107l9991,380r,263l9993,728r-993,993l10109,985r34,12l10351,1003r726,l11285,997r107,-39l11431,851r6,-208l11437,380t1277,5643l11320,7052r-279,l10876,5644r-201,1408l10404,7052,9090,5897r824,1155l9709,7058r-106,39l9563,7204r-5,208l9558,8011r5,208l9603,8326r106,39l9918,8371r1851,l11977,8365r107,-39l12123,8219r6,-208l12129,7412r-6,-208l12084,7097r-107,-39l11828,7054r886,-1031e" fillcolor="#cfe9eb" stroked="f">
              <v:stroke joinstyle="round"/>
              <v:formulas/>
              <v:path arrowok="t" o:connecttype="segments"/>
            </v:shape>
            <w10:wrap anchorx="page"/>
          </v:group>
        </w:pict>
      </w:r>
      <w:r w:rsidR="00E54E8C">
        <w:t>Grade Level</w:t>
      </w:r>
    </w:p>
    <w:p w14:paraId="3B8AEFEE" w14:textId="77777777" w:rsidR="00F976BA" w:rsidRDefault="00E54E8C">
      <w:pPr>
        <w:pStyle w:val="BodyText"/>
        <w:spacing w:before="10"/>
        <w:rPr>
          <w:b/>
          <w:sz w:val="27"/>
        </w:rPr>
      </w:pPr>
      <w:r>
        <w:br w:type="column"/>
      </w:r>
    </w:p>
    <w:p w14:paraId="5C233FEC" w14:textId="77777777" w:rsidR="00F976BA" w:rsidRDefault="00E54E8C">
      <w:pPr>
        <w:spacing w:before="1"/>
        <w:ind w:left="3388" w:right="4731"/>
        <w:jc w:val="center"/>
        <w:rPr>
          <w:b/>
          <w:sz w:val="28"/>
        </w:rPr>
      </w:pPr>
      <w:r>
        <w:rPr>
          <w:b/>
          <w:sz w:val="28"/>
        </w:rPr>
        <w:t>Topic</w:t>
      </w:r>
    </w:p>
    <w:p w14:paraId="4F581EFE" w14:textId="77777777" w:rsidR="00F976BA" w:rsidRDefault="00F976BA">
      <w:pPr>
        <w:jc w:val="center"/>
        <w:rPr>
          <w:sz w:val="28"/>
        </w:rPr>
        <w:sectPr w:rsidR="00F976BA">
          <w:type w:val="continuous"/>
          <w:pgSz w:w="15840" w:h="12240" w:orient="landscape"/>
          <w:pgMar w:top="0" w:right="0" w:bottom="0" w:left="0" w:header="720" w:footer="720" w:gutter="0"/>
          <w:cols w:num="2" w:space="720" w:equalWidth="0">
            <w:col w:w="5062" w:space="1871"/>
            <w:col w:w="8907"/>
          </w:cols>
        </w:sectPr>
      </w:pPr>
    </w:p>
    <w:p w14:paraId="02A9E373" w14:textId="77777777" w:rsidR="00F976BA" w:rsidRDefault="00F976BA">
      <w:pPr>
        <w:pStyle w:val="BodyText"/>
        <w:rPr>
          <w:b/>
          <w:sz w:val="20"/>
        </w:rPr>
      </w:pPr>
    </w:p>
    <w:p w14:paraId="4A8758D7" w14:textId="77777777" w:rsidR="00F976BA" w:rsidRDefault="00F976BA">
      <w:pPr>
        <w:pStyle w:val="BodyText"/>
        <w:rPr>
          <w:b/>
          <w:sz w:val="20"/>
        </w:rPr>
      </w:pPr>
    </w:p>
    <w:p w14:paraId="45681470" w14:textId="77777777" w:rsidR="00F976BA" w:rsidRDefault="00F976BA">
      <w:pPr>
        <w:pStyle w:val="BodyText"/>
        <w:rPr>
          <w:b/>
          <w:sz w:val="20"/>
        </w:rPr>
      </w:pPr>
    </w:p>
    <w:p w14:paraId="44E4DF7C" w14:textId="77777777" w:rsidR="00F976BA" w:rsidRDefault="00F976BA">
      <w:pPr>
        <w:pStyle w:val="BodyText"/>
        <w:rPr>
          <w:b/>
          <w:sz w:val="20"/>
        </w:rPr>
      </w:pPr>
    </w:p>
    <w:p w14:paraId="1B5E66E0" w14:textId="77777777" w:rsidR="00F976BA" w:rsidRDefault="00F976BA">
      <w:pPr>
        <w:pStyle w:val="BodyText"/>
        <w:rPr>
          <w:b/>
          <w:sz w:val="20"/>
        </w:rPr>
      </w:pPr>
    </w:p>
    <w:p w14:paraId="0F9D5627" w14:textId="77777777" w:rsidR="00F976BA" w:rsidRDefault="00F976BA">
      <w:pPr>
        <w:pStyle w:val="BodyText"/>
        <w:rPr>
          <w:b/>
          <w:sz w:val="20"/>
        </w:rPr>
      </w:pPr>
    </w:p>
    <w:p w14:paraId="21FEC12E" w14:textId="77777777" w:rsidR="00F976BA" w:rsidRDefault="00F976BA">
      <w:pPr>
        <w:pStyle w:val="BodyText"/>
        <w:rPr>
          <w:b/>
          <w:sz w:val="20"/>
        </w:rPr>
      </w:pPr>
    </w:p>
    <w:p w14:paraId="4545BF3A" w14:textId="77777777" w:rsidR="00F976BA" w:rsidRDefault="00F976BA">
      <w:pPr>
        <w:pStyle w:val="BodyText"/>
        <w:rPr>
          <w:b/>
          <w:sz w:val="20"/>
        </w:rPr>
      </w:pPr>
    </w:p>
    <w:p w14:paraId="1FC5F2C8" w14:textId="77777777" w:rsidR="00F976BA" w:rsidRDefault="00F976BA">
      <w:pPr>
        <w:pStyle w:val="BodyText"/>
        <w:rPr>
          <w:b/>
          <w:sz w:val="20"/>
        </w:rPr>
      </w:pPr>
    </w:p>
    <w:p w14:paraId="07FFACEA" w14:textId="77777777" w:rsidR="00F976BA" w:rsidRDefault="00F976BA">
      <w:pPr>
        <w:pStyle w:val="BodyText"/>
        <w:rPr>
          <w:b/>
          <w:sz w:val="20"/>
        </w:rPr>
      </w:pPr>
    </w:p>
    <w:p w14:paraId="769940B5" w14:textId="77777777" w:rsidR="00F976BA" w:rsidRDefault="00F976BA">
      <w:pPr>
        <w:pStyle w:val="BodyText"/>
        <w:rPr>
          <w:b/>
          <w:sz w:val="20"/>
        </w:rPr>
      </w:pPr>
    </w:p>
    <w:p w14:paraId="70544654" w14:textId="77777777" w:rsidR="00F976BA" w:rsidRDefault="00F976BA">
      <w:pPr>
        <w:pStyle w:val="BodyText"/>
        <w:rPr>
          <w:b/>
          <w:sz w:val="20"/>
        </w:rPr>
      </w:pPr>
    </w:p>
    <w:p w14:paraId="6C1AF7FA" w14:textId="77777777" w:rsidR="00F976BA" w:rsidRDefault="00F976BA">
      <w:pPr>
        <w:pStyle w:val="BodyText"/>
        <w:rPr>
          <w:b/>
          <w:sz w:val="20"/>
        </w:rPr>
      </w:pPr>
    </w:p>
    <w:p w14:paraId="61A82E93" w14:textId="77777777" w:rsidR="00F976BA" w:rsidRDefault="00F976BA">
      <w:pPr>
        <w:pStyle w:val="BodyText"/>
        <w:rPr>
          <w:b/>
          <w:sz w:val="20"/>
        </w:rPr>
      </w:pPr>
    </w:p>
    <w:p w14:paraId="0C0FA7E1" w14:textId="77777777" w:rsidR="00F976BA" w:rsidRDefault="00F976BA">
      <w:pPr>
        <w:pStyle w:val="BodyText"/>
        <w:rPr>
          <w:b/>
          <w:sz w:val="20"/>
        </w:rPr>
      </w:pPr>
    </w:p>
    <w:p w14:paraId="4FA81A7C" w14:textId="77777777" w:rsidR="00F976BA" w:rsidRDefault="00F976BA">
      <w:pPr>
        <w:pStyle w:val="BodyText"/>
        <w:rPr>
          <w:b/>
          <w:sz w:val="20"/>
        </w:rPr>
      </w:pPr>
    </w:p>
    <w:p w14:paraId="7F0CE647" w14:textId="77777777" w:rsidR="00F976BA" w:rsidRDefault="00F976BA">
      <w:pPr>
        <w:pStyle w:val="BodyText"/>
        <w:rPr>
          <w:b/>
          <w:sz w:val="20"/>
        </w:rPr>
      </w:pPr>
    </w:p>
    <w:p w14:paraId="2CEB2CD4" w14:textId="77777777" w:rsidR="00F976BA" w:rsidRDefault="00F976BA">
      <w:pPr>
        <w:pStyle w:val="BodyText"/>
        <w:rPr>
          <w:b/>
          <w:sz w:val="20"/>
        </w:rPr>
      </w:pPr>
    </w:p>
    <w:p w14:paraId="55237E62" w14:textId="77777777" w:rsidR="00F976BA" w:rsidRDefault="00F976BA">
      <w:pPr>
        <w:pStyle w:val="BodyText"/>
        <w:rPr>
          <w:b/>
          <w:sz w:val="20"/>
        </w:rPr>
      </w:pPr>
    </w:p>
    <w:p w14:paraId="4DB44660" w14:textId="77777777" w:rsidR="00F976BA" w:rsidRDefault="00F976BA">
      <w:pPr>
        <w:pStyle w:val="BodyText"/>
        <w:rPr>
          <w:b/>
          <w:sz w:val="20"/>
        </w:rPr>
      </w:pPr>
    </w:p>
    <w:p w14:paraId="17FCA360" w14:textId="77777777" w:rsidR="00F976BA" w:rsidRDefault="00F976BA">
      <w:pPr>
        <w:pStyle w:val="BodyText"/>
        <w:rPr>
          <w:b/>
          <w:sz w:val="20"/>
        </w:rPr>
      </w:pPr>
    </w:p>
    <w:p w14:paraId="52144CD3" w14:textId="77777777" w:rsidR="00F976BA" w:rsidRDefault="00F976BA">
      <w:pPr>
        <w:pStyle w:val="BodyText"/>
        <w:rPr>
          <w:b/>
          <w:sz w:val="20"/>
        </w:rPr>
      </w:pPr>
    </w:p>
    <w:p w14:paraId="6FD42845" w14:textId="77777777" w:rsidR="00F976BA" w:rsidRDefault="00F976BA">
      <w:pPr>
        <w:pStyle w:val="BodyText"/>
        <w:rPr>
          <w:b/>
          <w:sz w:val="20"/>
        </w:rPr>
      </w:pPr>
    </w:p>
    <w:p w14:paraId="3919D54E" w14:textId="77777777" w:rsidR="00F976BA" w:rsidRDefault="00F976BA">
      <w:pPr>
        <w:pStyle w:val="BodyText"/>
        <w:rPr>
          <w:b/>
          <w:sz w:val="20"/>
        </w:rPr>
      </w:pPr>
    </w:p>
    <w:p w14:paraId="2F18DD17" w14:textId="77777777" w:rsidR="00F976BA" w:rsidRDefault="00F976BA">
      <w:pPr>
        <w:pStyle w:val="BodyText"/>
        <w:rPr>
          <w:b/>
          <w:sz w:val="20"/>
        </w:rPr>
      </w:pPr>
    </w:p>
    <w:p w14:paraId="67E68755" w14:textId="77777777" w:rsidR="00F976BA" w:rsidRDefault="00F976BA">
      <w:pPr>
        <w:pStyle w:val="BodyText"/>
        <w:rPr>
          <w:b/>
          <w:sz w:val="20"/>
        </w:rPr>
      </w:pPr>
    </w:p>
    <w:p w14:paraId="11E2A8C4" w14:textId="77777777" w:rsidR="00F976BA" w:rsidRDefault="00F976BA">
      <w:pPr>
        <w:pStyle w:val="BodyText"/>
        <w:rPr>
          <w:b/>
          <w:sz w:val="28"/>
        </w:rPr>
      </w:pPr>
    </w:p>
    <w:p w14:paraId="3F71155C" w14:textId="77777777" w:rsidR="00F976BA" w:rsidRDefault="00E54E8C">
      <w:pPr>
        <w:spacing w:before="91" w:line="319" w:lineRule="exact"/>
        <w:ind w:left="2826"/>
        <w:rPr>
          <w:b/>
          <w:sz w:val="28"/>
        </w:rPr>
      </w:pPr>
      <w:r>
        <w:rPr>
          <w:b/>
          <w:sz w:val="28"/>
        </w:rPr>
        <w:t>Standards with</w:t>
      </w:r>
    </w:p>
    <w:p w14:paraId="704D4010" w14:textId="77777777" w:rsidR="00F976BA" w:rsidRDefault="00E54E8C">
      <w:pPr>
        <w:tabs>
          <w:tab w:val="left" w:pos="9987"/>
        </w:tabs>
        <w:spacing w:line="336" w:lineRule="exact"/>
        <w:ind w:left="3021"/>
        <w:rPr>
          <w:b/>
          <w:sz w:val="28"/>
        </w:rPr>
      </w:pPr>
      <w:r>
        <w:rPr>
          <w:b/>
          <w:sz w:val="28"/>
        </w:rPr>
        <w:t>Codification</w:t>
      </w:r>
      <w:r>
        <w:rPr>
          <w:b/>
          <w:sz w:val="28"/>
        </w:rPr>
        <w:tab/>
      </w:r>
      <w:r>
        <w:rPr>
          <w:b/>
          <w:position w:val="2"/>
          <w:sz w:val="28"/>
        </w:rPr>
        <w:t>Three Levels</w:t>
      </w:r>
    </w:p>
    <w:p w14:paraId="5E9F9741" w14:textId="77777777" w:rsidR="00F976BA" w:rsidRDefault="00E54E8C">
      <w:pPr>
        <w:spacing w:line="319" w:lineRule="exact"/>
        <w:ind w:left="9917"/>
        <w:rPr>
          <w:b/>
          <w:sz w:val="28"/>
        </w:rPr>
      </w:pPr>
      <w:r>
        <w:rPr>
          <w:b/>
          <w:sz w:val="28"/>
        </w:rPr>
        <w:t>of Complexity</w:t>
      </w:r>
    </w:p>
    <w:p w14:paraId="2B7A72C1" w14:textId="77777777" w:rsidR="00F976BA" w:rsidRDefault="00F976BA">
      <w:pPr>
        <w:spacing w:line="319" w:lineRule="exact"/>
        <w:rPr>
          <w:sz w:val="28"/>
        </w:rPr>
        <w:sectPr w:rsidR="00F976BA">
          <w:type w:val="continuous"/>
          <w:pgSz w:w="15840" w:h="12240" w:orient="landscape"/>
          <w:pgMar w:top="0" w:right="0" w:bottom="0" w:left="0" w:header="720" w:footer="720" w:gutter="0"/>
          <w:cols w:space="720"/>
        </w:sectPr>
      </w:pPr>
    </w:p>
    <w:p w14:paraId="13911D4C" w14:textId="77777777" w:rsidR="00F976BA" w:rsidRDefault="00F976BA">
      <w:pPr>
        <w:pStyle w:val="BodyText"/>
        <w:rPr>
          <w:b/>
          <w:sz w:val="20"/>
        </w:rPr>
      </w:pPr>
    </w:p>
    <w:p w14:paraId="411DB584" w14:textId="77777777" w:rsidR="00F976BA" w:rsidRDefault="00F976BA">
      <w:pPr>
        <w:pStyle w:val="BodyText"/>
        <w:rPr>
          <w:b/>
          <w:sz w:val="20"/>
        </w:rPr>
      </w:pPr>
    </w:p>
    <w:p w14:paraId="2BC958AE" w14:textId="77777777" w:rsidR="00F976BA" w:rsidRDefault="00F976BA">
      <w:pPr>
        <w:pStyle w:val="BodyText"/>
        <w:rPr>
          <w:b/>
          <w:sz w:val="20"/>
        </w:rPr>
      </w:pPr>
    </w:p>
    <w:p w14:paraId="665BC8E0" w14:textId="77777777" w:rsidR="00F976BA" w:rsidRDefault="00F976BA">
      <w:pPr>
        <w:pStyle w:val="BodyText"/>
        <w:rPr>
          <w:b/>
          <w:sz w:val="20"/>
        </w:rPr>
      </w:pPr>
    </w:p>
    <w:p w14:paraId="6A362605" w14:textId="77777777" w:rsidR="00F976BA" w:rsidRDefault="00F976BA">
      <w:pPr>
        <w:pStyle w:val="BodyText"/>
        <w:spacing w:before="8"/>
        <w:rPr>
          <w:b/>
          <w:sz w:val="29"/>
        </w:rPr>
      </w:pPr>
    </w:p>
    <w:p w14:paraId="3A5D7631" w14:textId="77777777" w:rsidR="00F976BA" w:rsidRDefault="00F976BA">
      <w:pPr>
        <w:rPr>
          <w:sz w:val="29"/>
        </w:rPr>
        <w:sectPr w:rsidR="00F976BA">
          <w:pgSz w:w="15840" w:h="12240" w:orient="landscape"/>
          <w:pgMar w:top="0" w:right="0" w:bottom="720" w:left="0" w:header="0" w:footer="520" w:gutter="0"/>
          <w:cols w:space="720"/>
        </w:sectPr>
      </w:pPr>
    </w:p>
    <w:p w14:paraId="2E8C109E" w14:textId="77777777" w:rsidR="00F976BA" w:rsidRDefault="00F45E4D">
      <w:pPr>
        <w:spacing w:before="86"/>
        <w:ind w:left="720"/>
        <w:rPr>
          <w:sz w:val="44"/>
        </w:rPr>
      </w:pPr>
      <w:r>
        <w:pict w14:anchorId="4975AC14">
          <v:group id="_x0000_s1537" alt="" style="position:absolute;left:0;text-align:left;margin-left:.5pt;margin-top:-62.6pt;width:791.5pt;height:54pt;z-index:2824;mso-position-horizontal-relative:page" coordorigin="10,-1252" coordsize="15830,1080">
            <v:rect id="_x0000_s1538" alt="" style="position:absolute;left:10;top:-1252;width:15830;height:1080" fillcolor="#fe7b80" stroked="f"/>
            <v:shape id="_x0000_s1539" type="#_x0000_t202" alt="" style="position:absolute;left:720;top:-810;width:5329;height:202;mso-wrap-style:square;v-text-anchor:top" filled="f" stroked="f">
              <v:textbox inset="0,0,0,0">
                <w:txbxContent>
                  <w:p w14:paraId="5672838C"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540" type="#_x0000_t202" alt="" style="position:absolute;left:15019;top:-810;width:121;height:202;mso-wrap-style:square;v-text-anchor:top" filled="f" stroked="f">
              <v:textbox inset="0,0,0,0">
                <w:txbxContent>
                  <w:p w14:paraId="278599C7" w14:textId="77777777" w:rsidR="0017260B" w:rsidRDefault="0017260B">
                    <w:pPr>
                      <w:spacing w:line="201" w:lineRule="exact"/>
                      <w:rPr>
                        <w:b/>
                        <w:sz w:val="18"/>
                      </w:rPr>
                    </w:pPr>
                    <w:r>
                      <w:rPr>
                        <w:b/>
                        <w:color w:val="FFFFFF"/>
                        <w:sz w:val="18"/>
                      </w:rPr>
                      <w:t>7</w:t>
                    </w:r>
                  </w:p>
                </w:txbxContent>
              </v:textbox>
            </v:shape>
            <w10:wrap anchorx="page"/>
          </v:group>
        </w:pict>
      </w:r>
      <w:r>
        <w:pict w14:anchorId="438DEB4B">
          <v:group id="_x0000_s1534" alt="" style="position:absolute;left:0;text-align:left;margin-left:79.55pt;margin-top:6.05pt;width:631.95pt;height:501.6pt;z-index:-280720;mso-position-horizontal-relative:page" coordorigin="1591,121" coordsize="12639,10032">
            <v:shape id="_x0000_s1535" type="#_x0000_t75" alt="" style="position:absolute;left:1590;top:1515;width:12639;height:8307">
              <v:imagedata r:id="rId13" o:title=""/>
            </v:shape>
            <v:shape id="_x0000_s1536" alt="" style="position:absolute;left:2627;top:120;width:11551;height:10032" coordorigin="2627,121" coordsize="11551,10032" o:spt="100" adj="0,,0" path="m7482,7839r-6,-208l7437,7524r-107,-39l7122,7479r-4135,l2779,7485r-107,39l2633,7631r-6,208l2627,9792r6,209l2672,10107r107,40l2987,10152r4135,l7330,10147r107,-40l7476,10001r6,-209l7482,7839m10166,3958l8192,3718r,-501l8186,3009r-39,-107l8040,2862r-208,-5l4659,2857r-209,5l4344,2902r-40,107l4299,3217r,1377l4304,4802r40,107l4450,4948r209,6l7832,4954r208,-6l8147,4909r39,-107l8192,4594r,-636l10166,3958m13084,481r-5,-208l13039,166r-107,-40l12724,121r-1267,l11249,126r-107,40l11102,273r-5,208l11097,994r5,208l11142,1309r107,39l11457,1354r443,l12067,1762r80,-408l12724,1354r208,-6l13039,1309r40,-107l13084,994r,-513m14178,7710r-6,-209l14133,7395r-107,-40l13818,7350r-1544,l12164,4513r-253,2837l10364,7350r-208,5l10049,7395r-40,106l10004,7710r,1377l10009,9295r40,107l10156,9441r208,6l13818,9447r208,-6l14133,9402r39,-107l14178,9087r,-1377e" fillcolor="#cfe9eb" stroked="f">
              <v:stroke joinstyle="round"/>
              <v:formulas/>
              <v:path arrowok="t" o:connecttype="segments"/>
            </v:shape>
            <w10:wrap anchorx="page"/>
          </v:group>
        </w:pict>
      </w:r>
      <w:bookmarkStart w:id="10" w:name="Navigating_the_Learning_Progressions"/>
      <w:bookmarkStart w:id="11" w:name="_bookmark4"/>
      <w:bookmarkEnd w:id="10"/>
      <w:bookmarkEnd w:id="11"/>
      <w:r w:rsidR="00E54E8C">
        <w:rPr>
          <w:color w:val="FE7B80"/>
          <w:sz w:val="44"/>
        </w:rPr>
        <w:t>Navigating the Learning Progressions</w:t>
      </w:r>
    </w:p>
    <w:p w14:paraId="4E663691" w14:textId="5742DDCF" w:rsidR="00F976BA" w:rsidRDefault="00E54E8C">
      <w:pPr>
        <w:spacing w:before="199"/>
        <w:ind w:left="720"/>
        <w:rPr>
          <w:sz w:val="20"/>
        </w:rPr>
      </w:pPr>
      <w:r>
        <w:rPr>
          <w:sz w:val="20"/>
        </w:rPr>
        <w:t xml:space="preserve">The graphic illustrates the components of the </w:t>
      </w:r>
      <w:r w:rsidR="004D70CE">
        <w:rPr>
          <w:sz w:val="20"/>
        </w:rPr>
        <w:t>l</w:t>
      </w:r>
      <w:r>
        <w:rPr>
          <w:sz w:val="20"/>
        </w:rPr>
        <w:t xml:space="preserve">earning </w:t>
      </w:r>
      <w:r w:rsidR="004D70CE">
        <w:rPr>
          <w:sz w:val="20"/>
        </w:rPr>
        <w:t>p</w:t>
      </w:r>
      <w:r>
        <w:rPr>
          <w:sz w:val="20"/>
        </w:rPr>
        <w:t>rogression</w:t>
      </w:r>
      <w:r w:rsidR="00992A2E">
        <w:rPr>
          <w:sz w:val="20"/>
        </w:rPr>
        <w:t>.</w:t>
      </w:r>
    </w:p>
    <w:p w14:paraId="42484938" w14:textId="77777777" w:rsidR="00F976BA" w:rsidRDefault="00E54E8C">
      <w:pPr>
        <w:pStyle w:val="BodyText"/>
        <w:spacing w:before="5"/>
        <w:rPr>
          <w:sz w:val="37"/>
        </w:rPr>
      </w:pPr>
      <w:r>
        <w:br w:type="column"/>
      </w:r>
    </w:p>
    <w:p w14:paraId="6A2DBC70" w14:textId="77777777" w:rsidR="00F976BA" w:rsidRDefault="00E54E8C">
      <w:pPr>
        <w:spacing w:line="249" w:lineRule="auto"/>
        <w:ind w:left="720" w:right="3096" w:firstLine="153"/>
        <w:rPr>
          <w:b/>
          <w:sz w:val="24"/>
        </w:rPr>
      </w:pPr>
      <w:r>
        <w:rPr>
          <w:b/>
          <w:sz w:val="24"/>
        </w:rPr>
        <w:t>Building Base Skills</w:t>
      </w:r>
    </w:p>
    <w:p w14:paraId="77A2FF62" w14:textId="77777777" w:rsidR="00F976BA" w:rsidRDefault="00F976BA">
      <w:pPr>
        <w:spacing w:line="249" w:lineRule="auto"/>
        <w:rPr>
          <w:sz w:val="24"/>
        </w:rPr>
        <w:sectPr w:rsidR="00F976BA">
          <w:type w:val="continuous"/>
          <w:pgSz w:w="15840" w:h="12240" w:orient="landscape"/>
          <w:pgMar w:top="0" w:right="0" w:bottom="0" w:left="0" w:header="720" w:footer="720" w:gutter="0"/>
          <w:cols w:num="2" w:space="720" w:equalWidth="0">
            <w:col w:w="8096" w:space="2640"/>
            <w:col w:w="5104"/>
          </w:cols>
        </w:sectPr>
      </w:pPr>
    </w:p>
    <w:p w14:paraId="432C459E" w14:textId="77777777" w:rsidR="00F976BA" w:rsidRDefault="00F976BA">
      <w:pPr>
        <w:pStyle w:val="BodyText"/>
        <w:rPr>
          <w:b/>
          <w:sz w:val="20"/>
        </w:rPr>
      </w:pPr>
    </w:p>
    <w:p w14:paraId="14779159" w14:textId="77777777" w:rsidR="00F976BA" w:rsidRDefault="00F976BA">
      <w:pPr>
        <w:pStyle w:val="BodyText"/>
        <w:rPr>
          <w:b/>
          <w:sz w:val="20"/>
        </w:rPr>
      </w:pPr>
    </w:p>
    <w:p w14:paraId="4A0FB9BB" w14:textId="77777777" w:rsidR="00F976BA" w:rsidRDefault="00F976BA">
      <w:pPr>
        <w:pStyle w:val="BodyText"/>
        <w:rPr>
          <w:b/>
          <w:sz w:val="20"/>
        </w:rPr>
      </w:pPr>
    </w:p>
    <w:p w14:paraId="58550FD4" w14:textId="77777777" w:rsidR="00F976BA" w:rsidRDefault="00F976BA">
      <w:pPr>
        <w:pStyle w:val="BodyText"/>
        <w:rPr>
          <w:b/>
          <w:sz w:val="20"/>
        </w:rPr>
      </w:pPr>
    </w:p>
    <w:p w14:paraId="524D0A23" w14:textId="77777777" w:rsidR="00F976BA" w:rsidRDefault="00F976BA">
      <w:pPr>
        <w:pStyle w:val="BodyText"/>
        <w:rPr>
          <w:b/>
          <w:sz w:val="20"/>
        </w:rPr>
      </w:pPr>
    </w:p>
    <w:p w14:paraId="708ABD8C" w14:textId="77777777" w:rsidR="00F976BA" w:rsidRDefault="00F976BA">
      <w:pPr>
        <w:pStyle w:val="BodyText"/>
        <w:rPr>
          <w:b/>
          <w:sz w:val="20"/>
        </w:rPr>
      </w:pPr>
    </w:p>
    <w:p w14:paraId="1596A616" w14:textId="77777777" w:rsidR="00F976BA" w:rsidRDefault="00F976BA">
      <w:pPr>
        <w:pStyle w:val="BodyText"/>
        <w:rPr>
          <w:b/>
          <w:sz w:val="20"/>
        </w:rPr>
      </w:pPr>
    </w:p>
    <w:p w14:paraId="4F6E6824" w14:textId="77777777" w:rsidR="00F976BA" w:rsidRDefault="00F976BA">
      <w:pPr>
        <w:pStyle w:val="BodyText"/>
        <w:rPr>
          <w:b/>
          <w:sz w:val="20"/>
        </w:rPr>
      </w:pPr>
    </w:p>
    <w:p w14:paraId="599E1839" w14:textId="77777777" w:rsidR="00F976BA" w:rsidRDefault="00F976BA">
      <w:pPr>
        <w:pStyle w:val="BodyText"/>
        <w:spacing w:before="6"/>
        <w:rPr>
          <w:b/>
          <w:sz w:val="18"/>
        </w:rPr>
      </w:pPr>
    </w:p>
    <w:p w14:paraId="2114392C" w14:textId="77777777" w:rsidR="00F976BA" w:rsidRDefault="00E54E8C">
      <w:pPr>
        <w:spacing w:before="93" w:line="249" w:lineRule="auto"/>
        <w:ind w:left="4658" w:right="8005" w:firstLine="1"/>
        <w:jc w:val="center"/>
        <w:rPr>
          <w:b/>
          <w:sz w:val="24"/>
        </w:rPr>
      </w:pPr>
      <w:r>
        <w:rPr>
          <w:b/>
          <w:sz w:val="24"/>
        </w:rPr>
        <w:t>This learning progression includes the general standard, 3 extended standards and base skills beginning with engagement</w:t>
      </w:r>
    </w:p>
    <w:p w14:paraId="1FE20722" w14:textId="77777777" w:rsidR="00F976BA" w:rsidRDefault="00F976BA">
      <w:pPr>
        <w:pStyle w:val="BodyText"/>
        <w:rPr>
          <w:b/>
          <w:sz w:val="20"/>
        </w:rPr>
      </w:pPr>
    </w:p>
    <w:p w14:paraId="3D385508" w14:textId="77777777" w:rsidR="00F976BA" w:rsidRDefault="00F976BA">
      <w:pPr>
        <w:pStyle w:val="BodyText"/>
        <w:rPr>
          <w:b/>
          <w:sz w:val="20"/>
        </w:rPr>
      </w:pPr>
    </w:p>
    <w:p w14:paraId="3522D7CB" w14:textId="77777777" w:rsidR="00F976BA" w:rsidRDefault="00F976BA">
      <w:pPr>
        <w:pStyle w:val="BodyText"/>
        <w:rPr>
          <w:b/>
          <w:sz w:val="20"/>
        </w:rPr>
      </w:pPr>
    </w:p>
    <w:p w14:paraId="14BD4FF4" w14:textId="77777777" w:rsidR="00F976BA" w:rsidRDefault="00F976BA">
      <w:pPr>
        <w:pStyle w:val="BodyText"/>
        <w:rPr>
          <w:b/>
          <w:sz w:val="20"/>
        </w:rPr>
      </w:pPr>
    </w:p>
    <w:p w14:paraId="3DB108E0" w14:textId="77777777" w:rsidR="00F976BA" w:rsidRDefault="00F976BA">
      <w:pPr>
        <w:pStyle w:val="BodyText"/>
        <w:rPr>
          <w:b/>
          <w:sz w:val="20"/>
        </w:rPr>
      </w:pPr>
    </w:p>
    <w:p w14:paraId="4BAE4CEB" w14:textId="77777777" w:rsidR="00F976BA" w:rsidRDefault="00F976BA">
      <w:pPr>
        <w:pStyle w:val="BodyText"/>
        <w:rPr>
          <w:b/>
          <w:sz w:val="20"/>
        </w:rPr>
      </w:pPr>
    </w:p>
    <w:p w14:paraId="78C9C183" w14:textId="77777777" w:rsidR="00F976BA" w:rsidRDefault="00F976BA">
      <w:pPr>
        <w:pStyle w:val="BodyText"/>
        <w:rPr>
          <w:b/>
          <w:sz w:val="20"/>
        </w:rPr>
      </w:pPr>
    </w:p>
    <w:p w14:paraId="6F11BF3D" w14:textId="77777777" w:rsidR="00F976BA" w:rsidRDefault="00F976BA">
      <w:pPr>
        <w:pStyle w:val="BodyText"/>
        <w:rPr>
          <w:b/>
          <w:sz w:val="20"/>
        </w:rPr>
      </w:pPr>
    </w:p>
    <w:p w14:paraId="16E282B8" w14:textId="77777777" w:rsidR="00F976BA" w:rsidRDefault="00F976BA">
      <w:pPr>
        <w:pStyle w:val="BodyText"/>
        <w:rPr>
          <w:b/>
          <w:sz w:val="20"/>
        </w:rPr>
      </w:pPr>
    </w:p>
    <w:p w14:paraId="0ABD948E" w14:textId="77777777" w:rsidR="00F976BA" w:rsidRDefault="00F976BA">
      <w:pPr>
        <w:pStyle w:val="BodyText"/>
        <w:rPr>
          <w:b/>
          <w:sz w:val="20"/>
        </w:rPr>
      </w:pPr>
    </w:p>
    <w:p w14:paraId="25F8B88B" w14:textId="77777777" w:rsidR="00F976BA" w:rsidRDefault="00F976BA">
      <w:pPr>
        <w:pStyle w:val="BodyText"/>
        <w:rPr>
          <w:b/>
          <w:sz w:val="20"/>
        </w:rPr>
      </w:pPr>
    </w:p>
    <w:p w14:paraId="51CC85BC" w14:textId="77777777" w:rsidR="00F976BA" w:rsidRDefault="00F976BA">
      <w:pPr>
        <w:pStyle w:val="BodyText"/>
        <w:rPr>
          <w:b/>
          <w:sz w:val="20"/>
        </w:rPr>
      </w:pPr>
    </w:p>
    <w:p w14:paraId="2E3363F3" w14:textId="77777777" w:rsidR="00F976BA" w:rsidRDefault="00F976BA">
      <w:pPr>
        <w:pStyle w:val="BodyText"/>
        <w:spacing w:before="10"/>
        <w:rPr>
          <w:b/>
          <w:sz w:val="17"/>
        </w:rPr>
      </w:pPr>
    </w:p>
    <w:p w14:paraId="048E3547" w14:textId="77777777" w:rsidR="00F976BA" w:rsidRDefault="00F976BA">
      <w:pPr>
        <w:rPr>
          <w:sz w:val="17"/>
        </w:rPr>
        <w:sectPr w:rsidR="00F976BA">
          <w:type w:val="continuous"/>
          <w:pgSz w:w="15840" w:h="12240" w:orient="landscape"/>
          <w:pgMar w:top="0" w:right="0" w:bottom="0" w:left="0" w:header="720" w:footer="720" w:gutter="0"/>
          <w:cols w:space="720"/>
        </w:sectPr>
      </w:pPr>
    </w:p>
    <w:p w14:paraId="5E9E89A8" w14:textId="77777777" w:rsidR="00F976BA" w:rsidRDefault="00E54E8C">
      <w:pPr>
        <w:spacing w:before="222" w:line="249" w:lineRule="auto"/>
        <w:ind w:left="2987" w:right="38" w:firstLine="3"/>
        <w:jc w:val="center"/>
        <w:rPr>
          <w:b/>
          <w:sz w:val="24"/>
        </w:rPr>
      </w:pPr>
      <w:r>
        <w:rPr>
          <w:b/>
          <w:sz w:val="24"/>
        </w:rPr>
        <w:t>Is important to note that each standard and extended standard are made up of many individual points of learning (knowledge and skills). All of these skills can be developed and monitored with explicit instruction and assessment.</w:t>
      </w:r>
    </w:p>
    <w:p w14:paraId="0313D9F6" w14:textId="77777777" w:rsidR="00F976BA" w:rsidRDefault="00E54E8C">
      <w:pPr>
        <w:spacing w:before="92" w:line="249" w:lineRule="auto"/>
        <w:ind w:left="2987" w:right="2020" w:firstLine="53"/>
        <w:jc w:val="both"/>
        <w:rPr>
          <w:b/>
          <w:sz w:val="24"/>
        </w:rPr>
      </w:pPr>
      <w:r>
        <w:br w:type="column"/>
      </w:r>
      <w:r>
        <w:rPr>
          <w:b/>
          <w:sz w:val="24"/>
        </w:rPr>
        <w:t>Skills grow from engagement and base skills (at the bottom) to and sometimes through the extended standards (moving upward like a learning ladder)</w:t>
      </w:r>
    </w:p>
    <w:p w14:paraId="2B9D635F" w14:textId="77777777" w:rsidR="00F976BA" w:rsidRDefault="00F976BA">
      <w:pPr>
        <w:spacing w:line="249" w:lineRule="auto"/>
        <w:jc w:val="both"/>
        <w:rPr>
          <w:sz w:val="24"/>
        </w:rPr>
        <w:sectPr w:rsidR="00F976BA">
          <w:type w:val="continuous"/>
          <w:pgSz w:w="15840" w:h="12240" w:orient="landscape"/>
          <w:pgMar w:top="0" w:right="0" w:bottom="0" w:left="0" w:header="720" w:footer="720" w:gutter="0"/>
          <w:cols w:num="2" w:space="720" w:equalWidth="0">
            <w:col w:w="7160" w:space="216"/>
            <w:col w:w="8464"/>
          </w:cols>
        </w:sectPr>
      </w:pPr>
    </w:p>
    <w:p w14:paraId="4FFA0569" w14:textId="77777777" w:rsidR="00F976BA" w:rsidRDefault="00F976BA">
      <w:pPr>
        <w:pStyle w:val="BodyText"/>
        <w:rPr>
          <w:b/>
          <w:sz w:val="20"/>
        </w:rPr>
      </w:pPr>
    </w:p>
    <w:p w14:paraId="45AE6C14" w14:textId="77777777" w:rsidR="00F976BA" w:rsidRDefault="00F976BA">
      <w:pPr>
        <w:pStyle w:val="BodyText"/>
        <w:rPr>
          <w:b/>
          <w:sz w:val="20"/>
        </w:rPr>
      </w:pPr>
    </w:p>
    <w:p w14:paraId="4F751A6D" w14:textId="77777777" w:rsidR="00F976BA" w:rsidRDefault="00F976BA">
      <w:pPr>
        <w:pStyle w:val="BodyText"/>
        <w:rPr>
          <w:b/>
          <w:sz w:val="20"/>
        </w:rPr>
      </w:pPr>
    </w:p>
    <w:p w14:paraId="5A83954C" w14:textId="77777777" w:rsidR="00F976BA" w:rsidRDefault="00F976BA">
      <w:pPr>
        <w:pStyle w:val="BodyText"/>
        <w:rPr>
          <w:b/>
          <w:sz w:val="20"/>
        </w:rPr>
      </w:pPr>
    </w:p>
    <w:p w14:paraId="05036C50" w14:textId="77777777" w:rsidR="00F976BA" w:rsidRDefault="00F976BA">
      <w:pPr>
        <w:pStyle w:val="BodyText"/>
        <w:rPr>
          <w:b/>
          <w:sz w:val="20"/>
        </w:rPr>
      </w:pPr>
    </w:p>
    <w:p w14:paraId="6F5EFB85" w14:textId="3B442C76" w:rsidR="00F976BA" w:rsidRDefault="00F45E4D">
      <w:pPr>
        <w:pStyle w:val="Heading1"/>
        <w:spacing w:before="202"/>
        <w:ind w:left="730"/>
      </w:pPr>
      <w:r>
        <w:pict w14:anchorId="233449F7">
          <v:group id="_x0000_s1530" alt="" style="position:absolute;left:0;text-align:left;margin-left:.5pt;margin-top:-57.05pt;width:791.5pt;height:54pt;z-index:2920;mso-position-horizontal-relative:page" coordorigin="10,-1141" coordsize="15830,1080">
            <v:rect id="_x0000_s1531" alt="" style="position:absolute;left:10;top:-1141;width:15830;height:1080" fillcolor="#fe7b80" stroked="f"/>
            <v:shape id="_x0000_s1532" type="#_x0000_t202" alt="" style="position:absolute;left:720;top:-699;width:5329;height:202;mso-wrap-style:square;v-text-anchor:top" filled="f" stroked="f">
              <v:textbox inset="0,0,0,0">
                <w:txbxContent>
                  <w:p w14:paraId="1ECC8B59"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533" type="#_x0000_t202" alt="" style="position:absolute;left:15019;top:-699;width:121;height:202;mso-wrap-style:square;v-text-anchor:top" filled="f" stroked="f">
              <v:textbox inset="0,0,0,0">
                <w:txbxContent>
                  <w:p w14:paraId="3BE0C8D0" w14:textId="77777777" w:rsidR="0017260B" w:rsidRDefault="0017260B">
                    <w:pPr>
                      <w:spacing w:line="201" w:lineRule="exact"/>
                      <w:rPr>
                        <w:b/>
                        <w:sz w:val="18"/>
                      </w:rPr>
                    </w:pPr>
                    <w:r>
                      <w:rPr>
                        <w:b/>
                        <w:color w:val="FFFFFF"/>
                        <w:sz w:val="18"/>
                      </w:rPr>
                      <w:t>8</w:t>
                    </w:r>
                  </w:p>
                </w:txbxContent>
              </v:textbox>
            </v:shape>
            <w10:wrap anchorx="page"/>
          </v:group>
        </w:pict>
      </w:r>
      <w:bookmarkStart w:id="12" w:name="Learning_Progressions_for_Science,_Grade"/>
      <w:bookmarkStart w:id="13" w:name="Kindergarten"/>
      <w:bookmarkStart w:id="14" w:name="_bookmark5"/>
      <w:bookmarkEnd w:id="12"/>
      <w:bookmarkEnd w:id="13"/>
      <w:bookmarkEnd w:id="14"/>
      <w:r w:rsidR="00E54E8C">
        <w:rPr>
          <w:color w:val="FE7B80"/>
        </w:rPr>
        <w:t>Learning Progressions for Science, Grades K</w:t>
      </w:r>
      <w:r w:rsidR="004D70CE">
        <w:rPr>
          <w:color w:val="FE7B80"/>
        </w:rPr>
        <w:t>-</w:t>
      </w:r>
      <w:r w:rsidR="00E54E8C">
        <w:rPr>
          <w:color w:val="FE7B80"/>
        </w:rPr>
        <w:t>2</w:t>
      </w:r>
    </w:p>
    <w:p w14:paraId="29E421F1" w14:textId="77777777" w:rsidR="00F976BA" w:rsidRDefault="00E54E8C">
      <w:pPr>
        <w:pStyle w:val="Heading2"/>
        <w:spacing w:before="221"/>
        <w:ind w:left="730"/>
      </w:pPr>
      <w:r>
        <w:rPr>
          <w:color w:val="FE7B80"/>
        </w:rPr>
        <w:t>Kindergarten</w:t>
      </w:r>
    </w:p>
    <w:p w14:paraId="2FF6E182" w14:textId="77777777" w:rsidR="00F976BA" w:rsidRDefault="00F976BA">
      <w:pPr>
        <w:pStyle w:val="BodyText"/>
        <w:spacing w:before="8"/>
        <w:rPr>
          <w:b/>
          <w:sz w:val="8"/>
        </w:rPr>
      </w:pP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5"/>
        <w:gridCol w:w="11525"/>
      </w:tblGrid>
      <w:tr w:rsidR="00F976BA" w14:paraId="3D720F5A" w14:textId="77777777">
        <w:trPr>
          <w:trHeight w:val="931"/>
        </w:trPr>
        <w:tc>
          <w:tcPr>
            <w:tcW w:w="2865" w:type="dxa"/>
            <w:shd w:val="clear" w:color="auto" w:fill="8CA5D5"/>
          </w:tcPr>
          <w:p w14:paraId="2D361297" w14:textId="77777777" w:rsidR="00F976BA" w:rsidRDefault="00E54E8C">
            <w:pPr>
              <w:pStyle w:val="TableParagraph"/>
              <w:spacing w:before="139" w:line="328" w:lineRule="auto"/>
              <w:ind w:left="685" w:right="156" w:hanging="501"/>
              <w:rPr>
                <w:rFonts w:ascii="Arial-BoldItalicMT"/>
                <w:b/>
                <w:i/>
                <w:sz w:val="24"/>
              </w:rPr>
            </w:pPr>
            <w:r>
              <w:rPr>
                <w:rFonts w:ascii="Arial-BoldItalicMT"/>
                <w:b/>
                <w:i/>
                <w:sz w:val="24"/>
              </w:rPr>
              <w:t>Grade-Level Standard Kindergarten</w:t>
            </w:r>
          </w:p>
        </w:tc>
        <w:tc>
          <w:tcPr>
            <w:tcW w:w="11525" w:type="dxa"/>
            <w:shd w:val="clear" w:color="auto" w:fill="B1B4B6"/>
          </w:tcPr>
          <w:p w14:paraId="0E7406F2" w14:textId="77777777" w:rsidR="00F976BA" w:rsidRDefault="00E54E8C">
            <w:pPr>
              <w:pStyle w:val="TableParagraph"/>
              <w:spacing w:before="116"/>
              <w:ind w:left="3855" w:right="3845"/>
              <w:jc w:val="center"/>
              <w:rPr>
                <w:b/>
                <w:sz w:val="28"/>
              </w:rPr>
            </w:pPr>
            <w:r>
              <w:rPr>
                <w:b/>
                <w:sz w:val="28"/>
              </w:rPr>
              <w:t>Learning Progression</w:t>
            </w:r>
          </w:p>
          <w:p w14:paraId="143B2E76" w14:textId="77777777" w:rsidR="00F976BA" w:rsidRDefault="00E54E8C">
            <w:pPr>
              <w:pStyle w:val="TableParagraph"/>
              <w:spacing w:before="93"/>
              <w:ind w:left="3855" w:right="3846"/>
              <w:jc w:val="center"/>
              <w:rPr>
                <w:rFonts w:ascii="Arial-BoldItalicMT"/>
                <w:b/>
                <w:i/>
                <w:sz w:val="24"/>
              </w:rPr>
            </w:pPr>
            <w:r>
              <w:rPr>
                <w:rFonts w:ascii="Arial-BoldItalicMT"/>
                <w:b/>
                <w:i/>
                <w:sz w:val="24"/>
              </w:rPr>
              <w:t>Building the Base &amp; Engagement</w:t>
            </w:r>
          </w:p>
        </w:tc>
      </w:tr>
      <w:tr w:rsidR="00F976BA" w14:paraId="0108FF18" w14:textId="77777777">
        <w:trPr>
          <w:trHeight w:val="524"/>
        </w:trPr>
        <w:tc>
          <w:tcPr>
            <w:tcW w:w="14390" w:type="dxa"/>
            <w:gridSpan w:val="2"/>
            <w:shd w:val="clear" w:color="auto" w:fill="DCDDDE"/>
          </w:tcPr>
          <w:p w14:paraId="5BC3C929" w14:textId="77777777" w:rsidR="00F976BA" w:rsidRDefault="00E54E8C">
            <w:pPr>
              <w:pStyle w:val="TableParagraph"/>
              <w:spacing w:before="124"/>
              <w:ind w:left="5747" w:right="5738"/>
              <w:jc w:val="center"/>
              <w:rPr>
                <w:rFonts w:ascii="Arial-BoldItalicMT"/>
                <w:b/>
                <w:i/>
                <w:sz w:val="24"/>
              </w:rPr>
            </w:pPr>
            <w:r>
              <w:rPr>
                <w:rFonts w:ascii="Arial-BoldItalicMT"/>
                <w:b/>
                <w:i/>
                <w:sz w:val="24"/>
              </w:rPr>
              <w:t>Earth and Space Science</w:t>
            </w:r>
          </w:p>
        </w:tc>
      </w:tr>
      <w:tr w:rsidR="00F976BA" w14:paraId="67181D9A" w14:textId="77777777">
        <w:trPr>
          <w:trHeight w:val="4255"/>
        </w:trPr>
        <w:tc>
          <w:tcPr>
            <w:tcW w:w="2865" w:type="dxa"/>
            <w:shd w:val="clear" w:color="auto" w:fill="DCDDDE"/>
          </w:tcPr>
          <w:p w14:paraId="512EDCFC" w14:textId="77777777" w:rsidR="00F976BA" w:rsidRDefault="00E54E8C">
            <w:pPr>
              <w:pStyle w:val="TableParagraph"/>
              <w:spacing w:line="249" w:lineRule="auto"/>
              <w:ind w:left="90" w:right="166"/>
              <w:rPr>
                <w:sz w:val="20"/>
              </w:rPr>
            </w:pPr>
            <w:r>
              <w:rPr>
                <w:b/>
                <w:sz w:val="20"/>
              </w:rPr>
              <w:t xml:space="preserve">K.ESS.1 </w:t>
            </w:r>
            <w:r>
              <w:rPr>
                <w:sz w:val="20"/>
              </w:rPr>
              <w:t>Weather changes are long term and short term.</w:t>
            </w:r>
          </w:p>
        </w:tc>
        <w:tc>
          <w:tcPr>
            <w:tcW w:w="11525" w:type="dxa"/>
          </w:tcPr>
          <w:p w14:paraId="0DE0A244" w14:textId="77777777" w:rsidR="00F976BA" w:rsidRDefault="00E54E8C">
            <w:pPr>
              <w:pStyle w:val="TableParagraph"/>
              <w:numPr>
                <w:ilvl w:val="0"/>
                <w:numId w:val="269"/>
              </w:numPr>
              <w:tabs>
                <w:tab w:val="left" w:pos="270"/>
              </w:tabs>
              <w:rPr>
                <w:sz w:val="20"/>
              </w:rPr>
            </w:pPr>
            <w:r>
              <w:rPr>
                <w:sz w:val="20"/>
              </w:rPr>
              <w:t>Know that wind is moving</w:t>
            </w:r>
            <w:r>
              <w:rPr>
                <w:spacing w:val="-3"/>
                <w:sz w:val="20"/>
              </w:rPr>
              <w:t xml:space="preserve"> </w:t>
            </w:r>
            <w:r>
              <w:rPr>
                <w:spacing w:val="-4"/>
                <w:sz w:val="20"/>
              </w:rPr>
              <w:t>air.</w:t>
            </w:r>
          </w:p>
          <w:p w14:paraId="7DBDCD29" w14:textId="416A71AD" w:rsidR="00F976BA" w:rsidRDefault="00E54E8C">
            <w:pPr>
              <w:pStyle w:val="TableParagraph"/>
              <w:numPr>
                <w:ilvl w:val="0"/>
                <w:numId w:val="269"/>
              </w:numPr>
              <w:tabs>
                <w:tab w:val="left" w:pos="270"/>
              </w:tabs>
              <w:spacing w:before="50"/>
              <w:rPr>
                <w:sz w:val="20"/>
              </w:rPr>
            </w:pPr>
            <w:r>
              <w:rPr>
                <w:sz w:val="20"/>
              </w:rPr>
              <w:t xml:space="preserve">Describe that the </w:t>
            </w:r>
            <w:r w:rsidR="004D70CE">
              <w:rPr>
                <w:sz w:val="20"/>
              </w:rPr>
              <w:t>e</w:t>
            </w:r>
            <w:r>
              <w:rPr>
                <w:sz w:val="20"/>
              </w:rPr>
              <w:t>arth is surrounded by</w:t>
            </w:r>
            <w:r>
              <w:rPr>
                <w:spacing w:val="-4"/>
                <w:sz w:val="20"/>
              </w:rPr>
              <w:t xml:space="preserve"> air.</w:t>
            </w:r>
          </w:p>
          <w:p w14:paraId="7574A284" w14:textId="77777777" w:rsidR="00F976BA" w:rsidRDefault="00E54E8C">
            <w:pPr>
              <w:pStyle w:val="TableParagraph"/>
              <w:numPr>
                <w:ilvl w:val="0"/>
                <w:numId w:val="269"/>
              </w:numPr>
              <w:tabs>
                <w:tab w:val="left" w:pos="270"/>
              </w:tabs>
              <w:spacing w:before="50" w:line="249" w:lineRule="auto"/>
              <w:ind w:right="97"/>
              <w:rPr>
                <w:sz w:val="20"/>
              </w:rPr>
            </w:pPr>
            <w:r>
              <w:rPr>
                <w:sz w:val="20"/>
              </w:rPr>
              <w:t xml:space="preserve">Map weather patterns for a month recording precipitation and temperature. </w:t>
            </w:r>
            <w:r>
              <w:rPr>
                <w:spacing w:val="-3"/>
                <w:sz w:val="20"/>
              </w:rPr>
              <w:t xml:space="preserve">Was </w:t>
            </w:r>
            <w:r>
              <w:rPr>
                <w:sz w:val="20"/>
              </w:rPr>
              <w:t xml:space="preserve">it windy? Did it rain today? </w:t>
            </w:r>
            <w:r>
              <w:rPr>
                <w:spacing w:val="-3"/>
                <w:sz w:val="20"/>
              </w:rPr>
              <w:t xml:space="preserve">Was </w:t>
            </w:r>
            <w:r>
              <w:rPr>
                <w:sz w:val="20"/>
              </w:rPr>
              <w:t>it hot or cold? Do I need a sweater to go outside? Do I need an</w:t>
            </w:r>
            <w:r>
              <w:rPr>
                <w:spacing w:val="-11"/>
                <w:sz w:val="20"/>
              </w:rPr>
              <w:t xml:space="preserve"> </w:t>
            </w:r>
            <w:r>
              <w:rPr>
                <w:sz w:val="20"/>
              </w:rPr>
              <w:t>umbrella?</w:t>
            </w:r>
          </w:p>
          <w:p w14:paraId="168B8F47" w14:textId="2B97C647" w:rsidR="00F976BA" w:rsidRDefault="00E54E8C">
            <w:pPr>
              <w:pStyle w:val="TableParagraph"/>
              <w:numPr>
                <w:ilvl w:val="0"/>
                <w:numId w:val="269"/>
              </w:numPr>
              <w:tabs>
                <w:tab w:val="left" w:pos="270"/>
              </w:tabs>
              <w:spacing w:before="41"/>
              <w:rPr>
                <w:sz w:val="20"/>
              </w:rPr>
            </w:pPr>
            <w:r>
              <w:rPr>
                <w:sz w:val="20"/>
              </w:rPr>
              <w:t>Identify seasons that occur in children</w:t>
            </w:r>
            <w:r w:rsidR="004D70CE">
              <w:rPr>
                <w:sz w:val="20"/>
              </w:rPr>
              <w:t>’</w:t>
            </w:r>
            <w:r>
              <w:rPr>
                <w:sz w:val="20"/>
              </w:rPr>
              <w:t>s</w:t>
            </w:r>
            <w:r>
              <w:rPr>
                <w:spacing w:val="-3"/>
                <w:sz w:val="20"/>
              </w:rPr>
              <w:t xml:space="preserve"> </w:t>
            </w:r>
            <w:r>
              <w:rPr>
                <w:sz w:val="20"/>
              </w:rPr>
              <w:t>literature.</w:t>
            </w:r>
          </w:p>
          <w:p w14:paraId="03044ADF" w14:textId="74042DB0" w:rsidR="00F976BA" w:rsidRDefault="00E54E8C">
            <w:pPr>
              <w:pStyle w:val="TableParagraph"/>
              <w:numPr>
                <w:ilvl w:val="0"/>
                <w:numId w:val="269"/>
              </w:numPr>
              <w:tabs>
                <w:tab w:val="left" w:pos="270"/>
              </w:tabs>
              <w:spacing w:before="50" w:line="249" w:lineRule="auto"/>
              <w:ind w:right="156"/>
              <w:rPr>
                <w:sz w:val="20"/>
              </w:rPr>
            </w:pPr>
            <w:r>
              <w:rPr>
                <w:sz w:val="20"/>
              </w:rPr>
              <w:t xml:space="preserve">List the characteristics of the weather for each season. In summer it is hot and sometimes </w:t>
            </w:r>
            <w:r>
              <w:rPr>
                <w:spacing w:val="-3"/>
                <w:sz w:val="20"/>
              </w:rPr>
              <w:t xml:space="preserve">rainy. </w:t>
            </w:r>
            <w:r>
              <w:rPr>
                <w:sz w:val="20"/>
              </w:rPr>
              <w:t xml:space="preserve">The sun is out </w:t>
            </w:r>
            <w:r w:rsidR="004D70CE">
              <w:rPr>
                <w:sz w:val="20"/>
              </w:rPr>
              <w:t xml:space="preserve">for </w:t>
            </w:r>
            <w:r>
              <w:rPr>
                <w:sz w:val="20"/>
              </w:rPr>
              <w:t>a long time</w:t>
            </w:r>
            <w:r w:rsidR="004D70CE">
              <w:rPr>
                <w:sz w:val="20"/>
              </w:rPr>
              <w:t xml:space="preserve"> each day</w:t>
            </w:r>
            <w:r>
              <w:rPr>
                <w:sz w:val="20"/>
              </w:rPr>
              <w:t xml:space="preserve">. In spring it is really </w:t>
            </w:r>
            <w:r>
              <w:rPr>
                <w:spacing w:val="-3"/>
                <w:sz w:val="20"/>
              </w:rPr>
              <w:t xml:space="preserve">rainy. </w:t>
            </w:r>
            <w:r>
              <w:rPr>
                <w:sz w:val="20"/>
              </w:rPr>
              <w:t>In fall, the leaves change color and fall off the trees. In the winter there can be snow and</w:t>
            </w:r>
            <w:r>
              <w:rPr>
                <w:spacing w:val="-21"/>
                <w:sz w:val="20"/>
              </w:rPr>
              <w:t xml:space="preserve"> </w:t>
            </w:r>
            <w:r>
              <w:rPr>
                <w:sz w:val="20"/>
              </w:rPr>
              <w:t>ice.</w:t>
            </w:r>
          </w:p>
          <w:p w14:paraId="56B909B4" w14:textId="15E2DFE2" w:rsidR="00F976BA" w:rsidRDefault="00E54E8C">
            <w:pPr>
              <w:pStyle w:val="TableParagraph"/>
              <w:numPr>
                <w:ilvl w:val="0"/>
                <w:numId w:val="269"/>
              </w:numPr>
              <w:tabs>
                <w:tab w:val="left" w:pos="270"/>
              </w:tabs>
              <w:spacing w:before="42"/>
              <w:rPr>
                <w:sz w:val="20"/>
              </w:rPr>
            </w:pPr>
            <w:r>
              <w:rPr>
                <w:sz w:val="20"/>
              </w:rPr>
              <w:t xml:space="preserve">Relate holidays to the seasons when they occur (e.g., </w:t>
            </w:r>
            <w:r w:rsidR="0088189D">
              <w:rPr>
                <w:sz w:val="20"/>
              </w:rPr>
              <w:t>New Year’s Eve</w:t>
            </w:r>
            <w:r>
              <w:rPr>
                <w:sz w:val="20"/>
              </w:rPr>
              <w:t xml:space="preserve"> in </w:t>
            </w:r>
            <w:r>
              <w:rPr>
                <w:spacing w:val="-3"/>
                <w:sz w:val="20"/>
              </w:rPr>
              <w:t xml:space="preserve">winter, </w:t>
            </w:r>
            <w:r>
              <w:rPr>
                <w:sz w:val="20"/>
              </w:rPr>
              <w:t>Fourth of July in</w:t>
            </w:r>
            <w:r>
              <w:rPr>
                <w:spacing w:val="-14"/>
                <w:sz w:val="20"/>
              </w:rPr>
              <w:t xml:space="preserve"> </w:t>
            </w:r>
            <w:r>
              <w:rPr>
                <w:sz w:val="20"/>
              </w:rPr>
              <w:t>summer).</w:t>
            </w:r>
          </w:p>
          <w:p w14:paraId="13B61D2E" w14:textId="77777777" w:rsidR="00F976BA" w:rsidRDefault="00E54E8C">
            <w:pPr>
              <w:pStyle w:val="TableParagraph"/>
              <w:numPr>
                <w:ilvl w:val="0"/>
                <w:numId w:val="269"/>
              </w:numPr>
              <w:tabs>
                <w:tab w:val="left" w:pos="270"/>
              </w:tabs>
              <w:spacing w:before="50" w:line="249" w:lineRule="auto"/>
              <w:ind w:right="374"/>
              <w:rPr>
                <w:sz w:val="20"/>
              </w:rPr>
            </w:pPr>
            <w:r>
              <w:rPr>
                <w:sz w:val="20"/>
              </w:rPr>
              <w:t>Relate</w:t>
            </w:r>
            <w:r>
              <w:rPr>
                <w:spacing w:val="-4"/>
                <w:sz w:val="20"/>
              </w:rPr>
              <w:t xml:space="preserve"> </w:t>
            </w:r>
            <w:r>
              <w:rPr>
                <w:sz w:val="20"/>
              </w:rPr>
              <w:t>activities</w:t>
            </w:r>
            <w:r>
              <w:rPr>
                <w:spacing w:val="-4"/>
                <w:sz w:val="20"/>
              </w:rPr>
              <w:t xml:space="preserve"> </w:t>
            </w:r>
            <w:r>
              <w:rPr>
                <w:sz w:val="20"/>
              </w:rPr>
              <w:t>to</w:t>
            </w:r>
            <w:r>
              <w:rPr>
                <w:spacing w:val="-3"/>
                <w:sz w:val="20"/>
              </w:rPr>
              <w:t xml:space="preserve"> </w:t>
            </w:r>
            <w:r>
              <w:rPr>
                <w:sz w:val="20"/>
              </w:rPr>
              <w:t>the</w:t>
            </w:r>
            <w:r>
              <w:rPr>
                <w:spacing w:val="-3"/>
                <w:sz w:val="20"/>
              </w:rPr>
              <w:t xml:space="preserve"> </w:t>
            </w:r>
            <w:r>
              <w:rPr>
                <w:sz w:val="20"/>
              </w:rPr>
              <w:t>different</w:t>
            </w:r>
            <w:r>
              <w:rPr>
                <w:spacing w:val="-3"/>
                <w:sz w:val="20"/>
              </w:rPr>
              <w:t xml:space="preserve"> </w:t>
            </w:r>
            <w:r>
              <w:rPr>
                <w:sz w:val="20"/>
              </w:rPr>
              <w:t>seasons</w:t>
            </w:r>
            <w:r>
              <w:rPr>
                <w:spacing w:val="-3"/>
                <w:sz w:val="20"/>
              </w:rPr>
              <w:t xml:space="preserve"> </w:t>
            </w:r>
            <w:r>
              <w:rPr>
                <w:sz w:val="20"/>
              </w:rPr>
              <w:t>(e.g.,</w:t>
            </w:r>
            <w:r>
              <w:rPr>
                <w:spacing w:val="-3"/>
                <w:sz w:val="20"/>
              </w:rPr>
              <w:t xml:space="preserve"> </w:t>
            </w:r>
            <w:r>
              <w:rPr>
                <w:sz w:val="20"/>
              </w:rPr>
              <w:t>planting</w:t>
            </w:r>
            <w:r>
              <w:rPr>
                <w:spacing w:val="-4"/>
                <w:sz w:val="20"/>
              </w:rPr>
              <w:t xml:space="preserve"> </w:t>
            </w:r>
            <w:r>
              <w:rPr>
                <w:sz w:val="20"/>
              </w:rPr>
              <w:t>flowers</w:t>
            </w:r>
            <w:r>
              <w:rPr>
                <w:spacing w:val="-3"/>
                <w:sz w:val="20"/>
              </w:rPr>
              <w:t xml:space="preserve"> </w:t>
            </w:r>
            <w:r>
              <w:rPr>
                <w:sz w:val="20"/>
              </w:rPr>
              <w:t>in</w:t>
            </w:r>
            <w:r>
              <w:rPr>
                <w:spacing w:val="-4"/>
                <w:sz w:val="20"/>
              </w:rPr>
              <w:t xml:space="preserve"> </w:t>
            </w:r>
            <w:r>
              <w:rPr>
                <w:sz w:val="20"/>
              </w:rPr>
              <w:t>the</w:t>
            </w:r>
            <w:r>
              <w:rPr>
                <w:spacing w:val="-3"/>
                <w:sz w:val="20"/>
              </w:rPr>
              <w:t xml:space="preserve"> </w:t>
            </w:r>
            <w:r>
              <w:rPr>
                <w:sz w:val="20"/>
              </w:rPr>
              <w:t>spring,</w:t>
            </w:r>
            <w:r>
              <w:rPr>
                <w:spacing w:val="-3"/>
                <w:sz w:val="20"/>
              </w:rPr>
              <w:t xml:space="preserve"> </w:t>
            </w:r>
            <w:r>
              <w:rPr>
                <w:sz w:val="20"/>
              </w:rPr>
              <w:t>swimming</w:t>
            </w:r>
            <w:r>
              <w:rPr>
                <w:spacing w:val="-3"/>
                <w:sz w:val="20"/>
              </w:rPr>
              <w:t xml:space="preserve"> </w:t>
            </w:r>
            <w:r>
              <w:rPr>
                <w:sz w:val="20"/>
              </w:rPr>
              <w:t>in</w:t>
            </w:r>
            <w:r>
              <w:rPr>
                <w:spacing w:val="-4"/>
                <w:sz w:val="20"/>
              </w:rPr>
              <w:t xml:space="preserve"> </w:t>
            </w:r>
            <w:r>
              <w:rPr>
                <w:sz w:val="20"/>
              </w:rPr>
              <w:t>the</w:t>
            </w:r>
            <w:r>
              <w:rPr>
                <w:spacing w:val="-3"/>
                <w:sz w:val="20"/>
              </w:rPr>
              <w:t xml:space="preserve"> </w:t>
            </w:r>
            <w:r>
              <w:rPr>
                <w:sz w:val="20"/>
              </w:rPr>
              <w:t>summer,</w:t>
            </w:r>
            <w:r>
              <w:rPr>
                <w:spacing w:val="-3"/>
                <w:sz w:val="20"/>
              </w:rPr>
              <w:t xml:space="preserve"> </w:t>
            </w:r>
            <w:r>
              <w:rPr>
                <w:sz w:val="20"/>
              </w:rPr>
              <w:t>picking</w:t>
            </w:r>
            <w:r>
              <w:rPr>
                <w:spacing w:val="-4"/>
                <w:sz w:val="20"/>
              </w:rPr>
              <w:t xml:space="preserve"> </w:t>
            </w:r>
            <w:r>
              <w:rPr>
                <w:sz w:val="20"/>
              </w:rPr>
              <w:t>apples</w:t>
            </w:r>
            <w:r>
              <w:rPr>
                <w:spacing w:val="-4"/>
                <w:sz w:val="20"/>
              </w:rPr>
              <w:t xml:space="preserve"> </w:t>
            </w:r>
            <w:r>
              <w:rPr>
                <w:sz w:val="20"/>
              </w:rPr>
              <w:t>in</w:t>
            </w:r>
            <w:r>
              <w:rPr>
                <w:spacing w:val="-4"/>
                <w:sz w:val="20"/>
              </w:rPr>
              <w:t xml:space="preserve"> </w:t>
            </w:r>
            <w:r>
              <w:rPr>
                <w:sz w:val="20"/>
              </w:rPr>
              <w:t>the fall, sledding in the</w:t>
            </w:r>
            <w:r>
              <w:rPr>
                <w:spacing w:val="-2"/>
                <w:sz w:val="20"/>
              </w:rPr>
              <w:t xml:space="preserve"> </w:t>
            </w:r>
            <w:r>
              <w:rPr>
                <w:sz w:val="20"/>
              </w:rPr>
              <w:t>winter)</w:t>
            </w:r>
          </w:p>
          <w:p w14:paraId="4C8A2F93" w14:textId="789E4FC1" w:rsidR="00F976BA" w:rsidRDefault="00E54E8C">
            <w:pPr>
              <w:pStyle w:val="TableParagraph"/>
              <w:numPr>
                <w:ilvl w:val="0"/>
                <w:numId w:val="269"/>
              </w:numPr>
              <w:tabs>
                <w:tab w:val="left" w:pos="270"/>
              </w:tabs>
              <w:spacing w:before="42"/>
              <w:rPr>
                <w:sz w:val="20"/>
              </w:rPr>
            </w:pPr>
            <w:r>
              <w:rPr>
                <w:sz w:val="20"/>
              </w:rPr>
              <w:t>Identify what happens before it storms (e.g., sky gets dark, temperature drops, wind</w:t>
            </w:r>
            <w:r w:rsidR="004D70CE">
              <w:rPr>
                <w:spacing w:val="-18"/>
                <w:sz w:val="20"/>
              </w:rPr>
              <w:t xml:space="preserve"> </w:t>
            </w:r>
            <w:r>
              <w:rPr>
                <w:sz w:val="20"/>
              </w:rPr>
              <w:t>increases).</w:t>
            </w:r>
          </w:p>
          <w:p w14:paraId="6C4FE747" w14:textId="6C66A7A1" w:rsidR="00F976BA" w:rsidRDefault="00E54E8C">
            <w:pPr>
              <w:pStyle w:val="TableParagraph"/>
              <w:numPr>
                <w:ilvl w:val="0"/>
                <w:numId w:val="269"/>
              </w:numPr>
              <w:tabs>
                <w:tab w:val="left" w:pos="270"/>
              </w:tabs>
              <w:spacing w:before="50" w:line="249" w:lineRule="auto"/>
              <w:ind w:right="810"/>
              <w:rPr>
                <w:sz w:val="20"/>
              </w:rPr>
            </w:pPr>
            <w:r>
              <w:rPr>
                <w:sz w:val="20"/>
              </w:rPr>
              <w:t>Describe</w:t>
            </w:r>
            <w:r>
              <w:rPr>
                <w:spacing w:val="-5"/>
                <w:sz w:val="20"/>
              </w:rPr>
              <w:t xml:space="preserve"> </w:t>
            </w:r>
            <w:r>
              <w:rPr>
                <w:sz w:val="20"/>
              </w:rPr>
              <w:t>what</w:t>
            </w:r>
            <w:r>
              <w:rPr>
                <w:spacing w:val="-5"/>
                <w:sz w:val="20"/>
              </w:rPr>
              <w:t xml:space="preserve"> </w:t>
            </w:r>
            <w:r>
              <w:rPr>
                <w:sz w:val="20"/>
              </w:rPr>
              <w:t>constitutes</w:t>
            </w:r>
            <w:r>
              <w:rPr>
                <w:spacing w:val="-4"/>
                <w:sz w:val="20"/>
              </w:rPr>
              <w:t xml:space="preserve"> </w:t>
            </w:r>
            <w:r>
              <w:rPr>
                <w:sz w:val="20"/>
              </w:rPr>
              <w:t>a</w:t>
            </w:r>
            <w:r>
              <w:rPr>
                <w:spacing w:val="-5"/>
                <w:sz w:val="20"/>
              </w:rPr>
              <w:t xml:space="preserve"> </w:t>
            </w:r>
            <w:r>
              <w:rPr>
                <w:sz w:val="20"/>
              </w:rPr>
              <w:t>rainy</w:t>
            </w:r>
            <w:r>
              <w:rPr>
                <w:spacing w:val="-4"/>
                <w:sz w:val="20"/>
              </w:rPr>
              <w:t xml:space="preserve"> </w:t>
            </w:r>
            <w:r>
              <w:rPr>
                <w:sz w:val="20"/>
              </w:rPr>
              <w:t>day</w:t>
            </w:r>
            <w:r w:rsidR="004D70CE">
              <w:rPr>
                <w:sz w:val="20"/>
              </w:rPr>
              <w:t>,</w:t>
            </w:r>
            <w:r>
              <w:rPr>
                <w:spacing w:val="-5"/>
                <w:sz w:val="20"/>
              </w:rPr>
              <w:t xml:space="preserve"> </w:t>
            </w:r>
            <w:r>
              <w:rPr>
                <w:sz w:val="20"/>
              </w:rPr>
              <w:t>an</w:t>
            </w:r>
            <w:r w:rsidR="004D70CE">
              <w:rPr>
                <w:sz w:val="20"/>
              </w:rPr>
              <w:t>d</w:t>
            </w:r>
            <w:r>
              <w:rPr>
                <w:spacing w:val="-5"/>
                <w:sz w:val="20"/>
              </w:rPr>
              <w:t xml:space="preserve"> </w:t>
            </w:r>
            <w:r>
              <w:rPr>
                <w:sz w:val="20"/>
              </w:rPr>
              <w:t>note</w:t>
            </w:r>
            <w:r>
              <w:rPr>
                <w:spacing w:val="-5"/>
                <w:sz w:val="20"/>
              </w:rPr>
              <w:t xml:space="preserve"> </w:t>
            </w:r>
            <w:r>
              <w:rPr>
                <w:sz w:val="20"/>
              </w:rPr>
              <w:t>the</w:t>
            </w:r>
            <w:r>
              <w:rPr>
                <w:spacing w:val="-4"/>
                <w:sz w:val="20"/>
              </w:rPr>
              <w:t xml:space="preserve"> </w:t>
            </w:r>
            <w:r>
              <w:rPr>
                <w:sz w:val="20"/>
              </w:rPr>
              <w:t>characteristics</w:t>
            </w:r>
            <w:r>
              <w:rPr>
                <w:spacing w:val="-4"/>
                <w:sz w:val="20"/>
              </w:rPr>
              <w:t xml:space="preserve"> </w:t>
            </w:r>
            <w:r>
              <w:rPr>
                <w:sz w:val="20"/>
              </w:rPr>
              <w:t>(cloudy,</w:t>
            </w:r>
            <w:r>
              <w:rPr>
                <w:spacing w:val="-4"/>
                <w:sz w:val="20"/>
              </w:rPr>
              <w:t xml:space="preserve"> </w:t>
            </w:r>
            <w:r>
              <w:rPr>
                <w:sz w:val="20"/>
              </w:rPr>
              <w:t>dark</w:t>
            </w:r>
            <w:r>
              <w:rPr>
                <w:spacing w:val="-5"/>
                <w:sz w:val="20"/>
              </w:rPr>
              <w:t xml:space="preserve"> </w:t>
            </w:r>
            <w:r>
              <w:rPr>
                <w:sz w:val="20"/>
              </w:rPr>
              <w:t>or</w:t>
            </w:r>
            <w:r>
              <w:rPr>
                <w:spacing w:val="-5"/>
                <w:sz w:val="20"/>
              </w:rPr>
              <w:t xml:space="preserve"> </w:t>
            </w:r>
            <w:r>
              <w:rPr>
                <w:sz w:val="20"/>
              </w:rPr>
              <w:t>gray</w:t>
            </w:r>
            <w:r>
              <w:rPr>
                <w:spacing w:val="-5"/>
                <w:sz w:val="20"/>
              </w:rPr>
              <w:t xml:space="preserve"> </w:t>
            </w:r>
            <w:r>
              <w:rPr>
                <w:sz w:val="20"/>
              </w:rPr>
              <w:t>skies,</w:t>
            </w:r>
            <w:r>
              <w:rPr>
                <w:spacing w:val="-4"/>
                <w:sz w:val="20"/>
              </w:rPr>
              <w:t xml:space="preserve"> </w:t>
            </w:r>
            <w:r>
              <w:rPr>
                <w:sz w:val="20"/>
              </w:rPr>
              <w:t>lots</w:t>
            </w:r>
            <w:r>
              <w:rPr>
                <w:spacing w:val="-5"/>
                <w:sz w:val="20"/>
              </w:rPr>
              <w:t xml:space="preserve"> </w:t>
            </w:r>
            <w:r>
              <w:rPr>
                <w:sz w:val="20"/>
              </w:rPr>
              <w:t>of</w:t>
            </w:r>
            <w:r>
              <w:rPr>
                <w:spacing w:val="-5"/>
                <w:sz w:val="20"/>
              </w:rPr>
              <w:t xml:space="preserve"> </w:t>
            </w:r>
            <w:r>
              <w:rPr>
                <w:sz w:val="20"/>
              </w:rPr>
              <w:t>precipitation,</w:t>
            </w:r>
            <w:r>
              <w:rPr>
                <w:spacing w:val="-5"/>
                <w:sz w:val="20"/>
              </w:rPr>
              <w:t xml:space="preserve"> </w:t>
            </w:r>
            <w:r>
              <w:rPr>
                <w:sz w:val="20"/>
              </w:rPr>
              <w:t>little sunshine).</w:t>
            </w:r>
          </w:p>
          <w:p w14:paraId="50687691" w14:textId="400CDD92" w:rsidR="00F976BA" w:rsidRDefault="00E54E8C">
            <w:pPr>
              <w:pStyle w:val="TableParagraph"/>
              <w:numPr>
                <w:ilvl w:val="0"/>
                <w:numId w:val="269"/>
              </w:numPr>
              <w:tabs>
                <w:tab w:val="left" w:pos="270"/>
              </w:tabs>
              <w:spacing w:before="41"/>
              <w:rPr>
                <w:sz w:val="20"/>
              </w:rPr>
            </w:pPr>
            <w:r>
              <w:rPr>
                <w:sz w:val="20"/>
              </w:rPr>
              <w:t>Describe what constitutes a sunny day</w:t>
            </w:r>
            <w:r w:rsidR="004D70CE">
              <w:rPr>
                <w:sz w:val="20"/>
              </w:rPr>
              <w:t>,</w:t>
            </w:r>
            <w:r>
              <w:rPr>
                <w:sz w:val="20"/>
              </w:rPr>
              <w:t xml:space="preserve"> and note the characteristics (blue </w:t>
            </w:r>
            <w:r>
              <w:rPr>
                <w:spacing w:val="-4"/>
                <w:sz w:val="20"/>
              </w:rPr>
              <w:t xml:space="preserve">sky, </w:t>
            </w:r>
            <w:r>
              <w:rPr>
                <w:sz w:val="20"/>
              </w:rPr>
              <w:t>no rain,</w:t>
            </w:r>
            <w:r>
              <w:rPr>
                <w:spacing w:val="-9"/>
                <w:sz w:val="20"/>
              </w:rPr>
              <w:t xml:space="preserve"> </w:t>
            </w:r>
            <w:r>
              <w:rPr>
                <w:sz w:val="20"/>
              </w:rPr>
              <w:t>sunshine).</w:t>
            </w:r>
          </w:p>
          <w:p w14:paraId="5299888B" w14:textId="08F28466" w:rsidR="00F976BA" w:rsidRDefault="00E54E8C">
            <w:pPr>
              <w:pStyle w:val="TableParagraph"/>
              <w:numPr>
                <w:ilvl w:val="0"/>
                <w:numId w:val="269"/>
              </w:numPr>
              <w:tabs>
                <w:tab w:val="left" w:pos="270"/>
              </w:tabs>
              <w:spacing w:before="50"/>
              <w:rPr>
                <w:sz w:val="20"/>
              </w:rPr>
            </w:pPr>
            <w:r>
              <w:rPr>
                <w:sz w:val="20"/>
              </w:rPr>
              <w:t>Recognize</w:t>
            </w:r>
            <w:r>
              <w:rPr>
                <w:spacing w:val="-4"/>
                <w:sz w:val="20"/>
              </w:rPr>
              <w:t xml:space="preserve"> </w:t>
            </w:r>
            <w:r>
              <w:rPr>
                <w:sz w:val="20"/>
              </w:rPr>
              <w:t>when</w:t>
            </w:r>
            <w:r>
              <w:rPr>
                <w:spacing w:val="-4"/>
                <w:sz w:val="20"/>
              </w:rPr>
              <w:t xml:space="preserve"> </w:t>
            </w:r>
            <w:r w:rsidR="004D70CE">
              <w:rPr>
                <w:spacing w:val="-4"/>
                <w:sz w:val="20"/>
              </w:rPr>
              <w:t xml:space="preserve">the </w:t>
            </w:r>
            <w:r>
              <w:rPr>
                <w:sz w:val="20"/>
              </w:rPr>
              <w:t>wind</w:t>
            </w:r>
            <w:r>
              <w:rPr>
                <w:spacing w:val="-4"/>
                <w:sz w:val="20"/>
              </w:rPr>
              <w:t xml:space="preserve"> </w:t>
            </w:r>
            <w:r>
              <w:rPr>
                <w:sz w:val="20"/>
              </w:rPr>
              <w:t>is</w:t>
            </w:r>
            <w:r>
              <w:rPr>
                <w:spacing w:val="-4"/>
                <w:sz w:val="20"/>
              </w:rPr>
              <w:t xml:space="preserve"> </w:t>
            </w:r>
            <w:r>
              <w:rPr>
                <w:sz w:val="20"/>
              </w:rPr>
              <w:t>blowing.</w:t>
            </w:r>
            <w:r>
              <w:rPr>
                <w:spacing w:val="-4"/>
                <w:sz w:val="20"/>
              </w:rPr>
              <w:t xml:space="preserve"> </w:t>
            </w:r>
            <w:r>
              <w:rPr>
                <w:sz w:val="20"/>
              </w:rPr>
              <w:t>Recognize</w:t>
            </w:r>
            <w:r>
              <w:rPr>
                <w:spacing w:val="-4"/>
                <w:sz w:val="20"/>
              </w:rPr>
              <w:t xml:space="preserve"> </w:t>
            </w:r>
            <w:r>
              <w:rPr>
                <w:sz w:val="20"/>
              </w:rPr>
              <w:t>the</w:t>
            </w:r>
            <w:r>
              <w:rPr>
                <w:spacing w:val="-3"/>
                <w:sz w:val="20"/>
              </w:rPr>
              <w:t xml:space="preserve"> </w:t>
            </w:r>
            <w:r>
              <w:rPr>
                <w:sz w:val="20"/>
              </w:rPr>
              <w:t>effects</w:t>
            </w:r>
            <w:r>
              <w:rPr>
                <w:spacing w:val="-3"/>
                <w:sz w:val="20"/>
              </w:rPr>
              <w:t xml:space="preserve"> </w:t>
            </w:r>
            <w:r>
              <w:rPr>
                <w:sz w:val="20"/>
              </w:rPr>
              <w:t>of</w:t>
            </w:r>
            <w:r>
              <w:rPr>
                <w:spacing w:val="-4"/>
                <w:sz w:val="20"/>
              </w:rPr>
              <w:t xml:space="preserve"> </w:t>
            </w:r>
            <w:r>
              <w:rPr>
                <w:sz w:val="20"/>
              </w:rPr>
              <w:t>wind</w:t>
            </w:r>
            <w:r>
              <w:rPr>
                <w:spacing w:val="-4"/>
                <w:sz w:val="20"/>
              </w:rPr>
              <w:t xml:space="preserve"> </w:t>
            </w:r>
            <w:r>
              <w:rPr>
                <w:sz w:val="20"/>
              </w:rPr>
              <w:t>(leaves</w:t>
            </w:r>
            <w:r>
              <w:rPr>
                <w:spacing w:val="-3"/>
                <w:sz w:val="20"/>
              </w:rPr>
              <w:t xml:space="preserve"> </w:t>
            </w:r>
            <w:r>
              <w:rPr>
                <w:sz w:val="20"/>
              </w:rPr>
              <w:t>rustling,</w:t>
            </w:r>
            <w:r>
              <w:rPr>
                <w:spacing w:val="-3"/>
                <w:sz w:val="20"/>
              </w:rPr>
              <w:t xml:space="preserve"> </w:t>
            </w:r>
            <w:r>
              <w:rPr>
                <w:sz w:val="20"/>
              </w:rPr>
              <w:t>branches</w:t>
            </w:r>
            <w:r>
              <w:rPr>
                <w:spacing w:val="-4"/>
                <w:sz w:val="20"/>
              </w:rPr>
              <w:t xml:space="preserve"> </w:t>
            </w:r>
            <w:r>
              <w:rPr>
                <w:sz w:val="20"/>
              </w:rPr>
              <w:t>blowing</w:t>
            </w:r>
            <w:r>
              <w:rPr>
                <w:spacing w:val="-4"/>
                <w:sz w:val="20"/>
              </w:rPr>
              <w:t xml:space="preserve"> </w:t>
            </w:r>
            <w:r>
              <w:rPr>
                <w:sz w:val="20"/>
              </w:rPr>
              <w:t>down,</w:t>
            </w:r>
            <w:r>
              <w:rPr>
                <w:spacing w:val="-4"/>
                <w:sz w:val="20"/>
              </w:rPr>
              <w:t xml:space="preserve"> </w:t>
            </w:r>
            <w:r>
              <w:rPr>
                <w:sz w:val="20"/>
              </w:rPr>
              <w:t>flag</w:t>
            </w:r>
            <w:r>
              <w:rPr>
                <w:spacing w:val="-3"/>
                <w:sz w:val="20"/>
              </w:rPr>
              <w:t xml:space="preserve"> </w:t>
            </w:r>
            <w:r>
              <w:rPr>
                <w:sz w:val="20"/>
              </w:rPr>
              <w:t>waving).</w:t>
            </w:r>
          </w:p>
        </w:tc>
      </w:tr>
    </w:tbl>
    <w:p w14:paraId="2334865F" w14:textId="77777777" w:rsidR="00F976BA" w:rsidRDefault="00F976BA">
      <w:pPr>
        <w:rPr>
          <w:sz w:val="20"/>
        </w:rPr>
        <w:sectPr w:rsidR="00F976BA">
          <w:footerReference w:type="default" r:id="rId14"/>
          <w:pgSz w:w="15840" w:h="12240" w:orient="landscape"/>
          <w:pgMar w:top="0" w:right="0" w:bottom="720" w:left="0" w:header="0" w:footer="520" w:gutter="0"/>
          <w:cols w:space="720"/>
        </w:sectPr>
      </w:pPr>
    </w:p>
    <w:p w14:paraId="3113B3CB" w14:textId="77777777" w:rsidR="00F976BA" w:rsidRDefault="00F45E4D">
      <w:pPr>
        <w:pStyle w:val="BodyText"/>
        <w:rPr>
          <w:rFonts w:ascii="Times New Roman"/>
          <w:sz w:val="20"/>
        </w:rPr>
      </w:pPr>
      <w:r>
        <w:lastRenderedPageBreak/>
        <w:pict w14:anchorId="21B52977">
          <v:group id="_x0000_s1526" alt="" style="position:absolute;margin-left:.5pt;margin-top:.5pt;width:791.5pt;height:54pt;z-index:2992;mso-position-horizontal-relative:page;mso-position-vertical-relative:page" coordorigin="10,10" coordsize="15830,1080">
            <v:rect id="_x0000_s1527" alt="" style="position:absolute;left:10;top:10;width:15830;height:1080" fillcolor="#fe7b80" stroked="f"/>
            <v:shape id="_x0000_s1528" type="#_x0000_t202" alt="" style="position:absolute;left:720;top:452;width:5329;height:202;mso-wrap-style:square;v-text-anchor:top" filled="f" stroked="f">
              <v:textbox inset="0,0,0,0">
                <w:txbxContent>
                  <w:p w14:paraId="327B9467"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529" type="#_x0000_t202" alt="" style="position:absolute;left:15019;top:452;width:121;height:202;mso-wrap-style:square;v-text-anchor:top" filled="f" stroked="f">
              <v:textbox inset="0,0,0,0">
                <w:txbxContent>
                  <w:p w14:paraId="6E3FDF88" w14:textId="77777777" w:rsidR="0017260B" w:rsidRDefault="0017260B">
                    <w:pPr>
                      <w:spacing w:line="201" w:lineRule="exact"/>
                      <w:rPr>
                        <w:b/>
                        <w:sz w:val="18"/>
                      </w:rPr>
                    </w:pPr>
                    <w:r>
                      <w:rPr>
                        <w:b/>
                        <w:color w:val="FFFFFF"/>
                        <w:sz w:val="18"/>
                      </w:rPr>
                      <w:t>9</w:t>
                    </w:r>
                  </w:p>
                </w:txbxContent>
              </v:textbox>
            </v:shape>
            <w10:wrap anchorx="page" anchory="page"/>
          </v:group>
        </w:pict>
      </w:r>
    </w:p>
    <w:p w14:paraId="5BE53EF2" w14:textId="77777777" w:rsidR="00F976BA" w:rsidRDefault="00F976BA">
      <w:pPr>
        <w:pStyle w:val="BodyText"/>
        <w:rPr>
          <w:rFonts w:ascii="Times New Roman"/>
          <w:sz w:val="20"/>
        </w:rPr>
      </w:pPr>
    </w:p>
    <w:p w14:paraId="04ACBFB5" w14:textId="77777777" w:rsidR="00F976BA" w:rsidRDefault="00F976BA">
      <w:pPr>
        <w:pStyle w:val="BodyText"/>
        <w:rPr>
          <w:rFonts w:ascii="Times New Roman"/>
          <w:sz w:val="20"/>
        </w:rPr>
      </w:pPr>
    </w:p>
    <w:p w14:paraId="7243248B" w14:textId="77777777" w:rsidR="00F976BA" w:rsidRDefault="00F976BA">
      <w:pPr>
        <w:pStyle w:val="BodyText"/>
        <w:rPr>
          <w:rFonts w:ascii="Times New Roman"/>
          <w:sz w:val="20"/>
        </w:rPr>
      </w:pPr>
    </w:p>
    <w:p w14:paraId="14DDE5A1" w14:textId="77777777" w:rsidR="00F976BA" w:rsidRDefault="00F976BA">
      <w:pPr>
        <w:pStyle w:val="BodyText"/>
        <w:rPr>
          <w:rFonts w:ascii="Times New Roman"/>
          <w:sz w:val="20"/>
        </w:rPr>
      </w:pPr>
    </w:p>
    <w:p w14:paraId="1FBF1227"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5"/>
        <w:gridCol w:w="11525"/>
      </w:tblGrid>
      <w:tr w:rsidR="00F976BA" w14:paraId="373ADCAE" w14:textId="77777777">
        <w:trPr>
          <w:trHeight w:val="931"/>
        </w:trPr>
        <w:tc>
          <w:tcPr>
            <w:tcW w:w="2865" w:type="dxa"/>
            <w:shd w:val="clear" w:color="auto" w:fill="8CA5D5"/>
          </w:tcPr>
          <w:p w14:paraId="002832A5" w14:textId="77777777" w:rsidR="00F976BA" w:rsidRDefault="00E54E8C">
            <w:pPr>
              <w:pStyle w:val="TableParagraph"/>
              <w:spacing w:before="139" w:line="328" w:lineRule="auto"/>
              <w:ind w:left="685" w:right="156" w:hanging="501"/>
              <w:rPr>
                <w:rFonts w:ascii="Arial-BoldItalicMT"/>
                <w:b/>
                <w:i/>
                <w:sz w:val="24"/>
              </w:rPr>
            </w:pPr>
            <w:r>
              <w:rPr>
                <w:rFonts w:ascii="Arial-BoldItalicMT"/>
                <w:b/>
                <w:i/>
                <w:sz w:val="24"/>
              </w:rPr>
              <w:t>Grade-Level Standard Kindergarten</w:t>
            </w:r>
          </w:p>
        </w:tc>
        <w:tc>
          <w:tcPr>
            <w:tcW w:w="11525" w:type="dxa"/>
            <w:shd w:val="clear" w:color="auto" w:fill="B1B4B6"/>
          </w:tcPr>
          <w:p w14:paraId="212B9A91" w14:textId="77777777" w:rsidR="00F976BA" w:rsidRDefault="00E54E8C">
            <w:pPr>
              <w:pStyle w:val="TableParagraph"/>
              <w:spacing w:before="116"/>
              <w:ind w:left="3855" w:right="3845"/>
              <w:jc w:val="center"/>
              <w:rPr>
                <w:b/>
                <w:sz w:val="28"/>
              </w:rPr>
            </w:pPr>
            <w:r>
              <w:rPr>
                <w:b/>
                <w:sz w:val="28"/>
              </w:rPr>
              <w:t>Learning Progression</w:t>
            </w:r>
          </w:p>
          <w:p w14:paraId="20D5701D" w14:textId="77777777" w:rsidR="00F976BA" w:rsidRDefault="00E54E8C">
            <w:pPr>
              <w:pStyle w:val="TableParagraph"/>
              <w:spacing w:before="93"/>
              <w:ind w:left="3855" w:right="3846"/>
              <w:jc w:val="center"/>
              <w:rPr>
                <w:rFonts w:ascii="Arial-BoldItalicMT"/>
                <w:b/>
                <w:i/>
                <w:sz w:val="24"/>
              </w:rPr>
            </w:pPr>
            <w:r>
              <w:rPr>
                <w:rFonts w:ascii="Arial-BoldItalicMT"/>
                <w:b/>
                <w:i/>
                <w:sz w:val="24"/>
              </w:rPr>
              <w:t>Building the Base &amp; Engagement</w:t>
            </w:r>
          </w:p>
        </w:tc>
      </w:tr>
      <w:tr w:rsidR="00F976BA" w14:paraId="3B85D7F6" w14:textId="77777777">
        <w:trPr>
          <w:trHeight w:val="3495"/>
        </w:trPr>
        <w:tc>
          <w:tcPr>
            <w:tcW w:w="2865" w:type="dxa"/>
            <w:shd w:val="clear" w:color="auto" w:fill="DCDDDE"/>
          </w:tcPr>
          <w:p w14:paraId="6830D860" w14:textId="77777777" w:rsidR="00F976BA" w:rsidRDefault="00E54E8C">
            <w:pPr>
              <w:pStyle w:val="TableParagraph"/>
              <w:spacing w:line="249" w:lineRule="auto"/>
              <w:ind w:left="90" w:right="156"/>
              <w:rPr>
                <w:sz w:val="20"/>
              </w:rPr>
            </w:pPr>
            <w:r>
              <w:rPr>
                <w:b/>
                <w:sz w:val="20"/>
              </w:rPr>
              <w:t xml:space="preserve">K.ESS.2 </w:t>
            </w:r>
            <w:r>
              <w:rPr>
                <w:sz w:val="20"/>
              </w:rPr>
              <w:t>The moon, sun and stars can be observed at different times of the day or night.</w:t>
            </w:r>
          </w:p>
        </w:tc>
        <w:tc>
          <w:tcPr>
            <w:tcW w:w="11525" w:type="dxa"/>
          </w:tcPr>
          <w:p w14:paraId="34E9BA8F" w14:textId="77777777" w:rsidR="00F976BA" w:rsidRDefault="00E54E8C">
            <w:pPr>
              <w:pStyle w:val="TableParagraph"/>
              <w:numPr>
                <w:ilvl w:val="0"/>
                <w:numId w:val="268"/>
              </w:numPr>
              <w:tabs>
                <w:tab w:val="left" w:pos="270"/>
              </w:tabs>
              <w:rPr>
                <w:sz w:val="20"/>
              </w:rPr>
            </w:pPr>
            <w:r>
              <w:rPr>
                <w:sz w:val="20"/>
              </w:rPr>
              <w:t>Use media to illustrate the motion of the sun and the stars over a period of</w:t>
            </w:r>
            <w:r>
              <w:rPr>
                <w:spacing w:val="-14"/>
                <w:sz w:val="20"/>
              </w:rPr>
              <w:t xml:space="preserve"> </w:t>
            </w:r>
            <w:r>
              <w:rPr>
                <w:sz w:val="20"/>
              </w:rPr>
              <w:t>time.</w:t>
            </w:r>
          </w:p>
          <w:p w14:paraId="05A6D812" w14:textId="77777777" w:rsidR="00F976BA" w:rsidRDefault="00E54E8C">
            <w:pPr>
              <w:pStyle w:val="TableParagraph"/>
              <w:numPr>
                <w:ilvl w:val="0"/>
                <w:numId w:val="268"/>
              </w:numPr>
              <w:tabs>
                <w:tab w:val="left" w:pos="270"/>
              </w:tabs>
              <w:spacing w:before="50" w:line="249" w:lineRule="auto"/>
              <w:ind w:right="237"/>
              <w:rPr>
                <w:sz w:val="20"/>
              </w:rPr>
            </w:pPr>
            <w:r>
              <w:rPr>
                <w:sz w:val="20"/>
              </w:rPr>
              <w:t>Record</w:t>
            </w:r>
            <w:r>
              <w:rPr>
                <w:spacing w:val="-3"/>
                <w:sz w:val="20"/>
              </w:rPr>
              <w:t xml:space="preserve"> </w:t>
            </w:r>
            <w:r>
              <w:rPr>
                <w:sz w:val="20"/>
              </w:rPr>
              <w:t>and</w:t>
            </w:r>
            <w:r>
              <w:rPr>
                <w:spacing w:val="-3"/>
                <w:sz w:val="20"/>
              </w:rPr>
              <w:t xml:space="preserve"> </w:t>
            </w:r>
            <w:r>
              <w:rPr>
                <w:sz w:val="20"/>
              </w:rPr>
              <w:t>describe</w:t>
            </w:r>
            <w:r>
              <w:rPr>
                <w:spacing w:val="-3"/>
                <w:sz w:val="20"/>
              </w:rPr>
              <w:t xml:space="preserve"> </w:t>
            </w:r>
            <w:r>
              <w:rPr>
                <w:sz w:val="20"/>
              </w:rPr>
              <w:t>when</w:t>
            </w:r>
            <w:r>
              <w:rPr>
                <w:spacing w:val="-3"/>
                <w:sz w:val="20"/>
              </w:rPr>
              <w:t xml:space="preserve"> </w:t>
            </w:r>
            <w:r>
              <w:rPr>
                <w:sz w:val="20"/>
              </w:rPr>
              <w:t>and</w:t>
            </w:r>
            <w:r>
              <w:rPr>
                <w:spacing w:val="-3"/>
                <w:sz w:val="20"/>
              </w:rPr>
              <w:t xml:space="preserve"> </w:t>
            </w:r>
            <w:r>
              <w:rPr>
                <w:sz w:val="20"/>
              </w:rPr>
              <w:t>where</w:t>
            </w:r>
            <w:r>
              <w:rPr>
                <w:spacing w:val="-3"/>
                <w:sz w:val="20"/>
              </w:rPr>
              <w:t xml:space="preserve"> </w:t>
            </w:r>
            <w:r>
              <w:rPr>
                <w:sz w:val="20"/>
              </w:rPr>
              <w:t>you</w:t>
            </w:r>
            <w:r>
              <w:rPr>
                <w:spacing w:val="-2"/>
                <w:sz w:val="20"/>
              </w:rPr>
              <w:t xml:space="preserve"> </w:t>
            </w:r>
            <w:r>
              <w:rPr>
                <w:sz w:val="20"/>
              </w:rPr>
              <w:t>see</w:t>
            </w:r>
            <w:r>
              <w:rPr>
                <w:spacing w:val="-2"/>
                <w:sz w:val="20"/>
              </w:rPr>
              <w:t xml:space="preserve"> </w:t>
            </w:r>
            <w:r>
              <w:rPr>
                <w:sz w:val="20"/>
              </w:rPr>
              <w:t>the</w:t>
            </w:r>
            <w:r>
              <w:rPr>
                <w:spacing w:val="-2"/>
                <w:sz w:val="20"/>
              </w:rPr>
              <w:t xml:space="preserve"> </w:t>
            </w:r>
            <w:r>
              <w:rPr>
                <w:sz w:val="20"/>
              </w:rPr>
              <w:t>moon</w:t>
            </w:r>
            <w:r>
              <w:rPr>
                <w:spacing w:val="-2"/>
                <w:sz w:val="20"/>
              </w:rPr>
              <w:t xml:space="preserve"> </w:t>
            </w:r>
            <w:r>
              <w:rPr>
                <w:sz w:val="20"/>
              </w:rPr>
              <w:t>for</w:t>
            </w:r>
            <w:r>
              <w:rPr>
                <w:spacing w:val="-2"/>
                <w:sz w:val="20"/>
              </w:rPr>
              <w:t xml:space="preserve"> </w:t>
            </w:r>
            <w:r>
              <w:rPr>
                <w:sz w:val="20"/>
              </w:rPr>
              <w:t>a</w:t>
            </w:r>
            <w:r>
              <w:rPr>
                <w:spacing w:val="-3"/>
                <w:sz w:val="20"/>
              </w:rPr>
              <w:t xml:space="preserve"> </w:t>
            </w:r>
            <w:r>
              <w:rPr>
                <w:sz w:val="20"/>
              </w:rPr>
              <w:t>month.</w:t>
            </w:r>
            <w:r>
              <w:rPr>
                <w:spacing w:val="-2"/>
                <w:sz w:val="20"/>
              </w:rPr>
              <w:t xml:space="preserve"> </w:t>
            </w:r>
            <w:r>
              <w:rPr>
                <w:sz w:val="20"/>
              </w:rPr>
              <w:t>Note</w:t>
            </w:r>
            <w:r>
              <w:rPr>
                <w:spacing w:val="-3"/>
                <w:sz w:val="20"/>
              </w:rPr>
              <w:t xml:space="preserve"> </w:t>
            </w:r>
            <w:r>
              <w:rPr>
                <w:sz w:val="20"/>
              </w:rPr>
              <w:t>that</w:t>
            </w:r>
            <w:r>
              <w:rPr>
                <w:spacing w:val="-2"/>
                <w:sz w:val="20"/>
              </w:rPr>
              <w:t xml:space="preserve"> </w:t>
            </w:r>
            <w:r>
              <w:rPr>
                <w:sz w:val="20"/>
              </w:rPr>
              <w:t>the</w:t>
            </w:r>
            <w:r>
              <w:rPr>
                <w:spacing w:val="-2"/>
                <w:sz w:val="20"/>
              </w:rPr>
              <w:t xml:space="preserve"> </w:t>
            </w:r>
            <w:r>
              <w:rPr>
                <w:sz w:val="20"/>
              </w:rPr>
              <w:t>moon</w:t>
            </w:r>
            <w:r>
              <w:rPr>
                <w:spacing w:val="-2"/>
                <w:sz w:val="20"/>
              </w:rPr>
              <w:t xml:space="preserve"> </w:t>
            </w:r>
            <w:r>
              <w:rPr>
                <w:sz w:val="20"/>
              </w:rPr>
              <w:t>can</w:t>
            </w:r>
            <w:r>
              <w:rPr>
                <w:spacing w:val="-2"/>
                <w:sz w:val="20"/>
              </w:rPr>
              <w:t xml:space="preserve"> </w:t>
            </w:r>
            <w:r>
              <w:rPr>
                <w:sz w:val="20"/>
              </w:rPr>
              <w:t>sometimes</w:t>
            </w:r>
            <w:r>
              <w:rPr>
                <w:spacing w:val="-2"/>
                <w:sz w:val="20"/>
              </w:rPr>
              <w:t xml:space="preserve"> </w:t>
            </w:r>
            <w:r>
              <w:rPr>
                <w:sz w:val="20"/>
              </w:rPr>
              <w:t>be</w:t>
            </w:r>
            <w:r>
              <w:rPr>
                <w:spacing w:val="-3"/>
                <w:sz w:val="20"/>
              </w:rPr>
              <w:t xml:space="preserve"> </w:t>
            </w:r>
            <w:r>
              <w:rPr>
                <w:sz w:val="20"/>
              </w:rPr>
              <w:t>seen</w:t>
            </w:r>
            <w:r>
              <w:rPr>
                <w:spacing w:val="-2"/>
                <w:sz w:val="20"/>
              </w:rPr>
              <w:t xml:space="preserve"> </w:t>
            </w:r>
            <w:r>
              <w:rPr>
                <w:sz w:val="20"/>
              </w:rPr>
              <w:t>during</w:t>
            </w:r>
            <w:r>
              <w:rPr>
                <w:spacing w:val="-3"/>
                <w:sz w:val="20"/>
              </w:rPr>
              <w:t xml:space="preserve"> </w:t>
            </w:r>
            <w:r>
              <w:rPr>
                <w:sz w:val="20"/>
              </w:rPr>
              <w:t xml:space="preserve">the </w:t>
            </w:r>
            <w:r>
              <w:rPr>
                <w:spacing w:val="-5"/>
                <w:sz w:val="20"/>
              </w:rPr>
              <w:t>day.</w:t>
            </w:r>
          </w:p>
          <w:p w14:paraId="6CBBCF07" w14:textId="77777777" w:rsidR="00F976BA" w:rsidRDefault="00E54E8C">
            <w:pPr>
              <w:pStyle w:val="TableParagraph"/>
              <w:numPr>
                <w:ilvl w:val="0"/>
                <w:numId w:val="268"/>
              </w:numPr>
              <w:tabs>
                <w:tab w:val="left" w:pos="270"/>
              </w:tabs>
              <w:spacing w:before="41"/>
              <w:rPr>
                <w:sz w:val="20"/>
              </w:rPr>
            </w:pPr>
            <w:r>
              <w:rPr>
                <w:sz w:val="20"/>
              </w:rPr>
              <w:t>Describe that the pattern of stars looks different at different times of the night and in different</w:t>
            </w:r>
            <w:r>
              <w:rPr>
                <w:spacing w:val="-22"/>
                <w:sz w:val="20"/>
              </w:rPr>
              <w:t xml:space="preserve"> </w:t>
            </w:r>
            <w:r>
              <w:rPr>
                <w:sz w:val="20"/>
              </w:rPr>
              <w:t>seasons.</w:t>
            </w:r>
          </w:p>
          <w:p w14:paraId="7C022AFD" w14:textId="77777777" w:rsidR="00F976BA" w:rsidRDefault="00E54E8C">
            <w:pPr>
              <w:pStyle w:val="TableParagraph"/>
              <w:numPr>
                <w:ilvl w:val="0"/>
                <w:numId w:val="268"/>
              </w:numPr>
              <w:tabs>
                <w:tab w:val="left" w:pos="270"/>
              </w:tabs>
              <w:spacing w:before="50"/>
              <w:rPr>
                <w:sz w:val="20"/>
              </w:rPr>
            </w:pPr>
            <w:r>
              <w:rPr>
                <w:sz w:val="20"/>
              </w:rPr>
              <w:t>Describe that the moon appears in different places in the sky at different</w:t>
            </w:r>
            <w:r>
              <w:rPr>
                <w:spacing w:val="-12"/>
                <w:sz w:val="20"/>
              </w:rPr>
              <w:t xml:space="preserve"> </w:t>
            </w:r>
            <w:r>
              <w:rPr>
                <w:sz w:val="20"/>
              </w:rPr>
              <w:t>times.</w:t>
            </w:r>
          </w:p>
          <w:p w14:paraId="7A381807" w14:textId="5ACDFCE4" w:rsidR="00F976BA" w:rsidRDefault="00E54E8C">
            <w:pPr>
              <w:pStyle w:val="TableParagraph"/>
              <w:numPr>
                <w:ilvl w:val="0"/>
                <w:numId w:val="268"/>
              </w:numPr>
              <w:tabs>
                <w:tab w:val="left" w:pos="270"/>
              </w:tabs>
              <w:spacing w:before="50"/>
              <w:rPr>
                <w:sz w:val="20"/>
              </w:rPr>
            </w:pPr>
            <w:r>
              <w:rPr>
                <w:sz w:val="20"/>
              </w:rPr>
              <w:t>Describe that the moon looks different on different nights (e.g., crescent, full moon, half</w:t>
            </w:r>
            <w:r>
              <w:rPr>
                <w:spacing w:val="-15"/>
                <w:sz w:val="20"/>
              </w:rPr>
              <w:t xml:space="preserve"> </w:t>
            </w:r>
            <w:r>
              <w:rPr>
                <w:sz w:val="20"/>
              </w:rPr>
              <w:t>moon)</w:t>
            </w:r>
            <w:r w:rsidR="004D70CE">
              <w:rPr>
                <w:sz w:val="20"/>
              </w:rPr>
              <w:t>.</w:t>
            </w:r>
          </w:p>
          <w:p w14:paraId="54FEC8F1" w14:textId="3939C9E5" w:rsidR="00F976BA" w:rsidRDefault="00E54E8C">
            <w:pPr>
              <w:pStyle w:val="TableParagraph"/>
              <w:numPr>
                <w:ilvl w:val="0"/>
                <w:numId w:val="268"/>
              </w:numPr>
              <w:tabs>
                <w:tab w:val="left" w:pos="270"/>
              </w:tabs>
              <w:spacing w:before="50"/>
              <w:rPr>
                <w:sz w:val="20"/>
              </w:rPr>
            </w:pPr>
            <w:r>
              <w:rPr>
                <w:sz w:val="20"/>
              </w:rPr>
              <w:t>Identify pictures (</w:t>
            </w:r>
            <w:r w:rsidR="004D70CE">
              <w:rPr>
                <w:sz w:val="20"/>
              </w:rPr>
              <w:t>e.g.,</w:t>
            </w:r>
            <w:r>
              <w:rPr>
                <w:sz w:val="20"/>
              </w:rPr>
              <w:t xml:space="preserve"> from children’s literature) that show various times of day (e.g., lunchtime,</w:t>
            </w:r>
            <w:r>
              <w:rPr>
                <w:spacing w:val="-22"/>
                <w:sz w:val="20"/>
              </w:rPr>
              <w:t xml:space="preserve"> </w:t>
            </w:r>
            <w:r>
              <w:rPr>
                <w:sz w:val="20"/>
              </w:rPr>
              <w:t>bedtime).</w:t>
            </w:r>
          </w:p>
          <w:p w14:paraId="4D6F9DE4" w14:textId="77777777" w:rsidR="00F976BA" w:rsidRDefault="00E54E8C">
            <w:pPr>
              <w:pStyle w:val="TableParagraph"/>
              <w:numPr>
                <w:ilvl w:val="0"/>
                <w:numId w:val="268"/>
              </w:numPr>
              <w:tabs>
                <w:tab w:val="left" w:pos="270"/>
              </w:tabs>
              <w:spacing w:before="50" w:line="249" w:lineRule="auto"/>
              <w:ind w:right="401"/>
              <w:rPr>
                <w:sz w:val="20"/>
              </w:rPr>
            </w:pPr>
            <w:r>
              <w:rPr>
                <w:spacing w:val="-3"/>
                <w:sz w:val="20"/>
              </w:rPr>
              <w:t xml:space="preserve">Track </w:t>
            </w:r>
            <w:r>
              <w:rPr>
                <w:sz w:val="20"/>
              </w:rPr>
              <w:t>the sun across the sky during a day noticing how its position changes. Recognize that the sun is highest in the sky in the middle of the</w:t>
            </w:r>
            <w:r>
              <w:rPr>
                <w:spacing w:val="-2"/>
                <w:sz w:val="20"/>
              </w:rPr>
              <w:t xml:space="preserve"> </w:t>
            </w:r>
            <w:r>
              <w:rPr>
                <w:spacing w:val="-5"/>
                <w:sz w:val="20"/>
              </w:rPr>
              <w:t>day.</w:t>
            </w:r>
          </w:p>
          <w:p w14:paraId="4E091396" w14:textId="77777777" w:rsidR="00F976BA" w:rsidRDefault="00E54E8C">
            <w:pPr>
              <w:pStyle w:val="TableParagraph"/>
              <w:numPr>
                <w:ilvl w:val="0"/>
                <w:numId w:val="268"/>
              </w:numPr>
              <w:tabs>
                <w:tab w:val="left" w:pos="270"/>
              </w:tabs>
              <w:spacing w:before="42"/>
              <w:rPr>
                <w:sz w:val="20"/>
              </w:rPr>
            </w:pPr>
            <w:r>
              <w:rPr>
                <w:sz w:val="20"/>
              </w:rPr>
              <w:t>Record what can be seen in the daytime sky (sun, sometimes the moon) and the nighttime sky (stars, sometimes the</w:t>
            </w:r>
            <w:r>
              <w:rPr>
                <w:spacing w:val="-39"/>
                <w:sz w:val="20"/>
              </w:rPr>
              <w:t xml:space="preserve"> </w:t>
            </w:r>
            <w:r>
              <w:rPr>
                <w:sz w:val="20"/>
              </w:rPr>
              <w:t>moon).</w:t>
            </w:r>
          </w:p>
          <w:p w14:paraId="4D414093" w14:textId="77777777" w:rsidR="00F976BA" w:rsidRDefault="00E54E8C">
            <w:pPr>
              <w:pStyle w:val="TableParagraph"/>
              <w:numPr>
                <w:ilvl w:val="0"/>
                <w:numId w:val="268"/>
              </w:numPr>
              <w:tabs>
                <w:tab w:val="left" w:pos="270"/>
              </w:tabs>
              <w:spacing w:before="50"/>
              <w:rPr>
                <w:sz w:val="20"/>
              </w:rPr>
            </w:pPr>
            <w:r>
              <w:rPr>
                <w:sz w:val="20"/>
              </w:rPr>
              <w:t>Identify pictures that show nighttime and</w:t>
            </w:r>
            <w:r>
              <w:rPr>
                <w:spacing w:val="-5"/>
                <w:sz w:val="20"/>
              </w:rPr>
              <w:t xml:space="preserve"> </w:t>
            </w:r>
            <w:r>
              <w:rPr>
                <w:sz w:val="20"/>
              </w:rPr>
              <w:t>daytime.</w:t>
            </w:r>
          </w:p>
          <w:p w14:paraId="5B57347F" w14:textId="77777777" w:rsidR="00F976BA" w:rsidRDefault="00E54E8C">
            <w:pPr>
              <w:pStyle w:val="TableParagraph"/>
              <w:numPr>
                <w:ilvl w:val="0"/>
                <w:numId w:val="268"/>
              </w:numPr>
              <w:tabs>
                <w:tab w:val="left" w:pos="270"/>
              </w:tabs>
              <w:spacing w:before="50"/>
              <w:rPr>
                <w:sz w:val="20"/>
              </w:rPr>
            </w:pPr>
            <w:r>
              <w:rPr>
                <w:sz w:val="20"/>
              </w:rPr>
              <w:t>Describe what is daytime (light) and what is nighttime</w:t>
            </w:r>
            <w:r>
              <w:rPr>
                <w:spacing w:val="-11"/>
                <w:sz w:val="20"/>
              </w:rPr>
              <w:t xml:space="preserve"> </w:t>
            </w:r>
            <w:r>
              <w:rPr>
                <w:sz w:val="20"/>
              </w:rPr>
              <w:t>(dark).</w:t>
            </w:r>
          </w:p>
        </w:tc>
      </w:tr>
      <w:tr w:rsidR="00F976BA" w14:paraId="4E8FD5EC" w14:textId="77777777">
        <w:trPr>
          <w:trHeight w:val="524"/>
        </w:trPr>
        <w:tc>
          <w:tcPr>
            <w:tcW w:w="14390" w:type="dxa"/>
            <w:gridSpan w:val="2"/>
            <w:shd w:val="clear" w:color="auto" w:fill="DCDDDE"/>
          </w:tcPr>
          <w:p w14:paraId="18BABA75" w14:textId="77777777" w:rsidR="00F976BA" w:rsidRDefault="00E54E8C">
            <w:pPr>
              <w:pStyle w:val="TableParagraph"/>
              <w:spacing w:before="124"/>
              <w:ind w:left="5747" w:right="5737"/>
              <w:jc w:val="center"/>
              <w:rPr>
                <w:rFonts w:ascii="Arial-BoldItalicMT"/>
                <w:b/>
                <w:i/>
                <w:sz w:val="24"/>
              </w:rPr>
            </w:pPr>
            <w:r>
              <w:rPr>
                <w:rFonts w:ascii="Arial-BoldItalicMT"/>
                <w:b/>
                <w:i/>
                <w:sz w:val="24"/>
              </w:rPr>
              <w:t>Life Science</w:t>
            </w:r>
          </w:p>
        </w:tc>
      </w:tr>
      <w:tr w:rsidR="00F976BA" w14:paraId="09A4B1E0" w14:textId="77777777">
        <w:trPr>
          <w:trHeight w:val="2975"/>
        </w:trPr>
        <w:tc>
          <w:tcPr>
            <w:tcW w:w="2865" w:type="dxa"/>
            <w:shd w:val="clear" w:color="auto" w:fill="DCDDDE"/>
          </w:tcPr>
          <w:p w14:paraId="7F0E9A25" w14:textId="77777777" w:rsidR="00F976BA" w:rsidRDefault="00E54E8C">
            <w:pPr>
              <w:pStyle w:val="TableParagraph"/>
              <w:spacing w:line="249" w:lineRule="auto"/>
              <w:ind w:left="90" w:right="355"/>
              <w:rPr>
                <w:sz w:val="20"/>
              </w:rPr>
            </w:pPr>
            <w:r>
              <w:rPr>
                <w:b/>
                <w:sz w:val="20"/>
              </w:rPr>
              <w:t xml:space="preserve">K.LS.1 </w:t>
            </w:r>
            <w:r>
              <w:rPr>
                <w:sz w:val="20"/>
              </w:rPr>
              <w:t>Living things have specific characteristics and traits.</w:t>
            </w:r>
          </w:p>
        </w:tc>
        <w:tc>
          <w:tcPr>
            <w:tcW w:w="11525" w:type="dxa"/>
          </w:tcPr>
          <w:p w14:paraId="6E3C6E5B" w14:textId="77777777" w:rsidR="00F976BA" w:rsidRDefault="00E54E8C">
            <w:pPr>
              <w:pStyle w:val="TableParagraph"/>
              <w:numPr>
                <w:ilvl w:val="0"/>
                <w:numId w:val="267"/>
              </w:numPr>
              <w:tabs>
                <w:tab w:val="left" w:pos="270"/>
              </w:tabs>
              <w:rPr>
                <w:sz w:val="20"/>
              </w:rPr>
            </w:pPr>
            <w:r>
              <w:rPr>
                <w:sz w:val="20"/>
              </w:rPr>
              <w:t xml:space="preserve">Recognize that all living things </w:t>
            </w:r>
            <w:r>
              <w:rPr>
                <w:spacing w:val="-3"/>
                <w:sz w:val="20"/>
              </w:rPr>
              <w:t xml:space="preserve">grow, </w:t>
            </w:r>
            <w:r>
              <w:rPr>
                <w:sz w:val="20"/>
              </w:rPr>
              <w:t xml:space="preserve">reproduce, require </w:t>
            </w:r>
            <w:r>
              <w:rPr>
                <w:spacing w:val="-3"/>
                <w:sz w:val="20"/>
              </w:rPr>
              <w:t xml:space="preserve">energy, </w:t>
            </w:r>
            <w:r>
              <w:rPr>
                <w:sz w:val="20"/>
              </w:rPr>
              <w:t>respond to</w:t>
            </w:r>
            <w:r>
              <w:rPr>
                <w:spacing w:val="-2"/>
                <w:sz w:val="20"/>
              </w:rPr>
              <w:t xml:space="preserve"> </w:t>
            </w:r>
            <w:r>
              <w:rPr>
                <w:sz w:val="20"/>
              </w:rPr>
              <w:t>stimuli.</w:t>
            </w:r>
          </w:p>
          <w:p w14:paraId="1F628F13" w14:textId="472C34BF" w:rsidR="00F976BA" w:rsidRDefault="00E54E8C">
            <w:pPr>
              <w:pStyle w:val="TableParagraph"/>
              <w:numPr>
                <w:ilvl w:val="0"/>
                <w:numId w:val="267"/>
              </w:numPr>
              <w:tabs>
                <w:tab w:val="left" w:pos="270"/>
              </w:tabs>
              <w:spacing w:before="50"/>
              <w:rPr>
                <w:sz w:val="20"/>
              </w:rPr>
            </w:pPr>
            <w:r>
              <w:rPr>
                <w:sz w:val="20"/>
              </w:rPr>
              <w:t>Describe how a plant responds to a stimulus (e.g., bends toward light, loses leaves in the</w:t>
            </w:r>
            <w:r>
              <w:rPr>
                <w:spacing w:val="-20"/>
                <w:sz w:val="20"/>
              </w:rPr>
              <w:t xml:space="preserve"> </w:t>
            </w:r>
            <w:r>
              <w:rPr>
                <w:sz w:val="20"/>
              </w:rPr>
              <w:t>fall)</w:t>
            </w:r>
            <w:r w:rsidR="004D70CE">
              <w:rPr>
                <w:sz w:val="20"/>
              </w:rPr>
              <w:t>.</w:t>
            </w:r>
          </w:p>
          <w:p w14:paraId="231782AD" w14:textId="77777777" w:rsidR="00F976BA" w:rsidRDefault="00E54E8C">
            <w:pPr>
              <w:pStyle w:val="TableParagraph"/>
              <w:numPr>
                <w:ilvl w:val="0"/>
                <w:numId w:val="267"/>
              </w:numPr>
              <w:tabs>
                <w:tab w:val="left" w:pos="270"/>
              </w:tabs>
              <w:spacing w:before="50"/>
              <w:rPr>
                <w:sz w:val="20"/>
              </w:rPr>
            </w:pPr>
            <w:r>
              <w:rPr>
                <w:sz w:val="20"/>
              </w:rPr>
              <w:t>Describe</w:t>
            </w:r>
            <w:r>
              <w:rPr>
                <w:spacing w:val="-3"/>
                <w:sz w:val="20"/>
              </w:rPr>
              <w:t xml:space="preserve"> </w:t>
            </w:r>
            <w:r>
              <w:rPr>
                <w:sz w:val="20"/>
              </w:rPr>
              <w:t>how</w:t>
            </w:r>
            <w:r>
              <w:rPr>
                <w:spacing w:val="-3"/>
                <w:sz w:val="20"/>
              </w:rPr>
              <w:t xml:space="preserve"> </w:t>
            </w:r>
            <w:r>
              <w:rPr>
                <w:sz w:val="20"/>
              </w:rPr>
              <w:t>an</w:t>
            </w:r>
            <w:r>
              <w:rPr>
                <w:spacing w:val="-3"/>
                <w:sz w:val="20"/>
              </w:rPr>
              <w:t xml:space="preserve"> </w:t>
            </w:r>
            <w:r>
              <w:rPr>
                <w:sz w:val="20"/>
              </w:rPr>
              <w:t>animal</w:t>
            </w:r>
            <w:r>
              <w:rPr>
                <w:spacing w:val="-3"/>
                <w:sz w:val="20"/>
              </w:rPr>
              <w:t xml:space="preserve"> </w:t>
            </w:r>
            <w:r>
              <w:rPr>
                <w:sz w:val="20"/>
              </w:rPr>
              <w:t>responds</w:t>
            </w:r>
            <w:r>
              <w:rPr>
                <w:spacing w:val="-2"/>
                <w:sz w:val="20"/>
              </w:rPr>
              <w:t xml:space="preserve"> </w:t>
            </w:r>
            <w:r>
              <w:rPr>
                <w:sz w:val="20"/>
              </w:rPr>
              <w:t>to</w:t>
            </w:r>
            <w:r>
              <w:rPr>
                <w:spacing w:val="-2"/>
                <w:sz w:val="20"/>
              </w:rPr>
              <w:t xml:space="preserve"> </w:t>
            </w:r>
            <w:r>
              <w:rPr>
                <w:sz w:val="20"/>
              </w:rPr>
              <w:t>a</w:t>
            </w:r>
            <w:r>
              <w:rPr>
                <w:spacing w:val="-3"/>
                <w:sz w:val="20"/>
              </w:rPr>
              <w:t xml:space="preserve"> </w:t>
            </w:r>
            <w:r>
              <w:rPr>
                <w:sz w:val="20"/>
              </w:rPr>
              <w:t>stimulus</w:t>
            </w:r>
            <w:r>
              <w:rPr>
                <w:spacing w:val="-2"/>
                <w:sz w:val="20"/>
              </w:rPr>
              <w:t xml:space="preserve"> </w:t>
            </w:r>
            <w:r>
              <w:rPr>
                <w:sz w:val="20"/>
              </w:rPr>
              <w:t>(e.g.,</w:t>
            </w:r>
            <w:r>
              <w:rPr>
                <w:spacing w:val="-2"/>
                <w:sz w:val="20"/>
              </w:rPr>
              <w:t xml:space="preserve"> </w:t>
            </w:r>
            <w:r>
              <w:rPr>
                <w:sz w:val="20"/>
              </w:rPr>
              <w:t>a</w:t>
            </w:r>
            <w:r>
              <w:rPr>
                <w:spacing w:val="-3"/>
                <w:sz w:val="20"/>
              </w:rPr>
              <w:t xml:space="preserve"> </w:t>
            </w:r>
            <w:r>
              <w:rPr>
                <w:sz w:val="20"/>
              </w:rPr>
              <w:t>fish</w:t>
            </w:r>
            <w:r>
              <w:rPr>
                <w:spacing w:val="-2"/>
                <w:sz w:val="20"/>
              </w:rPr>
              <w:t xml:space="preserve"> </w:t>
            </w:r>
            <w:r>
              <w:rPr>
                <w:sz w:val="20"/>
              </w:rPr>
              <w:t>in</w:t>
            </w:r>
            <w:r>
              <w:rPr>
                <w:spacing w:val="-3"/>
                <w:sz w:val="20"/>
              </w:rPr>
              <w:t xml:space="preserve"> </w:t>
            </w:r>
            <w:r>
              <w:rPr>
                <w:sz w:val="20"/>
              </w:rPr>
              <w:t>an</w:t>
            </w:r>
            <w:r>
              <w:rPr>
                <w:spacing w:val="-3"/>
                <w:sz w:val="20"/>
              </w:rPr>
              <w:t xml:space="preserve"> </w:t>
            </w:r>
            <w:r>
              <w:rPr>
                <w:sz w:val="20"/>
              </w:rPr>
              <w:t>aquarium</w:t>
            </w:r>
            <w:r>
              <w:rPr>
                <w:spacing w:val="-3"/>
                <w:sz w:val="20"/>
              </w:rPr>
              <w:t xml:space="preserve"> </w:t>
            </w:r>
            <w:r>
              <w:rPr>
                <w:sz w:val="20"/>
              </w:rPr>
              <w:t>responds</w:t>
            </w:r>
            <w:r>
              <w:rPr>
                <w:spacing w:val="-2"/>
                <w:sz w:val="20"/>
              </w:rPr>
              <w:t xml:space="preserve"> </w:t>
            </w:r>
            <w:r>
              <w:rPr>
                <w:sz w:val="20"/>
              </w:rPr>
              <w:t>to</w:t>
            </w:r>
            <w:r>
              <w:rPr>
                <w:spacing w:val="-2"/>
                <w:sz w:val="20"/>
              </w:rPr>
              <w:t xml:space="preserve"> </w:t>
            </w:r>
            <w:r>
              <w:rPr>
                <w:sz w:val="20"/>
              </w:rPr>
              <w:t>food,</w:t>
            </w:r>
            <w:r>
              <w:rPr>
                <w:spacing w:val="-2"/>
                <w:sz w:val="20"/>
              </w:rPr>
              <w:t xml:space="preserve"> </w:t>
            </w:r>
            <w:r>
              <w:rPr>
                <w:sz w:val="20"/>
              </w:rPr>
              <w:t>a</w:t>
            </w:r>
            <w:r>
              <w:rPr>
                <w:spacing w:val="-3"/>
                <w:sz w:val="20"/>
              </w:rPr>
              <w:t xml:space="preserve"> </w:t>
            </w:r>
            <w:r>
              <w:rPr>
                <w:sz w:val="20"/>
              </w:rPr>
              <w:t>dog</w:t>
            </w:r>
            <w:r>
              <w:rPr>
                <w:spacing w:val="-3"/>
                <w:sz w:val="20"/>
              </w:rPr>
              <w:t xml:space="preserve"> </w:t>
            </w:r>
            <w:r>
              <w:rPr>
                <w:sz w:val="20"/>
              </w:rPr>
              <w:t>comes</w:t>
            </w:r>
            <w:r>
              <w:rPr>
                <w:spacing w:val="-2"/>
                <w:sz w:val="20"/>
              </w:rPr>
              <w:t xml:space="preserve"> </w:t>
            </w:r>
            <w:r>
              <w:rPr>
                <w:sz w:val="20"/>
              </w:rPr>
              <w:t>when</w:t>
            </w:r>
            <w:r>
              <w:rPr>
                <w:spacing w:val="-3"/>
                <w:sz w:val="20"/>
              </w:rPr>
              <w:t xml:space="preserve"> </w:t>
            </w:r>
            <w:r>
              <w:rPr>
                <w:sz w:val="20"/>
              </w:rPr>
              <w:t>called).</w:t>
            </w:r>
          </w:p>
          <w:p w14:paraId="57FCF838" w14:textId="77777777" w:rsidR="00F976BA" w:rsidRDefault="00E54E8C">
            <w:pPr>
              <w:pStyle w:val="TableParagraph"/>
              <w:numPr>
                <w:ilvl w:val="0"/>
                <w:numId w:val="267"/>
              </w:numPr>
              <w:tabs>
                <w:tab w:val="left" w:pos="270"/>
              </w:tabs>
              <w:spacing w:before="50"/>
              <w:rPr>
                <w:sz w:val="20"/>
              </w:rPr>
            </w:pPr>
            <w:r>
              <w:rPr>
                <w:sz w:val="20"/>
              </w:rPr>
              <w:t>Recognize</w:t>
            </w:r>
            <w:r>
              <w:rPr>
                <w:spacing w:val="-4"/>
                <w:sz w:val="20"/>
              </w:rPr>
              <w:t xml:space="preserve"> </w:t>
            </w:r>
            <w:r>
              <w:rPr>
                <w:sz w:val="20"/>
              </w:rPr>
              <w:t>that</w:t>
            </w:r>
            <w:r>
              <w:rPr>
                <w:spacing w:val="-3"/>
                <w:sz w:val="20"/>
              </w:rPr>
              <w:t xml:space="preserve"> </w:t>
            </w:r>
            <w:r>
              <w:rPr>
                <w:sz w:val="20"/>
              </w:rPr>
              <w:t>living</w:t>
            </w:r>
            <w:r>
              <w:rPr>
                <w:spacing w:val="-4"/>
                <w:sz w:val="20"/>
              </w:rPr>
              <w:t xml:space="preserve"> </w:t>
            </w:r>
            <w:r>
              <w:rPr>
                <w:sz w:val="20"/>
              </w:rPr>
              <w:t>things</w:t>
            </w:r>
            <w:r>
              <w:rPr>
                <w:spacing w:val="-3"/>
                <w:sz w:val="20"/>
              </w:rPr>
              <w:t xml:space="preserve"> </w:t>
            </w:r>
            <w:r>
              <w:rPr>
                <w:sz w:val="20"/>
              </w:rPr>
              <w:t>come</w:t>
            </w:r>
            <w:r>
              <w:rPr>
                <w:spacing w:val="-3"/>
                <w:sz w:val="20"/>
              </w:rPr>
              <w:t xml:space="preserve"> </w:t>
            </w:r>
            <w:r>
              <w:rPr>
                <w:sz w:val="20"/>
              </w:rPr>
              <w:t>from</w:t>
            </w:r>
            <w:r>
              <w:rPr>
                <w:spacing w:val="-3"/>
                <w:sz w:val="20"/>
              </w:rPr>
              <w:t xml:space="preserve"> </w:t>
            </w:r>
            <w:r>
              <w:rPr>
                <w:sz w:val="20"/>
              </w:rPr>
              <w:t>other</w:t>
            </w:r>
            <w:r>
              <w:rPr>
                <w:spacing w:val="-4"/>
                <w:sz w:val="20"/>
              </w:rPr>
              <w:t xml:space="preserve"> </w:t>
            </w:r>
            <w:r>
              <w:rPr>
                <w:sz w:val="20"/>
              </w:rPr>
              <w:t>living</w:t>
            </w:r>
            <w:r>
              <w:rPr>
                <w:spacing w:val="-4"/>
                <w:sz w:val="20"/>
              </w:rPr>
              <w:t xml:space="preserve"> </w:t>
            </w:r>
            <w:r>
              <w:rPr>
                <w:sz w:val="20"/>
              </w:rPr>
              <w:t>things</w:t>
            </w:r>
            <w:r>
              <w:rPr>
                <w:spacing w:val="-3"/>
                <w:sz w:val="20"/>
              </w:rPr>
              <w:t xml:space="preserve"> </w:t>
            </w:r>
            <w:r>
              <w:rPr>
                <w:sz w:val="20"/>
              </w:rPr>
              <w:t>(e.g.,</w:t>
            </w:r>
            <w:r>
              <w:rPr>
                <w:spacing w:val="-3"/>
                <w:sz w:val="20"/>
              </w:rPr>
              <w:t xml:space="preserve"> </w:t>
            </w:r>
            <w:r>
              <w:rPr>
                <w:sz w:val="20"/>
              </w:rPr>
              <w:t>seeds</w:t>
            </w:r>
            <w:r>
              <w:rPr>
                <w:spacing w:val="-3"/>
                <w:sz w:val="20"/>
              </w:rPr>
              <w:t xml:space="preserve"> </w:t>
            </w:r>
            <w:r>
              <w:rPr>
                <w:sz w:val="20"/>
              </w:rPr>
              <w:t>grow</w:t>
            </w:r>
            <w:r>
              <w:rPr>
                <w:spacing w:val="-4"/>
                <w:sz w:val="20"/>
              </w:rPr>
              <w:t xml:space="preserve"> </w:t>
            </w:r>
            <w:r>
              <w:rPr>
                <w:sz w:val="20"/>
              </w:rPr>
              <w:t>new</w:t>
            </w:r>
            <w:r>
              <w:rPr>
                <w:spacing w:val="-4"/>
                <w:sz w:val="20"/>
              </w:rPr>
              <w:t xml:space="preserve"> </w:t>
            </w:r>
            <w:r>
              <w:rPr>
                <w:sz w:val="20"/>
              </w:rPr>
              <w:t>plants,</w:t>
            </w:r>
            <w:r>
              <w:rPr>
                <w:spacing w:val="-4"/>
                <w:sz w:val="20"/>
              </w:rPr>
              <w:t xml:space="preserve"> </w:t>
            </w:r>
            <w:r>
              <w:rPr>
                <w:sz w:val="20"/>
              </w:rPr>
              <w:t>eggs</w:t>
            </w:r>
            <w:r>
              <w:rPr>
                <w:spacing w:val="-4"/>
                <w:sz w:val="20"/>
              </w:rPr>
              <w:t xml:space="preserve"> </w:t>
            </w:r>
            <w:r>
              <w:rPr>
                <w:sz w:val="20"/>
              </w:rPr>
              <w:t>hatch,</w:t>
            </w:r>
            <w:r>
              <w:rPr>
                <w:spacing w:val="-4"/>
                <w:sz w:val="20"/>
              </w:rPr>
              <w:t xml:space="preserve"> </w:t>
            </w:r>
            <w:r>
              <w:rPr>
                <w:sz w:val="20"/>
              </w:rPr>
              <w:t>cats</w:t>
            </w:r>
            <w:r>
              <w:rPr>
                <w:spacing w:val="-3"/>
                <w:sz w:val="20"/>
              </w:rPr>
              <w:t xml:space="preserve"> </w:t>
            </w:r>
            <w:r>
              <w:rPr>
                <w:sz w:val="20"/>
              </w:rPr>
              <w:t>have</w:t>
            </w:r>
            <w:r>
              <w:rPr>
                <w:spacing w:val="-4"/>
                <w:sz w:val="20"/>
              </w:rPr>
              <w:t xml:space="preserve"> </w:t>
            </w:r>
            <w:r>
              <w:rPr>
                <w:sz w:val="20"/>
              </w:rPr>
              <w:t>baby</w:t>
            </w:r>
            <w:r>
              <w:rPr>
                <w:spacing w:val="-4"/>
                <w:sz w:val="20"/>
              </w:rPr>
              <w:t xml:space="preserve"> </w:t>
            </w:r>
            <w:r>
              <w:rPr>
                <w:sz w:val="20"/>
              </w:rPr>
              <w:t>kittens).</w:t>
            </w:r>
          </w:p>
          <w:p w14:paraId="1ECB603A" w14:textId="05F0507E" w:rsidR="00F976BA" w:rsidRDefault="00E54E8C">
            <w:pPr>
              <w:pStyle w:val="TableParagraph"/>
              <w:numPr>
                <w:ilvl w:val="0"/>
                <w:numId w:val="267"/>
              </w:numPr>
              <w:tabs>
                <w:tab w:val="left" w:pos="270"/>
              </w:tabs>
              <w:spacing w:before="50" w:line="249" w:lineRule="auto"/>
              <w:ind w:right="895"/>
              <w:rPr>
                <w:sz w:val="20"/>
              </w:rPr>
            </w:pPr>
            <w:r>
              <w:rPr>
                <w:sz w:val="20"/>
              </w:rPr>
              <w:t>Describe</w:t>
            </w:r>
            <w:r>
              <w:rPr>
                <w:spacing w:val="-5"/>
                <w:sz w:val="20"/>
              </w:rPr>
              <w:t xml:space="preserve"> </w:t>
            </w:r>
            <w:r>
              <w:rPr>
                <w:sz w:val="20"/>
              </w:rPr>
              <w:t>that</w:t>
            </w:r>
            <w:r>
              <w:rPr>
                <w:spacing w:val="-4"/>
                <w:sz w:val="20"/>
              </w:rPr>
              <w:t xml:space="preserve"> </w:t>
            </w:r>
            <w:r>
              <w:rPr>
                <w:sz w:val="20"/>
              </w:rPr>
              <w:t>plants</w:t>
            </w:r>
            <w:r>
              <w:rPr>
                <w:spacing w:val="-5"/>
                <w:sz w:val="20"/>
              </w:rPr>
              <w:t xml:space="preserve"> </w:t>
            </w:r>
            <w:r>
              <w:rPr>
                <w:sz w:val="20"/>
              </w:rPr>
              <w:t>and</w:t>
            </w:r>
            <w:r>
              <w:rPr>
                <w:spacing w:val="-5"/>
                <w:sz w:val="20"/>
              </w:rPr>
              <w:t xml:space="preserve"> </w:t>
            </w:r>
            <w:r>
              <w:rPr>
                <w:sz w:val="20"/>
              </w:rPr>
              <w:t>animals</w:t>
            </w:r>
            <w:r>
              <w:rPr>
                <w:spacing w:val="-5"/>
                <w:sz w:val="20"/>
              </w:rPr>
              <w:t xml:space="preserve"> </w:t>
            </w:r>
            <w:r>
              <w:rPr>
                <w:sz w:val="20"/>
              </w:rPr>
              <w:t>grow</w:t>
            </w:r>
            <w:r>
              <w:rPr>
                <w:spacing w:val="-5"/>
                <w:sz w:val="20"/>
              </w:rPr>
              <w:t xml:space="preserve"> </w:t>
            </w:r>
            <w:r>
              <w:rPr>
                <w:sz w:val="20"/>
              </w:rPr>
              <w:t>during</w:t>
            </w:r>
            <w:r>
              <w:rPr>
                <w:spacing w:val="-5"/>
                <w:sz w:val="20"/>
              </w:rPr>
              <w:t xml:space="preserve"> </w:t>
            </w:r>
            <w:r>
              <w:rPr>
                <w:sz w:val="20"/>
              </w:rPr>
              <w:t>their</w:t>
            </w:r>
            <w:r>
              <w:rPr>
                <w:spacing w:val="-4"/>
                <w:sz w:val="20"/>
              </w:rPr>
              <w:t xml:space="preserve"> </w:t>
            </w:r>
            <w:r>
              <w:rPr>
                <w:sz w:val="20"/>
              </w:rPr>
              <w:t>lifetime</w:t>
            </w:r>
            <w:r>
              <w:rPr>
                <w:spacing w:val="-5"/>
                <w:sz w:val="20"/>
              </w:rPr>
              <w:t xml:space="preserve"> </w:t>
            </w:r>
            <w:r>
              <w:rPr>
                <w:sz w:val="20"/>
              </w:rPr>
              <w:t>(change</w:t>
            </w:r>
            <w:r>
              <w:rPr>
                <w:spacing w:val="-4"/>
                <w:sz w:val="20"/>
              </w:rPr>
              <w:t xml:space="preserve"> </w:t>
            </w:r>
            <w:r>
              <w:rPr>
                <w:sz w:val="20"/>
              </w:rPr>
              <w:t>from</w:t>
            </w:r>
            <w:r>
              <w:rPr>
                <w:spacing w:val="-4"/>
                <w:sz w:val="20"/>
              </w:rPr>
              <w:t xml:space="preserve"> </w:t>
            </w:r>
            <w:r>
              <w:rPr>
                <w:sz w:val="20"/>
              </w:rPr>
              <w:t>seedlings</w:t>
            </w:r>
            <w:r>
              <w:rPr>
                <w:spacing w:val="-4"/>
                <w:sz w:val="20"/>
              </w:rPr>
              <w:t xml:space="preserve"> </w:t>
            </w:r>
            <w:r>
              <w:rPr>
                <w:sz w:val="20"/>
              </w:rPr>
              <w:t>to</w:t>
            </w:r>
            <w:r>
              <w:rPr>
                <w:spacing w:val="-4"/>
                <w:sz w:val="20"/>
              </w:rPr>
              <w:t xml:space="preserve"> </w:t>
            </w:r>
            <w:r>
              <w:rPr>
                <w:sz w:val="20"/>
              </w:rPr>
              <w:t>mature</w:t>
            </w:r>
            <w:r>
              <w:rPr>
                <w:spacing w:val="-4"/>
                <w:sz w:val="20"/>
              </w:rPr>
              <w:t xml:space="preserve"> </w:t>
            </w:r>
            <w:r>
              <w:rPr>
                <w:sz w:val="20"/>
              </w:rPr>
              <w:t>plants</w:t>
            </w:r>
            <w:r w:rsidR="004D70CE">
              <w:rPr>
                <w:sz w:val="20"/>
              </w:rPr>
              <w:t>,</w:t>
            </w:r>
            <w:r>
              <w:rPr>
                <w:spacing w:val="-5"/>
                <w:sz w:val="20"/>
              </w:rPr>
              <w:t xml:space="preserve"> </w:t>
            </w:r>
            <w:r>
              <w:rPr>
                <w:sz w:val="20"/>
              </w:rPr>
              <w:t>or</w:t>
            </w:r>
            <w:r>
              <w:rPr>
                <w:spacing w:val="-5"/>
                <w:sz w:val="20"/>
              </w:rPr>
              <w:t xml:space="preserve"> </w:t>
            </w:r>
            <w:r>
              <w:rPr>
                <w:sz w:val="20"/>
              </w:rPr>
              <w:t>babies</w:t>
            </w:r>
            <w:r>
              <w:rPr>
                <w:spacing w:val="-5"/>
                <w:sz w:val="20"/>
              </w:rPr>
              <w:t xml:space="preserve"> </w:t>
            </w:r>
            <w:r>
              <w:rPr>
                <w:sz w:val="20"/>
              </w:rPr>
              <w:t>to</w:t>
            </w:r>
            <w:r>
              <w:rPr>
                <w:spacing w:val="-4"/>
                <w:sz w:val="20"/>
              </w:rPr>
              <w:t xml:space="preserve"> </w:t>
            </w:r>
            <w:r>
              <w:rPr>
                <w:sz w:val="20"/>
              </w:rPr>
              <w:t>adult animals).</w:t>
            </w:r>
          </w:p>
          <w:p w14:paraId="7B37496A" w14:textId="5322D77F" w:rsidR="00F976BA" w:rsidRDefault="00E54E8C">
            <w:pPr>
              <w:pStyle w:val="TableParagraph"/>
              <w:numPr>
                <w:ilvl w:val="0"/>
                <w:numId w:val="267"/>
              </w:numPr>
              <w:tabs>
                <w:tab w:val="left" w:pos="270"/>
              </w:tabs>
              <w:spacing w:before="41"/>
              <w:rPr>
                <w:sz w:val="20"/>
              </w:rPr>
            </w:pPr>
            <w:r>
              <w:rPr>
                <w:sz w:val="20"/>
              </w:rPr>
              <w:t xml:space="preserve">Recognize </w:t>
            </w:r>
            <w:r w:rsidR="004D70CE">
              <w:rPr>
                <w:sz w:val="20"/>
              </w:rPr>
              <w:t xml:space="preserve">that </w:t>
            </w:r>
            <w:r>
              <w:rPr>
                <w:sz w:val="20"/>
              </w:rPr>
              <w:t>plants need light to</w:t>
            </w:r>
            <w:r>
              <w:rPr>
                <w:spacing w:val="-5"/>
                <w:sz w:val="20"/>
              </w:rPr>
              <w:t xml:space="preserve"> </w:t>
            </w:r>
            <w:r>
              <w:rPr>
                <w:spacing w:val="-3"/>
                <w:sz w:val="20"/>
              </w:rPr>
              <w:t>grow.</w:t>
            </w:r>
          </w:p>
          <w:p w14:paraId="13085821" w14:textId="3E8A155A" w:rsidR="00F976BA" w:rsidRDefault="00E54E8C">
            <w:pPr>
              <w:pStyle w:val="TableParagraph"/>
              <w:numPr>
                <w:ilvl w:val="0"/>
                <w:numId w:val="267"/>
              </w:numPr>
              <w:tabs>
                <w:tab w:val="left" w:pos="270"/>
              </w:tabs>
              <w:spacing w:before="50"/>
              <w:rPr>
                <w:sz w:val="20"/>
              </w:rPr>
            </w:pPr>
            <w:r>
              <w:rPr>
                <w:sz w:val="20"/>
              </w:rPr>
              <w:t xml:space="preserve">Recognize that animals need to eat </w:t>
            </w:r>
            <w:r w:rsidR="004D70CE">
              <w:rPr>
                <w:sz w:val="20"/>
              </w:rPr>
              <w:t xml:space="preserve">in order </w:t>
            </w:r>
            <w:r>
              <w:rPr>
                <w:sz w:val="20"/>
              </w:rPr>
              <w:t>to stay</w:t>
            </w:r>
            <w:r>
              <w:rPr>
                <w:spacing w:val="-6"/>
                <w:sz w:val="20"/>
              </w:rPr>
              <w:t xml:space="preserve"> </w:t>
            </w:r>
            <w:r>
              <w:rPr>
                <w:sz w:val="20"/>
              </w:rPr>
              <w:t>alive.</w:t>
            </w:r>
          </w:p>
          <w:p w14:paraId="42299DC4" w14:textId="77777777" w:rsidR="00F976BA" w:rsidRDefault="00E54E8C">
            <w:pPr>
              <w:pStyle w:val="TableParagraph"/>
              <w:numPr>
                <w:ilvl w:val="0"/>
                <w:numId w:val="267"/>
              </w:numPr>
              <w:tabs>
                <w:tab w:val="left" w:pos="270"/>
              </w:tabs>
              <w:spacing w:before="50"/>
              <w:rPr>
                <w:sz w:val="20"/>
              </w:rPr>
            </w:pPr>
            <w:r>
              <w:rPr>
                <w:sz w:val="20"/>
              </w:rPr>
              <w:t>Name some plants that are in the school or home environment (e.g., grass, tree,</w:t>
            </w:r>
            <w:r>
              <w:rPr>
                <w:spacing w:val="-15"/>
                <w:sz w:val="20"/>
              </w:rPr>
              <w:t xml:space="preserve"> </w:t>
            </w:r>
            <w:r>
              <w:rPr>
                <w:sz w:val="20"/>
              </w:rPr>
              <w:t>flowers).</w:t>
            </w:r>
          </w:p>
          <w:p w14:paraId="51962F62" w14:textId="77777777" w:rsidR="00F976BA" w:rsidRDefault="00E54E8C">
            <w:pPr>
              <w:pStyle w:val="TableParagraph"/>
              <w:numPr>
                <w:ilvl w:val="0"/>
                <w:numId w:val="267"/>
              </w:numPr>
              <w:tabs>
                <w:tab w:val="left" w:pos="270"/>
              </w:tabs>
              <w:spacing w:before="50"/>
              <w:rPr>
                <w:sz w:val="20"/>
              </w:rPr>
            </w:pPr>
            <w:r>
              <w:rPr>
                <w:sz w:val="20"/>
              </w:rPr>
              <w:t>Name some animals that are in the school or home environment (e.g., dog, cat, worm, insects,</w:t>
            </w:r>
            <w:r>
              <w:rPr>
                <w:spacing w:val="-22"/>
                <w:sz w:val="20"/>
              </w:rPr>
              <w:t xml:space="preserve"> </w:t>
            </w:r>
            <w:r>
              <w:rPr>
                <w:sz w:val="20"/>
              </w:rPr>
              <w:t>fish).</w:t>
            </w:r>
          </w:p>
        </w:tc>
      </w:tr>
    </w:tbl>
    <w:p w14:paraId="0E4887BD" w14:textId="77777777" w:rsidR="00F976BA" w:rsidRDefault="00F976BA">
      <w:pPr>
        <w:rPr>
          <w:sz w:val="20"/>
        </w:rPr>
        <w:sectPr w:rsidR="00F976BA">
          <w:pgSz w:w="15840" w:h="12240" w:orient="landscape"/>
          <w:pgMar w:top="0" w:right="0" w:bottom="720" w:left="0" w:header="0" w:footer="520" w:gutter="0"/>
          <w:cols w:space="720"/>
        </w:sectPr>
      </w:pPr>
    </w:p>
    <w:p w14:paraId="0F8C1B54" w14:textId="77777777" w:rsidR="00F976BA" w:rsidRDefault="00F45E4D">
      <w:pPr>
        <w:pStyle w:val="BodyText"/>
        <w:rPr>
          <w:rFonts w:ascii="Times New Roman"/>
          <w:sz w:val="20"/>
        </w:rPr>
      </w:pPr>
      <w:r>
        <w:lastRenderedPageBreak/>
        <w:pict w14:anchorId="158C6951">
          <v:group id="_x0000_s1522" alt="" style="position:absolute;margin-left:.5pt;margin-top:.5pt;width:791.5pt;height:54pt;z-index:3064;mso-position-horizontal-relative:page;mso-position-vertical-relative:page" coordorigin="10,10" coordsize="15830,1080">
            <v:rect id="_x0000_s1523" alt="" style="position:absolute;left:10;top:10;width:15830;height:1080" fillcolor="#fe7b80" stroked="f"/>
            <v:shape id="_x0000_s1524" type="#_x0000_t202" alt="" style="position:absolute;left:720;top:452;width:5329;height:202;mso-wrap-style:square;v-text-anchor:top" filled="f" stroked="f">
              <v:textbox inset="0,0,0,0">
                <w:txbxContent>
                  <w:p w14:paraId="011DA153"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525" type="#_x0000_t202" alt="" style="position:absolute;left:14919;top:452;width:221;height:202;mso-wrap-style:square;v-text-anchor:top" filled="f" stroked="f">
              <v:textbox inset="0,0,0,0">
                <w:txbxContent>
                  <w:p w14:paraId="0ACD525E" w14:textId="77777777" w:rsidR="0017260B" w:rsidRDefault="0017260B">
                    <w:pPr>
                      <w:spacing w:line="201" w:lineRule="exact"/>
                      <w:rPr>
                        <w:b/>
                        <w:sz w:val="18"/>
                      </w:rPr>
                    </w:pPr>
                    <w:r>
                      <w:rPr>
                        <w:b/>
                        <w:color w:val="FFFFFF"/>
                        <w:sz w:val="18"/>
                      </w:rPr>
                      <w:t>10</w:t>
                    </w:r>
                  </w:p>
                </w:txbxContent>
              </v:textbox>
            </v:shape>
            <w10:wrap anchorx="page" anchory="page"/>
          </v:group>
        </w:pict>
      </w:r>
    </w:p>
    <w:p w14:paraId="0D012BCD" w14:textId="77777777" w:rsidR="00F976BA" w:rsidRDefault="00F976BA">
      <w:pPr>
        <w:pStyle w:val="BodyText"/>
        <w:rPr>
          <w:rFonts w:ascii="Times New Roman"/>
          <w:sz w:val="20"/>
        </w:rPr>
      </w:pPr>
    </w:p>
    <w:p w14:paraId="00FA197D" w14:textId="77777777" w:rsidR="00F976BA" w:rsidRDefault="00F976BA">
      <w:pPr>
        <w:pStyle w:val="BodyText"/>
        <w:rPr>
          <w:rFonts w:ascii="Times New Roman"/>
          <w:sz w:val="20"/>
        </w:rPr>
      </w:pPr>
    </w:p>
    <w:p w14:paraId="15B084DD" w14:textId="77777777" w:rsidR="00F976BA" w:rsidRDefault="00F976BA">
      <w:pPr>
        <w:pStyle w:val="BodyText"/>
        <w:rPr>
          <w:rFonts w:ascii="Times New Roman"/>
          <w:sz w:val="20"/>
        </w:rPr>
      </w:pPr>
    </w:p>
    <w:p w14:paraId="2FE5CB75" w14:textId="77777777" w:rsidR="00F976BA" w:rsidRDefault="00F976BA">
      <w:pPr>
        <w:pStyle w:val="BodyText"/>
        <w:rPr>
          <w:rFonts w:ascii="Times New Roman"/>
          <w:sz w:val="20"/>
        </w:rPr>
      </w:pPr>
    </w:p>
    <w:p w14:paraId="1DBB1D30"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5"/>
        <w:gridCol w:w="11525"/>
      </w:tblGrid>
      <w:tr w:rsidR="00F976BA" w14:paraId="57A63E90" w14:textId="77777777">
        <w:trPr>
          <w:trHeight w:val="931"/>
        </w:trPr>
        <w:tc>
          <w:tcPr>
            <w:tcW w:w="2865" w:type="dxa"/>
            <w:shd w:val="clear" w:color="auto" w:fill="8CA5D5"/>
          </w:tcPr>
          <w:p w14:paraId="2E5B75D2" w14:textId="77777777" w:rsidR="00F976BA" w:rsidRDefault="00E54E8C">
            <w:pPr>
              <w:pStyle w:val="TableParagraph"/>
              <w:spacing w:before="139" w:line="328" w:lineRule="auto"/>
              <w:ind w:left="685" w:right="156" w:hanging="501"/>
              <w:rPr>
                <w:rFonts w:ascii="Arial-BoldItalicMT"/>
                <w:b/>
                <w:i/>
                <w:sz w:val="24"/>
              </w:rPr>
            </w:pPr>
            <w:r>
              <w:rPr>
                <w:rFonts w:ascii="Arial-BoldItalicMT"/>
                <w:b/>
                <w:i/>
                <w:sz w:val="24"/>
              </w:rPr>
              <w:t>Grade-Level Standard Kindergarten</w:t>
            </w:r>
          </w:p>
        </w:tc>
        <w:tc>
          <w:tcPr>
            <w:tcW w:w="11525" w:type="dxa"/>
            <w:shd w:val="clear" w:color="auto" w:fill="B1B4B6"/>
          </w:tcPr>
          <w:p w14:paraId="05C3BE0A" w14:textId="77777777" w:rsidR="00F976BA" w:rsidRDefault="00E54E8C">
            <w:pPr>
              <w:pStyle w:val="TableParagraph"/>
              <w:spacing w:before="116"/>
              <w:ind w:left="3855" w:right="3845"/>
              <w:jc w:val="center"/>
              <w:rPr>
                <w:b/>
                <w:sz w:val="28"/>
              </w:rPr>
            </w:pPr>
            <w:r>
              <w:rPr>
                <w:b/>
                <w:sz w:val="28"/>
              </w:rPr>
              <w:t>Learning Progression</w:t>
            </w:r>
          </w:p>
          <w:p w14:paraId="415E3F11" w14:textId="77777777" w:rsidR="00F976BA" w:rsidRDefault="00E54E8C">
            <w:pPr>
              <w:pStyle w:val="TableParagraph"/>
              <w:spacing w:before="93"/>
              <w:ind w:left="3855" w:right="3846"/>
              <w:jc w:val="center"/>
              <w:rPr>
                <w:rFonts w:ascii="Arial-BoldItalicMT"/>
                <w:b/>
                <w:i/>
                <w:sz w:val="24"/>
              </w:rPr>
            </w:pPr>
            <w:r>
              <w:rPr>
                <w:rFonts w:ascii="Arial-BoldItalicMT"/>
                <w:b/>
                <w:i/>
                <w:sz w:val="24"/>
              </w:rPr>
              <w:t>Building the Base &amp; Engagement</w:t>
            </w:r>
          </w:p>
        </w:tc>
      </w:tr>
      <w:tr w:rsidR="00F976BA" w14:paraId="1C874BE3" w14:textId="77777777">
        <w:trPr>
          <w:trHeight w:val="1855"/>
        </w:trPr>
        <w:tc>
          <w:tcPr>
            <w:tcW w:w="2865" w:type="dxa"/>
            <w:shd w:val="clear" w:color="auto" w:fill="DCDDDE"/>
          </w:tcPr>
          <w:p w14:paraId="1FBAF221" w14:textId="77777777" w:rsidR="00F976BA" w:rsidRDefault="00E54E8C">
            <w:pPr>
              <w:pStyle w:val="TableParagraph"/>
              <w:spacing w:line="249" w:lineRule="auto"/>
              <w:ind w:left="90" w:right="143"/>
              <w:rPr>
                <w:sz w:val="20"/>
              </w:rPr>
            </w:pPr>
            <w:r>
              <w:rPr>
                <w:b/>
                <w:sz w:val="20"/>
              </w:rPr>
              <w:t xml:space="preserve">K.LS.2 </w:t>
            </w:r>
            <w:r>
              <w:rPr>
                <w:sz w:val="20"/>
              </w:rPr>
              <w:t>Living things have physical traits and behaviors, which influence their survival.</w:t>
            </w:r>
          </w:p>
        </w:tc>
        <w:tc>
          <w:tcPr>
            <w:tcW w:w="11525" w:type="dxa"/>
          </w:tcPr>
          <w:p w14:paraId="61E7B154" w14:textId="77777777" w:rsidR="00F976BA" w:rsidRDefault="00E54E8C">
            <w:pPr>
              <w:pStyle w:val="TableParagraph"/>
              <w:numPr>
                <w:ilvl w:val="0"/>
                <w:numId w:val="266"/>
              </w:numPr>
              <w:tabs>
                <w:tab w:val="left" w:pos="270"/>
              </w:tabs>
              <w:rPr>
                <w:sz w:val="20"/>
              </w:rPr>
            </w:pPr>
            <w:r>
              <w:rPr>
                <w:sz w:val="20"/>
              </w:rPr>
              <w:t>Compare physical traits and characteristics of various living</w:t>
            </w:r>
            <w:r>
              <w:rPr>
                <w:spacing w:val="-7"/>
                <w:sz w:val="20"/>
              </w:rPr>
              <w:t xml:space="preserve"> </w:t>
            </w:r>
            <w:r>
              <w:rPr>
                <w:sz w:val="20"/>
              </w:rPr>
              <w:t>things.</w:t>
            </w:r>
          </w:p>
          <w:p w14:paraId="108ADF73" w14:textId="77777777" w:rsidR="00F976BA" w:rsidRDefault="00E54E8C">
            <w:pPr>
              <w:pStyle w:val="TableParagraph"/>
              <w:numPr>
                <w:ilvl w:val="0"/>
                <w:numId w:val="266"/>
              </w:numPr>
              <w:tabs>
                <w:tab w:val="left" w:pos="270"/>
              </w:tabs>
              <w:spacing w:before="50"/>
              <w:rPr>
                <w:sz w:val="20"/>
              </w:rPr>
            </w:pPr>
            <w:r>
              <w:rPr>
                <w:sz w:val="20"/>
              </w:rPr>
              <w:t>Identify specific traits and characteristics of a given set of living</w:t>
            </w:r>
            <w:r>
              <w:rPr>
                <w:spacing w:val="-8"/>
                <w:sz w:val="20"/>
              </w:rPr>
              <w:t xml:space="preserve"> </w:t>
            </w:r>
            <w:r>
              <w:rPr>
                <w:sz w:val="20"/>
              </w:rPr>
              <w:t>things.</w:t>
            </w:r>
          </w:p>
          <w:p w14:paraId="3AAB02E3" w14:textId="77777777" w:rsidR="00F976BA" w:rsidRDefault="00E54E8C">
            <w:pPr>
              <w:pStyle w:val="TableParagraph"/>
              <w:numPr>
                <w:ilvl w:val="0"/>
                <w:numId w:val="266"/>
              </w:numPr>
              <w:tabs>
                <w:tab w:val="left" w:pos="270"/>
              </w:tabs>
              <w:spacing w:before="50"/>
              <w:rPr>
                <w:sz w:val="20"/>
              </w:rPr>
            </w:pPr>
            <w:r>
              <w:rPr>
                <w:sz w:val="20"/>
              </w:rPr>
              <w:t>Determine how various physical traits and characteristics of living things help them to</w:t>
            </w:r>
            <w:r>
              <w:rPr>
                <w:spacing w:val="-13"/>
                <w:sz w:val="20"/>
              </w:rPr>
              <w:t xml:space="preserve"> </w:t>
            </w:r>
            <w:r>
              <w:rPr>
                <w:sz w:val="20"/>
              </w:rPr>
              <w:t>survive.</w:t>
            </w:r>
          </w:p>
          <w:p w14:paraId="4D9A9C93" w14:textId="77777777" w:rsidR="00F976BA" w:rsidRDefault="00E54E8C">
            <w:pPr>
              <w:pStyle w:val="TableParagraph"/>
              <w:numPr>
                <w:ilvl w:val="0"/>
                <w:numId w:val="266"/>
              </w:numPr>
              <w:tabs>
                <w:tab w:val="left" w:pos="270"/>
              </w:tabs>
              <w:spacing w:before="50" w:line="249" w:lineRule="auto"/>
              <w:ind w:right="185"/>
              <w:rPr>
                <w:sz w:val="20"/>
              </w:rPr>
            </w:pPr>
            <w:r>
              <w:rPr>
                <w:sz w:val="20"/>
              </w:rPr>
              <w:t xml:space="preserve">Identify physical traits that help living things to perform various functions (e.g., birds have wings so they can </w:t>
            </w:r>
            <w:r>
              <w:rPr>
                <w:spacing w:val="-4"/>
                <w:sz w:val="20"/>
              </w:rPr>
              <w:t xml:space="preserve">fly, </w:t>
            </w:r>
            <w:r>
              <w:rPr>
                <w:sz w:val="20"/>
              </w:rPr>
              <w:t>dogs have fur to keep them warm, trees have trunks to support their branches, plants have roots to get</w:t>
            </w:r>
            <w:r>
              <w:rPr>
                <w:spacing w:val="-15"/>
                <w:sz w:val="20"/>
              </w:rPr>
              <w:t xml:space="preserve"> </w:t>
            </w:r>
            <w:r>
              <w:rPr>
                <w:sz w:val="20"/>
              </w:rPr>
              <w:t>water).</w:t>
            </w:r>
          </w:p>
          <w:p w14:paraId="3F7592A3" w14:textId="77777777" w:rsidR="00F976BA" w:rsidRDefault="00E54E8C">
            <w:pPr>
              <w:pStyle w:val="TableParagraph"/>
              <w:numPr>
                <w:ilvl w:val="0"/>
                <w:numId w:val="266"/>
              </w:numPr>
              <w:tabs>
                <w:tab w:val="left" w:pos="270"/>
              </w:tabs>
              <w:spacing w:before="41"/>
              <w:rPr>
                <w:sz w:val="20"/>
              </w:rPr>
            </w:pPr>
            <w:r>
              <w:rPr>
                <w:sz w:val="20"/>
              </w:rPr>
              <w:t>Observe physical traits and characteristics of various living</w:t>
            </w:r>
            <w:r>
              <w:rPr>
                <w:spacing w:val="-6"/>
                <w:sz w:val="20"/>
              </w:rPr>
              <w:t xml:space="preserve"> </w:t>
            </w:r>
            <w:r>
              <w:rPr>
                <w:sz w:val="20"/>
              </w:rPr>
              <w:t>things.</w:t>
            </w:r>
          </w:p>
        </w:tc>
      </w:tr>
      <w:tr w:rsidR="00F976BA" w14:paraId="2961FC69" w14:textId="77777777">
        <w:trPr>
          <w:trHeight w:val="524"/>
        </w:trPr>
        <w:tc>
          <w:tcPr>
            <w:tcW w:w="14390" w:type="dxa"/>
            <w:gridSpan w:val="2"/>
            <w:shd w:val="clear" w:color="auto" w:fill="DCDDDE"/>
          </w:tcPr>
          <w:p w14:paraId="0D7700AF" w14:textId="77777777" w:rsidR="00F976BA" w:rsidRDefault="00E54E8C">
            <w:pPr>
              <w:pStyle w:val="TableParagraph"/>
              <w:spacing w:before="124"/>
              <w:ind w:left="5747" w:right="5737"/>
              <w:jc w:val="center"/>
              <w:rPr>
                <w:rFonts w:ascii="Arial-BoldItalicMT"/>
                <w:b/>
                <w:i/>
                <w:sz w:val="24"/>
              </w:rPr>
            </w:pPr>
            <w:r>
              <w:rPr>
                <w:rFonts w:ascii="Arial-BoldItalicMT"/>
                <w:b/>
                <w:i/>
                <w:sz w:val="24"/>
              </w:rPr>
              <w:t>Physical Science</w:t>
            </w:r>
          </w:p>
        </w:tc>
      </w:tr>
      <w:tr w:rsidR="00F976BA" w14:paraId="7F0FE70D" w14:textId="77777777">
        <w:trPr>
          <w:trHeight w:val="5095"/>
        </w:trPr>
        <w:tc>
          <w:tcPr>
            <w:tcW w:w="2865" w:type="dxa"/>
            <w:shd w:val="clear" w:color="auto" w:fill="DCDDDE"/>
          </w:tcPr>
          <w:p w14:paraId="2F1D22E2" w14:textId="6B7578F4" w:rsidR="00F976BA" w:rsidRDefault="00E54E8C">
            <w:pPr>
              <w:pStyle w:val="TableParagraph"/>
              <w:spacing w:line="249" w:lineRule="auto"/>
              <w:ind w:left="90" w:right="121"/>
              <w:rPr>
                <w:sz w:val="20"/>
              </w:rPr>
            </w:pPr>
            <w:r>
              <w:rPr>
                <w:b/>
                <w:sz w:val="20"/>
              </w:rPr>
              <w:t xml:space="preserve">K.PS.1 </w:t>
            </w:r>
            <w:r>
              <w:rPr>
                <w:sz w:val="20"/>
              </w:rPr>
              <w:t>Objects and materials can be sorted and described by their properties</w:t>
            </w:r>
            <w:r w:rsidR="009911A2">
              <w:rPr>
                <w:sz w:val="20"/>
              </w:rPr>
              <w:t>.</w:t>
            </w:r>
          </w:p>
        </w:tc>
        <w:tc>
          <w:tcPr>
            <w:tcW w:w="11525" w:type="dxa"/>
          </w:tcPr>
          <w:p w14:paraId="0BD010AC" w14:textId="79031A26" w:rsidR="00F976BA" w:rsidRDefault="00E54E8C">
            <w:pPr>
              <w:pStyle w:val="TableParagraph"/>
              <w:numPr>
                <w:ilvl w:val="0"/>
                <w:numId w:val="265"/>
              </w:numPr>
              <w:tabs>
                <w:tab w:val="left" w:pos="270"/>
              </w:tabs>
              <w:spacing w:line="249" w:lineRule="auto"/>
              <w:ind w:right="1122"/>
              <w:rPr>
                <w:sz w:val="20"/>
              </w:rPr>
            </w:pPr>
            <w:r>
              <w:rPr>
                <w:spacing w:val="-3"/>
                <w:sz w:val="20"/>
              </w:rPr>
              <w:t xml:space="preserve">Track </w:t>
            </w:r>
            <w:r>
              <w:rPr>
                <w:sz w:val="20"/>
              </w:rPr>
              <w:t>the measurement of something over time (height of a plant, temperature over the school year) in standard or nonstandard units</w:t>
            </w:r>
            <w:r w:rsidR="00602971">
              <w:rPr>
                <w:sz w:val="20"/>
              </w:rPr>
              <w:t>;</w:t>
            </w:r>
            <w:r>
              <w:rPr>
                <w:sz w:val="20"/>
              </w:rPr>
              <w:t xml:space="preserve"> display the data in a chart or</w:t>
            </w:r>
            <w:r>
              <w:rPr>
                <w:spacing w:val="-10"/>
                <w:sz w:val="20"/>
              </w:rPr>
              <w:t xml:space="preserve"> </w:t>
            </w:r>
            <w:r>
              <w:rPr>
                <w:sz w:val="20"/>
              </w:rPr>
              <w:t>graph.</w:t>
            </w:r>
          </w:p>
          <w:p w14:paraId="481C3E6C" w14:textId="77777777" w:rsidR="00F976BA" w:rsidRDefault="00E54E8C">
            <w:pPr>
              <w:pStyle w:val="TableParagraph"/>
              <w:numPr>
                <w:ilvl w:val="0"/>
                <w:numId w:val="265"/>
              </w:numPr>
              <w:tabs>
                <w:tab w:val="left" w:pos="270"/>
              </w:tabs>
              <w:spacing w:before="41" w:line="249" w:lineRule="auto"/>
              <w:ind w:right="583"/>
              <w:rPr>
                <w:sz w:val="20"/>
              </w:rPr>
            </w:pPr>
            <w:r>
              <w:rPr>
                <w:sz w:val="20"/>
              </w:rPr>
              <w:t xml:space="preserve">Use nonstandard units to measure (marks on a dowel to measure the depth of </w:t>
            </w:r>
            <w:r>
              <w:rPr>
                <w:spacing w:val="-3"/>
                <w:sz w:val="20"/>
              </w:rPr>
              <w:t xml:space="preserve">snow, </w:t>
            </w:r>
            <w:r>
              <w:rPr>
                <w:sz w:val="20"/>
              </w:rPr>
              <w:t>number of paperclips to balance an object, number of straws wide the table</w:t>
            </w:r>
            <w:r>
              <w:rPr>
                <w:spacing w:val="-5"/>
                <w:sz w:val="20"/>
              </w:rPr>
              <w:t xml:space="preserve"> </w:t>
            </w:r>
            <w:r>
              <w:rPr>
                <w:sz w:val="20"/>
              </w:rPr>
              <w:t>is).</w:t>
            </w:r>
          </w:p>
          <w:p w14:paraId="7E9387F4" w14:textId="6972633B" w:rsidR="00F976BA" w:rsidRDefault="00E54E8C">
            <w:pPr>
              <w:pStyle w:val="TableParagraph"/>
              <w:numPr>
                <w:ilvl w:val="0"/>
                <w:numId w:val="265"/>
              </w:numPr>
              <w:tabs>
                <w:tab w:val="left" w:pos="270"/>
              </w:tabs>
              <w:spacing w:before="42"/>
              <w:rPr>
                <w:sz w:val="20"/>
              </w:rPr>
            </w:pPr>
            <w:r>
              <w:rPr>
                <w:sz w:val="20"/>
              </w:rPr>
              <w:t xml:space="preserve">Describe which attribute would be most appropriate </w:t>
            </w:r>
            <w:r w:rsidR="00602971">
              <w:rPr>
                <w:sz w:val="20"/>
              </w:rPr>
              <w:t>for</w:t>
            </w:r>
            <w:r>
              <w:rPr>
                <w:sz w:val="20"/>
              </w:rPr>
              <w:t xml:space="preserve"> compar</w:t>
            </w:r>
            <w:r w:rsidR="00602971">
              <w:rPr>
                <w:sz w:val="20"/>
              </w:rPr>
              <w:t>ing</w:t>
            </w:r>
            <w:r>
              <w:rPr>
                <w:sz w:val="20"/>
              </w:rPr>
              <w:t xml:space="preserve"> a given set of</w:t>
            </w:r>
            <w:r>
              <w:rPr>
                <w:spacing w:val="-21"/>
                <w:sz w:val="20"/>
              </w:rPr>
              <w:t xml:space="preserve"> </w:t>
            </w:r>
            <w:r>
              <w:rPr>
                <w:sz w:val="20"/>
              </w:rPr>
              <w:t>objects.</w:t>
            </w:r>
          </w:p>
          <w:p w14:paraId="7CD389DB" w14:textId="77777777" w:rsidR="00F976BA" w:rsidRDefault="00E54E8C">
            <w:pPr>
              <w:pStyle w:val="TableParagraph"/>
              <w:numPr>
                <w:ilvl w:val="0"/>
                <w:numId w:val="265"/>
              </w:numPr>
              <w:tabs>
                <w:tab w:val="left" w:pos="270"/>
              </w:tabs>
              <w:spacing w:before="50"/>
              <w:rPr>
                <w:sz w:val="20"/>
              </w:rPr>
            </w:pPr>
            <w:r>
              <w:rPr>
                <w:sz w:val="20"/>
              </w:rPr>
              <w:t>Recognize that there is more than one way to sort the same group of</w:t>
            </w:r>
            <w:r>
              <w:rPr>
                <w:spacing w:val="-11"/>
                <w:sz w:val="20"/>
              </w:rPr>
              <w:t xml:space="preserve"> </w:t>
            </w:r>
            <w:r>
              <w:rPr>
                <w:sz w:val="20"/>
              </w:rPr>
              <w:t>object.</w:t>
            </w:r>
          </w:p>
          <w:p w14:paraId="5A5C9E41" w14:textId="4658E943" w:rsidR="00F976BA" w:rsidRDefault="00E54E8C">
            <w:pPr>
              <w:pStyle w:val="TableParagraph"/>
              <w:numPr>
                <w:ilvl w:val="0"/>
                <w:numId w:val="265"/>
              </w:numPr>
              <w:tabs>
                <w:tab w:val="left" w:pos="270"/>
              </w:tabs>
              <w:spacing w:before="50" w:line="249" w:lineRule="auto"/>
              <w:ind w:right="85"/>
              <w:rPr>
                <w:sz w:val="20"/>
              </w:rPr>
            </w:pPr>
            <w:r>
              <w:rPr>
                <w:sz w:val="20"/>
              </w:rPr>
              <w:t xml:space="preserve">Compare two objects using a property (this one is </w:t>
            </w:r>
            <w:r>
              <w:rPr>
                <w:spacing w:val="-3"/>
                <w:sz w:val="20"/>
              </w:rPr>
              <w:t xml:space="preserve">heavier, </w:t>
            </w:r>
            <w:r>
              <w:rPr>
                <w:sz w:val="20"/>
              </w:rPr>
              <w:t xml:space="preserve">this one is </w:t>
            </w:r>
            <w:r>
              <w:rPr>
                <w:spacing w:val="-3"/>
                <w:sz w:val="20"/>
              </w:rPr>
              <w:t>hotter</w:t>
            </w:r>
            <w:r w:rsidR="00602971">
              <w:rPr>
                <w:spacing w:val="-3"/>
                <w:sz w:val="20"/>
              </w:rPr>
              <w:t>;</w:t>
            </w:r>
            <w:r>
              <w:rPr>
                <w:spacing w:val="-3"/>
                <w:sz w:val="20"/>
              </w:rPr>
              <w:t xml:space="preserve"> </w:t>
            </w:r>
            <w:r>
              <w:rPr>
                <w:sz w:val="20"/>
              </w:rPr>
              <w:t xml:space="preserve">this one is rougher, this one is more flexible). This </w:t>
            </w:r>
            <w:r w:rsidR="00602971">
              <w:rPr>
                <w:sz w:val="20"/>
              </w:rPr>
              <w:t xml:space="preserve">may </w:t>
            </w:r>
            <w:r>
              <w:rPr>
                <w:sz w:val="20"/>
              </w:rPr>
              <w:t>include objects under a magnifying</w:t>
            </w:r>
            <w:r>
              <w:rPr>
                <w:spacing w:val="-6"/>
                <w:sz w:val="20"/>
              </w:rPr>
              <w:t xml:space="preserve"> </w:t>
            </w:r>
            <w:r>
              <w:rPr>
                <w:sz w:val="20"/>
              </w:rPr>
              <w:t>glass.</w:t>
            </w:r>
          </w:p>
          <w:p w14:paraId="2E2FFBA8" w14:textId="73E6C9CB" w:rsidR="00F976BA" w:rsidRDefault="00E54E8C">
            <w:pPr>
              <w:pStyle w:val="TableParagraph"/>
              <w:numPr>
                <w:ilvl w:val="0"/>
                <w:numId w:val="265"/>
              </w:numPr>
              <w:tabs>
                <w:tab w:val="left" w:pos="270"/>
              </w:tabs>
              <w:spacing w:before="42"/>
              <w:rPr>
                <w:sz w:val="20"/>
              </w:rPr>
            </w:pPr>
            <w:r>
              <w:rPr>
                <w:sz w:val="20"/>
              </w:rPr>
              <w:t>Dictate or write a description of an object</w:t>
            </w:r>
            <w:r w:rsidR="00602971">
              <w:rPr>
                <w:sz w:val="20"/>
              </w:rPr>
              <w:t>,</w:t>
            </w:r>
            <w:r>
              <w:rPr>
                <w:sz w:val="20"/>
              </w:rPr>
              <w:t xml:space="preserve"> including as many attributes as</w:t>
            </w:r>
            <w:r>
              <w:rPr>
                <w:spacing w:val="-21"/>
                <w:sz w:val="20"/>
              </w:rPr>
              <w:t xml:space="preserve"> </w:t>
            </w:r>
            <w:r>
              <w:rPr>
                <w:sz w:val="20"/>
              </w:rPr>
              <w:t>possible.</w:t>
            </w:r>
          </w:p>
          <w:p w14:paraId="01D61FEC" w14:textId="3DEA2DDE" w:rsidR="00F976BA" w:rsidRDefault="00E54E8C">
            <w:pPr>
              <w:pStyle w:val="TableParagraph"/>
              <w:numPr>
                <w:ilvl w:val="0"/>
                <w:numId w:val="265"/>
              </w:numPr>
              <w:tabs>
                <w:tab w:val="left" w:pos="270"/>
              </w:tabs>
              <w:spacing w:before="50"/>
              <w:rPr>
                <w:sz w:val="20"/>
              </w:rPr>
            </w:pPr>
            <w:r>
              <w:rPr>
                <w:sz w:val="20"/>
              </w:rPr>
              <w:t>Handle a variety of materials to compare their textures and flexibilities (</w:t>
            </w:r>
            <w:r w:rsidR="00602971">
              <w:rPr>
                <w:sz w:val="20"/>
              </w:rPr>
              <w:t xml:space="preserve">e.g., </w:t>
            </w:r>
            <w:r>
              <w:rPr>
                <w:sz w:val="20"/>
              </w:rPr>
              <w:t xml:space="preserve">cotton, wool, wood, bark, </w:t>
            </w:r>
            <w:r>
              <w:rPr>
                <w:spacing w:val="-3"/>
                <w:sz w:val="20"/>
              </w:rPr>
              <w:t xml:space="preserve">clay, </w:t>
            </w:r>
            <w:r>
              <w:rPr>
                <w:sz w:val="20"/>
              </w:rPr>
              <w:t>metal,</w:t>
            </w:r>
            <w:r>
              <w:rPr>
                <w:spacing w:val="-26"/>
                <w:sz w:val="20"/>
              </w:rPr>
              <w:t xml:space="preserve"> </w:t>
            </w:r>
            <w:r>
              <w:rPr>
                <w:sz w:val="20"/>
              </w:rPr>
              <w:t>glass).</w:t>
            </w:r>
          </w:p>
          <w:p w14:paraId="0E934394" w14:textId="5BF99C22" w:rsidR="00F976BA" w:rsidRDefault="00E54E8C">
            <w:pPr>
              <w:pStyle w:val="TableParagraph"/>
              <w:numPr>
                <w:ilvl w:val="0"/>
                <w:numId w:val="265"/>
              </w:numPr>
              <w:tabs>
                <w:tab w:val="left" w:pos="270"/>
              </w:tabs>
              <w:spacing w:before="50"/>
              <w:rPr>
                <w:sz w:val="20"/>
              </w:rPr>
            </w:pPr>
            <w:r>
              <w:rPr>
                <w:sz w:val="20"/>
              </w:rPr>
              <w:t>Use a magnifying glass to look at details of objects</w:t>
            </w:r>
            <w:r w:rsidR="00602971">
              <w:rPr>
                <w:sz w:val="20"/>
              </w:rPr>
              <w:t>;</w:t>
            </w:r>
            <w:r>
              <w:rPr>
                <w:sz w:val="20"/>
              </w:rPr>
              <w:t xml:space="preserve"> describe what is</w:t>
            </w:r>
            <w:r>
              <w:rPr>
                <w:spacing w:val="-17"/>
                <w:sz w:val="20"/>
              </w:rPr>
              <w:t xml:space="preserve"> </w:t>
            </w:r>
            <w:r>
              <w:rPr>
                <w:sz w:val="20"/>
              </w:rPr>
              <w:t>seen.</w:t>
            </w:r>
          </w:p>
          <w:p w14:paraId="42944A00" w14:textId="11E7BAAB" w:rsidR="00F976BA" w:rsidRDefault="00E54E8C">
            <w:pPr>
              <w:pStyle w:val="TableParagraph"/>
              <w:numPr>
                <w:ilvl w:val="0"/>
                <w:numId w:val="265"/>
              </w:numPr>
              <w:tabs>
                <w:tab w:val="left" w:pos="270"/>
              </w:tabs>
              <w:spacing w:before="50" w:line="249" w:lineRule="auto"/>
              <w:ind w:right="739"/>
              <w:rPr>
                <w:sz w:val="20"/>
              </w:rPr>
            </w:pPr>
            <w:r>
              <w:rPr>
                <w:sz w:val="20"/>
              </w:rPr>
              <w:t>Smell</w:t>
            </w:r>
            <w:r>
              <w:rPr>
                <w:spacing w:val="-3"/>
                <w:sz w:val="20"/>
              </w:rPr>
              <w:t xml:space="preserve"> </w:t>
            </w:r>
            <w:r>
              <w:rPr>
                <w:sz w:val="20"/>
              </w:rPr>
              <w:t>a</w:t>
            </w:r>
            <w:r>
              <w:rPr>
                <w:spacing w:val="-4"/>
                <w:sz w:val="20"/>
              </w:rPr>
              <w:t xml:space="preserve"> </w:t>
            </w:r>
            <w:r>
              <w:rPr>
                <w:sz w:val="20"/>
              </w:rPr>
              <w:t>variety</w:t>
            </w:r>
            <w:r>
              <w:rPr>
                <w:spacing w:val="-3"/>
                <w:sz w:val="20"/>
              </w:rPr>
              <w:t xml:space="preserve"> </w:t>
            </w:r>
            <w:r>
              <w:rPr>
                <w:sz w:val="20"/>
              </w:rPr>
              <w:t>of</w:t>
            </w:r>
            <w:r>
              <w:rPr>
                <w:spacing w:val="-4"/>
                <w:sz w:val="20"/>
              </w:rPr>
              <w:t xml:space="preserve"> </w:t>
            </w:r>
            <w:r>
              <w:rPr>
                <w:sz w:val="20"/>
              </w:rPr>
              <w:t>substances</w:t>
            </w:r>
            <w:r>
              <w:rPr>
                <w:spacing w:val="-3"/>
                <w:sz w:val="20"/>
              </w:rPr>
              <w:t xml:space="preserve"> </w:t>
            </w:r>
            <w:r>
              <w:rPr>
                <w:sz w:val="20"/>
              </w:rPr>
              <w:t>that</w:t>
            </w:r>
            <w:r>
              <w:rPr>
                <w:spacing w:val="-3"/>
                <w:sz w:val="20"/>
              </w:rPr>
              <w:t xml:space="preserve"> </w:t>
            </w:r>
            <w:r>
              <w:rPr>
                <w:sz w:val="20"/>
              </w:rPr>
              <w:t>have</w:t>
            </w:r>
            <w:r>
              <w:rPr>
                <w:spacing w:val="-4"/>
                <w:sz w:val="20"/>
              </w:rPr>
              <w:t xml:space="preserve"> </w:t>
            </w:r>
            <w:r>
              <w:rPr>
                <w:sz w:val="20"/>
              </w:rPr>
              <w:t>detectable</w:t>
            </w:r>
            <w:r>
              <w:rPr>
                <w:spacing w:val="-4"/>
                <w:sz w:val="20"/>
              </w:rPr>
              <w:t xml:space="preserve"> </w:t>
            </w:r>
            <w:r>
              <w:rPr>
                <w:sz w:val="20"/>
              </w:rPr>
              <w:t>odors</w:t>
            </w:r>
            <w:r>
              <w:rPr>
                <w:spacing w:val="-4"/>
                <w:sz w:val="20"/>
              </w:rPr>
              <w:t xml:space="preserve"> </w:t>
            </w:r>
            <w:r>
              <w:rPr>
                <w:sz w:val="20"/>
              </w:rPr>
              <w:t>(</w:t>
            </w:r>
            <w:r w:rsidR="00602971">
              <w:rPr>
                <w:sz w:val="20"/>
              </w:rPr>
              <w:t xml:space="preserve">e.g., </w:t>
            </w:r>
            <w:r>
              <w:rPr>
                <w:sz w:val="20"/>
              </w:rPr>
              <w:t>perfume,</w:t>
            </w:r>
            <w:r>
              <w:rPr>
                <w:spacing w:val="-3"/>
                <w:sz w:val="20"/>
              </w:rPr>
              <w:t xml:space="preserve"> </w:t>
            </w:r>
            <w:r>
              <w:rPr>
                <w:sz w:val="20"/>
              </w:rPr>
              <w:t>flowers,</w:t>
            </w:r>
            <w:r>
              <w:rPr>
                <w:spacing w:val="-3"/>
                <w:sz w:val="20"/>
              </w:rPr>
              <w:t xml:space="preserve"> </w:t>
            </w:r>
            <w:r>
              <w:rPr>
                <w:sz w:val="20"/>
              </w:rPr>
              <w:t>lemons,</w:t>
            </w:r>
            <w:r>
              <w:rPr>
                <w:spacing w:val="-4"/>
                <w:sz w:val="20"/>
              </w:rPr>
              <w:t xml:space="preserve"> </w:t>
            </w:r>
            <w:r>
              <w:rPr>
                <w:sz w:val="20"/>
              </w:rPr>
              <w:t>pine</w:t>
            </w:r>
            <w:r>
              <w:rPr>
                <w:spacing w:val="-4"/>
                <w:sz w:val="20"/>
              </w:rPr>
              <w:t xml:space="preserve"> </w:t>
            </w:r>
            <w:r>
              <w:rPr>
                <w:sz w:val="20"/>
              </w:rPr>
              <w:t>needles,</w:t>
            </w:r>
            <w:r>
              <w:rPr>
                <w:spacing w:val="-4"/>
                <w:sz w:val="20"/>
              </w:rPr>
              <w:t xml:space="preserve"> </w:t>
            </w:r>
            <w:r>
              <w:rPr>
                <w:sz w:val="20"/>
              </w:rPr>
              <w:t>vanilla)</w:t>
            </w:r>
            <w:r w:rsidR="00602971">
              <w:rPr>
                <w:sz w:val="20"/>
              </w:rPr>
              <w:t>;</w:t>
            </w:r>
            <w:r>
              <w:rPr>
                <w:spacing w:val="-3"/>
                <w:sz w:val="20"/>
              </w:rPr>
              <w:t xml:space="preserve"> </w:t>
            </w:r>
            <w:r>
              <w:rPr>
                <w:sz w:val="20"/>
              </w:rPr>
              <w:t>describe</w:t>
            </w:r>
            <w:r>
              <w:rPr>
                <w:spacing w:val="-4"/>
                <w:sz w:val="20"/>
              </w:rPr>
              <w:t xml:space="preserve"> </w:t>
            </w:r>
            <w:r>
              <w:rPr>
                <w:sz w:val="20"/>
              </w:rPr>
              <w:t>the smells, recogniz</w:t>
            </w:r>
            <w:r w:rsidR="00602971">
              <w:rPr>
                <w:sz w:val="20"/>
              </w:rPr>
              <w:t>ing</w:t>
            </w:r>
            <w:r>
              <w:rPr>
                <w:sz w:val="20"/>
              </w:rPr>
              <w:t xml:space="preserve"> that smells vary and that smell can help identify a</w:t>
            </w:r>
            <w:r>
              <w:rPr>
                <w:spacing w:val="-8"/>
                <w:sz w:val="20"/>
              </w:rPr>
              <w:t xml:space="preserve"> </w:t>
            </w:r>
            <w:r>
              <w:rPr>
                <w:sz w:val="20"/>
              </w:rPr>
              <w:t>substance.</w:t>
            </w:r>
          </w:p>
          <w:p w14:paraId="4DE7CC8C" w14:textId="58F1B093" w:rsidR="00F976BA" w:rsidRDefault="00E54E8C">
            <w:pPr>
              <w:pStyle w:val="TableParagraph"/>
              <w:numPr>
                <w:ilvl w:val="0"/>
                <w:numId w:val="265"/>
              </w:numPr>
              <w:tabs>
                <w:tab w:val="left" w:pos="270"/>
              </w:tabs>
              <w:spacing w:before="41"/>
              <w:rPr>
                <w:sz w:val="20"/>
              </w:rPr>
            </w:pPr>
            <w:r>
              <w:rPr>
                <w:sz w:val="20"/>
              </w:rPr>
              <w:t>Given a set of objects</w:t>
            </w:r>
            <w:r w:rsidR="00602971">
              <w:rPr>
                <w:sz w:val="20"/>
              </w:rPr>
              <w:t>,</w:t>
            </w:r>
            <w:r>
              <w:rPr>
                <w:sz w:val="20"/>
              </w:rPr>
              <w:t xml:space="preserve"> arrange them from largest to</w:t>
            </w:r>
            <w:r>
              <w:rPr>
                <w:spacing w:val="-7"/>
                <w:sz w:val="20"/>
              </w:rPr>
              <w:t xml:space="preserve"> </w:t>
            </w:r>
            <w:r>
              <w:rPr>
                <w:sz w:val="20"/>
              </w:rPr>
              <w:t>smallest.</w:t>
            </w:r>
          </w:p>
          <w:p w14:paraId="509EFBF0" w14:textId="77777777" w:rsidR="00F976BA" w:rsidRDefault="00E54E8C">
            <w:pPr>
              <w:pStyle w:val="TableParagraph"/>
              <w:numPr>
                <w:ilvl w:val="0"/>
                <w:numId w:val="265"/>
              </w:numPr>
              <w:tabs>
                <w:tab w:val="left" w:pos="270"/>
              </w:tabs>
              <w:spacing w:before="50"/>
              <w:rPr>
                <w:sz w:val="20"/>
              </w:rPr>
            </w:pPr>
            <w:r>
              <w:rPr>
                <w:sz w:val="20"/>
              </w:rPr>
              <w:t>Compare the temperature of two cups of water (cool, warm) by touching with a</w:t>
            </w:r>
            <w:r>
              <w:rPr>
                <w:spacing w:val="-15"/>
                <w:sz w:val="20"/>
              </w:rPr>
              <w:t xml:space="preserve"> </w:t>
            </w:r>
            <w:r>
              <w:rPr>
                <w:sz w:val="20"/>
              </w:rPr>
              <w:t>finger.</w:t>
            </w:r>
          </w:p>
          <w:p w14:paraId="7E34014C" w14:textId="4B0FCCBF" w:rsidR="00F976BA" w:rsidRDefault="00E54E8C">
            <w:pPr>
              <w:pStyle w:val="TableParagraph"/>
              <w:numPr>
                <w:ilvl w:val="0"/>
                <w:numId w:val="265"/>
              </w:numPr>
              <w:tabs>
                <w:tab w:val="left" w:pos="270"/>
              </w:tabs>
              <w:spacing w:before="50"/>
              <w:rPr>
                <w:sz w:val="20"/>
              </w:rPr>
            </w:pPr>
            <w:r>
              <w:rPr>
                <w:sz w:val="20"/>
              </w:rPr>
              <w:t>Given a group of objects</w:t>
            </w:r>
            <w:r w:rsidR="00602971">
              <w:rPr>
                <w:sz w:val="20"/>
              </w:rPr>
              <w:t>,</w:t>
            </w:r>
            <w:r>
              <w:rPr>
                <w:sz w:val="20"/>
              </w:rPr>
              <w:t xml:space="preserve"> sort them by</w:t>
            </w:r>
            <w:r>
              <w:rPr>
                <w:spacing w:val="-6"/>
                <w:sz w:val="20"/>
              </w:rPr>
              <w:t xml:space="preserve"> </w:t>
            </w:r>
            <w:r>
              <w:rPr>
                <w:sz w:val="20"/>
              </w:rPr>
              <w:t>shape.</w:t>
            </w:r>
          </w:p>
          <w:p w14:paraId="2C22BC05" w14:textId="382E90F5" w:rsidR="00F976BA" w:rsidRDefault="00E54E8C">
            <w:pPr>
              <w:pStyle w:val="TableParagraph"/>
              <w:numPr>
                <w:ilvl w:val="0"/>
                <w:numId w:val="265"/>
              </w:numPr>
              <w:tabs>
                <w:tab w:val="left" w:pos="270"/>
              </w:tabs>
              <w:spacing w:before="50"/>
              <w:rPr>
                <w:sz w:val="20"/>
              </w:rPr>
            </w:pPr>
            <w:r>
              <w:rPr>
                <w:sz w:val="20"/>
              </w:rPr>
              <w:t>Given a group of objects</w:t>
            </w:r>
            <w:r w:rsidR="00602971">
              <w:rPr>
                <w:sz w:val="20"/>
              </w:rPr>
              <w:t>,</w:t>
            </w:r>
            <w:r>
              <w:rPr>
                <w:sz w:val="20"/>
              </w:rPr>
              <w:t xml:space="preserve"> sort them by</w:t>
            </w:r>
            <w:r>
              <w:rPr>
                <w:spacing w:val="-7"/>
                <w:sz w:val="20"/>
              </w:rPr>
              <w:t xml:space="preserve"> </w:t>
            </w:r>
            <w:r>
              <w:rPr>
                <w:sz w:val="20"/>
              </w:rPr>
              <w:t>color.</w:t>
            </w:r>
          </w:p>
          <w:p w14:paraId="4B93C596" w14:textId="6D7BCB1C" w:rsidR="00F976BA" w:rsidRDefault="00E54E8C">
            <w:pPr>
              <w:pStyle w:val="TableParagraph"/>
              <w:numPr>
                <w:ilvl w:val="0"/>
                <w:numId w:val="265"/>
              </w:numPr>
              <w:tabs>
                <w:tab w:val="left" w:pos="270"/>
              </w:tabs>
              <w:spacing w:before="50"/>
              <w:rPr>
                <w:sz w:val="20"/>
              </w:rPr>
            </w:pPr>
            <w:r>
              <w:rPr>
                <w:sz w:val="20"/>
              </w:rPr>
              <w:t>Given two objects</w:t>
            </w:r>
            <w:r w:rsidR="00602971">
              <w:rPr>
                <w:sz w:val="20"/>
              </w:rPr>
              <w:t>,</w:t>
            </w:r>
            <w:r>
              <w:rPr>
                <w:sz w:val="20"/>
              </w:rPr>
              <w:t xml:space="preserve"> choose the larger</w:t>
            </w:r>
            <w:r>
              <w:rPr>
                <w:spacing w:val="-3"/>
                <w:sz w:val="20"/>
              </w:rPr>
              <w:t xml:space="preserve"> </w:t>
            </w:r>
            <w:r>
              <w:rPr>
                <w:sz w:val="20"/>
              </w:rPr>
              <w:t>one.</w:t>
            </w:r>
          </w:p>
        </w:tc>
      </w:tr>
    </w:tbl>
    <w:p w14:paraId="201FDC94" w14:textId="77777777" w:rsidR="00F976BA" w:rsidRDefault="00F976BA">
      <w:pPr>
        <w:rPr>
          <w:sz w:val="20"/>
        </w:rPr>
        <w:sectPr w:rsidR="00F976BA">
          <w:pgSz w:w="15840" w:h="12240" w:orient="landscape"/>
          <w:pgMar w:top="0" w:right="0" w:bottom="720" w:left="0" w:header="0" w:footer="520" w:gutter="0"/>
          <w:cols w:space="720"/>
        </w:sectPr>
      </w:pPr>
    </w:p>
    <w:p w14:paraId="015DE12D" w14:textId="77777777" w:rsidR="00F976BA" w:rsidRDefault="00F45E4D">
      <w:pPr>
        <w:pStyle w:val="BodyText"/>
        <w:rPr>
          <w:rFonts w:ascii="Times New Roman"/>
          <w:sz w:val="20"/>
        </w:rPr>
      </w:pPr>
      <w:r>
        <w:lastRenderedPageBreak/>
        <w:pict w14:anchorId="184302E1">
          <v:group id="_x0000_s1518" alt="" style="position:absolute;margin-left:.5pt;margin-top:.5pt;width:791.5pt;height:54pt;z-index:3136;mso-position-horizontal-relative:page;mso-position-vertical-relative:page" coordorigin="10,10" coordsize="15830,1080">
            <v:rect id="_x0000_s1519" alt="" style="position:absolute;left:10;top:10;width:15830;height:1080" fillcolor="#fe7b80" stroked="f"/>
            <v:shape id="_x0000_s1520" type="#_x0000_t202" alt="" style="position:absolute;left:720;top:452;width:5329;height:202;mso-wrap-style:square;v-text-anchor:top" filled="f" stroked="f">
              <v:textbox inset="0,0,0,0">
                <w:txbxContent>
                  <w:p w14:paraId="2CA8F078"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521" type="#_x0000_t202" alt="" style="position:absolute;left:14929;top:452;width:201;height:202;mso-wrap-style:square;v-text-anchor:top" filled="f" stroked="f">
              <v:textbox inset="0,0,0,0">
                <w:txbxContent>
                  <w:p w14:paraId="6313D860" w14:textId="77777777" w:rsidR="0017260B" w:rsidRDefault="0017260B">
                    <w:pPr>
                      <w:spacing w:line="201" w:lineRule="exact"/>
                      <w:rPr>
                        <w:b/>
                        <w:sz w:val="18"/>
                      </w:rPr>
                    </w:pPr>
                    <w:r>
                      <w:rPr>
                        <w:b/>
                        <w:color w:val="FFFFFF"/>
                        <w:sz w:val="18"/>
                      </w:rPr>
                      <w:t>11</w:t>
                    </w:r>
                  </w:p>
                </w:txbxContent>
              </v:textbox>
            </v:shape>
            <w10:wrap anchorx="page" anchory="page"/>
          </v:group>
        </w:pict>
      </w:r>
    </w:p>
    <w:p w14:paraId="099432CC" w14:textId="77777777" w:rsidR="00F976BA" w:rsidRDefault="00F976BA">
      <w:pPr>
        <w:pStyle w:val="BodyText"/>
        <w:rPr>
          <w:rFonts w:ascii="Times New Roman"/>
          <w:sz w:val="20"/>
        </w:rPr>
      </w:pPr>
    </w:p>
    <w:p w14:paraId="156D7F79" w14:textId="77777777" w:rsidR="00F976BA" w:rsidRDefault="00F976BA">
      <w:pPr>
        <w:pStyle w:val="BodyText"/>
        <w:rPr>
          <w:rFonts w:ascii="Times New Roman"/>
          <w:sz w:val="20"/>
        </w:rPr>
      </w:pPr>
    </w:p>
    <w:p w14:paraId="24C00F40" w14:textId="77777777" w:rsidR="00F976BA" w:rsidRDefault="00F976BA">
      <w:pPr>
        <w:pStyle w:val="BodyText"/>
        <w:rPr>
          <w:rFonts w:ascii="Times New Roman"/>
          <w:sz w:val="20"/>
        </w:rPr>
      </w:pPr>
    </w:p>
    <w:p w14:paraId="7715D49D" w14:textId="77777777" w:rsidR="00F976BA" w:rsidRDefault="00F976BA">
      <w:pPr>
        <w:pStyle w:val="BodyText"/>
        <w:rPr>
          <w:rFonts w:ascii="Times New Roman"/>
          <w:sz w:val="20"/>
        </w:rPr>
      </w:pPr>
    </w:p>
    <w:p w14:paraId="1B8A82BC"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5"/>
        <w:gridCol w:w="11525"/>
      </w:tblGrid>
      <w:tr w:rsidR="00F976BA" w14:paraId="69EC324B" w14:textId="77777777">
        <w:trPr>
          <w:trHeight w:val="931"/>
        </w:trPr>
        <w:tc>
          <w:tcPr>
            <w:tcW w:w="2865" w:type="dxa"/>
            <w:shd w:val="clear" w:color="auto" w:fill="8CA5D5"/>
          </w:tcPr>
          <w:p w14:paraId="2BC6338D" w14:textId="77777777" w:rsidR="00F976BA" w:rsidRDefault="00E54E8C">
            <w:pPr>
              <w:pStyle w:val="TableParagraph"/>
              <w:spacing w:before="139" w:line="328" w:lineRule="auto"/>
              <w:ind w:left="685" w:right="156" w:hanging="501"/>
              <w:rPr>
                <w:rFonts w:ascii="Arial-BoldItalicMT"/>
                <w:b/>
                <w:i/>
                <w:sz w:val="24"/>
              </w:rPr>
            </w:pPr>
            <w:r>
              <w:rPr>
                <w:rFonts w:ascii="Arial-BoldItalicMT"/>
                <w:b/>
                <w:i/>
                <w:sz w:val="24"/>
              </w:rPr>
              <w:t>Grade-Level Standard Kindergarten</w:t>
            </w:r>
          </w:p>
        </w:tc>
        <w:tc>
          <w:tcPr>
            <w:tcW w:w="11525" w:type="dxa"/>
            <w:shd w:val="clear" w:color="auto" w:fill="B1B4B6"/>
          </w:tcPr>
          <w:p w14:paraId="6DB4661C" w14:textId="77777777" w:rsidR="00F976BA" w:rsidRDefault="00E54E8C">
            <w:pPr>
              <w:pStyle w:val="TableParagraph"/>
              <w:spacing w:before="116"/>
              <w:ind w:left="3855" w:right="3845"/>
              <w:jc w:val="center"/>
              <w:rPr>
                <w:b/>
                <w:sz w:val="28"/>
              </w:rPr>
            </w:pPr>
            <w:r>
              <w:rPr>
                <w:b/>
                <w:sz w:val="28"/>
              </w:rPr>
              <w:t>Learning Progression</w:t>
            </w:r>
          </w:p>
          <w:p w14:paraId="3CBE41B9" w14:textId="77777777" w:rsidR="00F976BA" w:rsidRDefault="00E54E8C">
            <w:pPr>
              <w:pStyle w:val="TableParagraph"/>
              <w:spacing w:before="93"/>
              <w:ind w:left="3855" w:right="3846"/>
              <w:jc w:val="center"/>
              <w:rPr>
                <w:rFonts w:ascii="Arial-BoldItalicMT"/>
                <w:b/>
                <w:i/>
                <w:sz w:val="24"/>
              </w:rPr>
            </w:pPr>
            <w:r>
              <w:rPr>
                <w:rFonts w:ascii="Arial-BoldItalicMT"/>
                <w:b/>
                <w:i/>
                <w:sz w:val="24"/>
              </w:rPr>
              <w:t>Building the Base &amp; Engagement</w:t>
            </w:r>
          </w:p>
        </w:tc>
      </w:tr>
      <w:tr w:rsidR="00F976BA" w14:paraId="1036D9EC" w14:textId="77777777">
        <w:trPr>
          <w:trHeight w:val="3535"/>
        </w:trPr>
        <w:tc>
          <w:tcPr>
            <w:tcW w:w="2865" w:type="dxa"/>
            <w:shd w:val="clear" w:color="auto" w:fill="DCDDDE"/>
          </w:tcPr>
          <w:p w14:paraId="25524A27" w14:textId="77777777" w:rsidR="00F976BA" w:rsidRDefault="00E54E8C">
            <w:pPr>
              <w:pStyle w:val="TableParagraph"/>
              <w:spacing w:line="249" w:lineRule="auto"/>
              <w:ind w:left="90" w:right="473"/>
              <w:jc w:val="both"/>
              <w:rPr>
                <w:sz w:val="20"/>
              </w:rPr>
            </w:pPr>
            <w:r>
              <w:rPr>
                <w:b/>
                <w:sz w:val="20"/>
              </w:rPr>
              <w:t xml:space="preserve">K.PS.2 </w:t>
            </w:r>
            <w:r>
              <w:rPr>
                <w:sz w:val="20"/>
              </w:rPr>
              <w:t>Some objects and materials can be made to vibrate to produce sound.</w:t>
            </w:r>
          </w:p>
        </w:tc>
        <w:tc>
          <w:tcPr>
            <w:tcW w:w="11525" w:type="dxa"/>
          </w:tcPr>
          <w:p w14:paraId="60F38B04" w14:textId="108E1CCD" w:rsidR="00F976BA" w:rsidRDefault="00E54E8C">
            <w:pPr>
              <w:pStyle w:val="TableParagraph"/>
              <w:numPr>
                <w:ilvl w:val="0"/>
                <w:numId w:val="264"/>
              </w:numPr>
              <w:tabs>
                <w:tab w:val="left" w:pos="270"/>
              </w:tabs>
              <w:rPr>
                <w:sz w:val="20"/>
              </w:rPr>
            </w:pPr>
            <w:r>
              <w:rPr>
                <w:sz w:val="20"/>
              </w:rPr>
              <w:t>Suggest adjustments to make the instruments change pitch</w:t>
            </w:r>
            <w:r w:rsidR="00C66C43">
              <w:rPr>
                <w:sz w:val="20"/>
              </w:rPr>
              <w:t>;</w:t>
            </w:r>
            <w:r>
              <w:rPr>
                <w:sz w:val="20"/>
              </w:rPr>
              <w:t xml:space="preserve"> try the adjustments</w:t>
            </w:r>
            <w:r w:rsidR="00C66C43">
              <w:rPr>
                <w:sz w:val="20"/>
              </w:rPr>
              <w:t xml:space="preserve"> and</w:t>
            </w:r>
            <w:r>
              <w:rPr>
                <w:sz w:val="20"/>
              </w:rPr>
              <w:t xml:space="preserve"> report/record</w:t>
            </w:r>
            <w:r>
              <w:rPr>
                <w:spacing w:val="-16"/>
                <w:sz w:val="20"/>
              </w:rPr>
              <w:t xml:space="preserve"> </w:t>
            </w:r>
            <w:r>
              <w:rPr>
                <w:sz w:val="20"/>
              </w:rPr>
              <w:t>results.</w:t>
            </w:r>
          </w:p>
          <w:p w14:paraId="7A28F1EA" w14:textId="36F3A79D" w:rsidR="00F976BA" w:rsidRDefault="00E54E8C">
            <w:pPr>
              <w:pStyle w:val="TableParagraph"/>
              <w:numPr>
                <w:ilvl w:val="0"/>
                <w:numId w:val="264"/>
              </w:numPr>
              <w:tabs>
                <w:tab w:val="left" w:pos="270"/>
              </w:tabs>
              <w:spacing w:before="50"/>
              <w:rPr>
                <w:sz w:val="20"/>
              </w:rPr>
            </w:pPr>
            <w:r>
              <w:rPr>
                <w:sz w:val="20"/>
              </w:rPr>
              <w:t>Construct homemade</w:t>
            </w:r>
            <w:r>
              <w:rPr>
                <w:spacing w:val="-3"/>
                <w:sz w:val="20"/>
              </w:rPr>
              <w:t xml:space="preserve"> </w:t>
            </w:r>
            <w:r>
              <w:rPr>
                <w:sz w:val="20"/>
              </w:rPr>
              <w:t>instruments</w:t>
            </w:r>
            <w:r w:rsidR="00C66C43">
              <w:rPr>
                <w:sz w:val="20"/>
              </w:rPr>
              <w:t>.</w:t>
            </w:r>
          </w:p>
          <w:p w14:paraId="0FD59991" w14:textId="77777777" w:rsidR="00F976BA" w:rsidRDefault="00E54E8C">
            <w:pPr>
              <w:pStyle w:val="TableParagraph"/>
              <w:numPr>
                <w:ilvl w:val="0"/>
                <w:numId w:val="264"/>
              </w:numPr>
              <w:tabs>
                <w:tab w:val="left" w:pos="270"/>
              </w:tabs>
              <w:spacing w:before="50" w:line="249" w:lineRule="auto"/>
              <w:ind w:right="572"/>
              <w:rPr>
                <w:sz w:val="20"/>
              </w:rPr>
            </w:pPr>
            <w:r>
              <w:rPr>
                <w:sz w:val="20"/>
              </w:rPr>
              <w:t>Recognize</w:t>
            </w:r>
            <w:r>
              <w:rPr>
                <w:spacing w:val="-4"/>
                <w:sz w:val="20"/>
              </w:rPr>
              <w:t xml:space="preserve"> </w:t>
            </w:r>
            <w:r>
              <w:rPr>
                <w:sz w:val="20"/>
              </w:rPr>
              <w:t>that</w:t>
            </w:r>
            <w:r>
              <w:rPr>
                <w:spacing w:val="-3"/>
                <w:sz w:val="20"/>
              </w:rPr>
              <w:t xml:space="preserve"> </w:t>
            </w:r>
            <w:r>
              <w:rPr>
                <w:sz w:val="20"/>
              </w:rPr>
              <w:t>vibrations</w:t>
            </w:r>
            <w:r>
              <w:rPr>
                <w:spacing w:val="-3"/>
                <w:sz w:val="20"/>
              </w:rPr>
              <w:t xml:space="preserve"> </w:t>
            </w:r>
            <w:r>
              <w:rPr>
                <w:sz w:val="20"/>
              </w:rPr>
              <w:t>are</w:t>
            </w:r>
            <w:r>
              <w:rPr>
                <w:spacing w:val="-4"/>
                <w:sz w:val="20"/>
              </w:rPr>
              <w:t xml:space="preserve"> </w:t>
            </w:r>
            <w:r>
              <w:rPr>
                <w:sz w:val="20"/>
              </w:rPr>
              <w:t>associated</w:t>
            </w:r>
            <w:r>
              <w:rPr>
                <w:spacing w:val="-4"/>
                <w:sz w:val="20"/>
              </w:rPr>
              <w:t xml:space="preserve"> </w:t>
            </w:r>
            <w:r>
              <w:rPr>
                <w:sz w:val="20"/>
              </w:rPr>
              <w:t>with</w:t>
            </w:r>
            <w:r>
              <w:rPr>
                <w:spacing w:val="-4"/>
                <w:sz w:val="20"/>
              </w:rPr>
              <w:t xml:space="preserve"> </w:t>
            </w:r>
            <w:r>
              <w:rPr>
                <w:sz w:val="20"/>
              </w:rPr>
              <w:t>sound</w:t>
            </w:r>
            <w:r>
              <w:rPr>
                <w:spacing w:val="-3"/>
                <w:sz w:val="20"/>
              </w:rPr>
              <w:t xml:space="preserve"> </w:t>
            </w:r>
            <w:r>
              <w:rPr>
                <w:sz w:val="20"/>
              </w:rPr>
              <w:t>(e.g.,</w:t>
            </w:r>
            <w:r>
              <w:rPr>
                <w:spacing w:val="-3"/>
                <w:sz w:val="20"/>
              </w:rPr>
              <w:t xml:space="preserve"> </w:t>
            </w:r>
            <w:r>
              <w:rPr>
                <w:sz w:val="20"/>
              </w:rPr>
              <w:t>watch</w:t>
            </w:r>
            <w:r>
              <w:rPr>
                <w:spacing w:val="-4"/>
                <w:sz w:val="20"/>
              </w:rPr>
              <w:t xml:space="preserve"> </w:t>
            </w:r>
            <w:r>
              <w:rPr>
                <w:sz w:val="20"/>
              </w:rPr>
              <w:t>rice</w:t>
            </w:r>
            <w:r>
              <w:rPr>
                <w:spacing w:val="-3"/>
                <w:sz w:val="20"/>
              </w:rPr>
              <w:t xml:space="preserve"> </w:t>
            </w:r>
            <w:r>
              <w:rPr>
                <w:sz w:val="20"/>
              </w:rPr>
              <w:t>on</w:t>
            </w:r>
            <w:r>
              <w:rPr>
                <w:spacing w:val="-4"/>
                <w:sz w:val="20"/>
              </w:rPr>
              <w:t xml:space="preserve"> </w:t>
            </w:r>
            <w:r>
              <w:rPr>
                <w:sz w:val="20"/>
              </w:rPr>
              <w:t>the</w:t>
            </w:r>
            <w:r>
              <w:rPr>
                <w:spacing w:val="-3"/>
                <w:sz w:val="20"/>
              </w:rPr>
              <w:t xml:space="preserve"> </w:t>
            </w:r>
            <w:r>
              <w:rPr>
                <w:sz w:val="20"/>
              </w:rPr>
              <w:t>surface</w:t>
            </w:r>
            <w:r>
              <w:rPr>
                <w:spacing w:val="-3"/>
                <w:sz w:val="20"/>
              </w:rPr>
              <w:t xml:space="preserve"> </w:t>
            </w:r>
            <w:r>
              <w:rPr>
                <w:sz w:val="20"/>
              </w:rPr>
              <w:t>of</w:t>
            </w:r>
            <w:r>
              <w:rPr>
                <w:spacing w:val="-4"/>
                <w:sz w:val="20"/>
              </w:rPr>
              <w:t xml:space="preserve"> </w:t>
            </w:r>
            <w:r>
              <w:rPr>
                <w:sz w:val="20"/>
              </w:rPr>
              <w:t>a</w:t>
            </w:r>
            <w:r>
              <w:rPr>
                <w:spacing w:val="-4"/>
                <w:sz w:val="20"/>
              </w:rPr>
              <w:t xml:space="preserve"> </w:t>
            </w:r>
            <w:r>
              <w:rPr>
                <w:sz w:val="20"/>
              </w:rPr>
              <w:t>drum,</w:t>
            </w:r>
            <w:r>
              <w:rPr>
                <w:spacing w:val="-4"/>
                <w:sz w:val="20"/>
              </w:rPr>
              <w:t xml:space="preserve"> </w:t>
            </w:r>
            <w:r>
              <w:rPr>
                <w:sz w:val="20"/>
              </w:rPr>
              <w:t>watch</w:t>
            </w:r>
            <w:r>
              <w:rPr>
                <w:spacing w:val="-4"/>
                <w:sz w:val="20"/>
              </w:rPr>
              <w:t xml:space="preserve"> </w:t>
            </w:r>
            <w:r>
              <w:rPr>
                <w:sz w:val="20"/>
              </w:rPr>
              <w:t>video</w:t>
            </w:r>
            <w:r>
              <w:rPr>
                <w:spacing w:val="-3"/>
                <w:sz w:val="20"/>
              </w:rPr>
              <w:t xml:space="preserve"> </w:t>
            </w:r>
            <w:r>
              <w:rPr>
                <w:sz w:val="20"/>
              </w:rPr>
              <w:t>of</w:t>
            </w:r>
            <w:r>
              <w:rPr>
                <w:spacing w:val="-4"/>
                <w:sz w:val="20"/>
              </w:rPr>
              <w:t xml:space="preserve"> </w:t>
            </w:r>
            <w:r>
              <w:rPr>
                <w:sz w:val="20"/>
              </w:rPr>
              <w:t>a</w:t>
            </w:r>
            <w:r>
              <w:rPr>
                <w:spacing w:val="-4"/>
                <w:sz w:val="20"/>
              </w:rPr>
              <w:t xml:space="preserve"> </w:t>
            </w:r>
            <w:r>
              <w:rPr>
                <w:sz w:val="20"/>
              </w:rPr>
              <w:t>vibrating string on an instrument, hit a cymbal or triangle and place it in a bowl of still</w:t>
            </w:r>
            <w:r>
              <w:rPr>
                <w:spacing w:val="-21"/>
                <w:sz w:val="20"/>
              </w:rPr>
              <w:t xml:space="preserve"> </w:t>
            </w:r>
            <w:r>
              <w:rPr>
                <w:sz w:val="20"/>
              </w:rPr>
              <w:t>water).</w:t>
            </w:r>
          </w:p>
          <w:p w14:paraId="10711763" w14:textId="3C71F2EC" w:rsidR="00F976BA" w:rsidRDefault="00E54E8C">
            <w:pPr>
              <w:pStyle w:val="TableParagraph"/>
              <w:numPr>
                <w:ilvl w:val="0"/>
                <w:numId w:val="264"/>
              </w:numPr>
              <w:tabs>
                <w:tab w:val="left" w:pos="270"/>
              </w:tabs>
              <w:spacing w:before="41"/>
              <w:rPr>
                <w:sz w:val="20"/>
              </w:rPr>
            </w:pPr>
            <w:r>
              <w:rPr>
                <w:sz w:val="20"/>
              </w:rPr>
              <w:t>Listen to sounds</w:t>
            </w:r>
            <w:r w:rsidR="00C66C43">
              <w:rPr>
                <w:sz w:val="20"/>
              </w:rPr>
              <w:t>;</w:t>
            </w:r>
            <w:r>
              <w:rPr>
                <w:sz w:val="20"/>
              </w:rPr>
              <w:t xml:space="preserve"> predict whether they were made by tapping, blowing</w:t>
            </w:r>
            <w:r w:rsidR="00C66C43">
              <w:rPr>
                <w:sz w:val="20"/>
              </w:rPr>
              <w:t>,</w:t>
            </w:r>
            <w:r>
              <w:rPr>
                <w:sz w:val="20"/>
              </w:rPr>
              <w:t xml:space="preserve"> or</w:t>
            </w:r>
            <w:r>
              <w:rPr>
                <w:spacing w:val="-13"/>
                <w:sz w:val="20"/>
              </w:rPr>
              <w:t xml:space="preserve"> </w:t>
            </w:r>
            <w:r>
              <w:rPr>
                <w:sz w:val="20"/>
              </w:rPr>
              <w:t>plucking.</w:t>
            </w:r>
          </w:p>
          <w:p w14:paraId="5D9ADDEC" w14:textId="7A812D1C" w:rsidR="00F976BA" w:rsidRDefault="00E54E8C">
            <w:pPr>
              <w:pStyle w:val="TableParagraph"/>
              <w:numPr>
                <w:ilvl w:val="0"/>
                <w:numId w:val="264"/>
              </w:numPr>
              <w:tabs>
                <w:tab w:val="left" w:pos="270"/>
              </w:tabs>
              <w:spacing w:before="50"/>
              <w:rPr>
                <w:sz w:val="20"/>
              </w:rPr>
            </w:pPr>
            <w:r>
              <w:rPr>
                <w:sz w:val="20"/>
              </w:rPr>
              <w:t>Blow on a whistle, wind instrument, or bottle</w:t>
            </w:r>
            <w:r w:rsidR="00C66C43">
              <w:rPr>
                <w:sz w:val="20"/>
              </w:rPr>
              <w:t xml:space="preserve"> and </w:t>
            </w:r>
            <w:r>
              <w:rPr>
                <w:sz w:val="20"/>
              </w:rPr>
              <w:t>compare the</w:t>
            </w:r>
            <w:r>
              <w:rPr>
                <w:spacing w:val="-10"/>
                <w:sz w:val="20"/>
              </w:rPr>
              <w:t xml:space="preserve"> </w:t>
            </w:r>
            <w:r>
              <w:rPr>
                <w:sz w:val="20"/>
              </w:rPr>
              <w:t>sounds.</w:t>
            </w:r>
          </w:p>
          <w:p w14:paraId="19407FFA" w14:textId="48AC8228" w:rsidR="00F976BA" w:rsidRDefault="00E54E8C">
            <w:pPr>
              <w:pStyle w:val="TableParagraph"/>
              <w:numPr>
                <w:ilvl w:val="0"/>
                <w:numId w:val="264"/>
              </w:numPr>
              <w:tabs>
                <w:tab w:val="left" w:pos="270"/>
              </w:tabs>
              <w:spacing w:before="50"/>
              <w:rPr>
                <w:sz w:val="20"/>
              </w:rPr>
            </w:pPr>
            <w:r>
              <w:rPr>
                <w:sz w:val="20"/>
              </w:rPr>
              <w:t>Pluck different lengths of the same material</w:t>
            </w:r>
            <w:r w:rsidR="00C66C43">
              <w:rPr>
                <w:sz w:val="20"/>
              </w:rPr>
              <w:t xml:space="preserve"> and</w:t>
            </w:r>
            <w:r>
              <w:rPr>
                <w:sz w:val="20"/>
              </w:rPr>
              <w:t xml:space="preserve"> compare the sounds (higher,</w:t>
            </w:r>
            <w:r>
              <w:rPr>
                <w:spacing w:val="-7"/>
                <w:sz w:val="20"/>
              </w:rPr>
              <w:t xml:space="preserve"> </w:t>
            </w:r>
            <w:r>
              <w:rPr>
                <w:sz w:val="20"/>
              </w:rPr>
              <w:t>lower).</w:t>
            </w:r>
          </w:p>
          <w:p w14:paraId="5A7A5A1C" w14:textId="1D0A2375" w:rsidR="00F976BA" w:rsidRDefault="00E54E8C">
            <w:pPr>
              <w:pStyle w:val="TableParagraph"/>
              <w:numPr>
                <w:ilvl w:val="0"/>
                <w:numId w:val="264"/>
              </w:numPr>
              <w:tabs>
                <w:tab w:val="left" w:pos="270"/>
              </w:tabs>
              <w:spacing w:before="50"/>
              <w:rPr>
                <w:sz w:val="20"/>
              </w:rPr>
            </w:pPr>
            <w:r>
              <w:rPr>
                <w:sz w:val="20"/>
              </w:rPr>
              <w:t>Listen to sounds</w:t>
            </w:r>
            <w:r w:rsidR="00C66C43">
              <w:rPr>
                <w:sz w:val="20"/>
              </w:rPr>
              <w:t>;</w:t>
            </w:r>
            <w:r>
              <w:rPr>
                <w:sz w:val="20"/>
              </w:rPr>
              <w:t xml:space="preserve"> describe them has high or</w:t>
            </w:r>
            <w:r>
              <w:rPr>
                <w:spacing w:val="-6"/>
                <w:sz w:val="20"/>
              </w:rPr>
              <w:t xml:space="preserve"> </w:t>
            </w:r>
            <w:r>
              <w:rPr>
                <w:spacing w:val="-4"/>
                <w:sz w:val="20"/>
              </w:rPr>
              <w:t>low.</w:t>
            </w:r>
          </w:p>
          <w:p w14:paraId="22DFB82B" w14:textId="77777777" w:rsidR="00F976BA" w:rsidRDefault="00E54E8C">
            <w:pPr>
              <w:pStyle w:val="TableParagraph"/>
              <w:numPr>
                <w:ilvl w:val="0"/>
                <w:numId w:val="264"/>
              </w:numPr>
              <w:tabs>
                <w:tab w:val="left" w:pos="270"/>
              </w:tabs>
              <w:spacing w:before="50"/>
              <w:rPr>
                <w:sz w:val="20"/>
              </w:rPr>
            </w:pPr>
            <w:r>
              <w:rPr>
                <w:sz w:val="20"/>
              </w:rPr>
              <w:t>Pluck a rubber band and a guitar string and describe the</w:t>
            </w:r>
            <w:r>
              <w:rPr>
                <w:spacing w:val="-10"/>
                <w:sz w:val="20"/>
              </w:rPr>
              <w:t xml:space="preserve"> </w:t>
            </w:r>
            <w:r>
              <w:rPr>
                <w:sz w:val="20"/>
              </w:rPr>
              <w:t>sounds.</w:t>
            </w:r>
          </w:p>
          <w:p w14:paraId="7BA914D9" w14:textId="77777777" w:rsidR="00F976BA" w:rsidRDefault="00E54E8C">
            <w:pPr>
              <w:pStyle w:val="TableParagraph"/>
              <w:numPr>
                <w:ilvl w:val="0"/>
                <w:numId w:val="264"/>
              </w:numPr>
              <w:tabs>
                <w:tab w:val="left" w:pos="270"/>
              </w:tabs>
              <w:spacing w:before="50"/>
              <w:rPr>
                <w:sz w:val="20"/>
              </w:rPr>
            </w:pPr>
            <w:r>
              <w:rPr>
                <w:sz w:val="20"/>
              </w:rPr>
              <w:t>Describe what happens if you tap harder (gets</w:t>
            </w:r>
            <w:r>
              <w:rPr>
                <w:spacing w:val="-8"/>
                <w:sz w:val="20"/>
              </w:rPr>
              <w:t xml:space="preserve"> </w:t>
            </w:r>
            <w:r>
              <w:rPr>
                <w:sz w:val="20"/>
              </w:rPr>
              <w:t>louder).</w:t>
            </w:r>
          </w:p>
          <w:p w14:paraId="2091B0C3" w14:textId="28FEFAB3" w:rsidR="00F976BA" w:rsidRDefault="00E54E8C">
            <w:pPr>
              <w:pStyle w:val="TableParagraph"/>
              <w:numPr>
                <w:ilvl w:val="0"/>
                <w:numId w:val="264"/>
              </w:numPr>
              <w:tabs>
                <w:tab w:val="left" w:pos="270"/>
              </w:tabs>
              <w:spacing w:before="51"/>
              <w:rPr>
                <w:sz w:val="20"/>
              </w:rPr>
            </w:pPr>
            <w:r>
              <w:rPr>
                <w:spacing w:val="-8"/>
                <w:sz w:val="20"/>
              </w:rPr>
              <w:t xml:space="preserve">Tap </w:t>
            </w:r>
            <w:r>
              <w:rPr>
                <w:sz w:val="20"/>
              </w:rPr>
              <w:t>on a variety of objects (or listen while they are tapped)</w:t>
            </w:r>
            <w:r w:rsidR="00C66C43">
              <w:rPr>
                <w:sz w:val="20"/>
              </w:rPr>
              <w:t>;</w:t>
            </w:r>
            <w:r>
              <w:rPr>
                <w:sz w:val="20"/>
              </w:rPr>
              <w:t xml:space="preserve"> describe the different sounds</w:t>
            </w:r>
            <w:r>
              <w:rPr>
                <w:spacing w:val="-9"/>
                <w:sz w:val="20"/>
              </w:rPr>
              <w:t xml:space="preserve"> </w:t>
            </w:r>
            <w:r>
              <w:rPr>
                <w:sz w:val="20"/>
              </w:rPr>
              <w:t>made.</w:t>
            </w:r>
          </w:p>
        </w:tc>
      </w:tr>
    </w:tbl>
    <w:p w14:paraId="2352E53D" w14:textId="77777777" w:rsidR="00F976BA" w:rsidRDefault="00F976BA">
      <w:pPr>
        <w:rPr>
          <w:sz w:val="20"/>
        </w:rPr>
        <w:sectPr w:rsidR="00F976BA">
          <w:footerReference w:type="default" r:id="rId15"/>
          <w:pgSz w:w="15840" w:h="12240" w:orient="landscape"/>
          <w:pgMar w:top="0" w:right="0" w:bottom="720" w:left="0" w:header="0" w:footer="520" w:gutter="0"/>
          <w:cols w:space="720"/>
        </w:sectPr>
      </w:pPr>
    </w:p>
    <w:p w14:paraId="3E3118F8" w14:textId="77777777" w:rsidR="00F976BA" w:rsidRDefault="00F976BA">
      <w:pPr>
        <w:pStyle w:val="BodyText"/>
        <w:rPr>
          <w:rFonts w:ascii="Times New Roman"/>
          <w:sz w:val="20"/>
        </w:rPr>
      </w:pPr>
    </w:p>
    <w:p w14:paraId="7C97CAB1" w14:textId="77777777" w:rsidR="00F976BA" w:rsidRDefault="00F976BA">
      <w:pPr>
        <w:pStyle w:val="BodyText"/>
        <w:rPr>
          <w:rFonts w:ascii="Times New Roman"/>
          <w:sz w:val="20"/>
        </w:rPr>
      </w:pPr>
    </w:p>
    <w:p w14:paraId="6647D804" w14:textId="77777777" w:rsidR="00F976BA" w:rsidRDefault="00F976BA">
      <w:pPr>
        <w:pStyle w:val="BodyText"/>
        <w:rPr>
          <w:rFonts w:ascii="Times New Roman"/>
          <w:sz w:val="20"/>
        </w:rPr>
      </w:pPr>
    </w:p>
    <w:p w14:paraId="6D370B0F" w14:textId="77777777" w:rsidR="00F976BA" w:rsidRDefault="00F976BA">
      <w:pPr>
        <w:pStyle w:val="BodyText"/>
        <w:rPr>
          <w:rFonts w:ascii="Times New Roman"/>
          <w:sz w:val="20"/>
        </w:rPr>
      </w:pPr>
    </w:p>
    <w:p w14:paraId="73B03715" w14:textId="77777777" w:rsidR="00F976BA" w:rsidRDefault="00F976BA">
      <w:pPr>
        <w:pStyle w:val="BodyText"/>
        <w:rPr>
          <w:rFonts w:ascii="Times New Roman"/>
          <w:sz w:val="20"/>
        </w:rPr>
      </w:pPr>
    </w:p>
    <w:p w14:paraId="4A3E0B8D" w14:textId="77777777" w:rsidR="00F976BA" w:rsidRDefault="00F45E4D">
      <w:pPr>
        <w:spacing w:before="231"/>
        <w:ind w:left="720"/>
        <w:rPr>
          <w:b/>
          <w:sz w:val="28"/>
        </w:rPr>
      </w:pPr>
      <w:r>
        <w:pict w14:anchorId="2734E862">
          <v:group id="_x0000_s1514" alt="" style="position:absolute;left:0;text-align:left;margin-left:.5pt;margin-top:-57pt;width:791.5pt;height:54pt;z-index:3208;mso-position-horizontal-relative:page" coordorigin="10,-1140" coordsize="15830,1080">
            <v:rect id="_x0000_s1515" alt="" style="position:absolute;left:10;top:-1141;width:15830;height:1080" fillcolor="#fe7b80" stroked="f"/>
            <v:shape id="_x0000_s1516" type="#_x0000_t202" alt="" style="position:absolute;left:720;top:-698;width:5329;height:202;mso-wrap-style:square;v-text-anchor:top" filled="f" stroked="f">
              <v:textbox inset="0,0,0,0">
                <w:txbxContent>
                  <w:p w14:paraId="1C48D0E2"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517" type="#_x0000_t202" alt="" style="position:absolute;left:14919;top:-698;width:221;height:202;mso-wrap-style:square;v-text-anchor:top" filled="f" stroked="f">
              <v:textbox inset="0,0,0,0">
                <w:txbxContent>
                  <w:p w14:paraId="0BA8186F" w14:textId="77777777" w:rsidR="0017260B" w:rsidRDefault="0017260B">
                    <w:pPr>
                      <w:spacing w:line="201" w:lineRule="exact"/>
                      <w:rPr>
                        <w:b/>
                        <w:sz w:val="18"/>
                      </w:rPr>
                    </w:pPr>
                    <w:r>
                      <w:rPr>
                        <w:b/>
                        <w:color w:val="FFFFFF"/>
                        <w:sz w:val="18"/>
                      </w:rPr>
                      <w:t>12</w:t>
                    </w:r>
                  </w:p>
                </w:txbxContent>
              </v:textbox>
            </v:shape>
            <w10:wrap anchorx="page"/>
          </v:group>
        </w:pict>
      </w:r>
      <w:bookmarkStart w:id="15" w:name="Grade_1"/>
      <w:bookmarkStart w:id="16" w:name="_bookmark6"/>
      <w:bookmarkEnd w:id="15"/>
      <w:bookmarkEnd w:id="16"/>
      <w:r w:rsidR="00E54E8C">
        <w:rPr>
          <w:b/>
          <w:color w:val="FE7B80"/>
          <w:sz w:val="28"/>
        </w:rPr>
        <w:t>Grade 1</w:t>
      </w:r>
    </w:p>
    <w:p w14:paraId="494E01DB" w14:textId="77777777" w:rsidR="00F976BA" w:rsidRDefault="00F976BA">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15"/>
      </w:tblGrid>
      <w:tr w:rsidR="00F976BA" w14:paraId="53F16423" w14:textId="77777777">
        <w:trPr>
          <w:trHeight w:val="931"/>
        </w:trPr>
        <w:tc>
          <w:tcPr>
            <w:tcW w:w="2875" w:type="dxa"/>
            <w:shd w:val="clear" w:color="auto" w:fill="8CA5D5"/>
          </w:tcPr>
          <w:p w14:paraId="50A9FC09" w14:textId="77777777" w:rsidR="00F976BA" w:rsidRDefault="00E54E8C">
            <w:pPr>
              <w:pStyle w:val="TableParagraph"/>
              <w:spacing w:before="139" w:line="328" w:lineRule="auto"/>
              <w:ind w:left="990" w:right="161" w:hanging="801"/>
              <w:rPr>
                <w:rFonts w:ascii="Arial-BoldItalicMT"/>
                <w:b/>
                <w:i/>
                <w:sz w:val="24"/>
              </w:rPr>
            </w:pPr>
            <w:r>
              <w:rPr>
                <w:rFonts w:ascii="Arial-BoldItalicMT"/>
                <w:b/>
                <w:i/>
                <w:sz w:val="24"/>
              </w:rPr>
              <w:t>Grade-Level Standard Grade 1</w:t>
            </w:r>
          </w:p>
        </w:tc>
        <w:tc>
          <w:tcPr>
            <w:tcW w:w="11515" w:type="dxa"/>
            <w:shd w:val="clear" w:color="auto" w:fill="B1B4B6"/>
          </w:tcPr>
          <w:p w14:paraId="2436B811" w14:textId="77777777" w:rsidR="00F976BA" w:rsidRDefault="00E54E8C">
            <w:pPr>
              <w:pStyle w:val="TableParagraph"/>
              <w:spacing w:before="116"/>
              <w:ind w:left="3850" w:right="3840"/>
              <w:jc w:val="center"/>
              <w:rPr>
                <w:b/>
                <w:sz w:val="28"/>
              </w:rPr>
            </w:pPr>
            <w:r>
              <w:rPr>
                <w:b/>
                <w:sz w:val="28"/>
              </w:rPr>
              <w:t>Learning Progression</w:t>
            </w:r>
          </w:p>
          <w:p w14:paraId="62403300" w14:textId="77777777" w:rsidR="00F976BA" w:rsidRDefault="00E54E8C">
            <w:pPr>
              <w:pStyle w:val="TableParagraph"/>
              <w:spacing w:before="93"/>
              <w:ind w:left="3850" w:right="3841"/>
              <w:jc w:val="center"/>
              <w:rPr>
                <w:rFonts w:ascii="Arial-BoldItalicMT"/>
                <w:b/>
                <w:i/>
                <w:sz w:val="24"/>
              </w:rPr>
            </w:pPr>
            <w:r>
              <w:rPr>
                <w:rFonts w:ascii="Arial-BoldItalicMT"/>
                <w:b/>
                <w:i/>
                <w:sz w:val="24"/>
              </w:rPr>
              <w:t>Building the Base &amp; Engagement</w:t>
            </w:r>
          </w:p>
        </w:tc>
      </w:tr>
      <w:tr w:rsidR="00F976BA" w14:paraId="5A5B83DF" w14:textId="77777777">
        <w:trPr>
          <w:trHeight w:val="524"/>
        </w:trPr>
        <w:tc>
          <w:tcPr>
            <w:tcW w:w="14390" w:type="dxa"/>
            <w:gridSpan w:val="2"/>
            <w:shd w:val="clear" w:color="auto" w:fill="DCDDDE"/>
          </w:tcPr>
          <w:p w14:paraId="6E9B6416" w14:textId="77777777" w:rsidR="00F976BA" w:rsidRDefault="00E54E8C">
            <w:pPr>
              <w:pStyle w:val="TableParagraph"/>
              <w:spacing w:before="124"/>
              <w:ind w:left="5747" w:right="5738"/>
              <w:jc w:val="center"/>
              <w:rPr>
                <w:rFonts w:ascii="Arial-BoldItalicMT"/>
                <w:b/>
                <w:i/>
                <w:sz w:val="24"/>
              </w:rPr>
            </w:pPr>
            <w:r>
              <w:rPr>
                <w:rFonts w:ascii="Arial-BoldItalicMT"/>
                <w:b/>
                <w:i/>
                <w:sz w:val="24"/>
              </w:rPr>
              <w:t>Earth and Space Science</w:t>
            </w:r>
          </w:p>
        </w:tc>
      </w:tr>
      <w:tr w:rsidR="00F976BA" w14:paraId="4AD32ABB" w14:textId="77777777">
        <w:trPr>
          <w:trHeight w:val="1855"/>
        </w:trPr>
        <w:tc>
          <w:tcPr>
            <w:tcW w:w="2875" w:type="dxa"/>
            <w:shd w:val="clear" w:color="auto" w:fill="DCDDDE"/>
          </w:tcPr>
          <w:p w14:paraId="03DEE0CD" w14:textId="77777777" w:rsidR="00F976BA" w:rsidRDefault="00E54E8C">
            <w:pPr>
              <w:pStyle w:val="TableParagraph"/>
              <w:spacing w:line="249" w:lineRule="auto"/>
              <w:ind w:left="90" w:right="161"/>
              <w:rPr>
                <w:sz w:val="20"/>
              </w:rPr>
            </w:pPr>
            <w:r>
              <w:rPr>
                <w:b/>
                <w:sz w:val="20"/>
              </w:rPr>
              <w:t xml:space="preserve">1.ESS.1 </w:t>
            </w:r>
            <w:r>
              <w:rPr>
                <w:sz w:val="20"/>
              </w:rPr>
              <w:t>The sun is the principal source of energy.</w:t>
            </w:r>
          </w:p>
        </w:tc>
        <w:tc>
          <w:tcPr>
            <w:tcW w:w="11515" w:type="dxa"/>
          </w:tcPr>
          <w:p w14:paraId="1862C356" w14:textId="77777777" w:rsidR="00F976BA" w:rsidRDefault="00E54E8C">
            <w:pPr>
              <w:pStyle w:val="TableParagraph"/>
              <w:numPr>
                <w:ilvl w:val="0"/>
                <w:numId w:val="263"/>
              </w:numPr>
              <w:tabs>
                <w:tab w:val="left" w:pos="270"/>
              </w:tabs>
              <w:rPr>
                <w:sz w:val="20"/>
              </w:rPr>
            </w:pPr>
            <w:r>
              <w:rPr>
                <w:sz w:val="20"/>
              </w:rPr>
              <w:t>Recognize that it takes time for hot things to cool</w:t>
            </w:r>
            <w:r>
              <w:rPr>
                <w:spacing w:val="-5"/>
                <w:sz w:val="20"/>
              </w:rPr>
              <w:t xml:space="preserve"> </w:t>
            </w:r>
            <w:r>
              <w:rPr>
                <w:sz w:val="20"/>
              </w:rPr>
              <w:t>down.</w:t>
            </w:r>
          </w:p>
          <w:p w14:paraId="1FEC69D3" w14:textId="7A996E45" w:rsidR="00F976BA" w:rsidRDefault="00E54E8C">
            <w:pPr>
              <w:pStyle w:val="TableParagraph"/>
              <w:numPr>
                <w:ilvl w:val="0"/>
                <w:numId w:val="263"/>
              </w:numPr>
              <w:tabs>
                <w:tab w:val="left" w:pos="270"/>
              </w:tabs>
              <w:spacing w:before="50" w:line="249" w:lineRule="auto"/>
              <w:ind w:right="283"/>
              <w:rPr>
                <w:sz w:val="20"/>
              </w:rPr>
            </w:pPr>
            <w:r>
              <w:rPr>
                <w:sz w:val="20"/>
              </w:rPr>
              <w:t>Recognize</w:t>
            </w:r>
            <w:r>
              <w:rPr>
                <w:spacing w:val="-4"/>
                <w:sz w:val="20"/>
              </w:rPr>
              <w:t xml:space="preserve"> </w:t>
            </w:r>
            <w:r>
              <w:rPr>
                <w:sz w:val="20"/>
              </w:rPr>
              <w:t>that</w:t>
            </w:r>
            <w:r>
              <w:rPr>
                <w:spacing w:val="-3"/>
                <w:sz w:val="20"/>
              </w:rPr>
              <w:t xml:space="preserve"> </w:t>
            </w:r>
            <w:r>
              <w:rPr>
                <w:sz w:val="20"/>
              </w:rPr>
              <w:t>the</w:t>
            </w:r>
            <w:r>
              <w:rPr>
                <w:spacing w:val="-3"/>
                <w:sz w:val="20"/>
              </w:rPr>
              <w:t xml:space="preserve"> </w:t>
            </w:r>
            <w:r>
              <w:rPr>
                <w:sz w:val="20"/>
              </w:rPr>
              <w:t>longer</w:t>
            </w:r>
            <w:r>
              <w:rPr>
                <w:spacing w:val="-4"/>
                <w:sz w:val="20"/>
              </w:rPr>
              <w:t xml:space="preserve"> </w:t>
            </w:r>
            <w:r>
              <w:rPr>
                <w:sz w:val="20"/>
              </w:rPr>
              <w:t>something</w:t>
            </w:r>
            <w:r>
              <w:rPr>
                <w:spacing w:val="-3"/>
                <w:sz w:val="20"/>
              </w:rPr>
              <w:t xml:space="preserve"> </w:t>
            </w:r>
            <w:r>
              <w:rPr>
                <w:sz w:val="20"/>
              </w:rPr>
              <w:t>is</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z w:val="20"/>
              </w:rPr>
              <w:t>sun</w:t>
            </w:r>
            <w:r w:rsidR="00533C6C">
              <w:rPr>
                <w:sz w:val="20"/>
              </w:rPr>
              <w:t>,</w:t>
            </w:r>
            <w:r>
              <w:rPr>
                <w:spacing w:val="-3"/>
                <w:sz w:val="20"/>
              </w:rPr>
              <w:t xml:space="preserve"> </w:t>
            </w:r>
            <w:r>
              <w:rPr>
                <w:sz w:val="20"/>
              </w:rPr>
              <w:t>the</w:t>
            </w:r>
            <w:r>
              <w:rPr>
                <w:spacing w:val="-3"/>
                <w:sz w:val="20"/>
              </w:rPr>
              <w:t xml:space="preserve"> </w:t>
            </w:r>
            <w:r>
              <w:rPr>
                <w:sz w:val="20"/>
              </w:rPr>
              <w:t>warmer</w:t>
            </w:r>
            <w:r>
              <w:rPr>
                <w:spacing w:val="-4"/>
                <w:sz w:val="20"/>
              </w:rPr>
              <w:t xml:space="preserve"> </w:t>
            </w:r>
            <w:r>
              <w:rPr>
                <w:sz w:val="20"/>
              </w:rPr>
              <w:t>it</w:t>
            </w:r>
            <w:r>
              <w:rPr>
                <w:spacing w:val="-4"/>
                <w:sz w:val="20"/>
              </w:rPr>
              <w:t xml:space="preserve"> </w:t>
            </w:r>
            <w:r>
              <w:rPr>
                <w:sz w:val="20"/>
              </w:rPr>
              <w:t>becomes</w:t>
            </w:r>
            <w:r>
              <w:rPr>
                <w:spacing w:val="-4"/>
                <w:sz w:val="20"/>
              </w:rPr>
              <w:t xml:space="preserve"> </w:t>
            </w:r>
            <w:r>
              <w:rPr>
                <w:sz w:val="20"/>
              </w:rPr>
              <w:t>(monitor</w:t>
            </w:r>
            <w:r>
              <w:rPr>
                <w:spacing w:val="-3"/>
                <w:sz w:val="20"/>
              </w:rPr>
              <w:t xml:space="preserve"> </w:t>
            </w:r>
            <w:r>
              <w:rPr>
                <w:sz w:val="20"/>
              </w:rPr>
              <w:t>air</w:t>
            </w:r>
            <w:r>
              <w:rPr>
                <w:spacing w:val="-4"/>
                <w:sz w:val="20"/>
              </w:rPr>
              <w:t xml:space="preserve"> </w:t>
            </w:r>
            <w:r>
              <w:rPr>
                <w:sz w:val="20"/>
              </w:rPr>
              <w:t>temperature</w:t>
            </w:r>
            <w:r>
              <w:rPr>
                <w:spacing w:val="-3"/>
                <w:sz w:val="20"/>
              </w:rPr>
              <w:t xml:space="preserve"> </w:t>
            </w:r>
            <w:r>
              <w:rPr>
                <w:sz w:val="20"/>
              </w:rPr>
              <w:t>morning,</w:t>
            </w:r>
            <w:r>
              <w:rPr>
                <w:spacing w:val="-3"/>
                <w:sz w:val="20"/>
              </w:rPr>
              <w:t xml:space="preserve"> </w:t>
            </w:r>
            <w:r>
              <w:rPr>
                <w:sz w:val="20"/>
              </w:rPr>
              <w:t>noon,</w:t>
            </w:r>
            <w:r>
              <w:rPr>
                <w:spacing w:val="-4"/>
                <w:sz w:val="20"/>
              </w:rPr>
              <w:t xml:space="preserve"> </w:t>
            </w:r>
            <w:r>
              <w:rPr>
                <w:sz w:val="20"/>
              </w:rPr>
              <w:t>afternoon on a sunny day</w:t>
            </w:r>
            <w:r w:rsidR="00533C6C">
              <w:rPr>
                <w:sz w:val="20"/>
              </w:rPr>
              <w:t>,</w:t>
            </w:r>
            <w:r>
              <w:rPr>
                <w:sz w:val="20"/>
              </w:rPr>
              <w:t xml:space="preserve"> or monitor the temperature of a glass of water in the</w:t>
            </w:r>
            <w:r>
              <w:rPr>
                <w:spacing w:val="-14"/>
                <w:sz w:val="20"/>
              </w:rPr>
              <w:t xml:space="preserve"> </w:t>
            </w:r>
            <w:r>
              <w:rPr>
                <w:sz w:val="20"/>
              </w:rPr>
              <w:t>sun).</w:t>
            </w:r>
          </w:p>
          <w:p w14:paraId="4BA4843D" w14:textId="2313457B" w:rsidR="00F976BA" w:rsidRDefault="00E54E8C">
            <w:pPr>
              <w:pStyle w:val="TableParagraph"/>
              <w:numPr>
                <w:ilvl w:val="0"/>
                <w:numId w:val="263"/>
              </w:numPr>
              <w:tabs>
                <w:tab w:val="left" w:pos="270"/>
              </w:tabs>
              <w:spacing w:before="41"/>
              <w:rPr>
                <w:sz w:val="20"/>
              </w:rPr>
            </w:pPr>
            <w:r>
              <w:rPr>
                <w:sz w:val="20"/>
              </w:rPr>
              <w:t xml:space="preserve">Recognize that at night, it is dark and usually cooler </w:t>
            </w:r>
            <w:r w:rsidR="00533C6C">
              <w:rPr>
                <w:sz w:val="20"/>
              </w:rPr>
              <w:t xml:space="preserve">than during the day </w:t>
            </w:r>
            <w:r>
              <w:rPr>
                <w:sz w:val="20"/>
              </w:rPr>
              <w:t>because the sun is not</w:t>
            </w:r>
            <w:r>
              <w:rPr>
                <w:spacing w:val="-18"/>
                <w:sz w:val="20"/>
              </w:rPr>
              <w:t xml:space="preserve"> </w:t>
            </w:r>
            <w:r>
              <w:rPr>
                <w:sz w:val="20"/>
              </w:rPr>
              <w:t>visible.</w:t>
            </w:r>
          </w:p>
          <w:p w14:paraId="01720808" w14:textId="7B909D68" w:rsidR="00F976BA" w:rsidRDefault="00E54E8C">
            <w:pPr>
              <w:pStyle w:val="TableParagraph"/>
              <w:numPr>
                <w:ilvl w:val="0"/>
                <w:numId w:val="263"/>
              </w:numPr>
              <w:tabs>
                <w:tab w:val="left" w:pos="270"/>
              </w:tabs>
              <w:spacing w:before="50"/>
              <w:rPr>
                <w:sz w:val="20"/>
              </w:rPr>
            </w:pPr>
            <w:r>
              <w:rPr>
                <w:sz w:val="20"/>
              </w:rPr>
              <w:t>Recognize that when the sun is visible, there is light</w:t>
            </w:r>
            <w:r w:rsidR="00533C6C">
              <w:rPr>
                <w:sz w:val="20"/>
              </w:rPr>
              <w:t>,</w:t>
            </w:r>
            <w:r>
              <w:rPr>
                <w:sz w:val="20"/>
              </w:rPr>
              <w:t xml:space="preserve"> and it is usually warmer than</w:t>
            </w:r>
            <w:r>
              <w:rPr>
                <w:spacing w:val="-18"/>
                <w:sz w:val="20"/>
              </w:rPr>
              <w:t xml:space="preserve"> </w:t>
            </w:r>
            <w:r w:rsidR="00533C6C">
              <w:rPr>
                <w:spacing w:val="-18"/>
                <w:sz w:val="20"/>
              </w:rPr>
              <w:t xml:space="preserve">at </w:t>
            </w:r>
            <w:r>
              <w:rPr>
                <w:sz w:val="20"/>
              </w:rPr>
              <w:t>night.</w:t>
            </w:r>
          </w:p>
          <w:p w14:paraId="0EAAD5A7" w14:textId="77777777" w:rsidR="00F976BA" w:rsidRDefault="00E54E8C">
            <w:pPr>
              <w:pStyle w:val="TableParagraph"/>
              <w:numPr>
                <w:ilvl w:val="0"/>
                <w:numId w:val="263"/>
              </w:numPr>
              <w:tabs>
                <w:tab w:val="left" w:pos="270"/>
              </w:tabs>
              <w:spacing w:before="50"/>
              <w:rPr>
                <w:sz w:val="20"/>
              </w:rPr>
            </w:pPr>
            <w:r>
              <w:rPr>
                <w:sz w:val="20"/>
              </w:rPr>
              <w:t>Feel the sun on your face and describe the experience</w:t>
            </w:r>
            <w:r>
              <w:rPr>
                <w:spacing w:val="-6"/>
                <w:sz w:val="20"/>
              </w:rPr>
              <w:t xml:space="preserve"> </w:t>
            </w:r>
            <w:r>
              <w:rPr>
                <w:sz w:val="20"/>
              </w:rPr>
              <w:t>(warm).</w:t>
            </w:r>
          </w:p>
        </w:tc>
      </w:tr>
      <w:tr w:rsidR="00F976BA" w14:paraId="498749B4" w14:textId="77777777">
        <w:trPr>
          <w:trHeight w:val="3495"/>
        </w:trPr>
        <w:tc>
          <w:tcPr>
            <w:tcW w:w="2875" w:type="dxa"/>
            <w:shd w:val="clear" w:color="auto" w:fill="DCDDDE"/>
          </w:tcPr>
          <w:p w14:paraId="221B1CB8" w14:textId="77777777" w:rsidR="00F976BA" w:rsidRDefault="00E54E8C">
            <w:pPr>
              <w:pStyle w:val="TableParagraph"/>
              <w:spacing w:line="249" w:lineRule="auto"/>
              <w:ind w:left="90" w:right="161"/>
              <w:rPr>
                <w:sz w:val="20"/>
              </w:rPr>
            </w:pPr>
            <w:r>
              <w:rPr>
                <w:b/>
                <w:sz w:val="20"/>
              </w:rPr>
              <w:t xml:space="preserve">1.ESS.2 </w:t>
            </w:r>
            <w:r>
              <w:rPr>
                <w:sz w:val="20"/>
              </w:rPr>
              <w:t>Water on Earth is present in many forms.</w:t>
            </w:r>
          </w:p>
        </w:tc>
        <w:tc>
          <w:tcPr>
            <w:tcW w:w="11515" w:type="dxa"/>
          </w:tcPr>
          <w:p w14:paraId="0529734C" w14:textId="58E46B89" w:rsidR="00F976BA" w:rsidRDefault="00E54E8C">
            <w:pPr>
              <w:pStyle w:val="TableParagraph"/>
              <w:numPr>
                <w:ilvl w:val="0"/>
                <w:numId w:val="262"/>
              </w:numPr>
              <w:tabs>
                <w:tab w:val="left" w:pos="270"/>
              </w:tabs>
              <w:spacing w:line="249" w:lineRule="auto"/>
              <w:ind w:right="246"/>
              <w:rPr>
                <w:sz w:val="20"/>
              </w:rPr>
            </w:pPr>
            <w:r>
              <w:rPr>
                <w:spacing w:val="-3"/>
                <w:sz w:val="20"/>
              </w:rPr>
              <w:t xml:space="preserve">Watch </w:t>
            </w:r>
            <w:r>
              <w:rPr>
                <w:sz w:val="20"/>
              </w:rPr>
              <w:t>time</w:t>
            </w:r>
            <w:r w:rsidR="00533C6C">
              <w:rPr>
                <w:sz w:val="20"/>
              </w:rPr>
              <w:t>-</w:t>
            </w:r>
            <w:r>
              <w:rPr>
                <w:sz w:val="20"/>
              </w:rPr>
              <w:t>lapse videos of how water changes the shape of the land (e.g., Grand Canyon, stream erosion) and describe the changes</w:t>
            </w:r>
            <w:r>
              <w:rPr>
                <w:spacing w:val="-1"/>
                <w:sz w:val="20"/>
              </w:rPr>
              <w:t xml:space="preserve"> </w:t>
            </w:r>
            <w:r>
              <w:rPr>
                <w:sz w:val="20"/>
              </w:rPr>
              <w:t>observed.</w:t>
            </w:r>
          </w:p>
          <w:p w14:paraId="2238E3C8" w14:textId="2D915764" w:rsidR="00F976BA" w:rsidRDefault="00E54E8C">
            <w:pPr>
              <w:pStyle w:val="TableParagraph"/>
              <w:numPr>
                <w:ilvl w:val="0"/>
                <w:numId w:val="262"/>
              </w:numPr>
              <w:tabs>
                <w:tab w:val="left" w:pos="270"/>
              </w:tabs>
              <w:spacing w:before="41" w:line="249" w:lineRule="auto"/>
              <w:ind w:right="607"/>
              <w:rPr>
                <w:sz w:val="20"/>
              </w:rPr>
            </w:pPr>
            <w:r>
              <w:rPr>
                <w:sz w:val="20"/>
              </w:rPr>
              <w:t>Describe</w:t>
            </w:r>
            <w:r>
              <w:rPr>
                <w:spacing w:val="-4"/>
                <w:sz w:val="20"/>
              </w:rPr>
              <w:t xml:space="preserve"> </w:t>
            </w:r>
            <w:r>
              <w:rPr>
                <w:sz w:val="20"/>
              </w:rPr>
              <w:t>what</w:t>
            </w:r>
            <w:r>
              <w:rPr>
                <w:spacing w:val="-4"/>
                <w:sz w:val="20"/>
              </w:rPr>
              <w:t xml:space="preserve"> </w:t>
            </w:r>
            <w:r>
              <w:rPr>
                <w:sz w:val="20"/>
              </w:rPr>
              <w:t>happens</w:t>
            </w:r>
            <w:r>
              <w:rPr>
                <w:spacing w:val="-4"/>
                <w:sz w:val="20"/>
              </w:rPr>
              <w:t xml:space="preserve"> </w:t>
            </w:r>
            <w:r>
              <w:rPr>
                <w:sz w:val="20"/>
              </w:rPr>
              <w:t>to</w:t>
            </w:r>
            <w:r>
              <w:rPr>
                <w:spacing w:val="-3"/>
                <w:sz w:val="20"/>
              </w:rPr>
              <w:t xml:space="preserve"> </w:t>
            </w:r>
            <w:r>
              <w:rPr>
                <w:sz w:val="20"/>
              </w:rPr>
              <w:t>dirt</w:t>
            </w:r>
            <w:r>
              <w:rPr>
                <w:spacing w:val="-4"/>
                <w:sz w:val="20"/>
              </w:rPr>
              <w:t xml:space="preserve"> </w:t>
            </w:r>
            <w:r>
              <w:rPr>
                <w:sz w:val="20"/>
              </w:rPr>
              <w:t>as</w:t>
            </w:r>
            <w:r>
              <w:rPr>
                <w:spacing w:val="-4"/>
                <w:sz w:val="20"/>
              </w:rPr>
              <w:t xml:space="preserve"> </w:t>
            </w:r>
            <w:r>
              <w:rPr>
                <w:sz w:val="20"/>
              </w:rPr>
              <w:t>rain</w:t>
            </w:r>
            <w:r>
              <w:rPr>
                <w:spacing w:val="-3"/>
                <w:sz w:val="20"/>
              </w:rPr>
              <w:t xml:space="preserve"> </w:t>
            </w:r>
            <w:r>
              <w:rPr>
                <w:sz w:val="20"/>
              </w:rPr>
              <w:t>falls</w:t>
            </w:r>
            <w:r>
              <w:rPr>
                <w:spacing w:val="-3"/>
                <w:sz w:val="20"/>
              </w:rPr>
              <w:t xml:space="preserve"> </w:t>
            </w:r>
            <w:r>
              <w:rPr>
                <w:sz w:val="20"/>
              </w:rPr>
              <w:t>on</w:t>
            </w:r>
            <w:r>
              <w:rPr>
                <w:spacing w:val="-4"/>
                <w:sz w:val="20"/>
              </w:rPr>
              <w:t xml:space="preserve"> </w:t>
            </w:r>
            <w:r>
              <w:rPr>
                <w:sz w:val="20"/>
              </w:rPr>
              <w:t>it</w:t>
            </w:r>
            <w:r>
              <w:rPr>
                <w:spacing w:val="-4"/>
                <w:sz w:val="20"/>
              </w:rPr>
              <w:t xml:space="preserve"> </w:t>
            </w:r>
            <w:r>
              <w:rPr>
                <w:sz w:val="20"/>
              </w:rPr>
              <w:t>(set</w:t>
            </w:r>
            <w:r>
              <w:rPr>
                <w:spacing w:val="-3"/>
                <w:sz w:val="20"/>
              </w:rPr>
              <w:t xml:space="preserve"> </w:t>
            </w:r>
            <w:r>
              <w:rPr>
                <w:sz w:val="20"/>
              </w:rPr>
              <w:t>up</w:t>
            </w:r>
            <w:r>
              <w:rPr>
                <w:spacing w:val="-4"/>
                <w:sz w:val="20"/>
              </w:rPr>
              <w:t xml:space="preserve"> </w:t>
            </w:r>
            <w:r>
              <w:rPr>
                <w:sz w:val="20"/>
              </w:rPr>
              <w:t>a</w:t>
            </w:r>
            <w:r>
              <w:rPr>
                <w:spacing w:val="-4"/>
                <w:sz w:val="20"/>
              </w:rPr>
              <w:t xml:space="preserve"> </w:t>
            </w:r>
            <w:r>
              <w:rPr>
                <w:sz w:val="20"/>
              </w:rPr>
              <w:t>mound</w:t>
            </w:r>
            <w:r>
              <w:rPr>
                <w:spacing w:val="-3"/>
                <w:sz w:val="20"/>
              </w:rPr>
              <w:t xml:space="preserve"> </w:t>
            </w:r>
            <w:r>
              <w:rPr>
                <w:sz w:val="20"/>
              </w:rPr>
              <w:t>of</w:t>
            </w:r>
            <w:r>
              <w:rPr>
                <w:spacing w:val="-4"/>
                <w:sz w:val="20"/>
              </w:rPr>
              <w:t xml:space="preserve"> </w:t>
            </w:r>
            <w:r>
              <w:rPr>
                <w:sz w:val="20"/>
              </w:rPr>
              <w:t>dirt</w:t>
            </w:r>
            <w:r>
              <w:rPr>
                <w:spacing w:val="-4"/>
                <w:sz w:val="20"/>
              </w:rPr>
              <w:t xml:space="preserve"> </w:t>
            </w:r>
            <w:r>
              <w:rPr>
                <w:sz w:val="20"/>
              </w:rPr>
              <w:t>and</w:t>
            </w:r>
            <w:r>
              <w:rPr>
                <w:spacing w:val="-4"/>
                <w:sz w:val="20"/>
              </w:rPr>
              <w:t xml:space="preserve"> </w:t>
            </w:r>
            <w:r>
              <w:rPr>
                <w:sz w:val="20"/>
              </w:rPr>
              <w:t>simulate</w:t>
            </w:r>
            <w:r>
              <w:rPr>
                <w:spacing w:val="-3"/>
                <w:sz w:val="20"/>
              </w:rPr>
              <w:t xml:space="preserve"> </w:t>
            </w:r>
            <w:r>
              <w:rPr>
                <w:sz w:val="20"/>
              </w:rPr>
              <w:t>rainfall</w:t>
            </w:r>
            <w:r>
              <w:rPr>
                <w:spacing w:val="-3"/>
                <w:sz w:val="20"/>
              </w:rPr>
              <w:t xml:space="preserve"> </w:t>
            </w:r>
            <w:r>
              <w:rPr>
                <w:sz w:val="20"/>
              </w:rPr>
              <w:t>or</w:t>
            </w:r>
            <w:r>
              <w:rPr>
                <w:spacing w:val="-4"/>
                <w:sz w:val="20"/>
              </w:rPr>
              <w:t xml:space="preserve"> </w:t>
            </w:r>
            <w:r>
              <w:rPr>
                <w:sz w:val="20"/>
              </w:rPr>
              <w:t>observe</w:t>
            </w:r>
            <w:r>
              <w:rPr>
                <w:spacing w:val="-4"/>
                <w:sz w:val="20"/>
              </w:rPr>
              <w:t xml:space="preserve"> </w:t>
            </w:r>
            <w:r>
              <w:rPr>
                <w:sz w:val="20"/>
              </w:rPr>
              <w:t>erosion</w:t>
            </w:r>
            <w:r>
              <w:rPr>
                <w:spacing w:val="-4"/>
                <w:sz w:val="20"/>
              </w:rPr>
              <w:t xml:space="preserve"> </w:t>
            </w:r>
            <w:r>
              <w:rPr>
                <w:sz w:val="20"/>
              </w:rPr>
              <w:t>in</w:t>
            </w:r>
            <w:r>
              <w:rPr>
                <w:spacing w:val="-4"/>
                <w:sz w:val="20"/>
              </w:rPr>
              <w:t xml:space="preserve"> </w:t>
            </w:r>
            <w:r>
              <w:rPr>
                <w:sz w:val="20"/>
              </w:rPr>
              <w:t>the schoolyard).</w:t>
            </w:r>
          </w:p>
          <w:p w14:paraId="7B8739D5" w14:textId="77777777" w:rsidR="00F976BA" w:rsidRDefault="00E54E8C">
            <w:pPr>
              <w:pStyle w:val="TableParagraph"/>
              <w:numPr>
                <w:ilvl w:val="0"/>
                <w:numId w:val="262"/>
              </w:numPr>
              <w:tabs>
                <w:tab w:val="left" w:pos="270"/>
              </w:tabs>
              <w:spacing w:before="42"/>
              <w:rPr>
                <w:sz w:val="20"/>
              </w:rPr>
            </w:pPr>
            <w:r>
              <w:rPr>
                <w:spacing w:val="-3"/>
                <w:sz w:val="20"/>
              </w:rPr>
              <w:t>Watch</w:t>
            </w:r>
            <w:r>
              <w:rPr>
                <w:spacing w:val="-4"/>
                <w:sz w:val="20"/>
              </w:rPr>
              <w:t xml:space="preserve"> </w:t>
            </w:r>
            <w:r>
              <w:rPr>
                <w:sz w:val="20"/>
              </w:rPr>
              <w:t>water</w:t>
            </w:r>
            <w:r>
              <w:rPr>
                <w:spacing w:val="-4"/>
                <w:sz w:val="20"/>
              </w:rPr>
              <w:t xml:space="preserve"> </w:t>
            </w:r>
            <w:r>
              <w:rPr>
                <w:sz w:val="20"/>
              </w:rPr>
              <w:t>freeze</w:t>
            </w:r>
            <w:r>
              <w:rPr>
                <w:spacing w:val="-3"/>
                <w:sz w:val="20"/>
              </w:rPr>
              <w:t xml:space="preserve"> </w:t>
            </w:r>
            <w:r>
              <w:rPr>
                <w:sz w:val="20"/>
              </w:rPr>
              <w:t>and</w:t>
            </w:r>
            <w:r>
              <w:rPr>
                <w:spacing w:val="-4"/>
                <w:sz w:val="20"/>
              </w:rPr>
              <w:t xml:space="preserve"> </w:t>
            </w:r>
            <w:r>
              <w:rPr>
                <w:sz w:val="20"/>
              </w:rPr>
              <w:t>melt.</w:t>
            </w:r>
            <w:r>
              <w:rPr>
                <w:spacing w:val="-3"/>
                <w:sz w:val="20"/>
              </w:rPr>
              <w:t xml:space="preserve"> </w:t>
            </w:r>
            <w:r>
              <w:rPr>
                <w:sz w:val="20"/>
              </w:rPr>
              <w:t>Compare</w:t>
            </w:r>
            <w:r>
              <w:rPr>
                <w:spacing w:val="-4"/>
                <w:sz w:val="20"/>
              </w:rPr>
              <w:t xml:space="preserve"> </w:t>
            </w:r>
            <w:r>
              <w:rPr>
                <w:sz w:val="20"/>
              </w:rPr>
              <w:t>the</w:t>
            </w:r>
            <w:r>
              <w:rPr>
                <w:spacing w:val="-3"/>
                <w:sz w:val="20"/>
              </w:rPr>
              <w:t xml:space="preserve"> </w:t>
            </w:r>
            <w:r>
              <w:rPr>
                <w:sz w:val="20"/>
              </w:rPr>
              <w:t>physical</w:t>
            </w:r>
            <w:r>
              <w:rPr>
                <w:spacing w:val="-4"/>
                <w:sz w:val="20"/>
              </w:rPr>
              <w:t xml:space="preserve"> </w:t>
            </w:r>
            <w:r>
              <w:rPr>
                <w:sz w:val="20"/>
              </w:rPr>
              <w:t>properties</w:t>
            </w:r>
            <w:r>
              <w:rPr>
                <w:spacing w:val="-4"/>
                <w:sz w:val="20"/>
              </w:rPr>
              <w:t xml:space="preserve"> </w:t>
            </w:r>
            <w:r>
              <w:rPr>
                <w:sz w:val="20"/>
              </w:rPr>
              <w:t>before</w:t>
            </w:r>
            <w:r>
              <w:rPr>
                <w:spacing w:val="-4"/>
                <w:sz w:val="20"/>
              </w:rPr>
              <w:t xml:space="preserve"> </w:t>
            </w:r>
            <w:r>
              <w:rPr>
                <w:sz w:val="20"/>
              </w:rPr>
              <w:t>and</w:t>
            </w:r>
            <w:r>
              <w:rPr>
                <w:spacing w:val="-4"/>
                <w:sz w:val="20"/>
              </w:rPr>
              <w:t xml:space="preserve"> </w:t>
            </w:r>
            <w:r>
              <w:rPr>
                <w:sz w:val="20"/>
              </w:rPr>
              <w:t>after</w:t>
            </w:r>
            <w:r>
              <w:rPr>
                <w:spacing w:val="-4"/>
                <w:sz w:val="20"/>
              </w:rPr>
              <w:t xml:space="preserve"> </w:t>
            </w:r>
            <w:r>
              <w:rPr>
                <w:sz w:val="20"/>
              </w:rPr>
              <w:t>melting</w:t>
            </w:r>
            <w:r>
              <w:rPr>
                <w:spacing w:val="-3"/>
                <w:sz w:val="20"/>
              </w:rPr>
              <w:t xml:space="preserve"> </w:t>
            </w:r>
            <w:r>
              <w:rPr>
                <w:sz w:val="20"/>
              </w:rPr>
              <w:t>(e.g.,</w:t>
            </w:r>
            <w:r>
              <w:rPr>
                <w:spacing w:val="-3"/>
                <w:sz w:val="20"/>
              </w:rPr>
              <w:t xml:space="preserve"> </w:t>
            </w:r>
            <w:r>
              <w:rPr>
                <w:sz w:val="20"/>
              </w:rPr>
              <w:t>temperature,</w:t>
            </w:r>
            <w:r>
              <w:rPr>
                <w:spacing w:val="-3"/>
                <w:sz w:val="20"/>
              </w:rPr>
              <w:t xml:space="preserve"> </w:t>
            </w:r>
            <w:r>
              <w:rPr>
                <w:sz w:val="20"/>
              </w:rPr>
              <w:t>weight,</w:t>
            </w:r>
            <w:r>
              <w:rPr>
                <w:spacing w:val="-4"/>
                <w:sz w:val="20"/>
              </w:rPr>
              <w:t xml:space="preserve"> </w:t>
            </w:r>
            <w:r>
              <w:rPr>
                <w:sz w:val="20"/>
              </w:rPr>
              <w:t>texture).</w:t>
            </w:r>
          </w:p>
          <w:p w14:paraId="0DC299D7" w14:textId="77777777" w:rsidR="00F976BA" w:rsidRDefault="00E54E8C">
            <w:pPr>
              <w:pStyle w:val="TableParagraph"/>
              <w:numPr>
                <w:ilvl w:val="0"/>
                <w:numId w:val="262"/>
              </w:numPr>
              <w:tabs>
                <w:tab w:val="left" w:pos="270"/>
              </w:tabs>
              <w:spacing w:before="50"/>
              <w:rPr>
                <w:sz w:val="20"/>
              </w:rPr>
            </w:pPr>
            <w:r>
              <w:rPr>
                <w:sz w:val="20"/>
              </w:rPr>
              <w:t>Identify places in nature where you can find solid (snowflakes, glaciers, hail) and liquid (rain, rivers)</w:t>
            </w:r>
            <w:r>
              <w:rPr>
                <w:spacing w:val="-24"/>
                <w:sz w:val="20"/>
              </w:rPr>
              <w:t xml:space="preserve"> </w:t>
            </w:r>
            <w:r>
              <w:rPr>
                <w:spacing w:val="-3"/>
                <w:sz w:val="20"/>
              </w:rPr>
              <w:t>water.</w:t>
            </w:r>
          </w:p>
          <w:p w14:paraId="7D949183" w14:textId="77777777" w:rsidR="00F976BA" w:rsidRDefault="00E54E8C">
            <w:pPr>
              <w:pStyle w:val="TableParagraph"/>
              <w:numPr>
                <w:ilvl w:val="0"/>
                <w:numId w:val="262"/>
              </w:numPr>
              <w:tabs>
                <w:tab w:val="left" w:pos="270"/>
              </w:tabs>
              <w:spacing w:before="50"/>
              <w:rPr>
                <w:sz w:val="20"/>
              </w:rPr>
            </w:pPr>
            <w:r>
              <w:rPr>
                <w:sz w:val="20"/>
              </w:rPr>
              <w:t>Observe snowflakes under a magnifying glass and describe how their shapes</w:t>
            </w:r>
            <w:r>
              <w:rPr>
                <w:spacing w:val="-10"/>
                <w:sz w:val="20"/>
              </w:rPr>
              <w:t xml:space="preserve"> </w:t>
            </w:r>
            <w:r>
              <w:rPr>
                <w:spacing w:val="-3"/>
                <w:sz w:val="20"/>
              </w:rPr>
              <w:t>vary.</w:t>
            </w:r>
          </w:p>
          <w:p w14:paraId="479F4893" w14:textId="77777777" w:rsidR="00F976BA" w:rsidRDefault="00E54E8C">
            <w:pPr>
              <w:pStyle w:val="TableParagraph"/>
              <w:numPr>
                <w:ilvl w:val="0"/>
                <w:numId w:val="262"/>
              </w:numPr>
              <w:tabs>
                <w:tab w:val="left" w:pos="270"/>
              </w:tabs>
              <w:spacing w:before="50"/>
              <w:rPr>
                <w:sz w:val="20"/>
              </w:rPr>
            </w:pPr>
            <w:r>
              <w:rPr>
                <w:sz w:val="20"/>
              </w:rPr>
              <w:t>Identify various forms of water (snow, rain, sleet, fog, dew) in</w:t>
            </w:r>
            <w:r>
              <w:rPr>
                <w:spacing w:val="-7"/>
                <w:sz w:val="20"/>
              </w:rPr>
              <w:t xml:space="preserve"> </w:t>
            </w:r>
            <w:r>
              <w:rPr>
                <w:sz w:val="20"/>
              </w:rPr>
              <w:t>media.</w:t>
            </w:r>
          </w:p>
          <w:p w14:paraId="44AFFE27" w14:textId="77777777" w:rsidR="00F976BA" w:rsidRDefault="00E54E8C">
            <w:pPr>
              <w:pStyle w:val="TableParagraph"/>
              <w:numPr>
                <w:ilvl w:val="0"/>
                <w:numId w:val="262"/>
              </w:numPr>
              <w:tabs>
                <w:tab w:val="left" w:pos="270"/>
              </w:tabs>
              <w:spacing w:before="50"/>
              <w:rPr>
                <w:sz w:val="20"/>
              </w:rPr>
            </w:pPr>
            <w:r>
              <w:rPr>
                <w:sz w:val="20"/>
              </w:rPr>
              <w:t xml:space="preserve">Relate water to precipitation in weather (rain, </w:t>
            </w:r>
            <w:r>
              <w:rPr>
                <w:spacing w:val="-3"/>
                <w:sz w:val="20"/>
              </w:rPr>
              <w:t>snow,</w:t>
            </w:r>
            <w:r>
              <w:rPr>
                <w:spacing w:val="-7"/>
                <w:sz w:val="20"/>
              </w:rPr>
              <w:t xml:space="preserve"> </w:t>
            </w:r>
            <w:r>
              <w:rPr>
                <w:sz w:val="20"/>
              </w:rPr>
              <w:t>sleet).</w:t>
            </w:r>
          </w:p>
          <w:p w14:paraId="2EB5F456" w14:textId="77777777" w:rsidR="00F976BA" w:rsidRDefault="00E54E8C">
            <w:pPr>
              <w:pStyle w:val="TableParagraph"/>
              <w:numPr>
                <w:ilvl w:val="0"/>
                <w:numId w:val="262"/>
              </w:numPr>
              <w:tabs>
                <w:tab w:val="left" w:pos="270"/>
              </w:tabs>
              <w:spacing w:before="50"/>
              <w:rPr>
                <w:sz w:val="20"/>
              </w:rPr>
            </w:pPr>
            <w:r>
              <w:rPr>
                <w:sz w:val="20"/>
              </w:rPr>
              <w:t>Recognize that fog is a cloud close to the</w:t>
            </w:r>
            <w:r>
              <w:rPr>
                <w:spacing w:val="-5"/>
                <w:sz w:val="20"/>
              </w:rPr>
              <w:t xml:space="preserve"> </w:t>
            </w:r>
            <w:r>
              <w:rPr>
                <w:sz w:val="20"/>
              </w:rPr>
              <w:t>ground.</w:t>
            </w:r>
          </w:p>
          <w:p w14:paraId="156B5CBD" w14:textId="77777777" w:rsidR="00F976BA" w:rsidRDefault="00E54E8C">
            <w:pPr>
              <w:pStyle w:val="TableParagraph"/>
              <w:numPr>
                <w:ilvl w:val="0"/>
                <w:numId w:val="262"/>
              </w:numPr>
              <w:tabs>
                <w:tab w:val="left" w:pos="270"/>
              </w:tabs>
              <w:spacing w:before="50"/>
              <w:rPr>
                <w:sz w:val="20"/>
              </w:rPr>
            </w:pPr>
            <w:r>
              <w:rPr>
                <w:sz w:val="20"/>
              </w:rPr>
              <w:t>Recognize that clouds are made of</w:t>
            </w:r>
            <w:r>
              <w:rPr>
                <w:spacing w:val="-4"/>
                <w:sz w:val="20"/>
              </w:rPr>
              <w:t xml:space="preserve"> </w:t>
            </w:r>
            <w:r>
              <w:rPr>
                <w:spacing w:val="-3"/>
                <w:sz w:val="20"/>
              </w:rPr>
              <w:t>water.</w:t>
            </w:r>
          </w:p>
          <w:p w14:paraId="52D17BCD" w14:textId="77777777" w:rsidR="00F976BA" w:rsidRDefault="00E54E8C">
            <w:pPr>
              <w:pStyle w:val="TableParagraph"/>
              <w:numPr>
                <w:ilvl w:val="0"/>
                <w:numId w:val="262"/>
              </w:numPr>
              <w:tabs>
                <w:tab w:val="left" w:pos="270"/>
              </w:tabs>
              <w:spacing w:before="50"/>
              <w:rPr>
                <w:sz w:val="20"/>
              </w:rPr>
            </w:pPr>
            <w:r>
              <w:rPr>
                <w:sz w:val="20"/>
              </w:rPr>
              <w:t>Identify pictures of various locations of water (lakes, ponds, streams, oceans, dew on</w:t>
            </w:r>
            <w:r>
              <w:rPr>
                <w:spacing w:val="-18"/>
                <w:sz w:val="20"/>
              </w:rPr>
              <w:t xml:space="preserve"> </w:t>
            </w:r>
            <w:r>
              <w:rPr>
                <w:sz w:val="20"/>
              </w:rPr>
              <w:t>grass).</w:t>
            </w:r>
          </w:p>
        </w:tc>
      </w:tr>
    </w:tbl>
    <w:p w14:paraId="66235D3F" w14:textId="77777777" w:rsidR="00F976BA" w:rsidRDefault="00F976BA">
      <w:pPr>
        <w:rPr>
          <w:sz w:val="20"/>
        </w:rPr>
        <w:sectPr w:rsidR="00F976BA">
          <w:pgSz w:w="15840" w:h="12240" w:orient="landscape"/>
          <w:pgMar w:top="0" w:right="0" w:bottom="720" w:left="0" w:header="0" w:footer="520" w:gutter="0"/>
          <w:cols w:space="720"/>
        </w:sectPr>
      </w:pPr>
    </w:p>
    <w:p w14:paraId="75BD3870" w14:textId="77777777" w:rsidR="00F976BA" w:rsidRDefault="00F45E4D">
      <w:pPr>
        <w:pStyle w:val="BodyText"/>
        <w:rPr>
          <w:rFonts w:ascii="Times New Roman"/>
          <w:sz w:val="20"/>
        </w:rPr>
      </w:pPr>
      <w:r>
        <w:lastRenderedPageBreak/>
        <w:pict w14:anchorId="3B2EC7E3">
          <v:group id="_x0000_s1510" alt="" style="position:absolute;margin-left:.5pt;margin-top:.5pt;width:791.5pt;height:54pt;z-index:3280;mso-position-horizontal-relative:page;mso-position-vertical-relative:page" coordorigin="10,10" coordsize="15830,1080">
            <v:rect id="_x0000_s1511" alt="" style="position:absolute;left:10;top:10;width:15830;height:1080" fillcolor="#fe7b80" stroked="f"/>
            <v:shape id="_x0000_s1512" type="#_x0000_t202" alt="" style="position:absolute;left:720;top:452;width:5329;height:202;mso-wrap-style:square;v-text-anchor:top" filled="f" stroked="f">
              <v:textbox inset="0,0,0,0">
                <w:txbxContent>
                  <w:p w14:paraId="762D39C6"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513" type="#_x0000_t202" alt="" style="position:absolute;left:14919;top:452;width:221;height:202;mso-wrap-style:square;v-text-anchor:top" filled="f" stroked="f">
              <v:textbox inset="0,0,0,0">
                <w:txbxContent>
                  <w:p w14:paraId="0177D546" w14:textId="77777777" w:rsidR="0017260B" w:rsidRDefault="0017260B">
                    <w:pPr>
                      <w:spacing w:line="201" w:lineRule="exact"/>
                      <w:rPr>
                        <w:b/>
                        <w:sz w:val="18"/>
                      </w:rPr>
                    </w:pPr>
                    <w:r>
                      <w:rPr>
                        <w:b/>
                        <w:color w:val="FFFFFF"/>
                        <w:sz w:val="18"/>
                      </w:rPr>
                      <w:t>13</w:t>
                    </w:r>
                  </w:p>
                </w:txbxContent>
              </v:textbox>
            </v:shape>
            <w10:wrap anchorx="page" anchory="page"/>
          </v:group>
        </w:pict>
      </w:r>
    </w:p>
    <w:p w14:paraId="772B18DF" w14:textId="77777777" w:rsidR="00F976BA" w:rsidRDefault="00F976BA">
      <w:pPr>
        <w:pStyle w:val="BodyText"/>
        <w:rPr>
          <w:rFonts w:ascii="Times New Roman"/>
          <w:sz w:val="20"/>
        </w:rPr>
      </w:pPr>
    </w:p>
    <w:p w14:paraId="4B660A56" w14:textId="77777777" w:rsidR="00F976BA" w:rsidRDefault="00F976BA">
      <w:pPr>
        <w:pStyle w:val="BodyText"/>
        <w:rPr>
          <w:rFonts w:ascii="Times New Roman"/>
          <w:sz w:val="20"/>
        </w:rPr>
      </w:pPr>
    </w:p>
    <w:p w14:paraId="24A771AA" w14:textId="77777777" w:rsidR="00F976BA" w:rsidRDefault="00F976BA">
      <w:pPr>
        <w:pStyle w:val="BodyText"/>
        <w:rPr>
          <w:rFonts w:ascii="Times New Roman"/>
          <w:sz w:val="20"/>
        </w:rPr>
      </w:pPr>
    </w:p>
    <w:p w14:paraId="46C05A3A" w14:textId="77777777" w:rsidR="00F976BA" w:rsidRDefault="00F976BA">
      <w:pPr>
        <w:pStyle w:val="BodyText"/>
        <w:rPr>
          <w:rFonts w:ascii="Times New Roman"/>
          <w:sz w:val="20"/>
        </w:rPr>
      </w:pPr>
    </w:p>
    <w:p w14:paraId="5C524A3F"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15"/>
      </w:tblGrid>
      <w:tr w:rsidR="00F976BA" w14:paraId="1B6F879B" w14:textId="77777777">
        <w:trPr>
          <w:trHeight w:val="931"/>
        </w:trPr>
        <w:tc>
          <w:tcPr>
            <w:tcW w:w="2875" w:type="dxa"/>
            <w:shd w:val="clear" w:color="auto" w:fill="8CA5D5"/>
          </w:tcPr>
          <w:p w14:paraId="5BF7314C" w14:textId="77777777" w:rsidR="00F976BA" w:rsidRDefault="00E54E8C">
            <w:pPr>
              <w:pStyle w:val="TableParagraph"/>
              <w:spacing w:before="139" w:line="328" w:lineRule="auto"/>
              <w:ind w:left="990" w:right="161" w:hanging="801"/>
              <w:rPr>
                <w:rFonts w:ascii="Arial-BoldItalicMT"/>
                <w:b/>
                <w:i/>
                <w:sz w:val="24"/>
              </w:rPr>
            </w:pPr>
            <w:r>
              <w:rPr>
                <w:rFonts w:ascii="Arial-BoldItalicMT"/>
                <w:b/>
                <w:i/>
                <w:sz w:val="24"/>
              </w:rPr>
              <w:t>Grade-Level Standard Grade 1</w:t>
            </w:r>
          </w:p>
        </w:tc>
        <w:tc>
          <w:tcPr>
            <w:tcW w:w="11515" w:type="dxa"/>
            <w:shd w:val="clear" w:color="auto" w:fill="B1B4B6"/>
          </w:tcPr>
          <w:p w14:paraId="352B055B" w14:textId="77777777" w:rsidR="00F976BA" w:rsidRDefault="00E54E8C">
            <w:pPr>
              <w:pStyle w:val="TableParagraph"/>
              <w:spacing w:before="116"/>
              <w:ind w:left="3850" w:right="3840"/>
              <w:jc w:val="center"/>
              <w:rPr>
                <w:b/>
                <w:sz w:val="28"/>
              </w:rPr>
            </w:pPr>
            <w:r>
              <w:rPr>
                <w:b/>
                <w:sz w:val="28"/>
              </w:rPr>
              <w:t>Learning Progression</w:t>
            </w:r>
          </w:p>
          <w:p w14:paraId="4E79383E" w14:textId="77777777" w:rsidR="00F976BA" w:rsidRDefault="00E54E8C">
            <w:pPr>
              <w:pStyle w:val="TableParagraph"/>
              <w:spacing w:before="93"/>
              <w:ind w:left="3850" w:right="3841"/>
              <w:jc w:val="center"/>
              <w:rPr>
                <w:rFonts w:ascii="Arial-BoldItalicMT"/>
                <w:b/>
                <w:i/>
                <w:sz w:val="24"/>
              </w:rPr>
            </w:pPr>
            <w:r>
              <w:rPr>
                <w:rFonts w:ascii="Arial-BoldItalicMT"/>
                <w:b/>
                <w:i/>
                <w:sz w:val="24"/>
              </w:rPr>
              <w:t>Building the Base &amp; Engagement</w:t>
            </w:r>
          </w:p>
        </w:tc>
      </w:tr>
      <w:tr w:rsidR="00F976BA" w14:paraId="66D2E67E" w14:textId="77777777">
        <w:trPr>
          <w:trHeight w:val="524"/>
        </w:trPr>
        <w:tc>
          <w:tcPr>
            <w:tcW w:w="14390" w:type="dxa"/>
            <w:gridSpan w:val="2"/>
            <w:shd w:val="clear" w:color="auto" w:fill="DCDDDE"/>
          </w:tcPr>
          <w:p w14:paraId="20B1FA0F" w14:textId="77777777" w:rsidR="00F976BA" w:rsidRDefault="00E54E8C">
            <w:pPr>
              <w:pStyle w:val="TableParagraph"/>
              <w:spacing w:before="124"/>
              <w:ind w:left="5747" w:right="5737"/>
              <w:jc w:val="center"/>
              <w:rPr>
                <w:rFonts w:ascii="Arial-BoldItalicMT"/>
                <w:b/>
                <w:i/>
                <w:sz w:val="24"/>
              </w:rPr>
            </w:pPr>
            <w:r>
              <w:rPr>
                <w:rFonts w:ascii="Arial-BoldItalicMT"/>
                <w:b/>
                <w:i/>
                <w:sz w:val="24"/>
              </w:rPr>
              <w:t>Life Science</w:t>
            </w:r>
          </w:p>
        </w:tc>
      </w:tr>
      <w:tr w:rsidR="00F976BA" w14:paraId="0B96C9CC" w14:textId="77777777">
        <w:trPr>
          <w:trHeight w:val="2695"/>
        </w:trPr>
        <w:tc>
          <w:tcPr>
            <w:tcW w:w="2875" w:type="dxa"/>
            <w:shd w:val="clear" w:color="auto" w:fill="DCDDDE"/>
          </w:tcPr>
          <w:p w14:paraId="43E14FD5" w14:textId="77777777" w:rsidR="00F976BA" w:rsidRDefault="00E54E8C">
            <w:pPr>
              <w:pStyle w:val="TableParagraph"/>
              <w:spacing w:line="249" w:lineRule="auto"/>
              <w:ind w:left="90" w:right="64"/>
              <w:rPr>
                <w:sz w:val="20"/>
              </w:rPr>
            </w:pPr>
            <w:r>
              <w:rPr>
                <w:b/>
                <w:sz w:val="20"/>
              </w:rPr>
              <w:t xml:space="preserve">1.LS.1 </w:t>
            </w:r>
            <w:r>
              <w:rPr>
                <w:sz w:val="20"/>
              </w:rPr>
              <w:t>Living things have basic needs, which are met by obtaining materials from the physical environment.</w:t>
            </w:r>
          </w:p>
        </w:tc>
        <w:tc>
          <w:tcPr>
            <w:tcW w:w="11515" w:type="dxa"/>
          </w:tcPr>
          <w:p w14:paraId="35C072F9" w14:textId="77777777" w:rsidR="00F976BA" w:rsidRDefault="00E54E8C">
            <w:pPr>
              <w:pStyle w:val="TableParagraph"/>
              <w:numPr>
                <w:ilvl w:val="0"/>
                <w:numId w:val="261"/>
              </w:numPr>
              <w:tabs>
                <w:tab w:val="left" w:pos="270"/>
              </w:tabs>
              <w:rPr>
                <w:sz w:val="20"/>
              </w:rPr>
            </w:pPr>
            <w:r>
              <w:rPr>
                <w:sz w:val="20"/>
              </w:rPr>
              <w:t>Match organisms to environments that will meet their basic</w:t>
            </w:r>
            <w:r>
              <w:rPr>
                <w:spacing w:val="-8"/>
                <w:sz w:val="20"/>
              </w:rPr>
              <w:t xml:space="preserve"> </w:t>
            </w:r>
            <w:r>
              <w:rPr>
                <w:sz w:val="20"/>
              </w:rPr>
              <w:t>needs.</w:t>
            </w:r>
          </w:p>
          <w:p w14:paraId="33079712" w14:textId="2B6B9D62" w:rsidR="00F976BA" w:rsidRDefault="00E54E8C">
            <w:pPr>
              <w:pStyle w:val="TableParagraph"/>
              <w:numPr>
                <w:ilvl w:val="0"/>
                <w:numId w:val="261"/>
              </w:numPr>
              <w:tabs>
                <w:tab w:val="left" w:pos="270"/>
              </w:tabs>
              <w:spacing w:before="50"/>
              <w:rPr>
                <w:sz w:val="20"/>
              </w:rPr>
            </w:pPr>
            <w:r>
              <w:rPr>
                <w:sz w:val="20"/>
              </w:rPr>
              <w:t>Recognize that every living thing has basic needs (food/energy, water</w:t>
            </w:r>
            <w:r w:rsidR="006E64DC">
              <w:rPr>
                <w:sz w:val="20"/>
              </w:rPr>
              <w:t>,</w:t>
            </w:r>
            <w:r>
              <w:rPr>
                <w:sz w:val="20"/>
              </w:rPr>
              <w:t xml:space="preserve"> and</w:t>
            </w:r>
            <w:r>
              <w:rPr>
                <w:spacing w:val="-16"/>
                <w:sz w:val="20"/>
              </w:rPr>
              <w:t xml:space="preserve"> </w:t>
            </w:r>
            <w:r>
              <w:rPr>
                <w:sz w:val="20"/>
              </w:rPr>
              <w:t>temperature).</w:t>
            </w:r>
          </w:p>
          <w:p w14:paraId="453B547F" w14:textId="77777777" w:rsidR="00F976BA" w:rsidRDefault="00E54E8C">
            <w:pPr>
              <w:pStyle w:val="TableParagraph"/>
              <w:numPr>
                <w:ilvl w:val="0"/>
                <w:numId w:val="261"/>
              </w:numPr>
              <w:tabs>
                <w:tab w:val="left" w:pos="270"/>
              </w:tabs>
              <w:spacing w:before="50"/>
              <w:rPr>
                <w:sz w:val="20"/>
              </w:rPr>
            </w:pPr>
            <w:r>
              <w:rPr>
                <w:sz w:val="20"/>
              </w:rPr>
              <w:t>Recognize that plants and animals require water from the</w:t>
            </w:r>
            <w:r>
              <w:rPr>
                <w:spacing w:val="-9"/>
                <w:sz w:val="20"/>
              </w:rPr>
              <w:t xml:space="preserve"> </w:t>
            </w:r>
            <w:r>
              <w:rPr>
                <w:sz w:val="20"/>
              </w:rPr>
              <w:t>environment.</w:t>
            </w:r>
          </w:p>
          <w:p w14:paraId="10256681" w14:textId="5A818973" w:rsidR="00F976BA" w:rsidRDefault="00E54E8C">
            <w:pPr>
              <w:pStyle w:val="TableParagraph"/>
              <w:numPr>
                <w:ilvl w:val="0"/>
                <w:numId w:val="261"/>
              </w:numPr>
              <w:tabs>
                <w:tab w:val="left" w:pos="270"/>
              </w:tabs>
              <w:spacing w:before="50" w:line="249" w:lineRule="auto"/>
              <w:ind w:right="461"/>
              <w:rPr>
                <w:sz w:val="20"/>
              </w:rPr>
            </w:pPr>
            <w:r>
              <w:rPr>
                <w:sz w:val="20"/>
              </w:rPr>
              <w:t>Recognize</w:t>
            </w:r>
            <w:r>
              <w:rPr>
                <w:spacing w:val="-4"/>
                <w:sz w:val="20"/>
              </w:rPr>
              <w:t xml:space="preserve"> </w:t>
            </w:r>
            <w:r>
              <w:rPr>
                <w:sz w:val="20"/>
              </w:rPr>
              <w:t>that</w:t>
            </w:r>
            <w:r>
              <w:rPr>
                <w:spacing w:val="-3"/>
                <w:sz w:val="20"/>
              </w:rPr>
              <w:t xml:space="preserve"> </w:t>
            </w:r>
            <w:r>
              <w:rPr>
                <w:sz w:val="20"/>
              </w:rPr>
              <w:t>animals</w:t>
            </w:r>
            <w:r>
              <w:rPr>
                <w:spacing w:val="-4"/>
                <w:sz w:val="20"/>
              </w:rPr>
              <w:t xml:space="preserve"> </w:t>
            </w:r>
            <w:r>
              <w:rPr>
                <w:sz w:val="20"/>
              </w:rPr>
              <w:t>require</w:t>
            </w:r>
            <w:r>
              <w:rPr>
                <w:spacing w:val="-3"/>
                <w:sz w:val="20"/>
              </w:rPr>
              <w:t xml:space="preserve"> </w:t>
            </w:r>
            <w:r>
              <w:rPr>
                <w:sz w:val="20"/>
              </w:rPr>
              <w:t>certain</w:t>
            </w:r>
            <w:r>
              <w:rPr>
                <w:spacing w:val="-3"/>
                <w:sz w:val="20"/>
              </w:rPr>
              <w:t xml:space="preserve"> </w:t>
            </w:r>
            <w:r>
              <w:rPr>
                <w:sz w:val="20"/>
              </w:rPr>
              <w:t>temperatures</w:t>
            </w:r>
            <w:r>
              <w:rPr>
                <w:spacing w:val="-3"/>
                <w:sz w:val="20"/>
              </w:rPr>
              <w:t xml:space="preserve"> </w:t>
            </w:r>
            <w:r>
              <w:rPr>
                <w:sz w:val="20"/>
              </w:rPr>
              <w:t>to</w:t>
            </w:r>
            <w:r>
              <w:rPr>
                <w:spacing w:val="-3"/>
                <w:sz w:val="20"/>
              </w:rPr>
              <w:t xml:space="preserve"> </w:t>
            </w:r>
            <w:r>
              <w:rPr>
                <w:sz w:val="20"/>
              </w:rPr>
              <w:t>survive</w:t>
            </w:r>
            <w:r>
              <w:rPr>
                <w:spacing w:val="-3"/>
                <w:sz w:val="20"/>
              </w:rPr>
              <w:t xml:space="preserve"> </w:t>
            </w:r>
            <w:r>
              <w:rPr>
                <w:sz w:val="20"/>
              </w:rPr>
              <w:t>(e.g.,</w:t>
            </w:r>
            <w:r>
              <w:rPr>
                <w:spacing w:val="-3"/>
                <w:sz w:val="20"/>
              </w:rPr>
              <w:t xml:space="preserve"> </w:t>
            </w:r>
            <w:r>
              <w:rPr>
                <w:sz w:val="20"/>
              </w:rPr>
              <w:t>have</w:t>
            </w:r>
            <w:r>
              <w:rPr>
                <w:spacing w:val="-4"/>
                <w:sz w:val="20"/>
              </w:rPr>
              <w:t xml:space="preserve"> </w:t>
            </w:r>
            <w:r>
              <w:rPr>
                <w:sz w:val="20"/>
              </w:rPr>
              <w:t>feathers/fur,</w:t>
            </w:r>
            <w:r>
              <w:rPr>
                <w:spacing w:val="-3"/>
                <w:sz w:val="20"/>
              </w:rPr>
              <w:t xml:space="preserve"> </w:t>
            </w:r>
            <w:r>
              <w:rPr>
                <w:sz w:val="20"/>
              </w:rPr>
              <w:t>can</w:t>
            </w:r>
            <w:r>
              <w:rPr>
                <w:spacing w:val="-3"/>
                <w:sz w:val="20"/>
              </w:rPr>
              <w:t xml:space="preserve"> </w:t>
            </w:r>
            <w:r>
              <w:rPr>
                <w:sz w:val="20"/>
              </w:rPr>
              <w:t>only</w:t>
            </w:r>
            <w:r>
              <w:rPr>
                <w:spacing w:val="-4"/>
                <w:sz w:val="20"/>
              </w:rPr>
              <w:t xml:space="preserve"> </w:t>
            </w:r>
            <w:r>
              <w:rPr>
                <w:sz w:val="20"/>
              </w:rPr>
              <w:t>live</w:t>
            </w:r>
            <w:r>
              <w:rPr>
                <w:spacing w:val="-4"/>
                <w:sz w:val="20"/>
              </w:rPr>
              <w:t xml:space="preserve"> </w:t>
            </w:r>
            <w:r>
              <w:rPr>
                <w:sz w:val="20"/>
              </w:rPr>
              <w:t>in</w:t>
            </w:r>
            <w:r>
              <w:rPr>
                <w:spacing w:val="-4"/>
                <w:sz w:val="20"/>
              </w:rPr>
              <w:t xml:space="preserve"> </w:t>
            </w:r>
            <w:r>
              <w:rPr>
                <w:sz w:val="20"/>
              </w:rPr>
              <w:t>certain</w:t>
            </w:r>
            <w:r>
              <w:rPr>
                <w:spacing w:val="-3"/>
                <w:sz w:val="20"/>
              </w:rPr>
              <w:t xml:space="preserve"> </w:t>
            </w:r>
            <w:r>
              <w:rPr>
                <w:sz w:val="20"/>
              </w:rPr>
              <w:t>climates,</w:t>
            </w:r>
            <w:r>
              <w:rPr>
                <w:spacing w:val="-3"/>
                <w:sz w:val="20"/>
              </w:rPr>
              <w:t xml:space="preserve"> </w:t>
            </w:r>
            <w:r>
              <w:rPr>
                <w:sz w:val="20"/>
              </w:rPr>
              <w:t>or need homes, nests</w:t>
            </w:r>
            <w:r w:rsidR="006E64DC">
              <w:rPr>
                <w:sz w:val="20"/>
              </w:rPr>
              <w:t>,</w:t>
            </w:r>
            <w:r>
              <w:rPr>
                <w:sz w:val="20"/>
              </w:rPr>
              <w:t xml:space="preserve"> or</w:t>
            </w:r>
            <w:r>
              <w:rPr>
                <w:spacing w:val="-5"/>
                <w:sz w:val="20"/>
              </w:rPr>
              <w:t xml:space="preserve"> </w:t>
            </w:r>
            <w:r>
              <w:rPr>
                <w:sz w:val="20"/>
              </w:rPr>
              <w:t>dens).</w:t>
            </w:r>
          </w:p>
          <w:p w14:paraId="05DA1897" w14:textId="77777777" w:rsidR="00F976BA" w:rsidRDefault="00E54E8C">
            <w:pPr>
              <w:pStyle w:val="TableParagraph"/>
              <w:numPr>
                <w:ilvl w:val="0"/>
                <w:numId w:val="261"/>
              </w:numPr>
              <w:tabs>
                <w:tab w:val="left" w:pos="270"/>
              </w:tabs>
              <w:spacing w:before="41"/>
              <w:rPr>
                <w:sz w:val="20"/>
              </w:rPr>
            </w:pPr>
            <w:r>
              <w:rPr>
                <w:sz w:val="20"/>
              </w:rPr>
              <w:t>Recognize that plants require certain temperatures to</w:t>
            </w:r>
            <w:r>
              <w:rPr>
                <w:spacing w:val="-4"/>
                <w:sz w:val="20"/>
              </w:rPr>
              <w:t xml:space="preserve"> </w:t>
            </w:r>
            <w:r>
              <w:rPr>
                <w:spacing w:val="-3"/>
                <w:sz w:val="20"/>
              </w:rPr>
              <w:t>grow.</w:t>
            </w:r>
          </w:p>
          <w:p w14:paraId="1AEE1566" w14:textId="77777777" w:rsidR="00F976BA" w:rsidRDefault="00E54E8C">
            <w:pPr>
              <w:pStyle w:val="TableParagraph"/>
              <w:numPr>
                <w:ilvl w:val="0"/>
                <w:numId w:val="261"/>
              </w:numPr>
              <w:tabs>
                <w:tab w:val="left" w:pos="270"/>
              </w:tabs>
              <w:spacing w:before="50"/>
              <w:rPr>
                <w:sz w:val="20"/>
              </w:rPr>
            </w:pPr>
            <w:r>
              <w:rPr>
                <w:sz w:val="20"/>
              </w:rPr>
              <w:t>Recognize that plants get energy from</w:t>
            </w:r>
            <w:r>
              <w:rPr>
                <w:spacing w:val="-5"/>
                <w:sz w:val="20"/>
              </w:rPr>
              <w:t xml:space="preserve"> </w:t>
            </w:r>
            <w:r>
              <w:rPr>
                <w:sz w:val="20"/>
              </w:rPr>
              <w:t>sunlight.</w:t>
            </w:r>
          </w:p>
          <w:p w14:paraId="3AB7BAE7" w14:textId="77777777" w:rsidR="00F976BA" w:rsidRDefault="00E54E8C">
            <w:pPr>
              <w:pStyle w:val="TableParagraph"/>
              <w:numPr>
                <w:ilvl w:val="0"/>
                <w:numId w:val="261"/>
              </w:numPr>
              <w:tabs>
                <w:tab w:val="left" w:pos="270"/>
              </w:tabs>
              <w:spacing w:before="50"/>
              <w:rPr>
                <w:sz w:val="20"/>
              </w:rPr>
            </w:pPr>
            <w:r>
              <w:rPr>
                <w:sz w:val="20"/>
              </w:rPr>
              <w:t>Recognize that animals get energy from</w:t>
            </w:r>
            <w:r>
              <w:rPr>
                <w:spacing w:val="-5"/>
                <w:sz w:val="20"/>
              </w:rPr>
              <w:t xml:space="preserve"> </w:t>
            </w:r>
            <w:r>
              <w:rPr>
                <w:sz w:val="20"/>
              </w:rPr>
              <w:t>food.</w:t>
            </w:r>
          </w:p>
          <w:p w14:paraId="358A0962" w14:textId="77777777" w:rsidR="00F976BA" w:rsidRDefault="00E54E8C">
            <w:pPr>
              <w:pStyle w:val="TableParagraph"/>
              <w:numPr>
                <w:ilvl w:val="0"/>
                <w:numId w:val="261"/>
              </w:numPr>
              <w:tabs>
                <w:tab w:val="left" w:pos="270"/>
              </w:tabs>
              <w:spacing w:before="50"/>
              <w:rPr>
                <w:sz w:val="20"/>
              </w:rPr>
            </w:pPr>
            <w:r>
              <w:rPr>
                <w:sz w:val="20"/>
              </w:rPr>
              <w:t xml:space="preserve">Name some examples of human basic needs (e.g., food, </w:t>
            </w:r>
            <w:r>
              <w:rPr>
                <w:spacing w:val="-3"/>
                <w:sz w:val="20"/>
              </w:rPr>
              <w:t>water,</w:t>
            </w:r>
            <w:r>
              <w:rPr>
                <w:spacing w:val="-9"/>
                <w:sz w:val="20"/>
              </w:rPr>
              <w:t xml:space="preserve"> </w:t>
            </w:r>
            <w:r>
              <w:rPr>
                <w:sz w:val="20"/>
              </w:rPr>
              <w:t>shelter).</w:t>
            </w:r>
          </w:p>
        </w:tc>
      </w:tr>
      <w:tr w:rsidR="00F976BA" w14:paraId="03DB4A08" w14:textId="77777777">
        <w:trPr>
          <w:trHeight w:val="2615"/>
        </w:trPr>
        <w:tc>
          <w:tcPr>
            <w:tcW w:w="2875" w:type="dxa"/>
            <w:shd w:val="clear" w:color="auto" w:fill="DCDDDE"/>
          </w:tcPr>
          <w:p w14:paraId="32C85EBE" w14:textId="77777777" w:rsidR="00F976BA" w:rsidRDefault="00E54E8C">
            <w:pPr>
              <w:pStyle w:val="TableParagraph"/>
              <w:spacing w:line="249" w:lineRule="auto"/>
              <w:ind w:left="90" w:right="309"/>
              <w:rPr>
                <w:sz w:val="20"/>
              </w:rPr>
            </w:pPr>
            <w:r>
              <w:rPr>
                <w:b/>
                <w:sz w:val="20"/>
              </w:rPr>
              <w:t xml:space="preserve">1.LS.2 </w:t>
            </w:r>
            <w:r>
              <w:rPr>
                <w:sz w:val="20"/>
              </w:rPr>
              <w:t>Living things survive only in environments that meet their needs.</w:t>
            </w:r>
          </w:p>
        </w:tc>
        <w:tc>
          <w:tcPr>
            <w:tcW w:w="11515" w:type="dxa"/>
          </w:tcPr>
          <w:p w14:paraId="4BE76B60" w14:textId="0E7C6F9B" w:rsidR="00F976BA" w:rsidRDefault="00E54E8C">
            <w:pPr>
              <w:pStyle w:val="TableParagraph"/>
              <w:numPr>
                <w:ilvl w:val="0"/>
                <w:numId w:val="260"/>
              </w:numPr>
              <w:tabs>
                <w:tab w:val="left" w:pos="270"/>
              </w:tabs>
              <w:spacing w:line="249" w:lineRule="auto"/>
              <w:ind w:right="432"/>
              <w:rPr>
                <w:sz w:val="20"/>
              </w:rPr>
            </w:pPr>
            <w:r>
              <w:rPr>
                <w:sz w:val="20"/>
              </w:rPr>
              <w:t>Recognize</w:t>
            </w:r>
            <w:r>
              <w:rPr>
                <w:spacing w:val="-5"/>
                <w:sz w:val="20"/>
              </w:rPr>
              <w:t xml:space="preserve"> </w:t>
            </w:r>
            <w:r>
              <w:rPr>
                <w:sz w:val="20"/>
              </w:rPr>
              <w:t>that</w:t>
            </w:r>
            <w:r>
              <w:rPr>
                <w:spacing w:val="-4"/>
                <w:sz w:val="20"/>
              </w:rPr>
              <w:t xml:space="preserve"> </w:t>
            </w:r>
            <w:r>
              <w:rPr>
                <w:sz w:val="20"/>
              </w:rPr>
              <w:t>seasonal</w:t>
            </w:r>
            <w:r>
              <w:rPr>
                <w:spacing w:val="-4"/>
                <w:sz w:val="20"/>
              </w:rPr>
              <w:t xml:space="preserve"> </w:t>
            </w:r>
            <w:r>
              <w:rPr>
                <w:sz w:val="20"/>
              </w:rPr>
              <w:t>changes</w:t>
            </w:r>
            <w:r>
              <w:rPr>
                <w:spacing w:val="-4"/>
                <w:sz w:val="20"/>
              </w:rPr>
              <w:t xml:space="preserve"> </w:t>
            </w:r>
            <w:r>
              <w:rPr>
                <w:sz w:val="20"/>
              </w:rPr>
              <w:t>in</w:t>
            </w:r>
            <w:r>
              <w:rPr>
                <w:spacing w:val="-5"/>
                <w:sz w:val="20"/>
              </w:rPr>
              <w:t xml:space="preserve"> </w:t>
            </w:r>
            <w:r w:rsidR="006E64DC">
              <w:rPr>
                <w:spacing w:val="-5"/>
                <w:sz w:val="20"/>
              </w:rPr>
              <w:t xml:space="preserve">the </w:t>
            </w:r>
            <w:r>
              <w:rPr>
                <w:sz w:val="20"/>
              </w:rPr>
              <w:t>environments</w:t>
            </w:r>
            <w:r>
              <w:rPr>
                <w:spacing w:val="-5"/>
                <w:sz w:val="20"/>
              </w:rPr>
              <w:t xml:space="preserve"> </w:t>
            </w:r>
            <w:r>
              <w:rPr>
                <w:sz w:val="20"/>
              </w:rPr>
              <w:t>affect</w:t>
            </w:r>
            <w:r>
              <w:rPr>
                <w:spacing w:val="-4"/>
                <w:sz w:val="20"/>
              </w:rPr>
              <w:t xml:space="preserve"> </w:t>
            </w:r>
            <w:r w:rsidR="006E64DC">
              <w:rPr>
                <w:spacing w:val="-4"/>
                <w:sz w:val="20"/>
              </w:rPr>
              <w:t xml:space="preserve">the </w:t>
            </w:r>
            <w:r>
              <w:rPr>
                <w:sz w:val="20"/>
              </w:rPr>
              <w:t>survival</w:t>
            </w:r>
            <w:r>
              <w:rPr>
                <w:spacing w:val="-4"/>
                <w:sz w:val="20"/>
              </w:rPr>
              <w:t xml:space="preserve"> </w:t>
            </w:r>
            <w:r>
              <w:rPr>
                <w:sz w:val="20"/>
              </w:rPr>
              <w:t>of</w:t>
            </w:r>
            <w:r>
              <w:rPr>
                <w:spacing w:val="-5"/>
                <w:sz w:val="20"/>
              </w:rPr>
              <w:t xml:space="preserve"> </w:t>
            </w:r>
            <w:r>
              <w:rPr>
                <w:sz w:val="20"/>
              </w:rPr>
              <w:t>living</w:t>
            </w:r>
            <w:r>
              <w:rPr>
                <w:spacing w:val="-5"/>
                <w:sz w:val="20"/>
              </w:rPr>
              <w:t xml:space="preserve"> </w:t>
            </w:r>
            <w:r>
              <w:rPr>
                <w:sz w:val="20"/>
              </w:rPr>
              <w:t>things</w:t>
            </w:r>
            <w:r>
              <w:rPr>
                <w:spacing w:val="-4"/>
                <w:sz w:val="20"/>
              </w:rPr>
              <w:t xml:space="preserve"> </w:t>
            </w:r>
            <w:r>
              <w:rPr>
                <w:sz w:val="20"/>
              </w:rPr>
              <w:t>(more</w:t>
            </w:r>
            <w:r>
              <w:rPr>
                <w:spacing w:val="-4"/>
                <w:sz w:val="20"/>
              </w:rPr>
              <w:t xml:space="preserve"> </w:t>
            </w:r>
            <w:r>
              <w:rPr>
                <w:sz w:val="20"/>
              </w:rPr>
              <w:t>living</w:t>
            </w:r>
            <w:r>
              <w:rPr>
                <w:spacing w:val="-5"/>
                <w:sz w:val="20"/>
              </w:rPr>
              <w:t xml:space="preserve"> </w:t>
            </w:r>
            <w:r>
              <w:rPr>
                <w:sz w:val="20"/>
              </w:rPr>
              <w:t>things</w:t>
            </w:r>
            <w:r>
              <w:rPr>
                <w:spacing w:val="-4"/>
                <w:sz w:val="20"/>
              </w:rPr>
              <w:t xml:space="preserve"> </w:t>
            </w:r>
            <w:r>
              <w:rPr>
                <w:sz w:val="20"/>
              </w:rPr>
              <w:t>die</w:t>
            </w:r>
            <w:r>
              <w:rPr>
                <w:spacing w:val="-5"/>
                <w:sz w:val="20"/>
              </w:rPr>
              <w:t xml:space="preserve"> </w:t>
            </w:r>
            <w:r>
              <w:rPr>
                <w:sz w:val="20"/>
              </w:rPr>
              <w:t>during</w:t>
            </w:r>
            <w:r>
              <w:rPr>
                <w:spacing w:val="-5"/>
                <w:sz w:val="20"/>
              </w:rPr>
              <w:t xml:space="preserve"> </w:t>
            </w:r>
            <w:r w:rsidR="006E64DC">
              <w:rPr>
                <w:spacing w:val="-5"/>
                <w:sz w:val="20"/>
              </w:rPr>
              <w:t xml:space="preserve">the </w:t>
            </w:r>
            <w:r>
              <w:rPr>
                <w:sz w:val="20"/>
              </w:rPr>
              <w:t>winter</w:t>
            </w:r>
            <w:r>
              <w:rPr>
                <w:spacing w:val="-5"/>
                <w:sz w:val="20"/>
              </w:rPr>
              <w:t xml:space="preserve"> </w:t>
            </w:r>
            <w:r>
              <w:rPr>
                <w:sz w:val="20"/>
              </w:rPr>
              <w:t>when food and warmth are</w:t>
            </w:r>
            <w:r>
              <w:rPr>
                <w:spacing w:val="-4"/>
                <w:sz w:val="20"/>
              </w:rPr>
              <w:t xml:space="preserve"> </w:t>
            </w:r>
            <w:r>
              <w:rPr>
                <w:sz w:val="20"/>
              </w:rPr>
              <w:t>scarce).</w:t>
            </w:r>
          </w:p>
          <w:p w14:paraId="080F1F3D" w14:textId="3BD2519F" w:rsidR="00F976BA" w:rsidRDefault="00E54E8C">
            <w:pPr>
              <w:pStyle w:val="TableParagraph"/>
              <w:numPr>
                <w:ilvl w:val="0"/>
                <w:numId w:val="260"/>
              </w:numPr>
              <w:tabs>
                <w:tab w:val="left" w:pos="270"/>
              </w:tabs>
              <w:spacing w:before="41" w:line="249" w:lineRule="auto"/>
              <w:ind w:right="821"/>
              <w:rPr>
                <w:sz w:val="20"/>
              </w:rPr>
            </w:pPr>
            <w:r>
              <w:rPr>
                <w:sz w:val="20"/>
              </w:rPr>
              <w:t>Describe</w:t>
            </w:r>
            <w:r>
              <w:rPr>
                <w:spacing w:val="-4"/>
                <w:sz w:val="20"/>
              </w:rPr>
              <w:t xml:space="preserve"> </w:t>
            </w:r>
            <w:r>
              <w:rPr>
                <w:sz w:val="20"/>
              </w:rPr>
              <w:t>how</w:t>
            </w:r>
            <w:r>
              <w:rPr>
                <w:spacing w:val="-4"/>
                <w:sz w:val="20"/>
              </w:rPr>
              <w:t xml:space="preserve"> </w:t>
            </w:r>
            <w:r>
              <w:rPr>
                <w:sz w:val="20"/>
              </w:rPr>
              <w:t>seasonal</w:t>
            </w:r>
            <w:r>
              <w:rPr>
                <w:spacing w:val="-3"/>
                <w:sz w:val="20"/>
              </w:rPr>
              <w:t xml:space="preserve"> </w:t>
            </w:r>
            <w:r>
              <w:rPr>
                <w:sz w:val="20"/>
              </w:rPr>
              <w:t>changes</w:t>
            </w:r>
            <w:r>
              <w:rPr>
                <w:spacing w:val="-3"/>
                <w:sz w:val="20"/>
              </w:rPr>
              <w:t xml:space="preserve"> </w:t>
            </w:r>
            <w:r>
              <w:rPr>
                <w:sz w:val="20"/>
              </w:rPr>
              <w:t>affect</w:t>
            </w:r>
            <w:r>
              <w:rPr>
                <w:spacing w:val="-3"/>
                <w:sz w:val="20"/>
              </w:rPr>
              <w:t xml:space="preserve"> </w:t>
            </w:r>
            <w:r>
              <w:rPr>
                <w:sz w:val="20"/>
              </w:rPr>
              <w:t>living</w:t>
            </w:r>
            <w:r>
              <w:rPr>
                <w:spacing w:val="-4"/>
                <w:sz w:val="20"/>
              </w:rPr>
              <w:t xml:space="preserve"> </w:t>
            </w:r>
            <w:r>
              <w:rPr>
                <w:sz w:val="20"/>
              </w:rPr>
              <w:t>things</w:t>
            </w:r>
            <w:r>
              <w:rPr>
                <w:spacing w:val="-3"/>
                <w:sz w:val="20"/>
              </w:rPr>
              <w:t xml:space="preserve"> </w:t>
            </w:r>
            <w:r>
              <w:rPr>
                <w:sz w:val="20"/>
              </w:rPr>
              <w:t>(e.g.,</w:t>
            </w:r>
            <w:r>
              <w:rPr>
                <w:spacing w:val="-3"/>
                <w:sz w:val="20"/>
              </w:rPr>
              <w:t xml:space="preserve"> </w:t>
            </w:r>
            <w:r>
              <w:rPr>
                <w:sz w:val="20"/>
              </w:rPr>
              <w:t>in</w:t>
            </w:r>
            <w:r>
              <w:rPr>
                <w:spacing w:val="-4"/>
                <w:sz w:val="20"/>
              </w:rPr>
              <w:t xml:space="preserve"> </w:t>
            </w:r>
            <w:r>
              <w:rPr>
                <w:sz w:val="20"/>
              </w:rPr>
              <w:t>winter</w:t>
            </w:r>
            <w:r>
              <w:rPr>
                <w:spacing w:val="-4"/>
                <w:sz w:val="20"/>
              </w:rPr>
              <w:t xml:space="preserve"> </w:t>
            </w:r>
            <w:r>
              <w:rPr>
                <w:sz w:val="20"/>
              </w:rPr>
              <w:t>trees</w:t>
            </w:r>
            <w:r>
              <w:rPr>
                <w:spacing w:val="-3"/>
                <w:sz w:val="20"/>
              </w:rPr>
              <w:t xml:space="preserve"> </w:t>
            </w:r>
            <w:r>
              <w:rPr>
                <w:sz w:val="20"/>
              </w:rPr>
              <w:t>lose</w:t>
            </w:r>
            <w:r>
              <w:rPr>
                <w:spacing w:val="-4"/>
                <w:sz w:val="20"/>
              </w:rPr>
              <w:t xml:space="preserve"> </w:t>
            </w:r>
            <w:r>
              <w:rPr>
                <w:sz w:val="20"/>
              </w:rPr>
              <w:t>leaves,</w:t>
            </w:r>
            <w:r>
              <w:rPr>
                <w:spacing w:val="-4"/>
                <w:sz w:val="20"/>
              </w:rPr>
              <w:t xml:space="preserve"> </w:t>
            </w:r>
            <w:r>
              <w:rPr>
                <w:sz w:val="20"/>
              </w:rPr>
              <w:t>birds</w:t>
            </w:r>
            <w:r>
              <w:rPr>
                <w:spacing w:val="-4"/>
                <w:sz w:val="20"/>
              </w:rPr>
              <w:t xml:space="preserve"> </w:t>
            </w:r>
            <w:r>
              <w:rPr>
                <w:sz w:val="20"/>
              </w:rPr>
              <w:t>fly</w:t>
            </w:r>
            <w:r>
              <w:rPr>
                <w:spacing w:val="-3"/>
                <w:sz w:val="20"/>
              </w:rPr>
              <w:t xml:space="preserve"> </w:t>
            </w:r>
            <w:r>
              <w:rPr>
                <w:sz w:val="20"/>
              </w:rPr>
              <w:t>sout</w:t>
            </w:r>
            <w:r w:rsidR="006E64DC">
              <w:rPr>
                <w:sz w:val="20"/>
              </w:rPr>
              <w:t>h,</w:t>
            </w:r>
            <w:r>
              <w:rPr>
                <w:spacing w:val="-3"/>
                <w:sz w:val="20"/>
              </w:rPr>
              <w:t xml:space="preserve"> </w:t>
            </w:r>
            <w:r>
              <w:rPr>
                <w:sz w:val="20"/>
              </w:rPr>
              <w:t>and</w:t>
            </w:r>
            <w:r>
              <w:rPr>
                <w:spacing w:val="-4"/>
                <w:sz w:val="20"/>
              </w:rPr>
              <w:t xml:space="preserve"> </w:t>
            </w:r>
            <w:r>
              <w:rPr>
                <w:sz w:val="20"/>
              </w:rPr>
              <w:t>some</w:t>
            </w:r>
            <w:r>
              <w:rPr>
                <w:spacing w:val="-3"/>
                <w:sz w:val="20"/>
              </w:rPr>
              <w:t xml:space="preserve"> </w:t>
            </w:r>
            <w:r>
              <w:rPr>
                <w:sz w:val="20"/>
              </w:rPr>
              <w:t>animals hibernate).</w:t>
            </w:r>
          </w:p>
          <w:p w14:paraId="472E2713" w14:textId="77777777" w:rsidR="00F976BA" w:rsidRDefault="00E54E8C">
            <w:pPr>
              <w:pStyle w:val="TableParagraph"/>
              <w:numPr>
                <w:ilvl w:val="0"/>
                <w:numId w:val="260"/>
              </w:numPr>
              <w:tabs>
                <w:tab w:val="left" w:pos="270"/>
              </w:tabs>
              <w:spacing w:before="42"/>
              <w:rPr>
                <w:sz w:val="20"/>
              </w:rPr>
            </w:pPr>
            <w:r>
              <w:rPr>
                <w:sz w:val="20"/>
              </w:rPr>
              <w:t>Recognize that different environments support different living</w:t>
            </w:r>
            <w:r>
              <w:rPr>
                <w:spacing w:val="-6"/>
                <w:sz w:val="20"/>
              </w:rPr>
              <w:t xml:space="preserve"> </w:t>
            </w:r>
            <w:r>
              <w:rPr>
                <w:sz w:val="20"/>
              </w:rPr>
              <w:t>things.</w:t>
            </w:r>
          </w:p>
          <w:p w14:paraId="509DDB6B" w14:textId="0F7DE470" w:rsidR="00F976BA" w:rsidRDefault="00E54E8C">
            <w:pPr>
              <w:pStyle w:val="TableParagraph"/>
              <w:numPr>
                <w:ilvl w:val="0"/>
                <w:numId w:val="260"/>
              </w:numPr>
              <w:tabs>
                <w:tab w:val="left" w:pos="270"/>
              </w:tabs>
              <w:spacing w:before="50"/>
              <w:rPr>
                <w:sz w:val="20"/>
              </w:rPr>
            </w:pPr>
            <w:r>
              <w:rPr>
                <w:sz w:val="20"/>
              </w:rPr>
              <w:t>Describe differences in environments (e.g.</w:t>
            </w:r>
            <w:r w:rsidR="006E64DC">
              <w:rPr>
                <w:sz w:val="20"/>
              </w:rPr>
              <w:t>,</w:t>
            </w:r>
            <w:r>
              <w:rPr>
                <w:sz w:val="20"/>
              </w:rPr>
              <w:t xml:space="preserve"> desert is hot and </w:t>
            </w:r>
            <w:r>
              <w:rPr>
                <w:spacing w:val="-5"/>
                <w:sz w:val="20"/>
              </w:rPr>
              <w:t xml:space="preserve">dry, </w:t>
            </w:r>
            <w:r>
              <w:rPr>
                <w:sz w:val="20"/>
              </w:rPr>
              <w:t>forest is shady and has</w:t>
            </w:r>
            <w:r>
              <w:rPr>
                <w:spacing w:val="-15"/>
                <w:sz w:val="20"/>
              </w:rPr>
              <w:t xml:space="preserve"> </w:t>
            </w:r>
            <w:r>
              <w:rPr>
                <w:sz w:val="20"/>
              </w:rPr>
              <w:t>rainfall).</w:t>
            </w:r>
          </w:p>
          <w:p w14:paraId="52F777B4" w14:textId="77777777" w:rsidR="00F976BA" w:rsidRDefault="00E54E8C">
            <w:pPr>
              <w:pStyle w:val="TableParagraph"/>
              <w:numPr>
                <w:ilvl w:val="0"/>
                <w:numId w:val="260"/>
              </w:numPr>
              <w:tabs>
                <w:tab w:val="left" w:pos="270"/>
              </w:tabs>
              <w:spacing w:before="50" w:line="249" w:lineRule="auto"/>
              <w:ind w:right="151"/>
              <w:rPr>
                <w:sz w:val="20"/>
              </w:rPr>
            </w:pPr>
            <w:r>
              <w:rPr>
                <w:sz w:val="20"/>
              </w:rPr>
              <w:t>Describe</w:t>
            </w:r>
            <w:r>
              <w:rPr>
                <w:spacing w:val="-4"/>
                <w:sz w:val="20"/>
              </w:rPr>
              <w:t xml:space="preserve"> </w:t>
            </w:r>
            <w:r>
              <w:rPr>
                <w:sz w:val="20"/>
              </w:rPr>
              <w:t>how</w:t>
            </w:r>
            <w:r>
              <w:rPr>
                <w:spacing w:val="-4"/>
                <w:sz w:val="20"/>
              </w:rPr>
              <w:t xml:space="preserve"> </w:t>
            </w:r>
            <w:r>
              <w:rPr>
                <w:sz w:val="20"/>
              </w:rPr>
              <w:t>an</w:t>
            </w:r>
            <w:r>
              <w:rPr>
                <w:spacing w:val="-4"/>
                <w:sz w:val="20"/>
              </w:rPr>
              <w:t xml:space="preserve"> </w:t>
            </w:r>
            <w:r>
              <w:rPr>
                <w:sz w:val="20"/>
              </w:rPr>
              <w:t>environment</w:t>
            </w:r>
            <w:r>
              <w:rPr>
                <w:spacing w:val="-4"/>
                <w:sz w:val="20"/>
              </w:rPr>
              <w:t xml:space="preserve"> </w:t>
            </w:r>
            <w:r>
              <w:rPr>
                <w:sz w:val="20"/>
              </w:rPr>
              <w:t>can</w:t>
            </w:r>
            <w:r>
              <w:rPr>
                <w:spacing w:val="-4"/>
                <w:sz w:val="20"/>
              </w:rPr>
              <w:t xml:space="preserve"> </w:t>
            </w:r>
            <w:r>
              <w:rPr>
                <w:sz w:val="20"/>
              </w:rPr>
              <w:t>provide</w:t>
            </w:r>
            <w:r>
              <w:rPr>
                <w:spacing w:val="-4"/>
                <w:sz w:val="20"/>
              </w:rPr>
              <w:t xml:space="preserve"> </w:t>
            </w:r>
            <w:r>
              <w:rPr>
                <w:sz w:val="20"/>
              </w:rPr>
              <w:t>shelter</w:t>
            </w:r>
            <w:r>
              <w:rPr>
                <w:spacing w:val="-4"/>
                <w:sz w:val="20"/>
              </w:rPr>
              <w:t xml:space="preserve"> </w:t>
            </w:r>
            <w:r>
              <w:rPr>
                <w:sz w:val="20"/>
              </w:rPr>
              <w:t>and</w:t>
            </w:r>
            <w:r>
              <w:rPr>
                <w:spacing w:val="-4"/>
                <w:sz w:val="20"/>
              </w:rPr>
              <w:t xml:space="preserve"> </w:t>
            </w:r>
            <w:r>
              <w:rPr>
                <w:sz w:val="20"/>
              </w:rPr>
              <w:t>protection</w:t>
            </w:r>
            <w:r>
              <w:rPr>
                <w:spacing w:val="-4"/>
                <w:sz w:val="20"/>
              </w:rPr>
              <w:t xml:space="preserve"> </w:t>
            </w:r>
            <w:r>
              <w:rPr>
                <w:sz w:val="20"/>
              </w:rPr>
              <w:t>to</w:t>
            </w:r>
            <w:r>
              <w:rPr>
                <w:spacing w:val="-4"/>
                <w:sz w:val="20"/>
              </w:rPr>
              <w:t xml:space="preserve"> </w:t>
            </w:r>
            <w:r>
              <w:rPr>
                <w:sz w:val="20"/>
              </w:rPr>
              <w:t>living</w:t>
            </w:r>
            <w:r>
              <w:rPr>
                <w:spacing w:val="-4"/>
                <w:sz w:val="20"/>
              </w:rPr>
              <w:t xml:space="preserve"> </w:t>
            </w:r>
            <w:r>
              <w:rPr>
                <w:sz w:val="20"/>
              </w:rPr>
              <w:t>things</w:t>
            </w:r>
            <w:r>
              <w:rPr>
                <w:spacing w:val="-4"/>
                <w:sz w:val="20"/>
              </w:rPr>
              <w:t xml:space="preserve"> </w:t>
            </w:r>
            <w:r>
              <w:rPr>
                <w:sz w:val="20"/>
              </w:rPr>
              <w:t>(e.g.,</w:t>
            </w:r>
            <w:r>
              <w:rPr>
                <w:spacing w:val="-4"/>
                <w:sz w:val="20"/>
              </w:rPr>
              <w:t xml:space="preserve"> </w:t>
            </w:r>
            <w:r>
              <w:rPr>
                <w:sz w:val="20"/>
              </w:rPr>
              <w:t>trees</w:t>
            </w:r>
            <w:r>
              <w:rPr>
                <w:spacing w:val="-4"/>
                <w:sz w:val="20"/>
              </w:rPr>
              <w:t xml:space="preserve"> </w:t>
            </w:r>
            <w:r>
              <w:rPr>
                <w:sz w:val="20"/>
              </w:rPr>
              <w:t>to</w:t>
            </w:r>
            <w:r>
              <w:rPr>
                <w:spacing w:val="-4"/>
                <w:sz w:val="20"/>
              </w:rPr>
              <w:t xml:space="preserve"> </w:t>
            </w:r>
            <w:r>
              <w:rPr>
                <w:sz w:val="20"/>
              </w:rPr>
              <w:t>build</w:t>
            </w:r>
            <w:r>
              <w:rPr>
                <w:spacing w:val="-4"/>
                <w:sz w:val="20"/>
              </w:rPr>
              <w:t xml:space="preserve"> </w:t>
            </w:r>
            <w:r>
              <w:rPr>
                <w:sz w:val="20"/>
              </w:rPr>
              <w:t>nests,</w:t>
            </w:r>
            <w:r>
              <w:rPr>
                <w:spacing w:val="-4"/>
                <w:sz w:val="20"/>
              </w:rPr>
              <w:t xml:space="preserve"> </w:t>
            </w:r>
            <w:r>
              <w:rPr>
                <w:sz w:val="20"/>
              </w:rPr>
              <w:t>places</w:t>
            </w:r>
            <w:r>
              <w:rPr>
                <w:spacing w:val="-4"/>
                <w:sz w:val="20"/>
              </w:rPr>
              <w:t xml:space="preserve"> </w:t>
            </w:r>
            <w:r>
              <w:rPr>
                <w:sz w:val="20"/>
              </w:rPr>
              <w:t>to</w:t>
            </w:r>
            <w:r>
              <w:rPr>
                <w:spacing w:val="-4"/>
                <w:sz w:val="20"/>
              </w:rPr>
              <w:t xml:space="preserve"> </w:t>
            </w:r>
            <w:r>
              <w:rPr>
                <w:sz w:val="20"/>
              </w:rPr>
              <w:t>hide</w:t>
            </w:r>
            <w:r>
              <w:rPr>
                <w:spacing w:val="-4"/>
                <w:sz w:val="20"/>
              </w:rPr>
              <w:t xml:space="preserve"> </w:t>
            </w:r>
            <w:r>
              <w:rPr>
                <w:sz w:val="20"/>
              </w:rPr>
              <w:t>from predators, shade from hot</w:t>
            </w:r>
            <w:r>
              <w:rPr>
                <w:spacing w:val="-3"/>
                <w:sz w:val="20"/>
              </w:rPr>
              <w:t xml:space="preserve"> </w:t>
            </w:r>
            <w:r>
              <w:rPr>
                <w:sz w:val="20"/>
              </w:rPr>
              <w:t>sun).</w:t>
            </w:r>
          </w:p>
          <w:p w14:paraId="7AB81A71" w14:textId="77777777" w:rsidR="00F976BA" w:rsidRDefault="00E54E8C">
            <w:pPr>
              <w:pStyle w:val="TableParagraph"/>
              <w:numPr>
                <w:ilvl w:val="0"/>
                <w:numId w:val="260"/>
              </w:numPr>
              <w:tabs>
                <w:tab w:val="left" w:pos="270"/>
              </w:tabs>
              <w:spacing w:before="42"/>
              <w:rPr>
                <w:sz w:val="20"/>
              </w:rPr>
            </w:pPr>
            <w:r>
              <w:rPr>
                <w:sz w:val="20"/>
              </w:rPr>
              <w:t xml:space="preserve">Identify different types of shelter (e.g., nest, cave, den, </w:t>
            </w:r>
            <w:r>
              <w:rPr>
                <w:spacing w:val="-3"/>
                <w:sz w:val="20"/>
              </w:rPr>
              <w:t>burrow,</w:t>
            </w:r>
            <w:r>
              <w:rPr>
                <w:spacing w:val="-6"/>
                <w:sz w:val="20"/>
              </w:rPr>
              <w:t xml:space="preserve"> </w:t>
            </w:r>
            <w:r>
              <w:rPr>
                <w:sz w:val="20"/>
              </w:rPr>
              <w:t>house).</w:t>
            </w:r>
          </w:p>
        </w:tc>
      </w:tr>
    </w:tbl>
    <w:p w14:paraId="0EB3B474" w14:textId="77777777" w:rsidR="00F976BA" w:rsidRDefault="00F976BA">
      <w:pPr>
        <w:rPr>
          <w:sz w:val="20"/>
        </w:rPr>
        <w:sectPr w:rsidR="00F976BA">
          <w:footerReference w:type="default" r:id="rId16"/>
          <w:pgSz w:w="15840" w:h="12240" w:orient="landscape"/>
          <w:pgMar w:top="0" w:right="0" w:bottom="720" w:left="0" w:header="0" w:footer="520" w:gutter="0"/>
          <w:cols w:space="720"/>
        </w:sectPr>
      </w:pPr>
    </w:p>
    <w:p w14:paraId="1F1E8BAD" w14:textId="77777777" w:rsidR="00F976BA" w:rsidRDefault="00F45E4D">
      <w:pPr>
        <w:pStyle w:val="BodyText"/>
        <w:rPr>
          <w:rFonts w:ascii="Times New Roman"/>
          <w:sz w:val="20"/>
        </w:rPr>
      </w:pPr>
      <w:r>
        <w:lastRenderedPageBreak/>
        <w:pict w14:anchorId="77C2186E">
          <v:group id="_x0000_s1506" alt="" style="position:absolute;margin-left:.5pt;margin-top:.5pt;width:791.5pt;height:54pt;z-index:3352;mso-position-horizontal-relative:page;mso-position-vertical-relative:page" coordorigin="10,10" coordsize="15830,1080">
            <v:rect id="_x0000_s1507" alt="" style="position:absolute;left:10;top:10;width:15830;height:1080" fillcolor="#fe7b80" stroked="f"/>
            <v:shape id="_x0000_s1508" type="#_x0000_t202" alt="" style="position:absolute;left:720;top:452;width:5329;height:202;mso-wrap-style:square;v-text-anchor:top" filled="f" stroked="f">
              <v:textbox inset="0,0,0,0">
                <w:txbxContent>
                  <w:p w14:paraId="6E6C5EF1"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509" type="#_x0000_t202" alt="" style="position:absolute;left:14919;top:452;width:221;height:202;mso-wrap-style:square;v-text-anchor:top" filled="f" stroked="f">
              <v:textbox inset="0,0,0,0">
                <w:txbxContent>
                  <w:p w14:paraId="1C919773" w14:textId="77777777" w:rsidR="0017260B" w:rsidRDefault="0017260B">
                    <w:pPr>
                      <w:spacing w:line="201" w:lineRule="exact"/>
                      <w:rPr>
                        <w:b/>
                        <w:sz w:val="18"/>
                      </w:rPr>
                    </w:pPr>
                    <w:r>
                      <w:rPr>
                        <w:b/>
                        <w:color w:val="FFFFFF"/>
                        <w:sz w:val="18"/>
                      </w:rPr>
                      <w:t>14</w:t>
                    </w:r>
                  </w:p>
                </w:txbxContent>
              </v:textbox>
            </v:shape>
            <w10:wrap anchorx="page" anchory="page"/>
          </v:group>
        </w:pict>
      </w:r>
    </w:p>
    <w:p w14:paraId="71E134E6" w14:textId="77777777" w:rsidR="00F976BA" w:rsidRDefault="00F976BA">
      <w:pPr>
        <w:pStyle w:val="BodyText"/>
        <w:rPr>
          <w:rFonts w:ascii="Times New Roman"/>
          <w:sz w:val="20"/>
        </w:rPr>
      </w:pPr>
    </w:p>
    <w:p w14:paraId="67B75F94" w14:textId="77777777" w:rsidR="00F976BA" w:rsidRDefault="00F976BA">
      <w:pPr>
        <w:pStyle w:val="BodyText"/>
        <w:rPr>
          <w:rFonts w:ascii="Times New Roman"/>
          <w:sz w:val="20"/>
        </w:rPr>
      </w:pPr>
    </w:p>
    <w:p w14:paraId="00DA8CB5" w14:textId="77777777" w:rsidR="00F976BA" w:rsidRDefault="00F976BA">
      <w:pPr>
        <w:pStyle w:val="BodyText"/>
        <w:rPr>
          <w:rFonts w:ascii="Times New Roman"/>
          <w:sz w:val="20"/>
        </w:rPr>
      </w:pPr>
    </w:p>
    <w:p w14:paraId="5B54AA5C" w14:textId="77777777" w:rsidR="00F976BA" w:rsidRDefault="00F976BA">
      <w:pPr>
        <w:pStyle w:val="BodyText"/>
        <w:rPr>
          <w:rFonts w:ascii="Times New Roman"/>
          <w:sz w:val="20"/>
        </w:rPr>
      </w:pPr>
    </w:p>
    <w:p w14:paraId="5A186483"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15"/>
      </w:tblGrid>
      <w:tr w:rsidR="00F976BA" w14:paraId="473074BB" w14:textId="77777777">
        <w:trPr>
          <w:trHeight w:val="931"/>
        </w:trPr>
        <w:tc>
          <w:tcPr>
            <w:tcW w:w="2875" w:type="dxa"/>
            <w:shd w:val="clear" w:color="auto" w:fill="8CA5D5"/>
          </w:tcPr>
          <w:p w14:paraId="74D4D9C4" w14:textId="77777777" w:rsidR="00F976BA" w:rsidRDefault="00E54E8C">
            <w:pPr>
              <w:pStyle w:val="TableParagraph"/>
              <w:spacing w:before="139" w:line="328" w:lineRule="auto"/>
              <w:ind w:left="990" w:right="161" w:hanging="801"/>
              <w:rPr>
                <w:rFonts w:ascii="Arial-BoldItalicMT"/>
                <w:b/>
                <w:i/>
                <w:sz w:val="24"/>
              </w:rPr>
            </w:pPr>
            <w:r>
              <w:rPr>
                <w:rFonts w:ascii="Arial-BoldItalicMT"/>
                <w:b/>
                <w:i/>
                <w:sz w:val="24"/>
              </w:rPr>
              <w:t>Grade-Level Standard Grade 1</w:t>
            </w:r>
          </w:p>
        </w:tc>
        <w:tc>
          <w:tcPr>
            <w:tcW w:w="11515" w:type="dxa"/>
            <w:shd w:val="clear" w:color="auto" w:fill="B1B4B6"/>
          </w:tcPr>
          <w:p w14:paraId="24B32ECA" w14:textId="77777777" w:rsidR="00F976BA" w:rsidRDefault="00E54E8C">
            <w:pPr>
              <w:pStyle w:val="TableParagraph"/>
              <w:spacing w:before="116"/>
              <w:ind w:left="3850" w:right="3840"/>
              <w:jc w:val="center"/>
              <w:rPr>
                <w:b/>
                <w:sz w:val="28"/>
              </w:rPr>
            </w:pPr>
            <w:r>
              <w:rPr>
                <w:b/>
                <w:sz w:val="28"/>
              </w:rPr>
              <w:t>Learning Progression</w:t>
            </w:r>
          </w:p>
          <w:p w14:paraId="0916B528" w14:textId="77777777" w:rsidR="00F976BA" w:rsidRDefault="00E54E8C">
            <w:pPr>
              <w:pStyle w:val="TableParagraph"/>
              <w:spacing w:before="93"/>
              <w:ind w:left="3850" w:right="3841"/>
              <w:jc w:val="center"/>
              <w:rPr>
                <w:rFonts w:ascii="Arial-BoldItalicMT"/>
                <w:b/>
                <w:i/>
                <w:sz w:val="24"/>
              </w:rPr>
            </w:pPr>
            <w:r>
              <w:rPr>
                <w:rFonts w:ascii="Arial-BoldItalicMT"/>
                <w:b/>
                <w:i/>
                <w:sz w:val="24"/>
              </w:rPr>
              <w:t>Building the Base &amp; Engagement</w:t>
            </w:r>
          </w:p>
        </w:tc>
      </w:tr>
      <w:tr w:rsidR="00F976BA" w14:paraId="4098D6EE" w14:textId="77777777">
        <w:trPr>
          <w:trHeight w:val="524"/>
        </w:trPr>
        <w:tc>
          <w:tcPr>
            <w:tcW w:w="14390" w:type="dxa"/>
            <w:gridSpan w:val="2"/>
            <w:shd w:val="clear" w:color="auto" w:fill="DCDDDE"/>
          </w:tcPr>
          <w:p w14:paraId="28FB026D" w14:textId="77777777" w:rsidR="00F976BA" w:rsidRDefault="00E54E8C">
            <w:pPr>
              <w:pStyle w:val="TableParagraph"/>
              <w:spacing w:before="124"/>
              <w:ind w:left="5747" w:right="5737"/>
              <w:jc w:val="center"/>
              <w:rPr>
                <w:rFonts w:ascii="Arial-BoldItalicMT"/>
                <w:b/>
                <w:i/>
                <w:sz w:val="24"/>
              </w:rPr>
            </w:pPr>
            <w:r>
              <w:rPr>
                <w:rFonts w:ascii="Arial-BoldItalicMT"/>
                <w:b/>
                <w:i/>
                <w:sz w:val="24"/>
              </w:rPr>
              <w:t>Physical Science</w:t>
            </w:r>
          </w:p>
        </w:tc>
      </w:tr>
      <w:tr w:rsidR="00F976BA" w14:paraId="557C5207" w14:textId="77777777">
        <w:trPr>
          <w:trHeight w:val="3735"/>
        </w:trPr>
        <w:tc>
          <w:tcPr>
            <w:tcW w:w="2875" w:type="dxa"/>
            <w:shd w:val="clear" w:color="auto" w:fill="DCDDDE"/>
          </w:tcPr>
          <w:p w14:paraId="427A3F4E" w14:textId="77777777" w:rsidR="00F976BA" w:rsidRDefault="00E54E8C">
            <w:pPr>
              <w:pStyle w:val="TableParagraph"/>
              <w:spacing w:line="249" w:lineRule="auto"/>
              <w:ind w:left="90" w:right="275"/>
              <w:rPr>
                <w:sz w:val="20"/>
              </w:rPr>
            </w:pPr>
            <w:r>
              <w:rPr>
                <w:b/>
                <w:sz w:val="20"/>
              </w:rPr>
              <w:t xml:space="preserve">1.PS.1 </w:t>
            </w:r>
            <w:r>
              <w:rPr>
                <w:sz w:val="20"/>
              </w:rPr>
              <w:t>Properties of objects and materials can change.</w:t>
            </w:r>
          </w:p>
        </w:tc>
        <w:tc>
          <w:tcPr>
            <w:tcW w:w="11515" w:type="dxa"/>
          </w:tcPr>
          <w:p w14:paraId="66DB5AD1" w14:textId="0E9226BE" w:rsidR="00F976BA" w:rsidRDefault="00E54E8C">
            <w:pPr>
              <w:pStyle w:val="TableParagraph"/>
              <w:numPr>
                <w:ilvl w:val="0"/>
                <w:numId w:val="259"/>
              </w:numPr>
              <w:tabs>
                <w:tab w:val="left" w:pos="270"/>
              </w:tabs>
              <w:rPr>
                <w:sz w:val="20"/>
              </w:rPr>
            </w:pPr>
            <w:r>
              <w:rPr>
                <w:sz w:val="20"/>
              </w:rPr>
              <w:t>Design a way to keep crayons from melting outside in the hot</w:t>
            </w:r>
            <w:r>
              <w:rPr>
                <w:spacing w:val="-9"/>
                <w:sz w:val="20"/>
              </w:rPr>
              <w:t xml:space="preserve"> </w:t>
            </w:r>
            <w:r>
              <w:rPr>
                <w:sz w:val="20"/>
              </w:rPr>
              <w:t>sun.</w:t>
            </w:r>
          </w:p>
          <w:p w14:paraId="0837E8B5" w14:textId="7F08D174" w:rsidR="00F976BA" w:rsidRDefault="00E54E8C">
            <w:pPr>
              <w:pStyle w:val="TableParagraph"/>
              <w:numPr>
                <w:ilvl w:val="0"/>
                <w:numId w:val="259"/>
              </w:numPr>
              <w:tabs>
                <w:tab w:val="left" w:pos="270"/>
              </w:tabs>
              <w:spacing w:before="50" w:line="249" w:lineRule="auto"/>
              <w:ind w:right="281"/>
              <w:rPr>
                <w:sz w:val="20"/>
              </w:rPr>
            </w:pPr>
            <w:r>
              <w:rPr>
                <w:sz w:val="20"/>
              </w:rPr>
              <w:t xml:space="preserve">Know that all things can melt but some need to be at higher temperatures than we have at a school (e.g., see what happens when you try to melt objects with higher melting points </w:t>
            </w:r>
            <w:r w:rsidR="00B94B2C">
              <w:rPr>
                <w:sz w:val="20"/>
              </w:rPr>
              <w:t>[</w:t>
            </w:r>
            <w:r>
              <w:rPr>
                <w:sz w:val="20"/>
              </w:rPr>
              <w:t>metal, glass</w:t>
            </w:r>
            <w:r w:rsidR="00B94B2C">
              <w:rPr>
                <w:sz w:val="20"/>
              </w:rPr>
              <w:t>]</w:t>
            </w:r>
            <w:r>
              <w:rPr>
                <w:sz w:val="20"/>
              </w:rPr>
              <w:t>, watch a video of glass blowing or metal in a blast furnace)</w:t>
            </w:r>
            <w:r w:rsidR="00B94B2C">
              <w:rPr>
                <w:sz w:val="20"/>
              </w:rPr>
              <w:t>.</w:t>
            </w:r>
          </w:p>
          <w:p w14:paraId="63E726FE" w14:textId="77777777" w:rsidR="00F976BA" w:rsidRDefault="00E54E8C">
            <w:pPr>
              <w:pStyle w:val="TableParagraph"/>
              <w:numPr>
                <w:ilvl w:val="0"/>
                <w:numId w:val="259"/>
              </w:numPr>
              <w:tabs>
                <w:tab w:val="left" w:pos="270"/>
              </w:tabs>
              <w:spacing w:before="42"/>
              <w:rPr>
                <w:sz w:val="20"/>
              </w:rPr>
            </w:pPr>
            <w:r>
              <w:rPr>
                <w:sz w:val="20"/>
              </w:rPr>
              <w:t xml:space="preserve">Identify common substances that can melt at low temperatures (e.g., chocolate, </w:t>
            </w:r>
            <w:r>
              <w:rPr>
                <w:spacing w:val="-3"/>
                <w:sz w:val="20"/>
              </w:rPr>
              <w:t>butter,</w:t>
            </w:r>
            <w:r>
              <w:rPr>
                <w:spacing w:val="-4"/>
                <w:sz w:val="20"/>
              </w:rPr>
              <w:t xml:space="preserve"> </w:t>
            </w:r>
            <w:r>
              <w:rPr>
                <w:sz w:val="20"/>
              </w:rPr>
              <w:t>crayons).</w:t>
            </w:r>
          </w:p>
          <w:p w14:paraId="35CFC3CD" w14:textId="10584634" w:rsidR="00F976BA" w:rsidRDefault="00E54E8C">
            <w:pPr>
              <w:pStyle w:val="TableParagraph"/>
              <w:numPr>
                <w:ilvl w:val="0"/>
                <w:numId w:val="259"/>
              </w:numPr>
              <w:tabs>
                <w:tab w:val="left" w:pos="270"/>
              </w:tabs>
              <w:spacing w:before="50" w:line="249" w:lineRule="auto"/>
              <w:ind w:right="394"/>
              <w:rPr>
                <w:sz w:val="20"/>
              </w:rPr>
            </w:pPr>
            <w:r>
              <w:rPr>
                <w:sz w:val="20"/>
              </w:rPr>
              <w:t>Identify</w:t>
            </w:r>
            <w:r>
              <w:rPr>
                <w:spacing w:val="-3"/>
                <w:sz w:val="20"/>
              </w:rPr>
              <w:t xml:space="preserve"> </w:t>
            </w:r>
            <w:r>
              <w:rPr>
                <w:sz w:val="20"/>
              </w:rPr>
              <w:t>how</w:t>
            </w:r>
            <w:r>
              <w:rPr>
                <w:spacing w:val="-4"/>
                <w:sz w:val="20"/>
              </w:rPr>
              <w:t xml:space="preserve"> </w:t>
            </w:r>
            <w:r>
              <w:rPr>
                <w:sz w:val="20"/>
              </w:rPr>
              <w:t>an</w:t>
            </w:r>
            <w:r>
              <w:rPr>
                <w:spacing w:val="-4"/>
                <w:sz w:val="20"/>
              </w:rPr>
              <w:t xml:space="preserve"> </w:t>
            </w:r>
            <w:r>
              <w:rPr>
                <w:sz w:val="20"/>
              </w:rPr>
              <w:t>object</w:t>
            </w:r>
            <w:r>
              <w:rPr>
                <w:spacing w:val="-4"/>
                <w:sz w:val="20"/>
              </w:rPr>
              <w:t xml:space="preserve"> </w:t>
            </w:r>
            <w:r>
              <w:rPr>
                <w:sz w:val="20"/>
              </w:rPr>
              <w:t>changes</w:t>
            </w:r>
            <w:r>
              <w:rPr>
                <w:spacing w:val="-3"/>
                <w:sz w:val="20"/>
              </w:rPr>
              <w:t xml:space="preserve"> </w:t>
            </w:r>
            <w:r>
              <w:rPr>
                <w:sz w:val="20"/>
              </w:rPr>
              <w:t>when</w:t>
            </w:r>
            <w:r>
              <w:rPr>
                <w:spacing w:val="-4"/>
                <w:sz w:val="20"/>
              </w:rPr>
              <w:t xml:space="preserve"> </w:t>
            </w:r>
            <w:r>
              <w:rPr>
                <w:sz w:val="20"/>
              </w:rPr>
              <w:t>it</w:t>
            </w:r>
            <w:r>
              <w:rPr>
                <w:spacing w:val="-4"/>
                <w:sz w:val="20"/>
              </w:rPr>
              <w:t xml:space="preserve"> </w:t>
            </w:r>
            <w:r>
              <w:rPr>
                <w:sz w:val="20"/>
              </w:rPr>
              <w:t>is</w:t>
            </w:r>
            <w:r>
              <w:rPr>
                <w:spacing w:val="-4"/>
                <w:sz w:val="20"/>
              </w:rPr>
              <w:t xml:space="preserve"> </w:t>
            </w:r>
            <w:r>
              <w:rPr>
                <w:sz w:val="20"/>
              </w:rPr>
              <w:t>melted</w:t>
            </w:r>
            <w:r>
              <w:rPr>
                <w:spacing w:val="-3"/>
                <w:sz w:val="20"/>
              </w:rPr>
              <w:t xml:space="preserve"> </w:t>
            </w:r>
            <w:r>
              <w:rPr>
                <w:sz w:val="20"/>
              </w:rPr>
              <w:t>and</w:t>
            </w:r>
            <w:r>
              <w:rPr>
                <w:spacing w:val="-4"/>
                <w:sz w:val="20"/>
              </w:rPr>
              <w:t xml:space="preserve"> </w:t>
            </w:r>
            <w:r>
              <w:rPr>
                <w:sz w:val="20"/>
              </w:rPr>
              <w:t>refrozen</w:t>
            </w:r>
            <w:r>
              <w:rPr>
                <w:spacing w:val="-3"/>
                <w:sz w:val="20"/>
              </w:rPr>
              <w:t xml:space="preserve"> </w:t>
            </w:r>
            <w:r>
              <w:rPr>
                <w:sz w:val="20"/>
              </w:rPr>
              <w:t>(e.g.,</w:t>
            </w:r>
            <w:r>
              <w:rPr>
                <w:spacing w:val="-3"/>
                <w:sz w:val="20"/>
              </w:rPr>
              <w:t xml:space="preserve"> </w:t>
            </w:r>
            <w:r>
              <w:rPr>
                <w:sz w:val="20"/>
              </w:rPr>
              <w:t>put</w:t>
            </w:r>
            <w:r>
              <w:rPr>
                <w:spacing w:val="-4"/>
                <w:sz w:val="20"/>
              </w:rPr>
              <w:t xml:space="preserve"> </w:t>
            </w:r>
            <w:r>
              <w:rPr>
                <w:sz w:val="20"/>
              </w:rPr>
              <w:t>an</w:t>
            </w:r>
            <w:r>
              <w:rPr>
                <w:spacing w:val="-4"/>
                <w:sz w:val="20"/>
              </w:rPr>
              <w:t xml:space="preserve"> </w:t>
            </w:r>
            <w:r>
              <w:rPr>
                <w:sz w:val="20"/>
              </w:rPr>
              <w:t>ice</w:t>
            </w:r>
            <w:r>
              <w:rPr>
                <w:spacing w:val="-4"/>
                <w:sz w:val="20"/>
              </w:rPr>
              <w:t xml:space="preserve"> </w:t>
            </w:r>
            <w:r>
              <w:rPr>
                <w:sz w:val="20"/>
              </w:rPr>
              <w:t>cube</w:t>
            </w:r>
            <w:r>
              <w:rPr>
                <w:spacing w:val="-3"/>
                <w:sz w:val="20"/>
              </w:rPr>
              <w:t xml:space="preserve"> </w:t>
            </w:r>
            <w:r>
              <w:rPr>
                <w:sz w:val="20"/>
              </w:rPr>
              <w:t>in</w:t>
            </w:r>
            <w:r>
              <w:rPr>
                <w:spacing w:val="-4"/>
                <w:sz w:val="20"/>
              </w:rPr>
              <w:t xml:space="preserve"> </w:t>
            </w:r>
            <w:r>
              <w:rPr>
                <w:sz w:val="20"/>
              </w:rPr>
              <w:t>a</w:t>
            </w:r>
            <w:r>
              <w:rPr>
                <w:spacing w:val="-4"/>
                <w:sz w:val="20"/>
              </w:rPr>
              <w:t xml:space="preserve"> </w:t>
            </w:r>
            <w:r>
              <w:rPr>
                <w:sz w:val="20"/>
              </w:rPr>
              <w:t>baggie,</w:t>
            </w:r>
            <w:r>
              <w:rPr>
                <w:spacing w:val="-4"/>
                <w:sz w:val="20"/>
              </w:rPr>
              <w:t xml:space="preserve"> </w:t>
            </w:r>
            <w:r>
              <w:rPr>
                <w:sz w:val="20"/>
              </w:rPr>
              <w:t>let</w:t>
            </w:r>
            <w:r>
              <w:rPr>
                <w:spacing w:val="-4"/>
                <w:sz w:val="20"/>
              </w:rPr>
              <w:t xml:space="preserve"> </w:t>
            </w:r>
            <w:r>
              <w:rPr>
                <w:sz w:val="20"/>
              </w:rPr>
              <w:t>it</w:t>
            </w:r>
            <w:r>
              <w:rPr>
                <w:spacing w:val="-4"/>
                <w:sz w:val="20"/>
              </w:rPr>
              <w:t xml:space="preserve"> </w:t>
            </w:r>
            <w:r>
              <w:rPr>
                <w:sz w:val="20"/>
              </w:rPr>
              <w:t>melt,</w:t>
            </w:r>
            <w:r>
              <w:rPr>
                <w:spacing w:val="-3"/>
                <w:sz w:val="20"/>
              </w:rPr>
              <w:t xml:space="preserve"> </w:t>
            </w:r>
            <w:r>
              <w:rPr>
                <w:sz w:val="20"/>
              </w:rPr>
              <w:t>then</w:t>
            </w:r>
            <w:r>
              <w:rPr>
                <w:spacing w:val="-3"/>
                <w:sz w:val="20"/>
              </w:rPr>
              <w:t xml:space="preserve"> </w:t>
            </w:r>
            <w:r>
              <w:rPr>
                <w:sz w:val="20"/>
              </w:rPr>
              <w:t>refreeze</w:t>
            </w:r>
            <w:r>
              <w:rPr>
                <w:spacing w:val="-3"/>
                <w:sz w:val="20"/>
              </w:rPr>
              <w:t xml:space="preserve"> </w:t>
            </w:r>
            <w:r>
              <w:rPr>
                <w:sz w:val="20"/>
              </w:rPr>
              <w:t>it</w:t>
            </w:r>
            <w:r w:rsidR="00B94B2C">
              <w:rPr>
                <w:sz w:val="20"/>
              </w:rPr>
              <w:t>;</w:t>
            </w:r>
            <w:r>
              <w:rPr>
                <w:sz w:val="20"/>
              </w:rPr>
              <w:t xml:space="preserve"> describe ways the new ice is different from the original ice</w:t>
            </w:r>
            <w:r>
              <w:rPr>
                <w:spacing w:val="-11"/>
                <w:sz w:val="20"/>
              </w:rPr>
              <w:t xml:space="preserve"> </w:t>
            </w:r>
            <w:r>
              <w:rPr>
                <w:sz w:val="20"/>
              </w:rPr>
              <w:t>cube).</w:t>
            </w:r>
          </w:p>
          <w:p w14:paraId="7E976E07" w14:textId="77777777" w:rsidR="00F976BA" w:rsidRDefault="00E54E8C">
            <w:pPr>
              <w:pStyle w:val="TableParagraph"/>
              <w:numPr>
                <w:ilvl w:val="0"/>
                <w:numId w:val="259"/>
              </w:numPr>
              <w:tabs>
                <w:tab w:val="left" w:pos="270"/>
              </w:tabs>
              <w:spacing w:before="42"/>
              <w:rPr>
                <w:sz w:val="20"/>
              </w:rPr>
            </w:pPr>
            <w:r>
              <w:rPr>
                <w:sz w:val="20"/>
              </w:rPr>
              <w:t>Recognize that the mass of water before and after melting or freezing is the</w:t>
            </w:r>
            <w:r>
              <w:rPr>
                <w:spacing w:val="-14"/>
                <w:sz w:val="20"/>
              </w:rPr>
              <w:t xml:space="preserve"> </w:t>
            </w:r>
            <w:r>
              <w:rPr>
                <w:sz w:val="20"/>
              </w:rPr>
              <w:t>same.</w:t>
            </w:r>
          </w:p>
          <w:p w14:paraId="12650B97" w14:textId="77777777" w:rsidR="00F976BA" w:rsidRDefault="00E54E8C">
            <w:pPr>
              <w:pStyle w:val="TableParagraph"/>
              <w:numPr>
                <w:ilvl w:val="0"/>
                <w:numId w:val="259"/>
              </w:numPr>
              <w:tabs>
                <w:tab w:val="left" w:pos="270"/>
              </w:tabs>
              <w:spacing w:before="50"/>
              <w:rPr>
                <w:sz w:val="20"/>
              </w:rPr>
            </w:pPr>
            <w:r>
              <w:rPr>
                <w:sz w:val="20"/>
              </w:rPr>
              <w:t>Predict what would be needed to turn the water back into</w:t>
            </w:r>
            <w:r>
              <w:rPr>
                <w:spacing w:val="-10"/>
                <w:sz w:val="20"/>
              </w:rPr>
              <w:t xml:space="preserve"> </w:t>
            </w:r>
            <w:r>
              <w:rPr>
                <w:sz w:val="20"/>
              </w:rPr>
              <w:t>ice.</w:t>
            </w:r>
          </w:p>
          <w:p w14:paraId="497A5BDF" w14:textId="77777777" w:rsidR="00F976BA" w:rsidRDefault="00E54E8C">
            <w:pPr>
              <w:pStyle w:val="TableParagraph"/>
              <w:numPr>
                <w:ilvl w:val="0"/>
                <w:numId w:val="259"/>
              </w:numPr>
              <w:tabs>
                <w:tab w:val="left" w:pos="270"/>
              </w:tabs>
              <w:spacing w:before="50"/>
              <w:rPr>
                <w:sz w:val="20"/>
              </w:rPr>
            </w:pPr>
            <w:r>
              <w:rPr>
                <w:sz w:val="20"/>
              </w:rPr>
              <w:t>Predict ways to melt an ice cube more quickly (shine light on it, put it in the sun, heat it in a</w:t>
            </w:r>
            <w:r>
              <w:rPr>
                <w:spacing w:val="-28"/>
                <w:sz w:val="20"/>
              </w:rPr>
              <w:t xml:space="preserve"> </w:t>
            </w:r>
            <w:r>
              <w:rPr>
                <w:sz w:val="20"/>
              </w:rPr>
              <w:t>pan).</w:t>
            </w:r>
          </w:p>
          <w:p w14:paraId="762366CE" w14:textId="77777777" w:rsidR="00F976BA" w:rsidRDefault="00E54E8C">
            <w:pPr>
              <w:pStyle w:val="TableParagraph"/>
              <w:numPr>
                <w:ilvl w:val="0"/>
                <w:numId w:val="259"/>
              </w:numPr>
              <w:tabs>
                <w:tab w:val="left" w:pos="270"/>
              </w:tabs>
              <w:spacing w:before="50"/>
              <w:rPr>
                <w:sz w:val="20"/>
              </w:rPr>
            </w:pPr>
            <w:r>
              <w:rPr>
                <w:sz w:val="20"/>
              </w:rPr>
              <w:t>Describe what happens to water when you add or subtract heat from it (temperature changes, freezes into</w:t>
            </w:r>
            <w:r>
              <w:rPr>
                <w:spacing w:val="-29"/>
                <w:sz w:val="20"/>
              </w:rPr>
              <w:t xml:space="preserve"> </w:t>
            </w:r>
            <w:r>
              <w:rPr>
                <w:sz w:val="20"/>
              </w:rPr>
              <w:t>ice).</w:t>
            </w:r>
          </w:p>
          <w:p w14:paraId="472BE326" w14:textId="77777777" w:rsidR="00F976BA" w:rsidRDefault="00E54E8C">
            <w:pPr>
              <w:pStyle w:val="TableParagraph"/>
              <w:numPr>
                <w:ilvl w:val="0"/>
                <w:numId w:val="259"/>
              </w:numPr>
              <w:tabs>
                <w:tab w:val="left" w:pos="270"/>
              </w:tabs>
              <w:spacing w:before="50"/>
              <w:rPr>
                <w:sz w:val="20"/>
              </w:rPr>
            </w:pPr>
            <w:r>
              <w:rPr>
                <w:sz w:val="20"/>
              </w:rPr>
              <w:t>Describe how the properties of water change as it melts from ice to liquid</w:t>
            </w:r>
            <w:r>
              <w:rPr>
                <w:spacing w:val="-14"/>
                <w:sz w:val="20"/>
              </w:rPr>
              <w:t xml:space="preserve"> </w:t>
            </w:r>
            <w:r>
              <w:rPr>
                <w:spacing w:val="-3"/>
                <w:sz w:val="20"/>
              </w:rPr>
              <w:t>water.</w:t>
            </w:r>
          </w:p>
          <w:p w14:paraId="79B5FB73" w14:textId="77777777" w:rsidR="00F976BA" w:rsidRDefault="00E54E8C">
            <w:pPr>
              <w:pStyle w:val="TableParagraph"/>
              <w:numPr>
                <w:ilvl w:val="0"/>
                <w:numId w:val="259"/>
              </w:numPr>
              <w:tabs>
                <w:tab w:val="left" w:pos="270"/>
              </w:tabs>
              <w:spacing w:before="50"/>
              <w:rPr>
                <w:sz w:val="20"/>
              </w:rPr>
            </w:pPr>
            <w:r>
              <w:rPr>
                <w:sz w:val="20"/>
              </w:rPr>
              <w:t>Identify whether a substance is a solid or a</w:t>
            </w:r>
            <w:r>
              <w:rPr>
                <w:spacing w:val="-7"/>
                <w:sz w:val="20"/>
              </w:rPr>
              <w:t xml:space="preserve"> </w:t>
            </w:r>
            <w:r>
              <w:rPr>
                <w:sz w:val="20"/>
              </w:rPr>
              <w:t>liquid.</w:t>
            </w:r>
          </w:p>
        </w:tc>
      </w:tr>
      <w:tr w:rsidR="00F976BA" w14:paraId="4155FF5C" w14:textId="77777777">
        <w:trPr>
          <w:trHeight w:val="4295"/>
        </w:trPr>
        <w:tc>
          <w:tcPr>
            <w:tcW w:w="2875" w:type="dxa"/>
            <w:shd w:val="clear" w:color="auto" w:fill="DCDDDE"/>
          </w:tcPr>
          <w:p w14:paraId="1D63BC13" w14:textId="77777777" w:rsidR="00F976BA" w:rsidRDefault="00E54E8C">
            <w:pPr>
              <w:pStyle w:val="TableParagraph"/>
              <w:spacing w:line="249" w:lineRule="auto"/>
              <w:ind w:left="90" w:right="109"/>
              <w:rPr>
                <w:sz w:val="20"/>
              </w:rPr>
            </w:pPr>
            <w:r>
              <w:rPr>
                <w:b/>
                <w:sz w:val="20"/>
              </w:rPr>
              <w:t xml:space="preserve">1.PS.2 </w:t>
            </w:r>
            <w:r>
              <w:rPr>
                <w:sz w:val="20"/>
              </w:rPr>
              <w:t>Objects can be moved in a variety of ways, such as straight, zigzag, circular and back and forth.</w:t>
            </w:r>
          </w:p>
        </w:tc>
        <w:tc>
          <w:tcPr>
            <w:tcW w:w="11515" w:type="dxa"/>
          </w:tcPr>
          <w:p w14:paraId="1632DD1A" w14:textId="77777777" w:rsidR="00F976BA" w:rsidRDefault="00E54E8C">
            <w:pPr>
              <w:pStyle w:val="TableParagraph"/>
              <w:numPr>
                <w:ilvl w:val="0"/>
                <w:numId w:val="258"/>
              </w:numPr>
              <w:tabs>
                <w:tab w:val="left" w:pos="270"/>
              </w:tabs>
              <w:rPr>
                <w:sz w:val="20"/>
              </w:rPr>
            </w:pPr>
            <w:r>
              <w:rPr>
                <w:sz w:val="20"/>
              </w:rPr>
              <w:t>Identify</w:t>
            </w:r>
            <w:r>
              <w:rPr>
                <w:spacing w:val="-2"/>
                <w:sz w:val="20"/>
              </w:rPr>
              <w:t xml:space="preserve"> </w:t>
            </w:r>
            <w:r>
              <w:rPr>
                <w:sz w:val="20"/>
              </w:rPr>
              <w:t>what</w:t>
            </w:r>
            <w:r>
              <w:rPr>
                <w:spacing w:val="-3"/>
                <w:sz w:val="20"/>
              </w:rPr>
              <w:t xml:space="preserve"> </w:t>
            </w:r>
            <w:r>
              <w:rPr>
                <w:sz w:val="20"/>
              </w:rPr>
              <w:t>is</w:t>
            </w:r>
            <w:r>
              <w:rPr>
                <w:spacing w:val="-3"/>
                <w:sz w:val="20"/>
              </w:rPr>
              <w:t xml:space="preserve"> </w:t>
            </w:r>
            <w:r>
              <w:rPr>
                <w:sz w:val="20"/>
              </w:rPr>
              <w:t>pushing</w:t>
            </w:r>
            <w:r>
              <w:rPr>
                <w:spacing w:val="-3"/>
                <w:sz w:val="20"/>
              </w:rPr>
              <w:t xml:space="preserve"> </w:t>
            </w:r>
            <w:r>
              <w:rPr>
                <w:sz w:val="20"/>
              </w:rPr>
              <w:t>or</w:t>
            </w:r>
            <w:r>
              <w:rPr>
                <w:spacing w:val="-3"/>
                <w:sz w:val="20"/>
              </w:rPr>
              <w:t xml:space="preserve"> </w:t>
            </w:r>
            <w:r>
              <w:rPr>
                <w:sz w:val="20"/>
              </w:rPr>
              <w:t>pulling</w:t>
            </w:r>
            <w:r>
              <w:rPr>
                <w:spacing w:val="-3"/>
                <w:sz w:val="20"/>
              </w:rPr>
              <w:t xml:space="preserve"> </w:t>
            </w:r>
            <w:r>
              <w:rPr>
                <w:sz w:val="20"/>
              </w:rPr>
              <w:t>on</w:t>
            </w:r>
            <w:r>
              <w:rPr>
                <w:spacing w:val="-3"/>
                <w:sz w:val="20"/>
              </w:rPr>
              <w:t xml:space="preserve"> </w:t>
            </w:r>
            <w:r>
              <w:rPr>
                <w:sz w:val="20"/>
              </w:rPr>
              <w:t>moving</w:t>
            </w:r>
            <w:r>
              <w:rPr>
                <w:spacing w:val="-2"/>
                <w:sz w:val="20"/>
              </w:rPr>
              <w:t xml:space="preserve"> </w:t>
            </w:r>
            <w:r>
              <w:rPr>
                <w:sz w:val="20"/>
              </w:rPr>
              <w:t>objects</w:t>
            </w:r>
            <w:r>
              <w:rPr>
                <w:spacing w:val="-3"/>
                <w:sz w:val="20"/>
              </w:rPr>
              <w:t xml:space="preserve"> </w:t>
            </w:r>
            <w:r>
              <w:rPr>
                <w:sz w:val="20"/>
              </w:rPr>
              <w:t>in</w:t>
            </w:r>
            <w:r>
              <w:rPr>
                <w:spacing w:val="-3"/>
                <w:sz w:val="20"/>
              </w:rPr>
              <w:t xml:space="preserve"> </w:t>
            </w:r>
            <w:r>
              <w:rPr>
                <w:sz w:val="20"/>
              </w:rPr>
              <w:t>the</w:t>
            </w:r>
            <w:r>
              <w:rPr>
                <w:spacing w:val="-2"/>
                <w:sz w:val="20"/>
              </w:rPr>
              <w:t xml:space="preserve"> </w:t>
            </w:r>
            <w:r>
              <w:rPr>
                <w:sz w:val="20"/>
              </w:rPr>
              <w:t>environment</w:t>
            </w:r>
            <w:r>
              <w:rPr>
                <w:spacing w:val="-3"/>
                <w:sz w:val="20"/>
              </w:rPr>
              <w:t xml:space="preserve"> </w:t>
            </w:r>
            <w:r>
              <w:rPr>
                <w:sz w:val="20"/>
              </w:rPr>
              <w:t>(leaves</w:t>
            </w:r>
            <w:r>
              <w:rPr>
                <w:spacing w:val="-2"/>
                <w:sz w:val="20"/>
              </w:rPr>
              <w:t xml:space="preserve"> </w:t>
            </w:r>
            <w:r>
              <w:rPr>
                <w:sz w:val="20"/>
              </w:rPr>
              <w:t>rustling,</w:t>
            </w:r>
            <w:r>
              <w:rPr>
                <w:spacing w:val="-2"/>
                <w:sz w:val="20"/>
              </w:rPr>
              <w:t xml:space="preserve"> </w:t>
            </w:r>
            <w:r>
              <w:rPr>
                <w:sz w:val="20"/>
              </w:rPr>
              <w:t>cars</w:t>
            </w:r>
            <w:r>
              <w:rPr>
                <w:spacing w:val="-2"/>
                <w:sz w:val="20"/>
              </w:rPr>
              <w:t xml:space="preserve"> </w:t>
            </w:r>
            <w:r>
              <w:rPr>
                <w:sz w:val="20"/>
              </w:rPr>
              <w:t>passing,</w:t>
            </w:r>
            <w:r>
              <w:rPr>
                <w:spacing w:val="-3"/>
                <w:sz w:val="20"/>
              </w:rPr>
              <w:t xml:space="preserve"> </w:t>
            </w:r>
            <w:r>
              <w:rPr>
                <w:sz w:val="20"/>
              </w:rPr>
              <w:t>a</w:t>
            </w:r>
            <w:r>
              <w:rPr>
                <w:spacing w:val="-3"/>
                <w:sz w:val="20"/>
              </w:rPr>
              <w:t xml:space="preserve"> </w:t>
            </w:r>
            <w:r>
              <w:rPr>
                <w:sz w:val="20"/>
              </w:rPr>
              <w:t>flag</w:t>
            </w:r>
            <w:r>
              <w:rPr>
                <w:spacing w:val="-2"/>
                <w:sz w:val="20"/>
              </w:rPr>
              <w:t xml:space="preserve"> </w:t>
            </w:r>
            <w:r>
              <w:rPr>
                <w:sz w:val="20"/>
              </w:rPr>
              <w:t>waving).</w:t>
            </w:r>
          </w:p>
          <w:p w14:paraId="3858EAC3" w14:textId="258A047F" w:rsidR="00F976BA" w:rsidRDefault="00E54E8C">
            <w:pPr>
              <w:pStyle w:val="TableParagraph"/>
              <w:numPr>
                <w:ilvl w:val="0"/>
                <w:numId w:val="258"/>
              </w:numPr>
              <w:tabs>
                <w:tab w:val="left" w:pos="270"/>
              </w:tabs>
              <w:spacing w:before="50" w:line="249" w:lineRule="auto"/>
              <w:ind w:right="317"/>
              <w:rPr>
                <w:sz w:val="20"/>
              </w:rPr>
            </w:pPr>
            <w:r>
              <w:rPr>
                <w:sz w:val="20"/>
              </w:rPr>
              <w:t>Show</w:t>
            </w:r>
            <w:r>
              <w:rPr>
                <w:spacing w:val="-2"/>
                <w:sz w:val="20"/>
              </w:rPr>
              <w:t xml:space="preserve"> </w:t>
            </w:r>
            <w:r>
              <w:rPr>
                <w:sz w:val="20"/>
              </w:rPr>
              <w:t>a</w:t>
            </w:r>
            <w:r>
              <w:rPr>
                <w:spacing w:val="-3"/>
                <w:sz w:val="20"/>
              </w:rPr>
              <w:t xml:space="preserve"> </w:t>
            </w:r>
            <w:r>
              <w:rPr>
                <w:sz w:val="20"/>
              </w:rPr>
              <w:t>way</w:t>
            </w:r>
            <w:r>
              <w:rPr>
                <w:spacing w:val="-3"/>
                <w:sz w:val="20"/>
              </w:rPr>
              <w:t xml:space="preserve"> </w:t>
            </w:r>
            <w:r>
              <w:rPr>
                <w:sz w:val="20"/>
              </w:rPr>
              <w:t>to</w:t>
            </w:r>
            <w:r>
              <w:rPr>
                <w:spacing w:val="-2"/>
                <w:sz w:val="20"/>
              </w:rPr>
              <w:t xml:space="preserve"> </w:t>
            </w:r>
            <w:r>
              <w:rPr>
                <w:sz w:val="20"/>
              </w:rPr>
              <w:t>apply</w:t>
            </w:r>
            <w:r>
              <w:rPr>
                <w:spacing w:val="-3"/>
                <w:sz w:val="20"/>
              </w:rPr>
              <w:t xml:space="preserve"> </w:t>
            </w:r>
            <w:r>
              <w:rPr>
                <w:sz w:val="20"/>
              </w:rPr>
              <w:t>a</w:t>
            </w:r>
            <w:r>
              <w:rPr>
                <w:spacing w:val="-3"/>
                <w:sz w:val="20"/>
              </w:rPr>
              <w:t xml:space="preserve"> </w:t>
            </w:r>
            <w:r>
              <w:rPr>
                <w:sz w:val="20"/>
              </w:rPr>
              <w:t>force</w:t>
            </w:r>
            <w:r>
              <w:rPr>
                <w:spacing w:val="-2"/>
                <w:sz w:val="20"/>
              </w:rPr>
              <w:t xml:space="preserve"> </w:t>
            </w:r>
            <w:r>
              <w:rPr>
                <w:sz w:val="20"/>
              </w:rPr>
              <w:t>(push</w:t>
            </w:r>
            <w:r>
              <w:rPr>
                <w:spacing w:val="-2"/>
                <w:sz w:val="20"/>
              </w:rPr>
              <w:t xml:space="preserve"> </w:t>
            </w:r>
            <w:r>
              <w:rPr>
                <w:sz w:val="20"/>
              </w:rPr>
              <w:t>or</w:t>
            </w:r>
            <w:r>
              <w:rPr>
                <w:spacing w:val="-3"/>
                <w:sz w:val="20"/>
              </w:rPr>
              <w:t xml:space="preserve"> </w:t>
            </w:r>
            <w:r>
              <w:rPr>
                <w:sz w:val="20"/>
              </w:rPr>
              <w:t>pull)</w:t>
            </w:r>
            <w:r>
              <w:rPr>
                <w:spacing w:val="-3"/>
                <w:sz w:val="20"/>
              </w:rPr>
              <w:t xml:space="preserve"> </w:t>
            </w:r>
            <w:r>
              <w:rPr>
                <w:sz w:val="20"/>
              </w:rPr>
              <w:t>to</w:t>
            </w:r>
            <w:r>
              <w:rPr>
                <w:spacing w:val="-2"/>
                <w:sz w:val="20"/>
              </w:rPr>
              <w:t xml:space="preserve"> </w:t>
            </w:r>
            <w:r>
              <w:rPr>
                <w:sz w:val="20"/>
              </w:rPr>
              <w:t>make</w:t>
            </w:r>
            <w:r>
              <w:rPr>
                <w:spacing w:val="-2"/>
                <w:sz w:val="20"/>
              </w:rPr>
              <w:t xml:space="preserve"> </w:t>
            </w:r>
            <w:r>
              <w:rPr>
                <w:sz w:val="20"/>
              </w:rPr>
              <w:t>a</w:t>
            </w:r>
            <w:r>
              <w:rPr>
                <w:spacing w:val="-3"/>
                <w:sz w:val="20"/>
              </w:rPr>
              <w:t xml:space="preserve"> </w:t>
            </w:r>
            <w:r>
              <w:rPr>
                <w:sz w:val="20"/>
              </w:rPr>
              <w:t>moving</w:t>
            </w:r>
            <w:r>
              <w:rPr>
                <w:spacing w:val="-2"/>
                <w:sz w:val="20"/>
              </w:rPr>
              <w:t xml:space="preserve"> </w:t>
            </w:r>
            <w:r>
              <w:rPr>
                <w:sz w:val="20"/>
              </w:rPr>
              <w:t>object</w:t>
            </w:r>
            <w:r>
              <w:rPr>
                <w:spacing w:val="-3"/>
                <w:sz w:val="20"/>
              </w:rPr>
              <w:t xml:space="preserve"> </w:t>
            </w:r>
            <w:r>
              <w:rPr>
                <w:sz w:val="20"/>
              </w:rPr>
              <w:t>turn</w:t>
            </w:r>
            <w:r>
              <w:rPr>
                <w:spacing w:val="-2"/>
                <w:sz w:val="20"/>
              </w:rPr>
              <w:t xml:space="preserve"> </w:t>
            </w:r>
            <w:r>
              <w:rPr>
                <w:sz w:val="20"/>
              </w:rPr>
              <w:t>in</w:t>
            </w:r>
            <w:r>
              <w:rPr>
                <w:spacing w:val="-3"/>
                <w:sz w:val="20"/>
              </w:rPr>
              <w:t xml:space="preserve"> </w:t>
            </w:r>
            <w:r>
              <w:rPr>
                <w:sz w:val="20"/>
              </w:rPr>
              <w:t>a</w:t>
            </w:r>
            <w:r>
              <w:rPr>
                <w:spacing w:val="-3"/>
                <w:sz w:val="20"/>
              </w:rPr>
              <w:t xml:space="preserve"> </w:t>
            </w:r>
            <w:r w:rsidR="00410B63">
              <w:rPr>
                <w:sz w:val="20"/>
              </w:rPr>
              <w:t>different</w:t>
            </w:r>
            <w:r>
              <w:rPr>
                <w:spacing w:val="-3"/>
                <w:sz w:val="20"/>
              </w:rPr>
              <w:t xml:space="preserve"> </w:t>
            </w:r>
            <w:r>
              <w:rPr>
                <w:sz w:val="20"/>
              </w:rPr>
              <w:t>direction</w:t>
            </w:r>
            <w:r>
              <w:rPr>
                <w:spacing w:val="-3"/>
                <w:sz w:val="20"/>
              </w:rPr>
              <w:t xml:space="preserve"> </w:t>
            </w:r>
            <w:r>
              <w:rPr>
                <w:sz w:val="20"/>
              </w:rPr>
              <w:t>(blow</w:t>
            </w:r>
            <w:r>
              <w:rPr>
                <w:spacing w:val="-2"/>
                <w:sz w:val="20"/>
              </w:rPr>
              <w:t xml:space="preserve"> </w:t>
            </w:r>
            <w:r>
              <w:rPr>
                <w:sz w:val="20"/>
              </w:rPr>
              <w:t>on</w:t>
            </w:r>
            <w:r>
              <w:rPr>
                <w:spacing w:val="-3"/>
                <w:sz w:val="20"/>
              </w:rPr>
              <w:t xml:space="preserve"> </w:t>
            </w:r>
            <w:r>
              <w:rPr>
                <w:sz w:val="20"/>
              </w:rPr>
              <w:t>a</w:t>
            </w:r>
            <w:r>
              <w:rPr>
                <w:spacing w:val="-3"/>
                <w:sz w:val="20"/>
              </w:rPr>
              <w:t xml:space="preserve"> </w:t>
            </w:r>
            <w:r>
              <w:rPr>
                <w:sz w:val="20"/>
              </w:rPr>
              <w:t>floating</w:t>
            </w:r>
            <w:r>
              <w:rPr>
                <w:spacing w:val="-2"/>
                <w:sz w:val="20"/>
              </w:rPr>
              <w:t xml:space="preserve"> </w:t>
            </w:r>
            <w:r>
              <w:rPr>
                <w:sz w:val="20"/>
              </w:rPr>
              <w:t>bubble,</w:t>
            </w:r>
            <w:r>
              <w:rPr>
                <w:spacing w:val="-3"/>
                <w:sz w:val="20"/>
              </w:rPr>
              <w:t xml:space="preserve"> </w:t>
            </w:r>
            <w:r>
              <w:rPr>
                <w:sz w:val="20"/>
              </w:rPr>
              <w:t>kick</w:t>
            </w:r>
            <w:r>
              <w:rPr>
                <w:spacing w:val="-2"/>
                <w:sz w:val="20"/>
              </w:rPr>
              <w:t xml:space="preserve"> </w:t>
            </w:r>
            <w:r>
              <w:rPr>
                <w:sz w:val="20"/>
              </w:rPr>
              <w:t>a rolling soccer</w:t>
            </w:r>
            <w:r>
              <w:rPr>
                <w:spacing w:val="-1"/>
                <w:sz w:val="20"/>
              </w:rPr>
              <w:t xml:space="preserve"> </w:t>
            </w:r>
            <w:r>
              <w:rPr>
                <w:sz w:val="20"/>
              </w:rPr>
              <w:t>ball).</w:t>
            </w:r>
          </w:p>
          <w:p w14:paraId="46331D25" w14:textId="24F8ECB0" w:rsidR="00F976BA" w:rsidRDefault="00E54E8C">
            <w:pPr>
              <w:pStyle w:val="TableParagraph"/>
              <w:numPr>
                <w:ilvl w:val="0"/>
                <w:numId w:val="258"/>
              </w:numPr>
              <w:tabs>
                <w:tab w:val="left" w:pos="270"/>
              </w:tabs>
              <w:spacing w:before="41"/>
              <w:rPr>
                <w:sz w:val="20"/>
              </w:rPr>
            </w:pPr>
            <w:r>
              <w:rPr>
                <w:sz w:val="20"/>
              </w:rPr>
              <w:t xml:space="preserve">Identify a push or </w:t>
            </w:r>
            <w:r w:rsidR="00410B63">
              <w:rPr>
                <w:sz w:val="20"/>
              </w:rPr>
              <w:t xml:space="preserve">a </w:t>
            </w:r>
            <w:r>
              <w:rPr>
                <w:sz w:val="20"/>
              </w:rPr>
              <w:t>pull as a</w:t>
            </w:r>
            <w:r>
              <w:rPr>
                <w:spacing w:val="-7"/>
                <w:sz w:val="20"/>
              </w:rPr>
              <w:t xml:space="preserve"> </w:t>
            </w:r>
            <w:r>
              <w:rPr>
                <w:sz w:val="20"/>
              </w:rPr>
              <w:t>force.</w:t>
            </w:r>
          </w:p>
          <w:p w14:paraId="31F1FA45" w14:textId="77777777" w:rsidR="00F976BA" w:rsidRDefault="00E54E8C">
            <w:pPr>
              <w:pStyle w:val="TableParagraph"/>
              <w:numPr>
                <w:ilvl w:val="0"/>
                <w:numId w:val="258"/>
              </w:numPr>
              <w:tabs>
                <w:tab w:val="left" w:pos="270"/>
              </w:tabs>
              <w:spacing w:before="50"/>
              <w:rPr>
                <w:sz w:val="20"/>
              </w:rPr>
            </w:pPr>
            <w:r>
              <w:rPr>
                <w:sz w:val="20"/>
              </w:rPr>
              <w:t>List as many ways as possible to push or pull (blowing, kicking, tugging on a</w:t>
            </w:r>
            <w:r>
              <w:rPr>
                <w:spacing w:val="-16"/>
                <w:sz w:val="20"/>
              </w:rPr>
              <w:t xml:space="preserve"> </w:t>
            </w:r>
            <w:r>
              <w:rPr>
                <w:sz w:val="20"/>
              </w:rPr>
              <w:t>rope).</w:t>
            </w:r>
          </w:p>
          <w:p w14:paraId="2B1AFD23" w14:textId="77777777" w:rsidR="00F976BA" w:rsidRDefault="00E54E8C">
            <w:pPr>
              <w:pStyle w:val="TableParagraph"/>
              <w:numPr>
                <w:ilvl w:val="0"/>
                <w:numId w:val="258"/>
              </w:numPr>
              <w:tabs>
                <w:tab w:val="left" w:pos="270"/>
              </w:tabs>
              <w:spacing w:before="50"/>
              <w:rPr>
                <w:sz w:val="20"/>
              </w:rPr>
            </w:pPr>
            <w:r>
              <w:rPr>
                <w:sz w:val="20"/>
              </w:rPr>
              <w:t>Describe what happens if you push or pull harder on an</w:t>
            </w:r>
            <w:r>
              <w:rPr>
                <w:spacing w:val="-14"/>
                <w:sz w:val="20"/>
              </w:rPr>
              <w:t xml:space="preserve"> </w:t>
            </w:r>
            <w:r>
              <w:rPr>
                <w:sz w:val="20"/>
              </w:rPr>
              <w:t>object.</w:t>
            </w:r>
          </w:p>
          <w:p w14:paraId="456DF9E9" w14:textId="77777777" w:rsidR="00F976BA" w:rsidRDefault="00E54E8C">
            <w:pPr>
              <w:pStyle w:val="TableParagraph"/>
              <w:numPr>
                <w:ilvl w:val="0"/>
                <w:numId w:val="258"/>
              </w:numPr>
              <w:tabs>
                <w:tab w:val="left" w:pos="270"/>
              </w:tabs>
              <w:spacing w:before="50"/>
              <w:rPr>
                <w:sz w:val="20"/>
              </w:rPr>
            </w:pPr>
            <w:r>
              <w:rPr>
                <w:sz w:val="20"/>
              </w:rPr>
              <w:t>Describe what happens when you push or pull an</w:t>
            </w:r>
            <w:r>
              <w:rPr>
                <w:spacing w:val="-11"/>
                <w:sz w:val="20"/>
              </w:rPr>
              <w:t xml:space="preserve"> </w:t>
            </w:r>
            <w:r>
              <w:rPr>
                <w:sz w:val="20"/>
              </w:rPr>
              <w:t>object.</w:t>
            </w:r>
          </w:p>
          <w:p w14:paraId="27194373" w14:textId="3ADB3A2E" w:rsidR="00F976BA" w:rsidRDefault="00E54E8C">
            <w:pPr>
              <w:pStyle w:val="TableParagraph"/>
              <w:numPr>
                <w:ilvl w:val="0"/>
                <w:numId w:val="258"/>
              </w:numPr>
              <w:tabs>
                <w:tab w:val="left" w:pos="270"/>
              </w:tabs>
              <w:spacing w:before="50"/>
              <w:rPr>
                <w:sz w:val="20"/>
              </w:rPr>
            </w:pPr>
            <w:r>
              <w:rPr>
                <w:sz w:val="20"/>
              </w:rPr>
              <w:t>Describe the motion of common objects (a swing, a h</w:t>
            </w:r>
            <w:r w:rsidR="00A816F2">
              <w:rPr>
                <w:sz w:val="20"/>
              </w:rPr>
              <w:t>u</w:t>
            </w:r>
            <w:r>
              <w:rPr>
                <w:sz w:val="20"/>
              </w:rPr>
              <w:t>la hoop, a soccer</w:t>
            </w:r>
            <w:r>
              <w:rPr>
                <w:spacing w:val="-12"/>
                <w:sz w:val="20"/>
              </w:rPr>
              <w:t xml:space="preserve"> </w:t>
            </w:r>
            <w:r>
              <w:rPr>
                <w:sz w:val="20"/>
              </w:rPr>
              <w:t>ball).</w:t>
            </w:r>
          </w:p>
          <w:p w14:paraId="0F3D6A86" w14:textId="7C9CD28F" w:rsidR="00F976BA" w:rsidRDefault="00E54E8C">
            <w:pPr>
              <w:pStyle w:val="TableParagraph"/>
              <w:numPr>
                <w:ilvl w:val="0"/>
                <w:numId w:val="258"/>
              </w:numPr>
              <w:tabs>
                <w:tab w:val="left" w:pos="270"/>
              </w:tabs>
              <w:spacing w:before="50"/>
              <w:rPr>
                <w:sz w:val="20"/>
              </w:rPr>
            </w:pPr>
            <w:r>
              <w:rPr>
                <w:sz w:val="20"/>
              </w:rPr>
              <w:t>Demonstrate, describe</w:t>
            </w:r>
            <w:r w:rsidR="00410B63">
              <w:rPr>
                <w:sz w:val="20"/>
              </w:rPr>
              <w:t>,</w:t>
            </w:r>
            <w:r>
              <w:rPr>
                <w:sz w:val="20"/>
              </w:rPr>
              <w:t xml:space="preserve"> or identify different ways to move objects, such as straight, zigzag, in a</w:t>
            </w:r>
            <w:r>
              <w:rPr>
                <w:spacing w:val="-21"/>
                <w:sz w:val="20"/>
              </w:rPr>
              <w:t xml:space="preserve"> </w:t>
            </w:r>
            <w:r>
              <w:rPr>
                <w:sz w:val="20"/>
              </w:rPr>
              <w:t>circle.</w:t>
            </w:r>
          </w:p>
          <w:p w14:paraId="422C3EB1" w14:textId="77777777" w:rsidR="00F976BA" w:rsidRDefault="00E54E8C">
            <w:pPr>
              <w:pStyle w:val="TableParagraph"/>
              <w:numPr>
                <w:ilvl w:val="0"/>
                <w:numId w:val="258"/>
              </w:numPr>
              <w:tabs>
                <w:tab w:val="left" w:pos="270"/>
              </w:tabs>
              <w:spacing w:before="50"/>
              <w:rPr>
                <w:sz w:val="20"/>
              </w:rPr>
            </w:pPr>
            <w:r>
              <w:rPr>
                <w:sz w:val="20"/>
              </w:rPr>
              <w:t>Recognize that moving things are changing their location</w:t>
            </w:r>
            <w:r>
              <w:rPr>
                <w:spacing w:val="-5"/>
                <w:sz w:val="20"/>
              </w:rPr>
              <w:t xml:space="preserve"> </w:t>
            </w:r>
            <w:r>
              <w:rPr>
                <w:sz w:val="20"/>
              </w:rPr>
              <w:t>(position).</w:t>
            </w:r>
          </w:p>
          <w:p w14:paraId="366DE5FE" w14:textId="0753B97A" w:rsidR="00F976BA" w:rsidRDefault="00E54E8C">
            <w:pPr>
              <w:pStyle w:val="TableParagraph"/>
              <w:numPr>
                <w:ilvl w:val="0"/>
                <w:numId w:val="258"/>
              </w:numPr>
              <w:tabs>
                <w:tab w:val="left" w:pos="270"/>
              </w:tabs>
              <w:spacing w:before="51" w:line="249" w:lineRule="auto"/>
              <w:ind w:right="796"/>
              <w:rPr>
                <w:sz w:val="20"/>
              </w:rPr>
            </w:pPr>
            <w:r>
              <w:rPr>
                <w:sz w:val="20"/>
              </w:rPr>
              <w:t>Categorize</w:t>
            </w:r>
            <w:r>
              <w:rPr>
                <w:spacing w:val="-4"/>
                <w:sz w:val="20"/>
              </w:rPr>
              <w:t xml:space="preserve"> </w:t>
            </w:r>
            <w:r>
              <w:rPr>
                <w:sz w:val="20"/>
              </w:rPr>
              <w:t>things</w:t>
            </w:r>
            <w:r>
              <w:rPr>
                <w:spacing w:val="-3"/>
                <w:sz w:val="20"/>
              </w:rPr>
              <w:t xml:space="preserve"> </w:t>
            </w:r>
            <w:r>
              <w:rPr>
                <w:sz w:val="20"/>
              </w:rPr>
              <w:t>as</w:t>
            </w:r>
            <w:r>
              <w:rPr>
                <w:spacing w:val="-4"/>
                <w:sz w:val="20"/>
              </w:rPr>
              <w:t xml:space="preserve"> </w:t>
            </w:r>
            <w:r>
              <w:rPr>
                <w:sz w:val="20"/>
              </w:rPr>
              <w:t>moving</w:t>
            </w:r>
            <w:r>
              <w:rPr>
                <w:spacing w:val="-3"/>
                <w:sz w:val="20"/>
              </w:rPr>
              <w:t xml:space="preserve"> </w:t>
            </w:r>
            <w:r>
              <w:rPr>
                <w:sz w:val="20"/>
              </w:rPr>
              <w:t>or</w:t>
            </w:r>
            <w:r>
              <w:rPr>
                <w:spacing w:val="-4"/>
                <w:sz w:val="20"/>
              </w:rPr>
              <w:t xml:space="preserve"> </w:t>
            </w:r>
            <w:r>
              <w:rPr>
                <w:sz w:val="20"/>
              </w:rPr>
              <w:t>standing</w:t>
            </w:r>
            <w:r>
              <w:rPr>
                <w:spacing w:val="-3"/>
                <w:sz w:val="20"/>
              </w:rPr>
              <w:t xml:space="preserve"> </w:t>
            </w:r>
            <w:r>
              <w:rPr>
                <w:sz w:val="20"/>
              </w:rPr>
              <w:t>still</w:t>
            </w:r>
            <w:r w:rsidR="00410B63">
              <w:rPr>
                <w:sz w:val="20"/>
              </w:rPr>
              <w:t>;</w:t>
            </w:r>
            <w:r>
              <w:rPr>
                <w:spacing w:val="-3"/>
                <w:sz w:val="20"/>
              </w:rPr>
              <w:t xml:space="preserve"> </w:t>
            </w:r>
            <w:r>
              <w:rPr>
                <w:sz w:val="20"/>
              </w:rPr>
              <w:t>discuss</w:t>
            </w:r>
            <w:r>
              <w:rPr>
                <w:spacing w:val="-4"/>
                <w:sz w:val="20"/>
              </w:rPr>
              <w:t xml:space="preserve"> </w:t>
            </w:r>
            <w:r>
              <w:rPr>
                <w:sz w:val="20"/>
              </w:rPr>
              <w:t>what</w:t>
            </w:r>
            <w:r>
              <w:rPr>
                <w:spacing w:val="-4"/>
                <w:sz w:val="20"/>
              </w:rPr>
              <w:t xml:space="preserve"> </w:t>
            </w:r>
            <w:r>
              <w:rPr>
                <w:sz w:val="20"/>
              </w:rPr>
              <w:t>is</w:t>
            </w:r>
            <w:r>
              <w:rPr>
                <w:spacing w:val="-4"/>
                <w:sz w:val="20"/>
              </w:rPr>
              <w:t xml:space="preserve"> </w:t>
            </w:r>
            <w:r>
              <w:rPr>
                <w:sz w:val="20"/>
              </w:rPr>
              <w:t>different</w:t>
            </w:r>
            <w:r>
              <w:rPr>
                <w:spacing w:val="-3"/>
                <w:sz w:val="20"/>
              </w:rPr>
              <w:t xml:space="preserve"> </w:t>
            </w:r>
            <w:r>
              <w:rPr>
                <w:sz w:val="20"/>
              </w:rPr>
              <w:t>about</w:t>
            </w:r>
            <w:r>
              <w:rPr>
                <w:spacing w:val="-4"/>
                <w:sz w:val="20"/>
              </w:rPr>
              <w:t xml:space="preserve"> </w:t>
            </w:r>
            <w:r>
              <w:rPr>
                <w:sz w:val="20"/>
              </w:rPr>
              <w:t>things</w:t>
            </w:r>
            <w:r>
              <w:rPr>
                <w:spacing w:val="-3"/>
                <w:sz w:val="20"/>
              </w:rPr>
              <w:t xml:space="preserve"> </w:t>
            </w:r>
            <w:r>
              <w:rPr>
                <w:sz w:val="20"/>
              </w:rPr>
              <w:t>that</w:t>
            </w:r>
            <w:r>
              <w:rPr>
                <w:spacing w:val="-3"/>
                <w:sz w:val="20"/>
              </w:rPr>
              <w:t xml:space="preserve"> </w:t>
            </w:r>
            <w:r>
              <w:rPr>
                <w:sz w:val="20"/>
              </w:rPr>
              <w:t>are</w:t>
            </w:r>
            <w:r>
              <w:rPr>
                <w:spacing w:val="-4"/>
                <w:sz w:val="20"/>
              </w:rPr>
              <w:t xml:space="preserve"> </w:t>
            </w:r>
            <w:r>
              <w:rPr>
                <w:sz w:val="20"/>
              </w:rPr>
              <w:t>moving</w:t>
            </w:r>
            <w:r>
              <w:rPr>
                <w:spacing w:val="-3"/>
                <w:sz w:val="20"/>
              </w:rPr>
              <w:t xml:space="preserve"> </w:t>
            </w:r>
            <w:r>
              <w:rPr>
                <w:sz w:val="20"/>
              </w:rPr>
              <w:t>and</w:t>
            </w:r>
            <w:r>
              <w:rPr>
                <w:spacing w:val="-4"/>
                <w:sz w:val="20"/>
              </w:rPr>
              <w:t xml:space="preserve"> </w:t>
            </w:r>
            <w:r>
              <w:rPr>
                <w:sz w:val="20"/>
              </w:rPr>
              <w:t>things</w:t>
            </w:r>
            <w:r>
              <w:rPr>
                <w:spacing w:val="-3"/>
                <w:sz w:val="20"/>
              </w:rPr>
              <w:t xml:space="preserve"> </w:t>
            </w:r>
            <w:r>
              <w:rPr>
                <w:sz w:val="20"/>
              </w:rPr>
              <w:t>that</w:t>
            </w:r>
            <w:r>
              <w:rPr>
                <w:spacing w:val="-3"/>
                <w:sz w:val="20"/>
              </w:rPr>
              <w:t xml:space="preserve"> </w:t>
            </w:r>
            <w:r>
              <w:rPr>
                <w:sz w:val="20"/>
              </w:rPr>
              <w:t>are standing still.</w:t>
            </w:r>
          </w:p>
          <w:p w14:paraId="311D0503" w14:textId="77777777" w:rsidR="00F976BA" w:rsidRDefault="00E54E8C">
            <w:pPr>
              <w:pStyle w:val="TableParagraph"/>
              <w:numPr>
                <w:ilvl w:val="0"/>
                <w:numId w:val="258"/>
              </w:numPr>
              <w:tabs>
                <w:tab w:val="left" w:pos="270"/>
              </w:tabs>
              <w:spacing w:before="41" w:line="249" w:lineRule="auto"/>
              <w:ind w:right="272"/>
              <w:rPr>
                <w:sz w:val="20"/>
              </w:rPr>
            </w:pPr>
            <w:r>
              <w:rPr>
                <w:sz w:val="20"/>
              </w:rPr>
              <w:t>Recognize</w:t>
            </w:r>
            <w:r>
              <w:rPr>
                <w:spacing w:val="-4"/>
                <w:sz w:val="20"/>
              </w:rPr>
              <w:t xml:space="preserve"> </w:t>
            </w:r>
            <w:r>
              <w:rPr>
                <w:sz w:val="20"/>
              </w:rPr>
              <w:t>that</w:t>
            </w:r>
            <w:r>
              <w:rPr>
                <w:spacing w:val="-3"/>
                <w:sz w:val="20"/>
              </w:rPr>
              <w:t xml:space="preserve"> </w:t>
            </w:r>
            <w:r>
              <w:rPr>
                <w:sz w:val="20"/>
              </w:rPr>
              <w:t>you</w:t>
            </w:r>
            <w:r>
              <w:rPr>
                <w:spacing w:val="-3"/>
                <w:sz w:val="20"/>
              </w:rPr>
              <w:t xml:space="preserve"> </w:t>
            </w:r>
            <w:r>
              <w:rPr>
                <w:sz w:val="20"/>
              </w:rPr>
              <w:t>cannot</w:t>
            </w:r>
            <w:r>
              <w:rPr>
                <w:spacing w:val="-3"/>
                <w:sz w:val="20"/>
              </w:rPr>
              <w:t xml:space="preserve"> </w:t>
            </w:r>
            <w:r>
              <w:rPr>
                <w:sz w:val="20"/>
              </w:rPr>
              <w:t>tell</w:t>
            </w:r>
            <w:r>
              <w:rPr>
                <w:spacing w:val="-3"/>
                <w:sz w:val="20"/>
              </w:rPr>
              <w:t xml:space="preserve"> </w:t>
            </w:r>
            <w:r>
              <w:rPr>
                <w:sz w:val="20"/>
              </w:rPr>
              <w:t>the</w:t>
            </w:r>
            <w:r>
              <w:rPr>
                <w:spacing w:val="-3"/>
                <w:sz w:val="20"/>
              </w:rPr>
              <w:t xml:space="preserve"> </w:t>
            </w:r>
            <w:r>
              <w:rPr>
                <w:sz w:val="20"/>
              </w:rPr>
              <w:t>location</w:t>
            </w:r>
            <w:r>
              <w:rPr>
                <w:spacing w:val="-4"/>
                <w:sz w:val="20"/>
              </w:rPr>
              <w:t xml:space="preserve"> </w:t>
            </w:r>
            <w:r>
              <w:rPr>
                <w:sz w:val="20"/>
              </w:rPr>
              <w:t>of</w:t>
            </w:r>
            <w:r>
              <w:rPr>
                <w:spacing w:val="-4"/>
                <w:sz w:val="20"/>
              </w:rPr>
              <w:t xml:space="preserve"> </w:t>
            </w:r>
            <w:r>
              <w:rPr>
                <w:sz w:val="20"/>
              </w:rPr>
              <w:t>something</w:t>
            </w:r>
            <w:r>
              <w:rPr>
                <w:spacing w:val="-3"/>
                <w:sz w:val="20"/>
              </w:rPr>
              <w:t xml:space="preserve"> </w:t>
            </w:r>
            <w:r>
              <w:rPr>
                <w:sz w:val="20"/>
              </w:rPr>
              <w:t>without</w:t>
            </w:r>
            <w:r>
              <w:rPr>
                <w:spacing w:val="-4"/>
                <w:sz w:val="20"/>
              </w:rPr>
              <w:t xml:space="preserve"> </w:t>
            </w:r>
            <w:r>
              <w:rPr>
                <w:sz w:val="20"/>
              </w:rPr>
              <w:t>comparing</w:t>
            </w:r>
            <w:r>
              <w:rPr>
                <w:spacing w:val="-3"/>
                <w:sz w:val="20"/>
              </w:rPr>
              <w:t xml:space="preserve"> </w:t>
            </w:r>
            <w:r>
              <w:rPr>
                <w:sz w:val="20"/>
              </w:rPr>
              <w:t>it</w:t>
            </w:r>
            <w:r>
              <w:rPr>
                <w:spacing w:val="-4"/>
                <w:sz w:val="20"/>
              </w:rPr>
              <w:t xml:space="preserve"> </w:t>
            </w:r>
            <w:r>
              <w:rPr>
                <w:sz w:val="20"/>
              </w:rPr>
              <w:t>to</w:t>
            </w:r>
            <w:r>
              <w:rPr>
                <w:spacing w:val="-3"/>
                <w:sz w:val="20"/>
              </w:rPr>
              <w:t xml:space="preserve"> </w:t>
            </w:r>
            <w:r>
              <w:rPr>
                <w:sz w:val="20"/>
              </w:rPr>
              <w:t>something</w:t>
            </w:r>
            <w:r>
              <w:rPr>
                <w:spacing w:val="-3"/>
                <w:sz w:val="20"/>
              </w:rPr>
              <w:t xml:space="preserve"> </w:t>
            </w:r>
            <w:r>
              <w:rPr>
                <w:sz w:val="20"/>
              </w:rPr>
              <w:t>else</w:t>
            </w:r>
            <w:r>
              <w:rPr>
                <w:spacing w:val="-4"/>
                <w:sz w:val="20"/>
              </w:rPr>
              <w:t xml:space="preserve"> </w:t>
            </w:r>
            <w:r>
              <w:rPr>
                <w:sz w:val="20"/>
              </w:rPr>
              <w:t>(in</w:t>
            </w:r>
            <w:r>
              <w:rPr>
                <w:spacing w:val="-3"/>
                <w:sz w:val="20"/>
              </w:rPr>
              <w:t xml:space="preserve"> </w:t>
            </w:r>
            <w:r>
              <w:rPr>
                <w:sz w:val="20"/>
              </w:rPr>
              <w:t>my</w:t>
            </w:r>
            <w:r>
              <w:rPr>
                <w:spacing w:val="-3"/>
                <w:sz w:val="20"/>
              </w:rPr>
              <w:t xml:space="preserve"> </w:t>
            </w:r>
            <w:r>
              <w:rPr>
                <w:sz w:val="20"/>
              </w:rPr>
              <w:t>backpack,</w:t>
            </w:r>
            <w:r>
              <w:rPr>
                <w:spacing w:val="-4"/>
                <w:sz w:val="20"/>
              </w:rPr>
              <w:t xml:space="preserve"> </w:t>
            </w:r>
            <w:r>
              <w:rPr>
                <w:sz w:val="20"/>
              </w:rPr>
              <w:t>behind</w:t>
            </w:r>
            <w:r>
              <w:rPr>
                <w:spacing w:val="-4"/>
                <w:sz w:val="20"/>
              </w:rPr>
              <w:t xml:space="preserve"> </w:t>
            </w:r>
            <w:r>
              <w:rPr>
                <w:sz w:val="20"/>
              </w:rPr>
              <w:t>the tree).</w:t>
            </w:r>
          </w:p>
        </w:tc>
      </w:tr>
    </w:tbl>
    <w:p w14:paraId="1B3239E6"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70E3FF59" w14:textId="77777777" w:rsidR="00F976BA" w:rsidRDefault="00F976BA">
      <w:pPr>
        <w:pStyle w:val="BodyText"/>
        <w:rPr>
          <w:rFonts w:ascii="Times New Roman"/>
          <w:sz w:val="20"/>
        </w:rPr>
      </w:pPr>
    </w:p>
    <w:p w14:paraId="75C7EE84" w14:textId="77777777" w:rsidR="00F976BA" w:rsidRDefault="00F976BA">
      <w:pPr>
        <w:pStyle w:val="BodyText"/>
        <w:rPr>
          <w:rFonts w:ascii="Times New Roman"/>
          <w:sz w:val="20"/>
        </w:rPr>
      </w:pPr>
    </w:p>
    <w:p w14:paraId="12164175" w14:textId="77777777" w:rsidR="00F976BA" w:rsidRDefault="00F976BA">
      <w:pPr>
        <w:pStyle w:val="BodyText"/>
        <w:rPr>
          <w:rFonts w:ascii="Times New Roman"/>
          <w:sz w:val="20"/>
        </w:rPr>
      </w:pPr>
    </w:p>
    <w:p w14:paraId="7AD9D096" w14:textId="77777777" w:rsidR="00F976BA" w:rsidRDefault="00F976BA">
      <w:pPr>
        <w:pStyle w:val="BodyText"/>
        <w:rPr>
          <w:rFonts w:ascii="Times New Roman"/>
          <w:sz w:val="20"/>
        </w:rPr>
      </w:pPr>
    </w:p>
    <w:p w14:paraId="1123F558" w14:textId="77777777" w:rsidR="00F976BA" w:rsidRDefault="00F976BA">
      <w:pPr>
        <w:pStyle w:val="BodyText"/>
        <w:rPr>
          <w:rFonts w:ascii="Times New Roman"/>
          <w:sz w:val="20"/>
        </w:rPr>
      </w:pPr>
    </w:p>
    <w:p w14:paraId="2B87E558" w14:textId="77777777" w:rsidR="00F976BA" w:rsidRDefault="00F45E4D">
      <w:pPr>
        <w:spacing w:before="231"/>
        <w:ind w:left="720"/>
        <w:rPr>
          <w:b/>
          <w:sz w:val="28"/>
        </w:rPr>
      </w:pPr>
      <w:r>
        <w:pict w14:anchorId="6C3D9E73">
          <v:group id="_x0000_s1502" alt="" style="position:absolute;left:0;text-align:left;margin-left:.5pt;margin-top:-57pt;width:791.5pt;height:54pt;z-index:3424;mso-position-horizontal-relative:page" coordorigin="10,-1140" coordsize="15830,1080">
            <v:rect id="_x0000_s1503" alt="" style="position:absolute;left:10;top:-1141;width:15830;height:1080" fillcolor="#fe7b80" stroked="f"/>
            <v:shape id="_x0000_s1504" type="#_x0000_t202" alt="" style="position:absolute;left:720;top:-698;width:5329;height:202;mso-wrap-style:square;v-text-anchor:top" filled="f" stroked="f">
              <v:textbox inset="0,0,0,0">
                <w:txbxContent>
                  <w:p w14:paraId="7C0F7C34"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505" type="#_x0000_t202" alt="" style="position:absolute;left:14919;top:-698;width:221;height:202;mso-wrap-style:square;v-text-anchor:top" filled="f" stroked="f">
              <v:textbox inset="0,0,0,0">
                <w:txbxContent>
                  <w:p w14:paraId="5F7507EB" w14:textId="77777777" w:rsidR="0017260B" w:rsidRDefault="0017260B">
                    <w:pPr>
                      <w:spacing w:line="201" w:lineRule="exact"/>
                      <w:rPr>
                        <w:b/>
                        <w:sz w:val="18"/>
                      </w:rPr>
                    </w:pPr>
                    <w:r>
                      <w:rPr>
                        <w:b/>
                        <w:color w:val="FFFFFF"/>
                        <w:sz w:val="18"/>
                      </w:rPr>
                      <w:t>15</w:t>
                    </w:r>
                  </w:p>
                </w:txbxContent>
              </v:textbox>
            </v:shape>
            <w10:wrap anchorx="page"/>
          </v:group>
        </w:pict>
      </w:r>
      <w:bookmarkStart w:id="17" w:name="Grade_2"/>
      <w:bookmarkStart w:id="18" w:name="_bookmark7"/>
      <w:bookmarkEnd w:id="17"/>
      <w:bookmarkEnd w:id="18"/>
      <w:r w:rsidR="00E54E8C">
        <w:rPr>
          <w:b/>
          <w:color w:val="FE7B80"/>
          <w:sz w:val="28"/>
        </w:rPr>
        <w:t>Grade 2</w:t>
      </w:r>
    </w:p>
    <w:p w14:paraId="17763989" w14:textId="77777777" w:rsidR="00F976BA" w:rsidRDefault="00F976BA">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15"/>
      </w:tblGrid>
      <w:tr w:rsidR="00F976BA" w14:paraId="12354D6D" w14:textId="77777777">
        <w:trPr>
          <w:trHeight w:val="931"/>
        </w:trPr>
        <w:tc>
          <w:tcPr>
            <w:tcW w:w="2875" w:type="dxa"/>
            <w:shd w:val="clear" w:color="auto" w:fill="8CA5D5"/>
          </w:tcPr>
          <w:p w14:paraId="2D8A0B12" w14:textId="77777777" w:rsidR="00F976BA" w:rsidRDefault="00E54E8C">
            <w:pPr>
              <w:pStyle w:val="TableParagraph"/>
              <w:spacing w:before="139" w:line="328" w:lineRule="auto"/>
              <w:ind w:left="990" w:right="161" w:hanging="801"/>
              <w:rPr>
                <w:rFonts w:ascii="Arial-BoldItalicMT"/>
                <w:b/>
                <w:i/>
                <w:sz w:val="24"/>
              </w:rPr>
            </w:pPr>
            <w:r>
              <w:rPr>
                <w:rFonts w:ascii="Arial-BoldItalicMT"/>
                <w:b/>
                <w:i/>
                <w:sz w:val="24"/>
              </w:rPr>
              <w:t>Grade-Level Standard Grade 2</w:t>
            </w:r>
          </w:p>
        </w:tc>
        <w:tc>
          <w:tcPr>
            <w:tcW w:w="11515" w:type="dxa"/>
            <w:shd w:val="clear" w:color="auto" w:fill="B1B4B6"/>
          </w:tcPr>
          <w:p w14:paraId="23D78443" w14:textId="77777777" w:rsidR="00F976BA" w:rsidRDefault="00E54E8C">
            <w:pPr>
              <w:pStyle w:val="TableParagraph"/>
              <w:spacing w:before="116"/>
              <w:ind w:left="3850" w:right="3840"/>
              <w:jc w:val="center"/>
              <w:rPr>
                <w:b/>
                <w:sz w:val="28"/>
              </w:rPr>
            </w:pPr>
            <w:r>
              <w:rPr>
                <w:b/>
                <w:sz w:val="28"/>
              </w:rPr>
              <w:t>Learning Progression</w:t>
            </w:r>
          </w:p>
          <w:p w14:paraId="1DF9C633" w14:textId="77777777" w:rsidR="00F976BA" w:rsidRDefault="00E54E8C">
            <w:pPr>
              <w:pStyle w:val="TableParagraph"/>
              <w:spacing w:before="93"/>
              <w:ind w:left="3850" w:right="3841"/>
              <w:jc w:val="center"/>
              <w:rPr>
                <w:rFonts w:ascii="Arial-BoldItalicMT"/>
                <w:b/>
                <w:i/>
                <w:sz w:val="24"/>
              </w:rPr>
            </w:pPr>
            <w:r>
              <w:rPr>
                <w:rFonts w:ascii="Arial-BoldItalicMT"/>
                <w:b/>
                <w:i/>
                <w:sz w:val="24"/>
              </w:rPr>
              <w:t>Building the Base &amp; Engagement</w:t>
            </w:r>
          </w:p>
        </w:tc>
      </w:tr>
      <w:tr w:rsidR="00F976BA" w14:paraId="5B5133D5" w14:textId="77777777">
        <w:trPr>
          <w:trHeight w:val="524"/>
        </w:trPr>
        <w:tc>
          <w:tcPr>
            <w:tcW w:w="14390" w:type="dxa"/>
            <w:gridSpan w:val="2"/>
            <w:shd w:val="clear" w:color="auto" w:fill="DCDDDE"/>
          </w:tcPr>
          <w:p w14:paraId="21E7F93C" w14:textId="77777777" w:rsidR="00F976BA" w:rsidRDefault="00E54E8C">
            <w:pPr>
              <w:pStyle w:val="TableParagraph"/>
              <w:spacing w:before="124"/>
              <w:ind w:left="5747" w:right="5738"/>
              <w:jc w:val="center"/>
              <w:rPr>
                <w:rFonts w:ascii="Arial-BoldItalicMT"/>
                <w:b/>
                <w:i/>
                <w:sz w:val="24"/>
              </w:rPr>
            </w:pPr>
            <w:r>
              <w:rPr>
                <w:rFonts w:ascii="Arial-BoldItalicMT"/>
                <w:b/>
                <w:i/>
                <w:sz w:val="24"/>
              </w:rPr>
              <w:t>Earth and Space Science</w:t>
            </w:r>
          </w:p>
        </w:tc>
      </w:tr>
      <w:tr w:rsidR="00F976BA" w14:paraId="15668627" w14:textId="77777777">
        <w:trPr>
          <w:trHeight w:val="3495"/>
        </w:trPr>
        <w:tc>
          <w:tcPr>
            <w:tcW w:w="2875" w:type="dxa"/>
            <w:shd w:val="clear" w:color="auto" w:fill="DCDDDE"/>
          </w:tcPr>
          <w:p w14:paraId="55D0260B" w14:textId="31FF2ABA" w:rsidR="00F976BA" w:rsidRDefault="00E54E8C" w:rsidP="00765EDB">
            <w:pPr>
              <w:pStyle w:val="TableParagraph"/>
              <w:spacing w:line="249" w:lineRule="auto"/>
              <w:ind w:left="90" w:right="161"/>
              <w:rPr>
                <w:sz w:val="20"/>
              </w:rPr>
            </w:pPr>
            <w:r>
              <w:rPr>
                <w:b/>
                <w:sz w:val="20"/>
              </w:rPr>
              <w:t xml:space="preserve">2.ESS.1 </w:t>
            </w:r>
            <w:r>
              <w:rPr>
                <w:sz w:val="20"/>
              </w:rPr>
              <w:t>The atmosphere is primarily</w:t>
            </w:r>
            <w:r w:rsidR="009911A2">
              <w:rPr>
                <w:sz w:val="20"/>
              </w:rPr>
              <w:t xml:space="preserve"> </w:t>
            </w:r>
            <w:r>
              <w:rPr>
                <w:sz w:val="20"/>
              </w:rPr>
              <w:t>made up of air.</w:t>
            </w:r>
          </w:p>
        </w:tc>
        <w:tc>
          <w:tcPr>
            <w:tcW w:w="11515" w:type="dxa"/>
          </w:tcPr>
          <w:p w14:paraId="2D505FAB" w14:textId="7E24F7E6" w:rsidR="00F976BA" w:rsidRDefault="00E54E8C">
            <w:pPr>
              <w:pStyle w:val="TableParagraph"/>
              <w:numPr>
                <w:ilvl w:val="0"/>
                <w:numId w:val="257"/>
              </w:numPr>
              <w:tabs>
                <w:tab w:val="left" w:pos="270"/>
              </w:tabs>
              <w:rPr>
                <w:sz w:val="20"/>
              </w:rPr>
            </w:pPr>
            <w:r>
              <w:rPr>
                <w:sz w:val="20"/>
              </w:rPr>
              <w:t xml:space="preserve">Identify landforms found on </w:t>
            </w:r>
            <w:r w:rsidR="00E10BD9">
              <w:rPr>
                <w:sz w:val="20"/>
              </w:rPr>
              <w:t>e</w:t>
            </w:r>
            <w:r>
              <w:rPr>
                <w:sz w:val="20"/>
              </w:rPr>
              <w:t>arth that have been affected by wind (e.g.</w:t>
            </w:r>
            <w:r w:rsidR="00E10BD9">
              <w:rPr>
                <w:sz w:val="20"/>
              </w:rPr>
              <w:t>,</w:t>
            </w:r>
            <w:r>
              <w:rPr>
                <w:sz w:val="20"/>
              </w:rPr>
              <w:t xml:space="preserve"> sand dune, rock formations, worn</w:t>
            </w:r>
            <w:r w:rsidR="00E10BD9">
              <w:rPr>
                <w:sz w:val="20"/>
              </w:rPr>
              <w:t>-</w:t>
            </w:r>
            <w:r>
              <w:rPr>
                <w:sz w:val="20"/>
              </w:rPr>
              <w:t>down</w:t>
            </w:r>
            <w:r>
              <w:rPr>
                <w:spacing w:val="-33"/>
                <w:sz w:val="20"/>
              </w:rPr>
              <w:t xml:space="preserve"> </w:t>
            </w:r>
            <w:r>
              <w:rPr>
                <w:sz w:val="20"/>
              </w:rPr>
              <w:t>statue).</w:t>
            </w:r>
          </w:p>
          <w:p w14:paraId="7F72FDA2" w14:textId="24E9146F" w:rsidR="00F976BA" w:rsidRDefault="00E54E8C">
            <w:pPr>
              <w:pStyle w:val="TableParagraph"/>
              <w:numPr>
                <w:ilvl w:val="0"/>
                <w:numId w:val="257"/>
              </w:numPr>
              <w:tabs>
                <w:tab w:val="left" w:pos="270"/>
              </w:tabs>
              <w:spacing w:before="50" w:line="249" w:lineRule="auto"/>
              <w:ind w:right="789"/>
              <w:rPr>
                <w:sz w:val="20"/>
              </w:rPr>
            </w:pPr>
            <w:r>
              <w:rPr>
                <w:sz w:val="20"/>
              </w:rPr>
              <w:t>Demonstrate</w:t>
            </w:r>
            <w:r>
              <w:rPr>
                <w:spacing w:val="-4"/>
                <w:sz w:val="20"/>
              </w:rPr>
              <w:t xml:space="preserve"> </w:t>
            </w:r>
            <w:r>
              <w:rPr>
                <w:sz w:val="20"/>
              </w:rPr>
              <w:t>that</w:t>
            </w:r>
            <w:r>
              <w:rPr>
                <w:spacing w:val="-3"/>
                <w:sz w:val="20"/>
              </w:rPr>
              <w:t xml:space="preserve"> </w:t>
            </w:r>
            <w:r>
              <w:rPr>
                <w:sz w:val="20"/>
              </w:rPr>
              <w:t>wind</w:t>
            </w:r>
            <w:r>
              <w:rPr>
                <w:spacing w:val="-4"/>
                <w:sz w:val="20"/>
              </w:rPr>
              <w:t xml:space="preserve"> </w:t>
            </w:r>
            <w:r>
              <w:rPr>
                <w:sz w:val="20"/>
              </w:rPr>
              <w:t>can</w:t>
            </w:r>
            <w:r>
              <w:rPr>
                <w:spacing w:val="-3"/>
                <w:sz w:val="20"/>
              </w:rPr>
              <w:t xml:space="preserve"> </w:t>
            </w:r>
            <w:r>
              <w:rPr>
                <w:sz w:val="20"/>
              </w:rPr>
              <w:t>impact</w:t>
            </w:r>
            <w:r>
              <w:rPr>
                <w:spacing w:val="-4"/>
                <w:sz w:val="20"/>
              </w:rPr>
              <w:t xml:space="preserve"> </w:t>
            </w:r>
            <w:r w:rsidR="00E10BD9">
              <w:rPr>
                <w:sz w:val="20"/>
              </w:rPr>
              <w:t>earth’s</w:t>
            </w:r>
            <w:r w:rsidR="00E10BD9">
              <w:rPr>
                <w:spacing w:val="-3"/>
                <w:sz w:val="20"/>
              </w:rPr>
              <w:t xml:space="preserve"> </w:t>
            </w:r>
            <w:r>
              <w:rPr>
                <w:sz w:val="20"/>
              </w:rPr>
              <w:t>landforms</w:t>
            </w:r>
            <w:r>
              <w:rPr>
                <w:spacing w:val="-4"/>
                <w:sz w:val="20"/>
              </w:rPr>
              <w:t xml:space="preserve"> </w:t>
            </w:r>
            <w:r>
              <w:rPr>
                <w:sz w:val="20"/>
              </w:rPr>
              <w:t>(e.g.,</w:t>
            </w:r>
            <w:r>
              <w:rPr>
                <w:spacing w:val="-3"/>
                <w:sz w:val="20"/>
              </w:rPr>
              <w:t xml:space="preserve"> </w:t>
            </w:r>
            <w:r>
              <w:rPr>
                <w:sz w:val="20"/>
              </w:rPr>
              <w:t>build</w:t>
            </w:r>
            <w:r>
              <w:rPr>
                <w:spacing w:val="-4"/>
                <w:sz w:val="20"/>
              </w:rPr>
              <w:t xml:space="preserve"> </w:t>
            </w:r>
            <w:r>
              <w:rPr>
                <w:sz w:val="20"/>
              </w:rPr>
              <w:t>a</w:t>
            </w:r>
            <w:r>
              <w:rPr>
                <w:spacing w:val="-4"/>
                <w:sz w:val="20"/>
              </w:rPr>
              <w:t xml:space="preserve"> </w:t>
            </w:r>
            <w:r>
              <w:rPr>
                <w:sz w:val="20"/>
              </w:rPr>
              <w:t>pile</w:t>
            </w:r>
            <w:r>
              <w:rPr>
                <w:spacing w:val="-4"/>
                <w:sz w:val="20"/>
              </w:rPr>
              <w:t xml:space="preserve"> </w:t>
            </w:r>
            <w:r>
              <w:rPr>
                <w:sz w:val="20"/>
              </w:rPr>
              <w:t>of</w:t>
            </w:r>
            <w:r>
              <w:rPr>
                <w:spacing w:val="-4"/>
                <w:sz w:val="20"/>
              </w:rPr>
              <w:t xml:space="preserve"> </w:t>
            </w:r>
            <w:r>
              <w:rPr>
                <w:sz w:val="20"/>
              </w:rPr>
              <w:t>sand</w:t>
            </w:r>
            <w:r>
              <w:rPr>
                <w:spacing w:val="-3"/>
                <w:sz w:val="20"/>
              </w:rPr>
              <w:t xml:space="preserve"> </w:t>
            </w:r>
            <w:r>
              <w:rPr>
                <w:sz w:val="20"/>
              </w:rPr>
              <w:t>and</w:t>
            </w:r>
            <w:r>
              <w:rPr>
                <w:spacing w:val="-4"/>
                <w:sz w:val="20"/>
              </w:rPr>
              <w:t xml:space="preserve"> </w:t>
            </w:r>
            <w:r>
              <w:rPr>
                <w:sz w:val="20"/>
              </w:rPr>
              <w:t>use</w:t>
            </w:r>
            <w:r>
              <w:rPr>
                <w:spacing w:val="-4"/>
                <w:sz w:val="20"/>
              </w:rPr>
              <w:t xml:space="preserve"> </w:t>
            </w:r>
            <w:r>
              <w:rPr>
                <w:sz w:val="20"/>
              </w:rPr>
              <w:t>a</w:t>
            </w:r>
            <w:r>
              <w:rPr>
                <w:spacing w:val="-4"/>
                <w:sz w:val="20"/>
              </w:rPr>
              <w:t xml:space="preserve"> </w:t>
            </w:r>
            <w:r>
              <w:rPr>
                <w:sz w:val="20"/>
              </w:rPr>
              <w:t>fan</w:t>
            </w:r>
            <w:r>
              <w:rPr>
                <w:spacing w:val="-3"/>
                <w:sz w:val="20"/>
              </w:rPr>
              <w:t xml:space="preserve"> </w:t>
            </w:r>
            <w:r>
              <w:rPr>
                <w:sz w:val="20"/>
              </w:rPr>
              <w:t>to</w:t>
            </w:r>
            <w:r>
              <w:rPr>
                <w:spacing w:val="-3"/>
                <w:sz w:val="20"/>
              </w:rPr>
              <w:t xml:space="preserve"> </w:t>
            </w:r>
            <w:r>
              <w:rPr>
                <w:sz w:val="20"/>
              </w:rPr>
              <w:t>simulate</w:t>
            </w:r>
            <w:r>
              <w:rPr>
                <w:spacing w:val="-3"/>
                <w:sz w:val="20"/>
              </w:rPr>
              <w:t xml:space="preserve"> </w:t>
            </w:r>
            <w:r>
              <w:rPr>
                <w:sz w:val="20"/>
              </w:rPr>
              <w:t>wind).</w:t>
            </w:r>
            <w:r>
              <w:rPr>
                <w:spacing w:val="-4"/>
                <w:sz w:val="20"/>
              </w:rPr>
              <w:t xml:space="preserve"> </w:t>
            </w:r>
            <w:r>
              <w:rPr>
                <w:sz w:val="20"/>
              </w:rPr>
              <w:t>Record changes</w:t>
            </w:r>
            <w:r>
              <w:rPr>
                <w:spacing w:val="-1"/>
                <w:sz w:val="20"/>
              </w:rPr>
              <w:t xml:space="preserve"> </w:t>
            </w:r>
            <w:r>
              <w:rPr>
                <w:sz w:val="20"/>
              </w:rPr>
              <w:t>observed.</w:t>
            </w:r>
          </w:p>
          <w:p w14:paraId="797919DF" w14:textId="77777777" w:rsidR="00F976BA" w:rsidRDefault="00E54E8C">
            <w:pPr>
              <w:pStyle w:val="TableParagraph"/>
              <w:numPr>
                <w:ilvl w:val="0"/>
                <w:numId w:val="257"/>
              </w:numPr>
              <w:tabs>
                <w:tab w:val="left" w:pos="270"/>
              </w:tabs>
              <w:spacing w:before="41"/>
              <w:rPr>
                <w:sz w:val="20"/>
              </w:rPr>
            </w:pPr>
            <w:r>
              <w:rPr>
                <w:sz w:val="20"/>
              </w:rPr>
              <w:t>Recognize that air movement can result in violent storms (e.g., hurricanes, tornadoes,</w:t>
            </w:r>
            <w:r>
              <w:rPr>
                <w:spacing w:val="-13"/>
                <w:sz w:val="20"/>
              </w:rPr>
              <w:t xml:space="preserve"> </w:t>
            </w:r>
            <w:r>
              <w:rPr>
                <w:sz w:val="20"/>
              </w:rPr>
              <w:t>thunderstorms).</w:t>
            </w:r>
          </w:p>
          <w:p w14:paraId="35E2811D" w14:textId="77777777" w:rsidR="00F976BA" w:rsidRDefault="00E54E8C">
            <w:pPr>
              <w:pStyle w:val="TableParagraph"/>
              <w:numPr>
                <w:ilvl w:val="0"/>
                <w:numId w:val="257"/>
              </w:numPr>
              <w:tabs>
                <w:tab w:val="left" w:pos="270"/>
              </w:tabs>
              <w:spacing w:before="50" w:line="249" w:lineRule="auto"/>
              <w:ind w:right="1005"/>
              <w:rPr>
                <w:sz w:val="20"/>
              </w:rPr>
            </w:pPr>
            <w:r>
              <w:rPr>
                <w:sz w:val="20"/>
              </w:rPr>
              <w:t>Recognize</w:t>
            </w:r>
            <w:r>
              <w:rPr>
                <w:spacing w:val="-5"/>
                <w:sz w:val="20"/>
              </w:rPr>
              <w:t xml:space="preserve"> </w:t>
            </w:r>
            <w:r>
              <w:rPr>
                <w:sz w:val="20"/>
              </w:rPr>
              <w:t>the</w:t>
            </w:r>
            <w:r>
              <w:rPr>
                <w:spacing w:val="-4"/>
                <w:sz w:val="20"/>
              </w:rPr>
              <w:t xml:space="preserve"> </w:t>
            </w:r>
            <w:r>
              <w:rPr>
                <w:sz w:val="20"/>
              </w:rPr>
              <w:t>relationship</w:t>
            </w:r>
            <w:r>
              <w:rPr>
                <w:spacing w:val="-4"/>
                <w:sz w:val="20"/>
              </w:rPr>
              <w:t xml:space="preserve"> </w:t>
            </w:r>
            <w:r>
              <w:rPr>
                <w:sz w:val="20"/>
              </w:rPr>
              <w:t>between</w:t>
            </w:r>
            <w:r>
              <w:rPr>
                <w:spacing w:val="-5"/>
                <w:sz w:val="20"/>
              </w:rPr>
              <w:t xml:space="preserve"> </w:t>
            </w:r>
            <w:r>
              <w:rPr>
                <w:sz w:val="20"/>
              </w:rPr>
              <w:t>temperature</w:t>
            </w:r>
            <w:r>
              <w:rPr>
                <w:spacing w:val="-4"/>
                <w:sz w:val="20"/>
              </w:rPr>
              <w:t xml:space="preserve"> </w:t>
            </w:r>
            <w:r>
              <w:rPr>
                <w:sz w:val="20"/>
              </w:rPr>
              <w:t>changes</w:t>
            </w:r>
            <w:r>
              <w:rPr>
                <w:spacing w:val="-4"/>
                <w:sz w:val="20"/>
              </w:rPr>
              <w:t xml:space="preserve"> </w:t>
            </w:r>
            <w:r>
              <w:rPr>
                <w:sz w:val="20"/>
              </w:rPr>
              <w:t>and</w:t>
            </w:r>
            <w:r>
              <w:rPr>
                <w:spacing w:val="-5"/>
                <w:sz w:val="20"/>
              </w:rPr>
              <w:t xml:space="preserve"> </w:t>
            </w:r>
            <w:r>
              <w:rPr>
                <w:sz w:val="20"/>
              </w:rPr>
              <w:t>wind</w:t>
            </w:r>
            <w:r>
              <w:rPr>
                <w:spacing w:val="-5"/>
                <w:sz w:val="20"/>
              </w:rPr>
              <w:t xml:space="preserve"> </w:t>
            </w:r>
            <w:r>
              <w:rPr>
                <w:sz w:val="20"/>
              </w:rPr>
              <w:t>(e.g.,</w:t>
            </w:r>
            <w:r>
              <w:rPr>
                <w:spacing w:val="-4"/>
                <w:sz w:val="20"/>
              </w:rPr>
              <w:t xml:space="preserve"> </w:t>
            </w:r>
            <w:r>
              <w:rPr>
                <w:sz w:val="20"/>
              </w:rPr>
              <w:t>monitor</w:t>
            </w:r>
            <w:r>
              <w:rPr>
                <w:spacing w:val="-4"/>
                <w:sz w:val="20"/>
              </w:rPr>
              <w:t xml:space="preserve"> </w:t>
            </w:r>
            <w:r>
              <w:rPr>
                <w:sz w:val="20"/>
              </w:rPr>
              <w:t>weather</w:t>
            </w:r>
            <w:r>
              <w:rPr>
                <w:spacing w:val="-5"/>
                <w:sz w:val="20"/>
              </w:rPr>
              <w:t xml:space="preserve"> </w:t>
            </w:r>
            <w:r>
              <w:rPr>
                <w:sz w:val="20"/>
              </w:rPr>
              <w:t>conditions</w:t>
            </w:r>
            <w:r>
              <w:rPr>
                <w:spacing w:val="-4"/>
                <w:sz w:val="20"/>
              </w:rPr>
              <w:t xml:space="preserve"> </w:t>
            </w:r>
            <w:r>
              <w:rPr>
                <w:sz w:val="20"/>
              </w:rPr>
              <w:t>and</w:t>
            </w:r>
            <w:r>
              <w:rPr>
                <w:spacing w:val="-5"/>
                <w:sz w:val="20"/>
              </w:rPr>
              <w:t xml:space="preserve"> </w:t>
            </w:r>
            <w:r>
              <w:rPr>
                <w:sz w:val="20"/>
              </w:rPr>
              <w:t>track</w:t>
            </w:r>
            <w:r>
              <w:rPr>
                <w:spacing w:val="-4"/>
                <w:sz w:val="20"/>
              </w:rPr>
              <w:t xml:space="preserve"> </w:t>
            </w:r>
            <w:r>
              <w:rPr>
                <w:sz w:val="20"/>
              </w:rPr>
              <w:t>how temperature changes impact</w:t>
            </w:r>
            <w:r>
              <w:rPr>
                <w:spacing w:val="-2"/>
                <w:sz w:val="20"/>
              </w:rPr>
              <w:t xml:space="preserve"> </w:t>
            </w:r>
            <w:r>
              <w:rPr>
                <w:sz w:val="20"/>
              </w:rPr>
              <w:t>wind).</w:t>
            </w:r>
          </w:p>
          <w:p w14:paraId="4D800E2D" w14:textId="1CC1A664" w:rsidR="00F976BA" w:rsidRDefault="00E54E8C">
            <w:pPr>
              <w:pStyle w:val="TableParagraph"/>
              <w:numPr>
                <w:ilvl w:val="0"/>
                <w:numId w:val="257"/>
              </w:numPr>
              <w:tabs>
                <w:tab w:val="left" w:pos="270"/>
              </w:tabs>
              <w:spacing w:before="42"/>
              <w:rPr>
                <w:sz w:val="20"/>
              </w:rPr>
            </w:pPr>
            <w:r>
              <w:rPr>
                <w:sz w:val="20"/>
              </w:rPr>
              <w:t>Identify that wind movement can change (e.g., measure the direction and speed of wind on different</w:t>
            </w:r>
            <w:r>
              <w:rPr>
                <w:spacing w:val="-31"/>
                <w:sz w:val="20"/>
              </w:rPr>
              <w:t xml:space="preserve"> </w:t>
            </w:r>
            <w:r>
              <w:rPr>
                <w:sz w:val="20"/>
              </w:rPr>
              <w:t>days).</w:t>
            </w:r>
          </w:p>
          <w:p w14:paraId="44ACA99E" w14:textId="77777777" w:rsidR="00F976BA" w:rsidRDefault="00E54E8C">
            <w:pPr>
              <w:pStyle w:val="TableParagraph"/>
              <w:numPr>
                <w:ilvl w:val="0"/>
                <w:numId w:val="257"/>
              </w:numPr>
              <w:tabs>
                <w:tab w:val="left" w:pos="270"/>
              </w:tabs>
              <w:spacing w:before="50"/>
              <w:rPr>
                <w:sz w:val="20"/>
              </w:rPr>
            </w:pPr>
            <w:r>
              <w:rPr>
                <w:sz w:val="20"/>
              </w:rPr>
              <w:t>Identify that changes in air temperature create</w:t>
            </w:r>
            <w:r>
              <w:rPr>
                <w:spacing w:val="-3"/>
                <w:sz w:val="20"/>
              </w:rPr>
              <w:t xml:space="preserve"> </w:t>
            </w:r>
            <w:r>
              <w:rPr>
                <w:sz w:val="20"/>
              </w:rPr>
              <w:t>wind.</w:t>
            </w:r>
          </w:p>
          <w:p w14:paraId="2EF3E100" w14:textId="1A982731" w:rsidR="00F976BA" w:rsidRDefault="00E54E8C">
            <w:pPr>
              <w:pStyle w:val="TableParagraph"/>
              <w:numPr>
                <w:ilvl w:val="0"/>
                <w:numId w:val="257"/>
              </w:numPr>
              <w:tabs>
                <w:tab w:val="left" w:pos="270"/>
              </w:tabs>
              <w:spacing w:before="50"/>
              <w:rPr>
                <w:sz w:val="20"/>
              </w:rPr>
            </w:pPr>
            <w:r>
              <w:rPr>
                <w:sz w:val="20"/>
              </w:rPr>
              <w:t>Recognize</w:t>
            </w:r>
            <w:r>
              <w:rPr>
                <w:spacing w:val="-3"/>
                <w:sz w:val="20"/>
              </w:rPr>
              <w:t xml:space="preserve"> </w:t>
            </w:r>
            <w:r>
              <w:rPr>
                <w:sz w:val="20"/>
              </w:rPr>
              <w:t>that</w:t>
            </w:r>
            <w:r>
              <w:rPr>
                <w:spacing w:val="-2"/>
                <w:sz w:val="20"/>
              </w:rPr>
              <w:t xml:space="preserve"> </w:t>
            </w:r>
            <w:r>
              <w:rPr>
                <w:sz w:val="20"/>
              </w:rPr>
              <w:t>air</w:t>
            </w:r>
            <w:r>
              <w:rPr>
                <w:spacing w:val="-3"/>
                <w:sz w:val="20"/>
              </w:rPr>
              <w:t xml:space="preserve"> </w:t>
            </w:r>
            <w:r>
              <w:rPr>
                <w:sz w:val="20"/>
              </w:rPr>
              <w:t>has</w:t>
            </w:r>
            <w:r>
              <w:rPr>
                <w:spacing w:val="-3"/>
                <w:sz w:val="20"/>
              </w:rPr>
              <w:t xml:space="preserve"> </w:t>
            </w:r>
            <w:r>
              <w:rPr>
                <w:sz w:val="20"/>
              </w:rPr>
              <w:t>mass</w:t>
            </w:r>
            <w:r>
              <w:rPr>
                <w:spacing w:val="-2"/>
                <w:sz w:val="20"/>
              </w:rPr>
              <w:t xml:space="preserve"> </w:t>
            </w:r>
            <w:r>
              <w:rPr>
                <w:sz w:val="20"/>
              </w:rPr>
              <w:t>(e.g.,</w:t>
            </w:r>
            <w:r>
              <w:rPr>
                <w:spacing w:val="-2"/>
                <w:sz w:val="20"/>
              </w:rPr>
              <w:t xml:space="preserve"> </w:t>
            </w:r>
            <w:r>
              <w:rPr>
                <w:sz w:val="20"/>
              </w:rPr>
              <w:t>compare</w:t>
            </w:r>
            <w:r>
              <w:rPr>
                <w:spacing w:val="-2"/>
                <w:sz w:val="20"/>
              </w:rPr>
              <w:t xml:space="preserve"> </w:t>
            </w:r>
            <w:r>
              <w:rPr>
                <w:sz w:val="20"/>
              </w:rPr>
              <w:t>the</w:t>
            </w:r>
            <w:r>
              <w:rPr>
                <w:spacing w:val="-2"/>
                <w:sz w:val="20"/>
              </w:rPr>
              <w:t xml:space="preserve"> </w:t>
            </w:r>
            <w:r>
              <w:rPr>
                <w:sz w:val="20"/>
              </w:rPr>
              <w:t>mass</w:t>
            </w:r>
            <w:r>
              <w:rPr>
                <w:spacing w:val="-2"/>
                <w:sz w:val="20"/>
              </w:rPr>
              <w:t xml:space="preserve"> </w:t>
            </w:r>
            <w:r>
              <w:rPr>
                <w:sz w:val="20"/>
              </w:rPr>
              <w:t>of</w:t>
            </w:r>
            <w:r>
              <w:rPr>
                <w:spacing w:val="-3"/>
                <w:sz w:val="20"/>
              </w:rPr>
              <w:t xml:space="preserve"> </w:t>
            </w:r>
            <w:r>
              <w:rPr>
                <w:sz w:val="20"/>
              </w:rPr>
              <w:t>a</w:t>
            </w:r>
            <w:r>
              <w:rPr>
                <w:spacing w:val="-3"/>
                <w:sz w:val="20"/>
              </w:rPr>
              <w:t xml:space="preserve"> </w:t>
            </w:r>
            <w:r>
              <w:rPr>
                <w:sz w:val="20"/>
              </w:rPr>
              <w:t>balloon</w:t>
            </w:r>
            <w:r>
              <w:rPr>
                <w:spacing w:val="-3"/>
                <w:sz w:val="20"/>
              </w:rPr>
              <w:t xml:space="preserve"> </w:t>
            </w:r>
            <w:r>
              <w:rPr>
                <w:sz w:val="20"/>
              </w:rPr>
              <w:t>with</w:t>
            </w:r>
            <w:r>
              <w:rPr>
                <w:spacing w:val="-3"/>
                <w:sz w:val="20"/>
              </w:rPr>
              <w:t xml:space="preserve"> </w:t>
            </w:r>
            <w:r>
              <w:rPr>
                <w:sz w:val="20"/>
              </w:rPr>
              <w:t>and</w:t>
            </w:r>
            <w:r>
              <w:rPr>
                <w:spacing w:val="-3"/>
                <w:sz w:val="20"/>
              </w:rPr>
              <w:t xml:space="preserve"> </w:t>
            </w:r>
            <w:r>
              <w:rPr>
                <w:sz w:val="20"/>
              </w:rPr>
              <w:t>without</w:t>
            </w:r>
            <w:r>
              <w:rPr>
                <w:spacing w:val="-3"/>
                <w:sz w:val="20"/>
              </w:rPr>
              <w:t xml:space="preserve"> </w:t>
            </w:r>
            <w:r>
              <w:rPr>
                <w:sz w:val="20"/>
              </w:rPr>
              <w:t>air</w:t>
            </w:r>
            <w:r>
              <w:rPr>
                <w:spacing w:val="-3"/>
                <w:sz w:val="20"/>
              </w:rPr>
              <w:t xml:space="preserve"> </w:t>
            </w:r>
            <w:r>
              <w:rPr>
                <w:sz w:val="20"/>
              </w:rPr>
              <w:t>by</w:t>
            </w:r>
            <w:r>
              <w:rPr>
                <w:spacing w:val="-3"/>
                <w:sz w:val="20"/>
              </w:rPr>
              <w:t xml:space="preserve"> </w:t>
            </w:r>
            <w:r>
              <w:rPr>
                <w:sz w:val="20"/>
              </w:rPr>
              <w:t>hanging</w:t>
            </w:r>
            <w:r w:rsidR="00E10BD9">
              <w:rPr>
                <w:sz w:val="20"/>
              </w:rPr>
              <w:t xml:space="preserve"> it</w:t>
            </w:r>
            <w:r>
              <w:rPr>
                <w:spacing w:val="-3"/>
                <w:sz w:val="20"/>
              </w:rPr>
              <w:t xml:space="preserve"> </w:t>
            </w:r>
            <w:r>
              <w:rPr>
                <w:sz w:val="20"/>
              </w:rPr>
              <w:t>on</w:t>
            </w:r>
            <w:r>
              <w:rPr>
                <w:spacing w:val="-3"/>
                <w:sz w:val="20"/>
              </w:rPr>
              <w:t xml:space="preserve"> </w:t>
            </w:r>
            <w:r>
              <w:rPr>
                <w:sz w:val="20"/>
              </w:rPr>
              <w:t>two</w:t>
            </w:r>
            <w:r>
              <w:rPr>
                <w:spacing w:val="-2"/>
                <w:sz w:val="20"/>
              </w:rPr>
              <w:t xml:space="preserve"> </w:t>
            </w:r>
            <w:r>
              <w:rPr>
                <w:sz w:val="20"/>
              </w:rPr>
              <w:t>ends</w:t>
            </w:r>
            <w:r>
              <w:rPr>
                <w:spacing w:val="-3"/>
                <w:sz w:val="20"/>
              </w:rPr>
              <w:t xml:space="preserve"> </w:t>
            </w:r>
            <w:r>
              <w:rPr>
                <w:sz w:val="20"/>
              </w:rPr>
              <w:t>of</w:t>
            </w:r>
            <w:r>
              <w:rPr>
                <w:spacing w:val="-3"/>
                <w:sz w:val="20"/>
              </w:rPr>
              <w:t xml:space="preserve"> </w:t>
            </w:r>
            <w:r>
              <w:rPr>
                <w:sz w:val="20"/>
              </w:rPr>
              <w:t>a</w:t>
            </w:r>
            <w:r>
              <w:rPr>
                <w:spacing w:val="-3"/>
                <w:sz w:val="20"/>
              </w:rPr>
              <w:t xml:space="preserve"> </w:t>
            </w:r>
            <w:r>
              <w:rPr>
                <w:sz w:val="20"/>
              </w:rPr>
              <w:t>ruler).</w:t>
            </w:r>
          </w:p>
          <w:p w14:paraId="5D0B853B" w14:textId="77777777" w:rsidR="00F976BA" w:rsidRDefault="00E54E8C">
            <w:pPr>
              <w:pStyle w:val="TableParagraph"/>
              <w:numPr>
                <w:ilvl w:val="0"/>
                <w:numId w:val="257"/>
              </w:numPr>
              <w:tabs>
                <w:tab w:val="left" w:pos="270"/>
              </w:tabs>
              <w:spacing w:before="50"/>
              <w:rPr>
                <w:sz w:val="20"/>
              </w:rPr>
            </w:pPr>
            <w:r>
              <w:rPr>
                <w:sz w:val="20"/>
              </w:rPr>
              <w:t>Recognize that air takes up space (e.g., compare a balloon with and without</w:t>
            </w:r>
            <w:r>
              <w:rPr>
                <w:spacing w:val="-14"/>
                <w:sz w:val="20"/>
              </w:rPr>
              <w:t xml:space="preserve"> </w:t>
            </w:r>
            <w:r>
              <w:rPr>
                <w:sz w:val="20"/>
              </w:rPr>
              <w:t>air).</w:t>
            </w:r>
          </w:p>
          <w:p w14:paraId="1E03062C" w14:textId="4C19096B" w:rsidR="00F976BA" w:rsidRDefault="00E54E8C">
            <w:pPr>
              <w:pStyle w:val="TableParagraph"/>
              <w:numPr>
                <w:ilvl w:val="0"/>
                <w:numId w:val="257"/>
              </w:numPr>
              <w:tabs>
                <w:tab w:val="left" w:pos="270"/>
              </w:tabs>
              <w:spacing w:before="50"/>
              <w:rPr>
                <w:sz w:val="20"/>
              </w:rPr>
            </w:pPr>
            <w:r>
              <w:rPr>
                <w:sz w:val="20"/>
              </w:rPr>
              <w:t>Use a simple instrument (e.g., pinwheel, windsock, flag, wind chimes) to measure the relative speed of</w:t>
            </w:r>
            <w:r>
              <w:rPr>
                <w:spacing w:val="-27"/>
                <w:sz w:val="20"/>
              </w:rPr>
              <w:t xml:space="preserve"> </w:t>
            </w:r>
            <w:r>
              <w:rPr>
                <w:sz w:val="20"/>
              </w:rPr>
              <w:t>wind.</w:t>
            </w:r>
          </w:p>
          <w:p w14:paraId="75108260" w14:textId="77777777" w:rsidR="00F976BA" w:rsidRDefault="00E54E8C">
            <w:pPr>
              <w:pStyle w:val="TableParagraph"/>
              <w:numPr>
                <w:ilvl w:val="0"/>
                <w:numId w:val="257"/>
              </w:numPr>
              <w:tabs>
                <w:tab w:val="left" w:pos="270"/>
              </w:tabs>
              <w:spacing w:before="50"/>
              <w:rPr>
                <w:sz w:val="20"/>
              </w:rPr>
            </w:pPr>
            <w:r>
              <w:rPr>
                <w:sz w:val="20"/>
              </w:rPr>
              <w:t>Recognize that wind blows at different</w:t>
            </w:r>
            <w:r>
              <w:rPr>
                <w:spacing w:val="-5"/>
                <w:sz w:val="20"/>
              </w:rPr>
              <w:t xml:space="preserve"> </w:t>
            </w:r>
            <w:r>
              <w:rPr>
                <w:sz w:val="20"/>
              </w:rPr>
              <w:t>speeds.</w:t>
            </w:r>
          </w:p>
        </w:tc>
      </w:tr>
      <w:tr w:rsidR="00F976BA" w14:paraId="4CFB63C3" w14:textId="77777777">
        <w:trPr>
          <w:trHeight w:val="2895"/>
        </w:trPr>
        <w:tc>
          <w:tcPr>
            <w:tcW w:w="2875" w:type="dxa"/>
            <w:shd w:val="clear" w:color="auto" w:fill="DCDDDE"/>
          </w:tcPr>
          <w:p w14:paraId="19354197" w14:textId="77777777" w:rsidR="00F976BA" w:rsidRDefault="00E54E8C">
            <w:pPr>
              <w:pStyle w:val="TableParagraph"/>
              <w:spacing w:line="249" w:lineRule="auto"/>
              <w:ind w:left="90" w:right="161"/>
              <w:rPr>
                <w:sz w:val="20"/>
              </w:rPr>
            </w:pPr>
            <w:r>
              <w:rPr>
                <w:b/>
                <w:sz w:val="20"/>
              </w:rPr>
              <w:t xml:space="preserve">2.ESS.2 </w:t>
            </w:r>
            <w:r>
              <w:rPr>
                <w:sz w:val="20"/>
              </w:rPr>
              <w:t>Water is present in the atmosphere.</w:t>
            </w:r>
          </w:p>
        </w:tc>
        <w:tc>
          <w:tcPr>
            <w:tcW w:w="11515" w:type="dxa"/>
          </w:tcPr>
          <w:p w14:paraId="2B21F2E8" w14:textId="778B2576" w:rsidR="00F976BA" w:rsidRDefault="00E54E8C">
            <w:pPr>
              <w:pStyle w:val="TableParagraph"/>
              <w:numPr>
                <w:ilvl w:val="0"/>
                <w:numId w:val="256"/>
              </w:numPr>
              <w:tabs>
                <w:tab w:val="left" w:pos="270"/>
              </w:tabs>
              <w:spacing w:line="249" w:lineRule="auto"/>
              <w:ind w:right="895"/>
              <w:rPr>
                <w:sz w:val="20"/>
              </w:rPr>
            </w:pPr>
            <w:r>
              <w:rPr>
                <w:sz w:val="20"/>
              </w:rPr>
              <w:t>Collect</w:t>
            </w:r>
            <w:r>
              <w:rPr>
                <w:spacing w:val="-4"/>
                <w:sz w:val="20"/>
              </w:rPr>
              <w:t xml:space="preserve"> </w:t>
            </w:r>
            <w:r>
              <w:rPr>
                <w:sz w:val="20"/>
              </w:rPr>
              <w:t>data</w:t>
            </w:r>
            <w:r>
              <w:rPr>
                <w:spacing w:val="-4"/>
                <w:sz w:val="20"/>
              </w:rPr>
              <w:t xml:space="preserve"> </w:t>
            </w:r>
            <w:r>
              <w:rPr>
                <w:sz w:val="20"/>
              </w:rPr>
              <w:t>on</w:t>
            </w:r>
            <w:r>
              <w:rPr>
                <w:spacing w:val="-4"/>
                <w:sz w:val="20"/>
              </w:rPr>
              <w:t xml:space="preserve"> </w:t>
            </w:r>
            <w:r>
              <w:rPr>
                <w:sz w:val="20"/>
              </w:rPr>
              <w:t>weather</w:t>
            </w:r>
            <w:r>
              <w:rPr>
                <w:spacing w:val="-4"/>
                <w:sz w:val="20"/>
              </w:rPr>
              <w:t xml:space="preserve"> </w:t>
            </w:r>
            <w:r>
              <w:rPr>
                <w:sz w:val="20"/>
              </w:rPr>
              <w:t>conditions</w:t>
            </w:r>
            <w:r>
              <w:rPr>
                <w:spacing w:val="-3"/>
                <w:sz w:val="20"/>
              </w:rPr>
              <w:t xml:space="preserve"> </w:t>
            </w:r>
            <w:r>
              <w:rPr>
                <w:sz w:val="20"/>
              </w:rPr>
              <w:t>in</w:t>
            </w:r>
            <w:r>
              <w:rPr>
                <w:spacing w:val="-4"/>
                <w:sz w:val="20"/>
              </w:rPr>
              <w:t xml:space="preserve"> </w:t>
            </w:r>
            <w:r>
              <w:rPr>
                <w:sz w:val="20"/>
              </w:rPr>
              <w:t>the</w:t>
            </w:r>
            <w:r>
              <w:rPr>
                <w:spacing w:val="-3"/>
                <w:sz w:val="20"/>
              </w:rPr>
              <w:t xml:space="preserve"> </w:t>
            </w:r>
            <w:r>
              <w:rPr>
                <w:sz w:val="20"/>
              </w:rPr>
              <w:t>school</w:t>
            </w:r>
            <w:r>
              <w:rPr>
                <w:spacing w:val="-3"/>
                <w:sz w:val="20"/>
              </w:rPr>
              <w:t xml:space="preserve"> </w:t>
            </w:r>
            <w:r>
              <w:rPr>
                <w:sz w:val="20"/>
              </w:rPr>
              <w:t>yard</w:t>
            </w:r>
            <w:r w:rsidR="002A7F8D">
              <w:rPr>
                <w:sz w:val="20"/>
              </w:rPr>
              <w:t>;</w:t>
            </w:r>
            <w:r>
              <w:rPr>
                <w:spacing w:val="-3"/>
                <w:sz w:val="20"/>
              </w:rPr>
              <w:t xml:space="preserve"> </w:t>
            </w:r>
            <w:r>
              <w:rPr>
                <w:sz w:val="20"/>
              </w:rPr>
              <w:t>chart</w:t>
            </w:r>
            <w:r>
              <w:rPr>
                <w:spacing w:val="-3"/>
                <w:sz w:val="20"/>
              </w:rPr>
              <w:t xml:space="preserve"> </w:t>
            </w:r>
            <w:r>
              <w:rPr>
                <w:sz w:val="20"/>
              </w:rPr>
              <w:t>and</w:t>
            </w:r>
            <w:r>
              <w:rPr>
                <w:spacing w:val="-4"/>
                <w:sz w:val="20"/>
              </w:rPr>
              <w:t xml:space="preserve"> </w:t>
            </w:r>
            <w:r>
              <w:rPr>
                <w:sz w:val="20"/>
              </w:rPr>
              <w:t>compare</w:t>
            </w:r>
            <w:r>
              <w:rPr>
                <w:spacing w:val="-3"/>
                <w:sz w:val="20"/>
              </w:rPr>
              <w:t xml:space="preserve"> </w:t>
            </w:r>
            <w:r>
              <w:rPr>
                <w:sz w:val="20"/>
              </w:rPr>
              <w:t>data</w:t>
            </w:r>
            <w:r w:rsidR="002A7F8D">
              <w:rPr>
                <w:sz w:val="20"/>
              </w:rPr>
              <w:t>,</w:t>
            </w:r>
            <w:r>
              <w:rPr>
                <w:spacing w:val="-4"/>
                <w:sz w:val="20"/>
              </w:rPr>
              <w:t xml:space="preserve"> </w:t>
            </w:r>
            <w:r>
              <w:rPr>
                <w:sz w:val="20"/>
              </w:rPr>
              <w:t>and</w:t>
            </w:r>
            <w:r>
              <w:rPr>
                <w:spacing w:val="-4"/>
                <w:sz w:val="20"/>
              </w:rPr>
              <w:t xml:space="preserve"> </w:t>
            </w:r>
            <w:r>
              <w:rPr>
                <w:sz w:val="20"/>
              </w:rPr>
              <w:t>discuss</w:t>
            </w:r>
            <w:r>
              <w:rPr>
                <w:spacing w:val="-4"/>
                <w:sz w:val="20"/>
              </w:rPr>
              <w:t xml:space="preserve"> </w:t>
            </w:r>
            <w:r>
              <w:rPr>
                <w:sz w:val="20"/>
              </w:rPr>
              <w:t>the</w:t>
            </w:r>
            <w:r>
              <w:rPr>
                <w:spacing w:val="-3"/>
                <w:sz w:val="20"/>
              </w:rPr>
              <w:t xml:space="preserve"> </w:t>
            </w:r>
            <w:r>
              <w:rPr>
                <w:sz w:val="20"/>
              </w:rPr>
              <w:t>relationships</w:t>
            </w:r>
            <w:r>
              <w:rPr>
                <w:spacing w:val="-3"/>
                <w:sz w:val="20"/>
              </w:rPr>
              <w:t xml:space="preserve"> </w:t>
            </w:r>
            <w:r>
              <w:rPr>
                <w:sz w:val="20"/>
              </w:rPr>
              <w:t>between temperature, cloud cover</w:t>
            </w:r>
            <w:r w:rsidR="002A7F8D">
              <w:rPr>
                <w:sz w:val="20"/>
              </w:rPr>
              <w:t>,</w:t>
            </w:r>
            <w:r>
              <w:rPr>
                <w:sz w:val="20"/>
              </w:rPr>
              <w:t xml:space="preserve"> and</w:t>
            </w:r>
            <w:r>
              <w:rPr>
                <w:spacing w:val="-2"/>
                <w:sz w:val="20"/>
              </w:rPr>
              <w:t xml:space="preserve"> </w:t>
            </w:r>
            <w:r>
              <w:rPr>
                <w:sz w:val="20"/>
              </w:rPr>
              <w:t>precipitation.</w:t>
            </w:r>
          </w:p>
          <w:p w14:paraId="507078D6" w14:textId="77777777" w:rsidR="00F976BA" w:rsidRDefault="00E54E8C">
            <w:pPr>
              <w:pStyle w:val="TableParagraph"/>
              <w:numPr>
                <w:ilvl w:val="0"/>
                <w:numId w:val="256"/>
              </w:numPr>
              <w:tabs>
                <w:tab w:val="left" w:pos="270"/>
              </w:tabs>
              <w:spacing w:before="41"/>
              <w:rPr>
                <w:sz w:val="20"/>
              </w:rPr>
            </w:pPr>
            <w:r>
              <w:rPr>
                <w:sz w:val="20"/>
              </w:rPr>
              <w:t>Recognize that different types of clouds cause different</w:t>
            </w:r>
            <w:r>
              <w:rPr>
                <w:spacing w:val="-4"/>
                <w:sz w:val="20"/>
              </w:rPr>
              <w:t xml:space="preserve"> </w:t>
            </w:r>
            <w:r>
              <w:rPr>
                <w:spacing w:val="-3"/>
                <w:sz w:val="20"/>
              </w:rPr>
              <w:t>weather.</w:t>
            </w:r>
          </w:p>
          <w:p w14:paraId="05D87952" w14:textId="77777777" w:rsidR="00F976BA" w:rsidRDefault="00E54E8C">
            <w:pPr>
              <w:pStyle w:val="TableParagraph"/>
              <w:numPr>
                <w:ilvl w:val="0"/>
                <w:numId w:val="256"/>
              </w:numPr>
              <w:tabs>
                <w:tab w:val="left" w:pos="270"/>
              </w:tabs>
              <w:spacing w:before="50" w:line="249" w:lineRule="auto"/>
              <w:ind w:right="204"/>
              <w:rPr>
                <w:sz w:val="20"/>
              </w:rPr>
            </w:pPr>
            <w:r>
              <w:rPr>
                <w:sz w:val="20"/>
              </w:rPr>
              <w:t>Recognize that water vapor in the air can condense to form clouds, fog, or dew (e.g., observe condensation on the outside of a cold</w:t>
            </w:r>
            <w:r>
              <w:rPr>
                <w:spacing w:val="-2"/>
                <w:sz w:val="20"/>
              </w:rPr>
              <w:t xml:space="preserve"> </w:t>
            </w:r>
            <w:r>
              <w:rPr>
                <w:sz w:val="20"/>
              </w:rPr>
              <w:t>beverage).</w:t>
            </w:r>
          </w:p>
          <w:p w14:paraId="5CB2EE84" w14:textId="472E2E6F" w:rsidR="00F976BA" w:rsidRDefault="00E54E8C">
            <w:pPr>
              <w:pStyle w:val="TableParagraph"/>
              <w:numPr>
                <w:ilvl w:val="0"/>
                <w:numId w:val="256"/>
              </w:numPr>
              <w:tabs>
                <w:tab w:val="left" w:pos="270"/>
              </w:tabs>
              <w:spacing w:before="42" w:line="249" w:lineRule="auto"/>
              <w:ind w:right="154"/>
              <w:rPr>
                <w:sz w:val="20"/>
              </w:rPr>
            </w:pPr>
            <w:r>
              <w:rPr>
                <w:sz w:val="20"/>
              </w:rPr>
              <w:t>Recognize</w:t>
            </w:r>
            <w:r>
              <w:rPr>
                <w:spacing w:val="-5"/>
                <w:sz w:val="20"/>
              </w:rPr>
              <w:t xml:space="preserve"> </w:t>
            </w:r>
            <w:r>
              <w:rPr>
                <w:sz w:val="20"/>
              </w:rPr>
              <w:t>that</w:t>
            </w:r>
            <w:r>
              <w:rPr>
                <w:spacing w:val="-4"/>
                <w:sz w:val="20"/>
              </w:rPr>
              <w:t xml:space="preserve"> </w:t>
            </w:r>
            <w:r>
              <w:rPr>
                <w:sz w:val="20"/>
              </w:rPr>
              <w:t>temperature</w:t>
            </w:r>
            <w:r>
              <w:rPr>
                <w:spacing w:val="-4"/>
                <w:sz w:val="20"/>
              </w:rPr>
              <w:t xml:space="preserve"> </w:t>
            </w:r>
            <w:r>
              <w:rPr>
                <w:sz w:val="20"/>
              </w:rPr>
              <w:t>can</w:t>
            </w:r>
            <w:r>
              <w:rPr>
                <w:spacing w:val="-4"/>
                <w:sz w:val="20"/>
              </w:rPr>
              <w:t xml:space="preserve"> </w:t>
            </w:r>
            <w:r>
              <w:rPr>
                <w:sz w:val="20"/>
              </w:rPr>
              <w:t>affect</w:t>
            </w:r>
            <w:r>
              <w:rPr>
                <w:spacing w:val="-4"/>
                <w:sz w:val="20"/>
              </w:rPr>
              <w:t xml:space="preserve"> </w:t>
            </w:r>
            <w:r>
              <w:rPr>
                <w:sz w:val="20"/>
              </w:rPr>
              <w:t>how</w:t>
            </w:r>
            <w:r>
              <w:rPr>
                <w:spacing w:val="-5"/>
                <w:sz w:val="20"/>
              </w:rPr>
              <w:t xml:space="preserve"> </w:t>
            </w:r>
            <w:r>
              <w:rPr>
                <w:sz w:val="20"/>
              </w:rPr>
              <w:t>quickly</w:t>
            </w:r>
            <w:r>
              <w:rPr>
                <w:spacing w:val="-5"/>
                <w:sz w:val="20"/>
              </w:rPr>
              <w:t xml:space="preserve"> </w:t>
            </w:r>
            <w:r>
              <w:rPr>
                <w:sz w:val="20"/>
              </w:rPr>
              <w:t>water</w:t>
            </w:r>
            <w:r>
              <w:rPr>
                <w:spacing w:val="-5"/>
                <w:sz w:val="20"/>
              </w:rPr>
              <w:t xml:space="preserve"> </w:t>
            </w:r>
            <w:r>
              <w:rPr>
                <w:sz w:val="20"/>
              </w:rPr>
              <w:t>evaporates</w:t>
            </w:r>
            <w:r>
              <w:rPr>
                <w:spacing w:val="-5"/>
                <w:sz w:val="20"/>
              </w:rPr>
              <w:t xml:space="preserve"> </w:t>
            </w:r>
            <w:r>
              <w:rPr>
                <w:sz w:val="20"/>
              </w:rPr>
              <w:t>(e.g.,</w:t>
            </w:r>
            <w:r>
              <w:rPr>
                <w:spacing w:val="-4"/>
                <w:sz w:val="20"/>
              </w:rPr>
              <w:t xml:space="preserve"> </w:t>
            </w:r>
            <w:r>
              <w:rPr>
                <w:sz w:val="20"/>
              </w:rPr>
              <w:t>compare</w:t>
            </w:r>
            <w:r>
              <w:rPr>
                <w:spacing w:val="-4"/>
                <w:sz w:val="20"/>
              </w:rPr>
              <w:t xml:space="preserve"> </w:t>
            </w:r>
            <w:r>
              <w:rPr>
                <w:sz w:val="20"/>
              </w:rPr>
              <w:t>dishes</w:t>
            </w:r>
            <w:r>
              <w:rPr>
                <w:spacing w:val="-5"/>
                <w:sz w:val="20"/>
              </w:rPr>
              <w:t xml:space="preserve"> </w:t>
            </w:r>
            <w:r>
              <w:rPr>
                <w:sz w:val="20"/>
              </w:rPr>
              <w:t>of</w:t>
            </w:r>
            <w:r>
              <w:rPr>
                <w:spacing w:val="-5"/>
                <w:sz w:val="20"/>
              </w:rPr>
              <w:t xml:space="preserve"> </w:t>
            </w:r>
            <w:r>
              <w:rPr>
                <w:sz w:val="20"/>
              </w:rPr>
              <w:t>water</w:t>
            </w:r>
            <w:r>
              <w:rPr>
                <w:spacing w:val="-5"/>
                <w:sz w:val="20"/>
              </w:rPr>
              <w:t xml:space="preserve"> </w:t>
            </w:r>
            <w:r>
              <w:rPr>
                <w:sz w:val="20"/>
              </w:rPr>
              <w:t>inside</w:t>
            </w:r>
            <w:r>
              <w:rPr>
                <w:spacing w:val="-5"/>
                <w:sz w:val="20"/>
              </w:rPr>
              <w:t xml:space="preserve"> </w:t>
            </w:r>
            <w:r>
              <w:rPr>
                <w:sz w:val="20"/>
              </w:rPr>
              <w:t>the</w:t>
            </w:r>
            <w:r>
              <w:rPr>
                <w:spacing w:val="-4"/>
                <w:sz w:val="20"/>
              </w:rPr>
              <w:t xml:space="preserve"> </w:t>
            </w:r>
            <w:r>
              <w:rPr>
                <w:sz w:val="20"/>
              </w:rPr>
              <w:t>classroom</w:t>
            </w:r>
            <w:r>
              <w:rPr>
                <w:spacing w:val="-4"/>
                <w:sz w:val="20"/>
              </w:rPr>
              <w:t xml:space="preserve"> </w:t>
            </w:r>
            <w:r>
              <w:rPr>
                <w:sz w:val="20"/>
              </w:rPr>
              <w:t xml:space="preserve">and </w:t>
            </w:r>
            <w:r w:rsidR="002A7F8D">
              <w:rPr>
                <w:sz w:val="20"/>
              </w:rPr>
              <w:t xml:space="preserve">outside </w:t>
            </w:r>
            <w:r>
              <w:rPr>
                <w:sz w:val="20"/>
              </w:rPr>
              <w:t>in the hot</w:t>
            </w:r>
            <w:r>
              <w:rPr>
                <w:spacing w:val="-3"/>
                <w:sz w:val="20"/>
              </w:rPr>
              <w:t xml:space="preserve"> </w:t>
            </w:r>
            <w:r>
              <w:rPr>
                <w:sz w:val="20"/>
              </w:rPr>
              <w:t>sun).</w:t>
            </w:r>
          </w:p>
          <w:p w14:paraId="577532D7" w14:textId="77777777" w:rsidR="00F976BA" w:rsidRDefault="00E54E8C">
            <w:pPr>
              <w:pStyle w:val="TableParagraph"/>
              <w:numPr>
                <w:ilvl w:val="0"/>
                <w:numId w:val="256"/>
              </w:numPr>
              <w:tabs>
                <w:tab w:val="left" w:pos="270"/>
              </w:tabs>
              <w:spacing w:before="42"/>
              <w:rPr>
                <w:sz w:val="20"/>
              </w:rPr>
            </w:pPr>
            <w:r>
              <w:rPr>
                <w:sz w:val="20"/>
              </w:rPr>
              <w:t>Recognize that water can evaporate (e.g., place water in a dish and put it in a sunny</w:t>
            </w:r>
            <w:r>
              <w:rPr>
                <w:spacing w:val="-25"/>
                <w:sz w:val="20"/>
              </w:rPr>
              <w:t xml:space="preserve"> </w:t>
            </w:r>
            <w:r>
              <w:rPr>
                <w:sz w:val="20"/>
              </w:rPr>
              <w:t>window).</w:t>
            </w:r>
          </w:p>
          <w:p w14:paraId="462C49BB" w14:textId="77777777" w:rsidR="00F976BA" w:rsidRDefault="00E54E8C">
            <w:pPr>
              <w:pStyle w:val="TableParagraph"/>
              <w:numPr>
                <w:ilvl w:val="0"/>
                <w:numId w:val="256"/>
              </w:numPr>
              <w:tabs>
                <w:tab w:val="left" w:pos="270"/>
              </w:tabs>
              <w:spacing w:before="50"/>
              <w:rPr>
                <w:sz w:val="20"/>
              </w:rPr>
            </w:pPr>
            <w:r>
              <w:rPr>
                <w:sz w:val="20"/>
              </w:rPr>
              <w:t>Recognize that clouds are moved by</w:t>
            </w:r>
            <w:r>
              <w:rPr>
                <w:spacing w:val="-4"/>
                <w:sz w:val="20"/>
              </w:rPr>
              <w:t xml:space="preserve"> </w:t>
            </w:r>
            <w:r>
              <w:rPr>
                <w:sz w:val="20"/>
              </w:rPr>
              <w:t>wind.</w:t>
            </w:r>
          </w:p>
          <w:p w14:paraId="2C156CCB" w14:textId="77777777" w:rsidR="00F976BA" w:rsidRDefault="00E54E8C">
            <w:pPr>
              <w:pStyle w:val="TableParagraph"/>
              <w:numPr>
                <w:ilvl w:val="0"/>
                <w:numId w:val="256"/>
              </w:numPr>
              <w:tabs>
                <w:tab w:val="left" w:pos="270"/>
              </w:tabs>
              <w:spacing w:before="50"/>
              <w:rPr>
                <w:sz w:val="20"/>
              </w:rPr>
            </w:pPr>
            <w:r>
              <w:rPr>
                <w:sz w:val="20"/>
              </w:rPr>
              <w:t xml:space="preserve">Identify water in its many forms and relate to weather (rain, sleet, hail, </w:t>
            </w:r>
            <w:r>
              <w:rPr>
                <w:spacing w:val="-3"/>
                <w:sz w:val="20"/>
              </w:rPr>
              <w:t>snow,</w:t>
            </w:r>
            <w:r>
              <w:rPr>
                <w:spacing w:val="-11"/>
                <w:sz w:val="20"/>
              </w:rPr>
              <w:t xml:space="preserve"> </w:t>
            </w:r>
            <w:r>
              <w:rPr>
                <w:sz w:val="20"/>
              </w:rPr>
              <w:t>fog).</w:t>
            </w:r>
          </w:p>
        </w:tc>
      </w:tr>
    </w:tbl>
    <w:p w14:paraId="632F1CA2" w14:textId="77777777" w:rsidR="00F976BA" w:rsidRDefault="00F976BA">
      <w:pPr>
        <w:rPr>
          <w:sz w:val="20"/>
        </w:rPr>
        <w:sectPr w:rsidR="00F976BA">
          <w:pgSz w:w="15840" w:h="12240" w:orient="landscape"/>
          <w:pgMar w:top="0" w:right="0" w:bottom="720" w:left="0" w:header="0" w:footer="520" w:gutter="0"/>
          <w:cols w:space="720"/>
        </w:sectPr>
      </w:pPr>
    </w:p>
    <w:p w14:paraId="216A692A" w14:textId="77777777" w:rsidR="00F976BA" w:rsidRDefault="00F45E4D">
      <w:pPr>
        <w:pStyle w:val="BodyText"/>
        <w:rPr>
          <w:rFonts w:ascii="Times New Roman"/>
          <w:sz w:val="20"/>
        </w:rPr>
      </w:pPr>
      <w:r>
        <w:lastRenderedPageBreak/>
        <w:pict w14:anchorId="66943F34">
          <v:group id="_x0000_s1498" alt="" style="position:absolute;margin-left:.5pt;margin-top:.5pt;width:791.5pt;height:54pt;z-index:3496;mso-position-horizontal-relative:page;mso-position-vertical-relative:page" coordorigin="10,10" coordsize="15830,1080">
            <v:rect id="_x0000_s1499" alt="" style="position:absolute;left:10;top:10;width:15830;height:1080" fillcolor="#fe7b80" stroked="f"/>
            <v:shape id="_x0000_s1500" type="#_x0000_t202" alt="" style="position:absolute;left:720;top:452;width:5329;height:202;mso-wrap-style:square;v-text-anchor:top" filled="f" stroked="f">
              <v:textbox inset="0,0,0,0">
                <w:txbxContent>
                  <w:p w14:paraId="33FB68CD"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501" type="#_x0000_t202" alt="" style="position:absolute;left:14919;top:452;width:221;height:202;mso-wrap-style:square;v-text-anchor:top" filled="f" stroked="f">
              <v:textbox inset="0,0,0,0">
                <w:txbxContent>
                  <w:p w14:paraId="75F93E67" w14:textId="77777777" w:rsidR="0017260B" w:rsidRDefault="0017260B">
                    <w:pPr>
                      <w:spacing w:line="201" w:lineRule="exact"/>
                      <w:rPr>
                        <w:b/>
                        <w:sz w:val="18"/>
                      </w:rPr>
                    </w:pPr>
                    <w:r>
                      <w:rPr>
                        <w:b/>
                        <w:color w:val="FFFFFF"/>
                        <w:sz w:val="18"/>
                      </w:rPr>
                      <w:t>16</w:t>
                    </w:r>
                  </w:p>
                </w:txbxContent>
              </v:textbox>
            </v:shape>
            <w10:wrap anchorx="page" anchory="page"/>
          </v:group>
        </w:pict>
      </w:r>
    </w:p>
    <w:p w14:paraId="0A5142D5" w14:textId="77777777" w:rsidR="00F976BA" w:rsidRDefault="00F976BA">
      <w:pPr>
        <w:pStyle w:val="BodyText"/>
        <w:rPr>
          <w:rFonts w:ascii="Times New Roman"/>
          <w:sz w:val="20"/>
        </w:rPr>
      </w:pPr>
    </w:p>
    <w:p w14:paraId="6A7D9F4C" w14:textId="77777777" w:rsidR="00F976BA" w:rsidRDefault="00F976BA">
      <w:pPr>
        <w:pStyle w:val="BodyText"/>
        <w:rPr>
          <w:rFonts w:ascii="Times New Roman"/>
          <w:sz w:val="20"/>
        </w:rPr>
      </w:pPr>
    </w:p>
    <w:p w14:paraId="7055101B" w14:textId="77777777" w:rsidR="00F976BA" w:rsidRDefault="00F976BA">
      <w:pPr>
        <w:pStyle w:val="BodyText"/>
        <w:rPr>
          <w:rFonts w:ascii="Times New Roman"/>
          <w:sz w:val="20"/>
        </w:rPr>
      </w:pPr>
    </w:p>
    <w:p w14:paraId="0A57D26C" w14:textId="77777777" w:rsidR="00F976BA" w:rsidRDefault="00F976BA">
      <w:pPr>
        <w:pStyle w:val="BodyText"/>
        <w:rPr>
          <w:rFonts w:ascii="Times New Roman"/>
          <w:sz w:val="20"/>
        </w:rPr>
      </w:pPr>
    </w:p>
    <w:p w14:paraId="66304163"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15"/>
      </w:tblGrid>
      <w:tr w:rsidR="00F976BA" w14:paraId="16CE3B21" w14:textId="77777777">
        <w:trPr>
          <w:trHeight w:val="931"/>
        </w:trPr>
        <w:tc>
          <w:tcPr>
            <w:tcW w:w="2875" w:type="dxa"/>
            <w:shd w:val="clear" w:color="auto" w:fill="8CA5D5"/>
          </w:tcPr>
          <w:p w14:paraId="64497018" w14:textId="77777777" w:rsidR="00F976BA" w:rsidRDefault="00E54E8C">
            <w:pPr>
              <w:pStyle w:val="TableParagraph"/>
              <w:spacing w:before="139" w:line="328" w:lineRule="auto"/>
              <w:ind w:left="990" w:right="161" w:hanging="801"/>
              <w:rPr>
                <w:rFonts w:ascii="Arial-BoldItalicMT"/>
                <w:b/>
                <w:i/>
                <w:sz w:val="24"/>
              </w:rPr>
            </w:pPr>
            <w:r>
              <w:rPr>
                <w:rFonts w:ascii="Arial-BoldItalicMT"/>
                <w:b/>
                <w:i/>
                <w:sz w:val="24"/>
              </w:rPr>
              <w:t>Grade-Level Standard Grade 2</w:t>
            </w:r>
          </w:p>
        </w:tc>
        <w:tc>
          <w:tcPr>
            <w:tcW w:w="11515" w:type="dxa"/>
            <w:shd w:val="clear" w:color="auto" w:fill="B1B4B6"/>
          </w:tcPr>
          <w:p w14:paraId="705E2F98" w14:textId="77777777" w:rsidR="00F976BA" w:rsidRDefault="00E54E8C">
            <w:pPr>
              <w:pStyle w:val="TableParagraph"/>
              <w:spacing w:before="116"/>
              <w:ind w:left="3850" w:right="3840"/>
              <w:jc w:val="center"/>
              <w:rPr>
                <w:b/>
                <w:sz w:val="28"/>
              </w:rPr>
            </w:pPr>
            <w:r>
              <w:rPr>
                <w:b/>
                <w:sz w:val="28"/>
              </w:rPr>
              <w:t>Learning Progression</w:t>
            </w:r>
          </w:p>
          <w:p w14:paraId="6854C31E" w14:textId="77777777" w:rsidR="00F976BA" w:rsidRDefault="00E54E8C">
            <w:pPr>
              <w:pStyle w:val="TableParagraph"/>
              <w:spacing w:before="93"/>
              <w:ind w:left="3850" w:right="3841"/>
              <w:jc w:val="center"/>
              <w:rPr>
                <w:rFonts w:ascii="Arial-BoldItalicMT"/>
                <w:b/>
                <w:i/>
                <w:sz w:val="24"/>
              </w:rPr>
            </w:pPr>
            <w:r>
              <w:rPr>
                <w:rFonts w:ascii="Arial-BoldItalicMT"/>
                <w:b/>
                <w:i/>
                <w:sz w:val="24"/>
              </w:rPr>
              <w:t>Building the Base &amp; Engagement</w:t>
            </w:r>
          </w:p>
        </w:tc>
      </w:tr>
      <w:tr w:rsidR="00F976BA" w14:paraId="3CA240E9" w14:textId="77777777">
        <w:trPr>
          <w:trHeight w:val="3135"/>
        </w:trPr>
        <w:tc>
          <w:tcPr>
            <w:tcW w:w="2875" w:type="dxa"/>
            <w:shd w:val="clear" w:color="auto" w:fill="DCDDDE"/>
          </w:tcPr>
          <w:p w14:paraId="00BF23AE" w14:textId="77777777" w:rsidR="00F976BA" w:rsidRDefault="00E54E8C">
            <w:pPr>
              <w:pStyle w:val="TableParagraph"/>
              <w:spacing w:line="249" w:lineRule="auto"/>
              <w:ind w:left="90" w:right="75"/>
              <w:rPr>
                <w:sz w:val="20"/>
              </w:rPr>
            </w:pPr>
            <w:r>
              <w:rPr>
                <w:b/>
                <w:sz w:val="20"/>
              </w:rPr>
              <w:t xml:space="preserve">2.ESS.3 </w:t>
            </w:r>
            <w:r>
              <w:rPr>
                <w:sz w:val="20"/>
              </w:rPr>
              <w:t>Long and short term weather changes occur due to changes in energy.</w:t>
            </w:r>
          </w:p>
        </w:tc>
        <w:tc>
          <w:tcPr>
            <w:tcW w:w="11515" w:type="dxa"/>
          </w:tcPr>
          <w:p w14:paraId="3FC870A6" w14:textId="30F1B00E" w:rsidR="00F976BA" w:rsidRDefault="00E54E8C">
            <w:pPr>
              <w:pStyle w:val="TableParagraph"/>
              <w:numPr>
                <w:ilvl w:val="0"/>
                <w:numId w:val="255"/>
              </w:numPr>
              <w:tabs>
                <w:tab w:val="left" w:pos="270"/>
              </w:tabs>
              <w:spacing w:line="249" w:lineRule="auto"/>
              <w:ind w:right="91"/>
              <w:rPr>
                <w:sz w:val="20"/>
              </w:rPr>
            </w:pPr>
            <w:r>
              <w:rPr>
                <w:sz w:val="20"/>
              </w:rPr>
              <w:t>Recognize</w:t>
            </w:r>
            <w:r>
              <w:rPr>
                <w:spacing w:val="-5"/>
                <w:sz w:val="20"/>
              </w:rPr>
              <w:t xml:space="preserve"> </w:t>
            </w:r>
            <w:r>
              <w:rPr>
                <w:sz w:val="20"/>
              </w:rPr>
              <w:t>that</w:t>
            </w:r>
            <w:r>
              <w:rPr>
                <w:spacing w:val="-4"/>
                <w:sz w:val="20"/>
              </w:rPr>
              <w:t xml:space="preserve"> </w:t>
            </w:r>
            <w:r>
              <w:rPr>
                <w:sz w:val="20"/>
              </w:rPr>
              <w:t>different</w:t>
            </w:r>
            <w:r>
              <w:rPr>
                <w:spacing w:val="-4"/>
                <w:sz w:val="20"/>
              </w:rPr>
              <w:t xml:space="preserve"> </w:t>
            </w:r>
            <w:r>
              <w:rPr>
                <w:sz w:val="20"/>
              </w:rPr>
              <w:t>parts</w:t>
            </w:r>
            <w:r>
              <w:rPr>
                <w:spacing w:val="-5"/>
                <w:sz w:val="20"/>
              </w:rPr>
              <w:t xml:space="preserve"> </w:t>
            </w:r>
            <w:r>
              <w:rPr>
                <w:sz w:val="20"/>
              </w:rPr>
              <w:t>of</w:t>
            </w:r>
            <w:r>
              <w:rPr>
                <w:spacing w:val="-5"/>
                <w:sz w:val="20"/>
              </w:rPr>
              <w:t xml:space="preserve"> </w:t>
            </w:r>
            <w:r w:rsidR="002A7F8D">
              <w:rPr>
                <w:sz w:val="20"/>
              </w:rPr>
              <w:t>the earth</w:t>
            </w:r>
            <w:r w:rsidR="002A7F8D">
              <w:rPr>
                <w:spacing w:val="-4"/>
                <w:sz w:val="20"/>
              </w:rPr>
              <w:t xml:space="preserve"> </w:t>
            </w:r>
            <w:r>
              <w:rPr>
                <w:sz w:val="20"/>
              </w:rPr>
              <w:t>heat</w:t>
            </w:r>
            <w:r>
              <w:rPr>
                <w:spacing w:val="-5"/>
                <w:sz w:val="20"/>
              </w:rPr>
              <w:t xml:space="preserve"> </w:t>
            </w:r>
            <w:r>
              <w:rPr>
                <w:sz w:val="20"/>
              </w:rPr>
              <w:t>up</w:t>
            </w:r>
            <w:r>
              <w:rPr>
                <w:spacing w:val="-5"/>
                <w:sz w:val="20"/>
              </w:rPr>
              <w:t xml:space="preserve"> </w:t>
            </w:r>
            <w:r>
              <w:rPr>
                <w:sz w:val="20"/>
              </w:rPr>
              <w:t>at</w:t>
            </w:r>
            <w:r>
              <w:rPr>
                <w:spacing w:val="-5"/>
                <w:sz w:val="20"/>
              </w:rPr>
              <w:t xml:space="preserve"> </w:t>
            </w:r>
            <w:r>
              <w:rPr>
                <w:sz w:val="20"/>
              </w:rPr>
              <w:t>different</w:t>
            </w:r>
            <w:r>
              <w:rPr>
                <w:spacing w:val="-4"/>
                <w:sz w:val="20"/>
              </w:rPr>
              <w:t xml:space="preserve"> </w:t>
            </w:r>
            <w:r>
              <w:rPr>
                <w:sz w:val="20"/>
              </w:rPr>
              <w:t>rates</w:t>
            </w:r>
            <w:r>
              <w:rPr>
                <w:spacing w:val="-4"/>
                <w:sz w:val="20"/>
              </w:rPr>
              <w:t xml:space="preserve"> </w:t>
            </w:r>
            <w:r>
              <w:rPr>
                <w:sz w:val="20"/>
              </w:rPr>
              <w:t>(e.g.,</w:t>
            </w:r>
            <w:r>
              <w:rPr>
                <w:spacing w:val="-4"/>
                <w:sz w:val="20"/>
              </w:rPr>
              <w:t xml:space="preserve"> </w:t>
            </w:r>
            <w:r>
              <w:rPr>
                <w:sz w:val="20"/>
              </w:rPr>
              <w:t>investigate</w:t>
            </w:r>
            <w:r>
              <w:rPr>
                <w:spacing w:val="-5"/>
                <w:sz w:val="20"/>
              </w:rPr>
              <w:t xml:space="preserve"> </w:t>
            </w:r>
            <w:r>
              <w:rPr>
                <w:sz w:val="20"/>
              </w:rPr>
              <w:t>the</w:t>
            </w:r>
            <w:r>
              <w:rPr>
                <w:spacing w:val="-4"/>
                <w:sz w:val="20"/>
              </w:rPr>
              <w:t xml:space="preserve"> </w:t>
            </w:r>
            <w:r>
              <w:rPr>
                <w:sz w:val="20"/>
              </w:rPr>
              <w:t>warming</w:t>
            </w:r>
            <w:r>
              <w:rPr>
                <w:spacing w:val="-5"/>
                <w:sz w:val="20"/>
              </w:rPr>
              <w:t xml:space="preserve"> </w:t>
            </w:r>
            <w:r>
              <w:rPr>
                <w:sz w:val="20"/>
              </w:rPr>
              <w:t>of</w:t>
            </w:r>
            <w:r>
              <w:rPr>
                <w:spacing w:val="-5"/>
                <w:sz w:val="20"/>
              </w:rPr>
              <w:t xml:space="preserve"> </w:t>
            </w:r>
            <w:r>
              <w:rPr>
                <w:sz w:val="20"/>
              </w:rPr>
              <w:t>land,</w:t>
            </w:r>
            <w:r>
              <w:rPr>
                <w:spacing w:val="-5"/>
                <w:sz w:val="20"/>
              </w:rPr>
              <w:t xml:space="preserve"> </w:t>
            </w:r>
            <w:r>
              <w:rPr>
                <w:sz w:val="20"/>
              </w:rPr>
              <w:t>water</w:t>
            </w:r>
            <w:r w:rsidR="002A7F8D">
              <w:rPr>
                <w:sz w:val="20"/>
              </w:rPr>
              <w:t>,</w:t>
            </w:r>
            <w:r>
              <w:rPr>
                <w:spacing w:val="-5"/>
                <w:sz w:val="20"/>
              </w:rPr>
              <w:t xml:space="preserve"> </w:t>
            </w:r>
            <w:r>
              <w:rPr>
                <w:sz w:val="20"/>
              </w:rPr>
              <w:t>and</w:t>
            </w:r>
            <w:r>
              <w:rPr>
                <w:spacing w:val="-5"/>
                <w:sz w:val="20"/>
              </w:rPr>
              <w:t xml:space="preserve"> </w:t>
            </w:r>
            <w:r>
              <w:rPr>
                <w:sz w:val="20"/>
              </w:rPr>
              <w:t>air</w:t>
            </w:r>
            <w:r>
              <w:rPr>
                <w:spacing w:val="-5"/>
                <w:sz w:val="20"/>
              </w:rPr>
              <w:t xml:space="preserve"> </w:t>
            </w:r>
            <w:r>
              <w:rPr>
                <w:sz w:val="20"/>
              </w:rPr>
              <w:t>by</w:t>
            </w:r>
            <w:r>
              <w:rPr>
                <w:spacing w:val="-5"/>
                <w:sz w:val="20"/>
              </w:rPr>
              <w:t xml:space="preserve"> </w:t>
            </w:r>
            <w:r>
              <w:rPr>
                <w:sz w:val="20"/>
              </w:rPr>
              <w:t>using</w:t>
            </w:r>
            <w:r>
              <w:rPr>
                <w:spacing w:val="-5"/>
                <w:sz w:val="20"/>
              </w:rPr>
              <w:t xml:space="preserve"> </w:t>
            </w:r>
            <w:r>
              <w:rPr>
                <w:sz w:val="20"/>
              </w:rPr>
              <w:t xml:space="preserve">a sunlamp to heat equal containers of </w:t>
            </w:r>
            <w:r>
              <w:rPr>
                <w:spacing w:val="-3"/>
                <w:sz w:val="20"/>
              </w:rPr>
              <w:t xml:space="preserve">water, </w:t>
            </w:r>
            <w:r>
              <w:rPr>
                <w:sz w:val="20"/>
              </w:rPr>
              <w:t>soil</w:t>
            </w:r>
            <w:r w:rsidR="002A7F8D">
              <w:rPr>
                <w:sz w:val="20"/>
              </w:rPr>
              <w:t>,</w:t>
            </w:r>
            <w:r>
              <w:rPr>
                <w:sz w:val="20"/>
              </w:rPr>
              <w:t xml:space="preserve"> and</w:t>
            </w:r>
            <w:r>
              <w:rPr>
                <w:spacing w:val="-2"/>
                <w:sz w:val="20"/>
              </w:rPr>
              <w:t xml:space="preserve"> </w:t>
            </w:r>
            <w:r>
              <w:rPr>
                <w:sz w:val="20"/>
              </w:rPr>
              <w:t>air).</w:t>
            </w:r>
          </w:p>
          <w:p w14:paraId="0796711E" w14:textId="7211894D" w:rsidR="00F976BA" w:rsidRDefault="00E54E8C">
            <w:pPr>
              <w:pStyle w:val="TableParagraph"/>
              <w:numPr>
                <w:ilvl w:val="0"/>
                <w:numId w:val="255"/>
              </w:numPr>
              <w:tabs>
                <w:tab w:val="left" w:pos="270"/>
              </w:tabs>
              <w:spacing w:before="41" w:line="249" w:lineRule="auto"/>
              <w:ind w:right="807"/>
              <w:rPr>
                <w:sz w:val="20"/>
              </w:rPr>
            </w:pPr>
            <w:r>
              <w:rPr>
                <w:sz w:val="20"/>
              </w:rPr>
              <w:t>Compare</w:t>
            </w:r>
            <w:r>
              <w:rPr>
                <w:spacing w:val="-5"/>
                <w:sz w:val="20"/>
              </w:rPr>
              <w:t xml:space="preserve"> </w:t>
            </w:r>
            <w:r>
              <w:rPr>
                <w:sz w:val="20"/>
              </w:rPr>
              <w:t>the</w:t>
            </w:r>
            <w:r>
              <w:rPr>
                <w:spacing w:val="-4"/>
                <w:sz w:val="20"/>
              </w:rPr>
              <w:t xml:space="preserve"> </w:t>
            </w:r>
            <w:r>
              <w:rPr>
                <w:sz w:val="20"/>
              </w:rPr>
              <w:t>number</w:t>
            </w:r>
            <w:r>
              <w:rPr>
                <w:spacing w:val="-5"/>
                <w:sz w:val="20"/>
              </w:rPr>
              <w:t xml:space="preserve"> </w:t>
            </w:r>
            <w:r>
              <w:rPr>
                <w:sz w:val="20"/>
              </w:rPr>
              <w:t>of</w:t>
            </w:r>
            <w:r>
              <w:rPr>
                <w:spacing w:val="-5"/>
                <w:sz w:val="20"/>
              </w:rPr>
              <w:t xml:space="preserve"> </w:t>
            </w:r>
            <w:r>
              <w:rPr>
                <w:sz w:val="20"/>
              </w:rPr>
              <w:t>daylight</w:t>
            </w:r>
            <w:r>
              <w:rPr>
                <w:spacing w:val="-5"/>
                <w:sz w:val="20"/>
              </w:rPr>
              <w:t xml:space="preserve"> </w:t>
            </w:r>
            <w:r>
              <w:rPr>
                <w:sz w:val="20"/>
              </w:rPr>
              <w:t>hours</w:t>
            </w:r>
            <w:r>
              <w:rPr>
                <w:spacing w:val="-5"/>
                <w:sz w:val="20"/>
              </w:rPr>
              <w:t xml:space="preserve"> </w:t>
            </w:r>
            <w:r>
              <w:rPr>
                <w:sz w:val="20"/>
              </w:rPr>
              <w:t>to</w:t>
            </w:r>
            <w:r>
              <w:rPr>
                <w:spacing w:val="-4"/>
                <w:sz w:val="20"/>
              </w:rPr>
              <w:t xml:space="preserve"> </w:t>
            </w:r>
            <w:r>
              <w:rPr>
                <w:sz w:val="20"/>
              </w:rPr>
              <w:t>the</w:t>
            </w:r>
            <w:r>
              <w:rPr>
                <w:spacing w:val="-4"/>
                <w:sz w:val="20"/>
              </w:rPr>
              <w:t xml:space="preserve"> </w:t>
            </w:r>
            <w:r>
              <w:rPr>
                <w:sz w:val="20"/>
              </w:rPr>
              <w:t>temperature</w:t>
            </w:r>
            <w:r>
              <w:rPr>
                <w:spacing w:val="-4"/>
                <w:sz w:val="20"/>
              </w:rPr>
              <w:t xml:space="preserve"> </w:t>
            </w:r>
            <w:r>
              <w:rPr>
                <w:sz w:val="20"/>
              </w:rPr>
              <w:t>(</w:t>
            </w:r>
            <w:r w:rsidR="002A7F8D">
              <w:rPr>
                <w:sz w:val="20"/>
              </w:rPr>
              <w:t xml:space="preserve">a </w:t>
            </w:r>
            <w:r>
              <w:rPr>
                <w:sz w:val="20"/>
              </w:rPr>
              <w:t>higher</w:t>
            </w:r>
            <w:r>
              <w:rPr>
                <w:spacing w:val="-5"/>
                <w:sz w:val="20"/>
              </w:rPr>
              <w:t xml:space="preserve"> </w:t>
            </w:r>
            <w:r>
              <w:rPr>
                <w:sz w:val="20"/>
              </w:rPr>
              <w:t>number</w:t>
            </w:r>
            <w:r>
              <w:rPr>
                <w:spacing w:val="-5"/>
                <w:sz w:val="20"/>
              </w:rPr>
              <w:t xml:space="preserve"> </w:t>
            </w:r>
            <w:r>
              <w:rPr>
                <w:sz w:val="20"/>
              </w:rPr>
              <w:t>of</w:t>
            </w:r>
            <w:r>
              <w:rPr>
                <w:spacing w:val="-5"/>
                <w:sz w:val="20"/>
              </w:rPr>
              <w:t xml:space="preserve"> </w:t>
            </w:r>
            <w:r>
              <w:rPr>
                <w:sz w:val="20"/>
              </w:rPr>
              <w:t>daylight</w:t>
            </w:r>
            <w:r>
              <w:rPr>
                <w:spacing w:val="-5"/>
                <w:sz w:val="20"/>
              </w:rPr>
              <w:t xml:space="preserve"> </w:t>
            </w:r>
            <w:r>
              <w:rPr>
                <w:sz w:val="20"/>
              </w:rPr>
              <w:t>hours</w:t>
            </w:r>
            <w:r>
              <w:rPr>
                <w:spacing w:val="-5"/>
                <w:sz w:val="20"/>
              </w:rPr>
              <w:t xml:space="preserve"> </w:t>
            </w:r>
            <w:r>
              <w:rPr>
                <w:sz w:val="20"/>
              </w:rPr>
              <w:t>usually</w:t>
            </w:r>
            <w:r>
              <w:rPr>
                <w:spacing w:val="-5"/>
                <w:sz w:val="20"/>
              </w:rPr>
              <w:t xml:space="preserve"> </w:t>
            </w:r>
            <w:r>
              <w:rPr>
                <w:sz w:val="20"/>
              </w:rPr>
              <w:t>means</w:t>
            </w:r>
            <w:r>
              <w:rPr>
                <w:spacing w:val="-4"/>
                <w:sz w:val="20"/>
              </w:rPr>
              <w:t xml:space="preserve"> </w:t>
            </w:r>
            <w:r>
              <w:rPr>
                <w:sz w:val="20"/>
              </w:rPr>
              <w:t xml:space="preserve">warmer temperature; </w:t>
            </w:r>
            <w:r w:rsidR="002A7F8D">
              <w:rPr>
                <w:sz w:val="20"/>
              </w:rPr>
              <w:t xml:space="preserve">a </w:t>
            </w:r>
            <w:r>
              <w:rPr>
                <w:sz w:val="20"/>
              </w:rPr>
              <w:t>lower number of daylight hours usually means cooler</w:t>
            </w:r>
            <w:r>
              <w:rPr>
                <w:spacing w:val="-11"/>
                <w:sz w:val="20"/>
              </w:rPr>
              <w:t xml:space="preserve"> </w:t>
            </w:r>
            <w:r>
              <w:rPr>
                <w:sz w:val="20"/>
              </w:rPr>
              <w:t>temperatures).</w:t>
            </w:r>
          </w:p>
          <w:p w14:paraId="317E3E8D" w14:textId="25CD4463" w:rsidR="00F976BA" w:rsidRDefault="00E54E8C">
            <w:pPr>
              <w:pStyle w:val="TableParagraph"/>
              <w:numPr>
                <w:ilvl w:val="0"/>
                <w:numId w:val="255"/>
              </w:numPr>
              <w:tabs>
                <w:tab w:val="left" w:pos="270"/>
              </w:tabs>
              <w:spacing w:before="42"/>
              <w:rPr>
                <w:sz w:val="20"/>
              </w:rPr>
            </w:pPr>
            <w:r>
              <w:rPr>
                <w:sz w:val="20"/>
              </w:rPr>
              <w:t>Use</w:t>
            </w:r>
            <w:r>
              <w:rPr>
                <w:spacing w:val="-4"/>
                <w:sz w:val="20"/>
              </w:rPr>
              <w:t xml:space="preserve"> </w:t>
            </w:r>
            <w:r>
              <w:rPr>
                <w:sz w:val="20"/>
              </w:rPr>
              <w:t>weather</w:t>
            </w:r>
            <w:r>
              <w:rPr>
                <w:spacing w:val="-4"/>
                <w:sz w:val="20"/>
              </w:rPr>
              <w:t xml:space="preserve"> </w:t>
            </w:r>
            <w:r>
              <w:rPr>
                <w:sz w:val="20"/>
              </w:rPr>
              <w:t>data</w:t>
            </w:r>
            <w:r>
              <w:rPr>
                <w:spacing w:val="-4"/>
                <w:sz w:val="20"/>
              </w:rPr>
              <w:t xml:space="preserve"> </w:t>
            </w:r>
            <w:r>
              <w:rPr>
                <w:sz w:val="20"/>
              </w:rPr>
              <w:t>(temperature,</w:t>
            </w:r>
            <w:r>
              <w:rPr>
                <w:spacing w:val="-3"/>
                <w:sz w:val="20"/>
              </w:rPr>
              <w:t xml:space="preserve"> </w:t>
            </w:r>
            <w:r>
              <w:rPr>
                <w:sz w:val="20"/>
              </w:rPr>
              <w:t>wind</w:t>
            </w:r>
            <w:r>
              <w:rPr>
                <w:spacing w:val="-4"/>
                <w:sz w:val="20"/>
              </w:rPr>
              <w:t xml:space="preserve"> </w:t>
            </w:r>
            <w:r>
              <w:rPr>
                <w:sz w:val="20"/>
              </w:rPr>
              <w:t>speed</w:t>
            </w:r>
            <w:r>
              <w:rPr>
                <w:spacing w:val="-3"/>
                <w:sz w:val="20"/>
              </w:rPr>
              <w:t xml:space="preserve"> </w:t>
            </w:r>
            <w:r>
              <w:rPr>
                <w:sz w:val="20"/>
              </w:rPr>
              <w:t>and</w:t>
            </w:r>
            <w:r>
              <w:rPr>
                <w:spacing w:val="-4"/>
                <w:sz w:val="20"/>
              </w:rPr>
              <w:t xml:space="preserve"> </w:t>
            </w:r>
            <w:r>
              <w:rPr>
                <w:sz w:val="20"/>
              </w:rPr>
              <w:t>direction,</w:t>
            </w:r>
            <w:r>
              <w:rPr>
                <w:spacing w:val="-4"/>
                <w:sz w:val="20"/>
              </w:rPr>
              <w:t xml:space="preserve"> </w:t>
            </w:r>
            <w:r>
              <w:rPr>
                <w:sz w:val="20"/>
              </w:rPr>
              <w:t>air</w:t>
            </w:r>
            <w:r>
              <w:rPr>
                <w:spacing w:val="-4"/>
                <w:sz w:val="20"/>
              </w:rPr>
              <w:t xml:space="preserve"> </w:t>
            </w:r>
            <w:r>
              <w:rPr>
                <w:sz w:val="20"/>
              </w:rPr>
              <w:t>pressure)</w:t>
            </w:r>
            <w:r>
              <w:rPr>
                <w:spacing w:val="-4"/>
                <w:sz w:val="20"/>
              </w:rPr>
              <w:t xml:space="preserve"> </w:t>
            </w:r>
            <w:r>
              <w:rPr>
                <w:sz w:val="20"/>
              </w:rPr>
              <w:t>to</w:t>
            </w:r>
            <w:r>
              <w:rPr>
                <w:spacing w:val="-3"/>
                <w:sz w:val="20"/>
              </w:rPr>
              <w:t xml:space="preserve"> </w:t>
            </w:r>
            <w:r>
              <w:rPr>
                <w:sz w:val="20"/>
              </w:rPr>
              <w:t>explain</w:t>
            </w:r>
            <w:r>
              <w:rPr>
                <w:spacing w:val="-4"/>
                <w:sz w:val="20"/>
              </w:rPr>
              <w:t xml:space="preserve"> </w:t>
            </w:r>
            <w:r>
              <w:rPr>
                <w:sz w:val="20"/>
              </w:rPr>
              <w:t>changes</w:t>
            </w:r>
            <w:r>
              <w:rPr>
                <w:spacing w:val="-3"/>
                <w:sz w:val="20"/>
              </w:rPr>
              <w:t xml:space="preserve"> </w:t>
            </w:r>
            <w:r>
              <w:rPr>
                <w:sz w:val="20"/>
              </w:rPr>
              <w:t>before,</w:t>
            </w:r>
            <w:r>
              <w:rPr>
                <w:spacing w:val="-4"/>
                <w:sz w:val="20"/>
              </w:rPr>
              <w:t xml:space="preserve"> </w:t>
            </w:r>
            <w:r>
              <w:rPr>
                <w:sz w:val="20"/>
              </w:rPr>
              <w:t>during</w:t>
            </w:r>
            <w:r w:rsidR="002A7F8D">
              <w:rPr>
                <w:sz w:val="20"/>
              </w:rPr>
              <w:t>,</w:t>
            </w:r>
            <w:r>
              <w:rPr>
                <w:spacing w:val="-4"/>
                <w:sz w:val="20"/>
              </w:rPr>
              <w:t xml:space="preserve"> </w:t>
            </w:r>
            <w:r>
              <w:rPr>
                <w:sz w:val="20"/>
              </w:rPr>
              <w:t>and</w:t>
            </w:r>
            <w:r>
              <w:rPr>
                <w:spacing w:val="-4"/>
                <w:sz w:val="20"/>
              </w:rPr>
              <w:t xml:space="preserve"> </w:t>
            </w:r>
            <w:r>
              <w:rPr>
                <w:sz w:val="20"/>
              </w:rPr>
              <w:t>after</w:t>
            </w:r>
            <w:r>
              <w:rPr>
                <w:spacing w:val="-4"/>
                <w:sz w:val="20"/>
              </w:rPr>
              <w:t xml:space="preserve"> </w:t>
            </w:r>
            <w:r>
              <w:rPr>
                <w:sz w:val="20"/>
              </w:rPr>
              <w:t>a</w:t>
            </w:r>
            <w:r>
              <w:rPr>
                <w:spacing w:val="-4"/>
                <w:sz w:val="20"/>
              </w:rPr>
              <w:t xml:space="preserve"> </w:t>
            </w:r>
            <w:r>
              <w:rPr>
                <w:sz w:val="20"/>
              </w:rPr>
              <w:t>storm.</w:t>
            </w:r>
          </w:p>
          <w:p w14:paraId="533278F8" w14:textId="0DACBA5C" w:rsidR="00F976BA" w:rsidRDefault="00E54E8C">
            <w:pPr>
              <w:pStyle w:val="TableParagraph"/>
              <w:numPr>
                <w:ilvl w:val="0"/>
                <w:numId w:val="255"/>
              </w:numPr>
              <w:tabs>
                <w:tab w:val="left" w:pos="270"/>
              </w:tabs>
              <w:spacing w:before="50" w:line="249" w:lineRule="auto"/>
              <w:ind w:right="323"/>
              <w:rPr>
                <w:sz w:val="20"/>
              </w:rPr>
            </w:pPr>
            <w:r>
              <w:rPr>
                <w:spacing w:val="-3"/>
                <w:sz w:val="20"/>
              </w:rPr>
              <w:t xml:space="preserve">Track </w:t>
            </w:r>
            <w:r>
              <w:rPr>
                <w:sz w:val="20"/>
              </w:rPr>
              <w:t xml:space="preserve">the temperature during the change </w:t>
            </w:r>
            <w:r w:rsidR="002A7F8D">
              <w:rPr>
                <w:sz w:val="20"/>
              </w:rPr>
              <w:t xml:space="preserve">of </w:t>
            </w:r>
            <w:r>
              <w:rPr>
                <w:sz w:val="20"/>
              </w:rPr>
              <w:t>seasons</w:t>
            </w:r>
            <w:r w:rsidR="002A7F8D">
              <w:rPr>
                <w:sz w:val="20"/>
              </w:rPr>
              <w:t>,</w:t>
            </w:r>
            <w:r>
              <w:rPr>
                <w:sz w:val="20"/>
              </w:rPr>
              <w:t xml:space="preserve"> and note the increase or decrease of temperature and how it impacts the weather (cooling in the fall transitioning into </w:t>
            </w:r>
            <w:r>
              <w:rPr>
                <w:spacing w:val="-3"/>
                <w:sz w:val="20"/>
              </w:rPr>
              <w:t xml:space="preserve">winter, </w:t>
            </w:r>
            <w:r>
              <w:rPr>
                <w:sz w:val="20"/>
              </w:rPr>
              <w:t>warming in the spring transitioning to</w:t>
            </w:r>
            <w:r>
              <w:rPr>
                <w:spacing w:val="-7"/>
                <w:sz w:val="20"/>
              </w:rPr>
              <w:t xml:space="preserve"> </w:t>
            </w:r>
            <w:r>
              <w:rPr>
                <w:sz w:val="20"/>
              </w:rPr>
              <w:t>summer).</w:t>
            </w:r>
          </w:p>
          <w:p w14:paraId="5257A273" w14:textId="77777777" w:rsidR="00F976BA" w:rsidRDefault="00E54E8C">
            <w:pPr>
              <w:pStyle w:val="TableParagraph"/>
              <w:numPr>
                <w:ilvl w:val="0"/>
                <w:numId w:val="255"/>
              </w:numPr>
              <w:tabs>
                <w:tab w:val="left" w:pos="270"/>
              </w:tabs>
              <w:spacing w:before="42"/>
              <w:rPr>
                <w:sz w:val="20"/>
              </w:rPr>
            </w:pPr>
            <w:r>
              <w:rPr>
                <w:sz w:val="20"/>
              </w:rPr>
              <w:t>Recognize</w:t>
            </w:r>
            <w:r>
              <w:rPr>
                <w:spacing w:val="-4"/>
                <w:sz w:val="20"/>
              </w:rPr>
              <w:t xml:space="preserve"> </w:t>
            </w:r>
            <w:r>
              <w:rPr>
                <w:sz w:val="20"/>
              </w:rPr>
              <w:t>that</w:t>
            </w:r>
            <w:r>
              <w:rPr>
                <w:spacing w:val="-3"/>
                <w:sz w:val="20"/>
              </w:rPr>
              <w:t xml:space="preserve"> </w:t>
            </w:r>
            <w:r>
              <w:rPr>
                <w:sz w:val="20"/>
              </w:rPr>
              <w:t>some</w:t>
            </w:r>
            <w:r>
              <w:rPr>
                <w:spacing w:val="-3"/>
                <w:sz w:val="20"/>
              </w:rPr>
              <w:t xml:space="preserve"> </w:t>
            </w:r>
            <w:r>
              <w:rPr>
                <w:sz w:val="20"/>
              </w:rPr>
              <w:t>types</w:t>
            </w:r>
            <w:r>
              <w:rPr>
                <w:spacing w:val="-3"/>
                <w:sz w:val="20"/>
              </w:rPr>
              <w:t xml:space="preserve"> </w:t>
            </w:r>
            <w:r>
              <w:rPr>
                <w:sz w:val="20"/>
              </w:rPr>
              <w:t>of</w:t>
            </w:r>
            <w:r>
              <w:rPr>
                <w:spacing w:val="-4"/>
                <w:sz w:val="20"/>
              </w:rPr>
              <w:t xml:space="preserve"> </w:t>
            </w:r>
            <w:r>
              <w:rPr>
                <w:sz w:val="20"/>
              </w:rPr>
              <w:t>severe</w:t>
            </w:r>
            <w:r>
              <w:rPr>
                <w:spacing w:val="-3"/>
                <w:sz w:val="20"/>
              </w:rPr>
              <w:t xml:space="preserve"> </w:t>
            </w:r>
            <w:r>
              <w:rPr>
                <w:sz w:val="20"/>
              </w:rPr>
              <w:t>weather</w:t>
            </w:r>
            <w:r>
              <w:rPr>
                <w:spacing w:val="-4"/>
                <w:sz w:val="20"/>
              </w:rPr>
              <w:t xml:space="preserve"> </w:t>
            </w:r>
            <w:r>
              <w:rPr>
                <w:sz w:val="20"/>
              </w:rPr>
              <w:t>occur</w:t>
            </w:r>
            <w:r>
              <w:rPr>
                <w:spacing w:val="-4"/>
                <w:sz w:val="20"/>
              </w:rPr>
              <w:t xml:space="preserve"> </w:t>
            </w:r>
            <w:r>
              <w:rPr>
                <w:sz w:val="20"/>
              </w:rPr>
              <w:t>only</w:t>
            </w:r>
            <w:r>
              <w:rPr>
                <w:spacing w:val="-4"/>
                <w:sz w:val="20"/>
              </w:rPr>
              <w:t xml:space="preserve"> </w:t>
            </w:r>
            <w:r>
              <w:rPr>
                <w:sz w:val="20"/>
              </w:rPr>
              <w:t>in</w:t>
            </w:r>
            <w:r>
              <w:rPr>
                <w:spacing w:val="-4"/>
                <w:sz w:val="20"/>
              </w:rPr>
              <w:t xml:space="preserve"> </w:t>
            </w:r>
            <w:r>
              <w:rPr>
                <w:sz w:val="20"/>
              </w:rPr>
              <w:t>certain</w:t>
            </w:r>
            <w:r>
              <w:rPr>
                <w:spacing w:val="-3"/>
                <w:sz w:val="20"/>
              </w:rPr>
              <w:t xml:space="preserve"> </w:t>
            </w:r>
            <w:r>
              <w:rPr>
                <w:sz w:val="20"/>
              </w:rPr>
              <w:t>regions</w:t>
            </w:r>
            <w:r>
              <w:rPr>
                <w:spacing w:val="-3"/>
                <w:sz w:val="20"/>
              </w:rPr>
              <w:t xml:space="preserve"> </w:t>
            </w:r>
            <w:r>
              <w:rPr>
                <w:sz w:val="20"/>
              </w:rPr>
              <w:t>(e.g.,</w:t>
            </w:r>
            <w:r>
              <w:rPr>
                <w:spacing w:val="-3"/>
                <w:sz w:val="20"/>
              </w:rPr>
              <w:t xml:space="preserve"> </w:t>
            </w:r>
            <w:r>
              <w:rPr>
                <w:sz w:val="20"/>
              </w:rPr>
              <w:t>Ohio</w:t>
            </w:r>
            <w:r>
              <w:rPr>
                <w:spacing w:val="-3"/>
                <w:sz w:val="20"/>
              </w:rPr>
              <w:t xml:space="preserve"> </w:t>
            </w:r>
            <w:r>
              <w:rPr>
                <w:sz w:val="20"/>
              </w:rPr>
              <w:t>will</w:t>
            </w:r>
            <w:r>
              <w:rPr>
                <w:spacing w:val="-4"/>
                <w:sz w:val="20"/>
              </w:rPr>
              <w:t xml:space="preserve"> </w:t>
            </w:r>
            <w:r>
              <w:rPr>
                <w:sz w:val="20"/>
              </w:rPr>
              <w:t>not</w:t>
            </w:r>
            <w:r>
              <w:rPr>
                <w:spacing w:val="-4"/>
                <w:sz w:val="20"/>
              </w:rPr>
              <w:t xml:space="preserve"> </w:t>
            </w:r>
            <w:r>
              <w:rPr>
                <w:sz w:val="20"/>
              </w:rPr>
              <w:t>be</w:t>
            </w:r>
            <w:r>
              <w:rPr>
                <w:spacing w:val="-4"/>
                <w:sz w:val="20"/>
              </w:rPr>
              <w:t xml:space="preserve"> </w:t>
            </w:r>
            <w:r>
              <w:rPr>
                <w:sz w:val="20"/>
              </w:rPr>
              <w:t>directly</w:t>
            </w:r>
            <w:r>
              <w:rPr>
                <w:spacing w:val="-4"/>
                <w:sz w:val="20"/>
              </w:rPr>
              <w:t xml:space="preserve"> </w:t>
            </w:r>
            <w:r>
              <w:rPr>
                <w:sz w:val="20"/>
              </w:rPr>
              <w:t>hit</w:t>
            </w:r>
            <w:r>
              <w:rPr>
                <w:spacing w:val="-4"/>
                <w:sz w:val="20"/>
              </w:rPr>
              <w:t xml:space="preserve"> </w:t>
            </w:r>
            <w:r>
              <w:rPr>
                <w:sz w:val="20"/>
              </w:rPr>
              <w:t>by</w:t>
            </w:r>
            <w:r>
              <w:rPr>
                <w:spacing w:val="-4"/>
                <w:sz w:val="20"/>
              </w:rPr>
              <w:t xml:space="preserve"> </w:t>
            </w:r>
            <w:r>
              <w:rPr>
                <w:sz w:val="20"/>
              </w:rPr>
              <w:t>a</w:t>
            </w:r>
            <w:r>
              <w:rPr>
                <w:spacing w:val="-4"/>
                <w:sz w:val="20"/>
              </w:rPr>
              <w:t xml:space="preserve"> </w:t>
            </w:r>
            <w:r>
              <w:rPr>
                <w:sz w:val="20"/>
              </w:rPr>
              <w:t>hurricane).</w:t>
            </w:r>
          </w:p>
          <w:p w14:paraId="07000640" w14:textId="36762454" w:rsidR="00F976BA" w:rsidRDefault="00E54E8C">
            <w:pPr>
              <w:pStyle w:val="TableParagraph"/>
              <w:numPr>
                <w:ilvl w:val="0"/>
                <w:numId w:val="255"/>
              </w:numPr>
              <w:tabs>
                <w:tab w:val="left" w:pos="270"/>
              </w:tabs>
              <w:spacing w:before="50"/>
              <w:rPr>
                <w:sz w:val="20"/>
              </w:rPr>
            </w:pPr>
            <w:r>
              <w:rPr>
                <w:sz w:val="20"/>
              </w:rPr>
              <w:t>Recognize that some weather changes happen quickly</w:t>
            </w:r>
            <w:r w:rsidR="002A7F8D">
              <w:rPr>
                <w:sz w:val="20"/>
              </w:rPr>
              <w:t>,</w:t>
            </w:r>
            <w:r>
              <w:rPr>
                <w:sz w:val="20"/>
              </w:rPr>
              <w:t xml:space="preserve"> and some are more long</w:t>
            </w:r>
            <w:r>
              <w:rPr>
                <w:spacing w:val="-13"/>
                <w:sz w:val="20"/>
              </w:rPr>
              <w:t xml:space="preserve"> </w:t>
            </w:r>
            <w:r>
              <w:rPr>
                <w:sz w:val="20"/>
              </w:rPr>
              <w:t>term.</w:t>
            </w:r>
          </w:p>
          <w:p w14:paraId="26FC6B04" w14:textId="6D5C7A3D" w:rsidR="00F976BA" w:rsidRDefault="00E54E8C">
            <w:pPr>
              <w:pStyle w:val="TableParagraph"/>
              <w:numPr>
                <w:ilvl w:val="0"/>
                <w:numId w:val="255"/>
              </w:numPr>
              <w:tabs>
                <w:tab w:val="left" w:pos="270"/>
              </w:tabs>
              <w:spacing w:before="50" w:line="249" w:lineRule="auto"/>
              <w:ind w:right="197"/>
              <w:rPr>
                <w:sz w:val="20"/>
              </w:rPr>
            </w:pPr>
            <w:r>
              <w:rPr>
                <w:sz w:val="20"/>
              </w:rPr>
              <w:t>Give</w:t>
            </w:r>
            <w:r>
              <w:rPr>
                <w:spacing w:val="-3"/>
                <w:sz w:val="20"/>
              </w:rPr>
              <w:t xml:space="preserve"> </w:t>
            </w:r>
            <w:r>
              <w:rPr>
                <w:sz w:val="20"/>
              </w:rPr>
              <w:t>examples</w:t>
            </w:r>
            <w:r>
              <w:rPr>
                <w:spacing w:val="-4"/>
                <w:sz w:val="20"/>
              </w:rPr>
              <w:t xml:space="preserve"> </w:t>
            </w:r>
            <w:r>
              <w:rPr>
                <w:sz w:val="20"/>
              </w:rPr>
              <w:t>of</w:t>
            </w:r>
            <w:r>
              <w:rPr>
                <w:spacing w:val="-4"/>
                <w:sz w:val="20"/>
              </w:rPr>
              <w:t xml:space="preserve"> </w:t>
            </w:r>
            <w:r>
              <w:rPr>
                <w:sz w:val="20"/>
              </w:rPr>
              <w:t>energy</w:t>
            </w:r>
            <w:r>
              <w:rPr>
                <w:spacing w:val="-4"/>
                <w:sz w:val="20"/>
              </w:rPr>
              <w:t xml:space="preserve"> </w:t>
            </w:r>
            <w:r>
              <w:rPr>
                <w:sz w:val="20"/>
              </w:rPr>
              <w:t>changes</w:t>
            </w:r>
            <w:r>
              <w:rPr>
                <w:spacing w:val="-3"/>
                <w:sz w:val="20"/>
              </w:rPr>
              <w:t xml:space="preserve"> </w:t>
            </w:r>
            <w:r>
              <w:rPr>
                <w:sz w:val="20"/>
              </w:rPr>
              <w:t>affecting</w:t>
            </w:r>
            <w:r>
              <w:rPr>
                <w:spacing w:val="-3"/>
                <w:sz w:val="20"/>
              </w:rPr>
              <w:t xml:space="preserve"> </w:t>
            </w:r>
            <w:r>
              <w:rPr>
                <w:sz w:val="20"/>
              </w:rPr>
              <w:t>the</w:t>
            </w:r>
            <w:r>
              <w:rPr>
                <w:spacing w:val="-3"/>
                <w:sz w:val="20"/>
              </w:rPr>
              <w:t xml:space="preserve"> </w:t>
            </w:r>
            <w:r>
              <w:rPr>
                <w:sz w:val="20"/>
              </w:rPr>
              <w:t>environment</w:t>
            </w:r>
            <w:r>
              <w:rPr>
                <w:spacing w:val="-4"/>
                <w:sz w:val="20"/>
              </w:rPr>
              <w:t xml:space="preserve"> </w:t>
            </w:r>
            <w:r>
              <w:rPr>
                <w:sz w:val="20"/>
              </w:rPr>
              <w:t>(e.g.,</w:t>
            </w:r>
            <w:r>
              <w:rPr>
                <w:spacing w:val="-3"/>
                <w:sz w:val="20"/>
              </w:rPr>
              <w:t xml:space="preserve"> </w:t>
            </w:r>
            <w:r>
              <w:rPr>
                <w:sz w:val="20"/>
              </w:rPr>
              <w:t>the</w:t>
            </w:r>
            <w:r>
              <w:rPr>
                <w:spacing w:val="-3"/>
                <w:sz w:val="20"/>
              </w:rPr>
              <w:t xml:space="preserve"> </w:t>
            </w:r>
            <w:r>
              <w:rPr>
                <w:sz w:val="20"/>
              </w:rPr>
              <w:t>sidewalk</w:t>
            </w:r>
            <w:r>
              <w:rPr>
                <w:spacing w:val="-3"/>
                <w:sz w:val="20"/>
              </w:rPr>
              <w:t xml:space="preserve"> </w:t>
            </w:r>
            <w:r>
              <w:rPr>
                <w:sz w:val="20"/>
              </w:rPr>
              <w:t>gets</w:t>
            </w:r>
            <w:r>
              <w:rPr>
                <w:spacing w:val="-4"/>
                <w:sz w:val="20"/>
              </w:rPr>
              <w:t xml:space="preserve"> </w:t>
            </w:r>
            <w:r>
              <w:rPr>
                <w:sz w:val="20"/>
              </w:rPr>
              <w:t>hot</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z w:val="20"/>
              </w:rPr>
              <w:t>sun,</w:t>
            </w:r>
            <w:r>
              <w:rPr>
                <w:spacing w:val="-3"/>
                <w:sz w:val="20"/>
              </w:rPr>
              <w:t xml:space="preserve"> </w:t>
            </w:r>
            <w:r>
              <w:rPr>
                <w:sz w:val="20"/>
              </w:rPr>
              <w:t>a</w:t>
            </w:r>
            <w:r>
              <w:rPr>
                <w:spacing w:val="-4"/>
                <w:sz w:val="20"/>
              </w:rPr>
              <w:t xml:space="preserve"> </w:t>
            </w:r>
            <w:r>
              <w:rPr>
                <w:sz w:val="20"/>
              </w:rPr>
              <w:t>sailboat</w:t>
            </w:r>
            <w:r>
              <w:rPr>
                <w:spacing w:val="-3"/>
                <w:sz w:val="20"/>
              </w:rPr>
              <w:t xml:space="preserve"> </w:t>
            </w:r>
            <w:r>
              <w:rPr>
                <w:sz w:val="20"/>
              </w:rPr>
              <w:t>moves</w:t>
            </w:r>
            <w:r>
              <w:rPr>
                <w:spacing w:val="-3"/>
                <w:sz w:val="20"/>
              </w:rPr>
              <w:t xml:space="preserve"> </w:t>
            </w:r>
            <w:r>
              <w:rPr>
                <w:sz w:val="20"/>
              </w:rPr>
              <w:t>with</w:t>
            </w:r>
            <w:r>
              <w:rPr>
                <w:spacing w:val="-4"/>
                <w:sz w:val="20"/>
              </w:rPr>
              <w:t xml:space="preserve"> </w:t>
            </w:r>
            <w:r>
              <w:rPr>
                <w:sz w:val="20"/>
              </w:rPr>
              <w:t>the wind)</w:t>
            </w:r>
            <w:r w:rsidR="002A7F8D">
              <w:rPr>
                <w:sz w:val="20"/>
              </w:rPr>
              <w:t>.</w:t>
            </w:r>
          </w:p>
        </w:tc>
      </w:tr>
      <w:tr w:rsidR="00F976BA" w14:paraId="352D9221" w14:textId="77777777">
        <w:trPr>
          <w:trHeight w:val="524"/>
        </w:trPr>
        <w:tc>
          <w:tcPr>
            <w:tcW w:w="14390" w:type="dxa"/>
            <w:gridSpan w:val="2"/>
            <w:shd w:val="clear" w:color="auto" w:fill="DCDDDE"/>
          </w:tcPr>
          <w:p w14:paraId="37A0F6EC" w14:textId="77777777" w:rsidR="00F976BA" w:rsidRDefault="00E54E8C">
            <w:pPr>
              <w:pStyle w:val="TableParagraph"/>
              <w:spacing w:before="124"/>
              <w:ind w:left="5747" w:right="5737"/>
              <w:jc w:val="center"/>
              <w:rPr>
                <w:rFonts w:ascii="Arial-BoldItalicMT"/>
                <w:b/>
                <w:i/>
                <w:sz w:val="24"/>
              </w:rPr>
            </w:pPr>
            <w:r>
              <w:rPr>
                <w:rFonts w:ascii="Arial-BoldItalicMT"/>
                <w:b/>
                <w:i/>
                <w:sz w:val="24"/>
              </w:rPr>
              <w:t>Life Science</w:t>
            </w:r>
          </w:p>
        </w:tc>
      </w:tr>
      <w:tr w:rsidR="00F976BA" w14:paraId="4253932C" w14:textId="77777777">
        <w:trPr>
          <w:trHeight w:val="2375"/>
        </w:trPr>
        <w:tc>
          <w:tcPr>
            <w:tcW w:w="2875" w:type="dxa"/>
            <w:shd w:val="clear" w:color="auto" w:fill="DCDDDE"/>
          </w:tcPr>
          <w:p w14:paraId="304BC006" w14:textId="77777777" w:rsidR="00F976BA" w:rsidRDefault="00E54E8C">
            <w:pPr>
              <w:pStyle w:val="TableParagraph"/>
              <w:spacing w:line="249" w:lineRule="auto"/>
              <w:ind w:left="90" w:right="409"/>
              <w:rPr>
                <w:sz w:val="20"/>
              </w:rPr>
            </w:pPr>
            <w:r>
              <w:rPr>
                <w:b/>
                <w:sz w:val="20"/>
              </w:rPr>
              <w:t xml:space="preserve">2.LS.1 </w:t>
            </w:r>
            <w:r>
              <w:rPr>
                <w:sz w:val="20"/>
              </w:rPr>
              <w:t>Living things cause changes on Earth.</w:t>
            </w:r>
          </w:p>
        </w:tc>
        <w:tc>
          <w:tcPr>
            <w:tcW w:w="11515" w:type="dxa"/>
          </w:tcPr>
          <w:p w14:paraId="65127D52" w14:textId="77777777" w:rsidR="00F976BA" w:rsidRDefault="00E54E8C">
            <w:pPr>
              <w:pStyle w:val="TableParagraph"/>
              <w:numPr>
                <w:ilvl w:val="0"/>
                <w:numId w:val="254"/>
              </w:numPr>
              <w:tabs>
                <w:tab w:val="left" w:pos="270"/>
              </w:tabs>
              <w:rPr>
                <w:sz w:val="20"/>
              </w:rPr>
            </w:pPr>
            <w:r>
              <w:rPr>
                <w:sz w:val="20"/>
              </w:rPr>
              <w:t>Document the effect on an environment caused by a living thing (e.g., humans not recycling, worms</w:t>
            </w:r>
            <w:r>
              <w:rPr>
                <w:spacing w:val="-33"/>
                <w:sz w:val="20"/>
              </w:rPr>
              <w:t xml:space="preserve"> </w:t>
            </w:r>
            <w:r>
              <w:rPr>
                <w:sz w:val="20"/>
              </w:rPr>
              <w:t>composting).</w:t>
            </w:r>
          </w:p>
          <w:p w14:paraId="115E9626" w14:textId="77777777" w:rsidR="00F976BA" w:rsidRDefault="00E54E8C">
            <w:pPr>
              <w:pStyle w:val="TableParagraph"/>
              <w:numPr>
                <w:ilvl w:val="0"/>
                <w:numId w:val="254"/>
              </w:numPr>
              <w:tabs>
                <w:tab w:val="left" w:pos="270"/>
              </w:tabs>
              <w:spacing w:before="50"/>
              <w:rPr>
                <w:sz w:val="20"/>
              </w:rPr>
            </w:pPr>
            <w:r>
              <w:rPr>
                <w:sz w:val="20"/>
              </w:rPr>
              <w:t>Given images or video of changes to an environment, determine if the change was fast or</w:t>
            </w:r>
            <w:r>
              <w:rPr>
                <w:spacing w:val="-16"/>
                <w:sz w:val="20"/>
              </w:rPr>
              <w:t xml:space="preserve"> </w:t>
            </w:r>
            <w:r>
              <w:rPr>
                <w:spacing w:val="-3"/>
                <w:sz w:val="20"/>
              </w:rPr>
              <w:t>slow.</w:t>
            </w:r>
          </w:p>
          <w:p w14:paraId="74B2DDBC" w14:textId="4EC555B7" w:rsidR="00F976BA" w:rsidRDefault="00E54E8C">
            <w:pPr>
              <w:pStyle w:val="TableParagraph"/>
              <w:numPr>
                <w:ilvl w:val="0"/>
                <w:numId w:val="254"/>
              </w:numPr>
              <w:tabs>
                <w:tab w:val="left" w:pos="270"/>
              </w:tabs>
              <w:spacing w:before="50"/>
              <w:rPr>
                <w:sz w:val="20"/>
              </w:rPr>
            </w:pPr>
            <w:r>
              <w:rPr>
                <w:sz w:val="20"/>
              </w:rPr>
              <w:t>Sort changes in an environment by whether they were caused by living or nonliving</w:t>
            </w:r>
            <w:r>
              <w:rPr>
                <w:spacing w:val="-19"/>
                <w:sz w:val="20"/>
              </w:rPr>
              <w:t xml:space="preserve"> </w:t>
            </w:r>
            <w:r>
              <w:rPr>
                <w:sz w:val="20"/>
              </w:rPr>
              <w:t>things.</w:t>
            </w:r>
          </w:p>
          <w:p w14:paraId="0CF15C67" w14:textId="77777777" w:rsidR="00F976BA" w:rsidRDefault="00E54E8C">
            <w:pPr>
              <w:pStyle w:val="TableParagraph"/>
              <w:numPr>
                <w:ilvl w:val="0"/>
                <w:numId w:val="254"/>
              </w:numPr>
              <w:tabs>
                <w:tab w:val="left" w:pos="270"/>
              </w:tabs>
              <w:spacing w:before="50"/>
              <w:rPr>
                <w:sz w:val="20"/>
              </w:rPr>
            </w:pPr>
            <w:r>
              <w:rPr>
                <w:sz w:val="20"/>
              </w:rPr>
              <w:t>Identify a change to an environment that was caused by a living</w:t>
            </w:r>
            <w:r>
              <w:rPr>
                <w:spacing w:val="-10"/>
                <w:sz w:val="20"/>
              </w:rPr>
              <w:t xml:space="preserve"> </w:t>
            </w:r>
            <w:r>
              <w:rPr>
                <w:sz w:val="20"/>
              </w:rPr>
              <w:t>thing.</w:t>
            </w:r>
          </w:p>
          <w:p w14:paraId="22728C80" w14:textId="77777777" w:rsidR="00F976BA" w:rsidRDefault="00E54E8C">
            <w:pPr>
              <w:pStyle w:val="TableParagraph"/>
              <w:numPr>
                <w:ilvl w:val="0"/>
                <w:numId w:val="254"/>
              </w:numPr>
              <w:tabs>
                <w:tab w:val="left" w:pos="270"/>
              </w:tabs>
              <w:spacing w:before="50" w:line="249" w:lineRule="auto"/>
              <w:ind w:right="438"/>
              <w:rPr>
                <w:sz w:val="20"/>
              </w:rPr>
            </w:pPr>
            <w:r>
              <w:rPr>
                <w:sz w:val="20"/>
              </w:rPr>
              <w:t>Choose</w:t>
            </w:r>
            <w:r>
              <w:rPr>
                <w:spacing w:val="-4"/>
                <w:sz w:val="20"/>
              </w:rPr>
              <w:t xml:space="preserve"> </w:t>
            </w:r>
            <w:r>
              <w:rPr>
                <w:sz w:val="20"/>
              </w:rPr>
              <w:t>from</w:t>
            </w:r>
            <w:r>
              <w:rPr>
                <w:spacing w:val="-3"/>
                <w:sz w:val="20"/>
              </w:rPr>
              <w:t xml:space="preserve"> </w:t>
            </w:r>
            <w:r>
              <w:rPr>
                <w:sz w:val="20"/>
              </w:rPr>
              <w:t>a</w:t>
            </w:r>
            <w:r>
              <w:rPr>
                <w:spacing w:val="-4"/>
                <w:sz w:val="20"/>
              </w:rPr>
              <w:t xml:space="preserve"> </w:t>
            </w:r>
            <w:r>
              <w:rPr>
                <w:sz w:val="20"/>
              </w:rPr>
              <w:t>set</w:t>
            </w:r>
            <w:r>
              <w:rPr>
                <w:spacing w:val="-3"/>
                <w:sz w:val="20"/>
              </w:rPr>
              <w:t xml:space="preserve"> </w:t>
            </w:r>
            <w:r>
              <w:rPr>
                <w:sz w:val="20"/>
              </w:rPr>
              <w:t>of</w:t>
            </w:r>
            <w:r>
              <w:rPr>
                <w:spacing w:val="-4"/>
                <w:sz w:val="20"/>
              </w:rPr>
              <w:t xml:space="preserve"> </w:t>
            </w:r>
            <w:r>
              <w:rPr>
                <w:sz w:val="20"/>
              </w:rPr>
              <w:t>pictures</w:t>
            </w:r>
            <w:r>
              <w:rPr>
                <w:spacing w:val="-4"/>
                <w:sz w:val="20"/>
              </w:rPr>
              <w:t xml:space="preserve"> </w:t>
            </w:r>
            <w:r>
              <w:rPr>
                <w:sz w:val="20"/>
              </w:rPr>
              <w:t>the</w:t>
            </w:r>
            <w:r>
              <w:rPr>
                <w:spacing w:val="-3"/>
                <w:sz w:val="20"/>
              </w:rPr>
              <w:t xml:space="preserve"> </w:t>
            </w:r>
            <w:r>
              <w:rPr>
                <w:sz w:val="20"/>
              </w:rPr>
              <w:t>ones</w:t>
            </w:r>
            <w:r>
              <w:rPr>
                <w:spacing w:val="-4"/>
                <w:sz w:val="20"/>
              </w:rPr>
              <w:t xml:space="preserve"> </w:t>
            </w:r>
            <w:r>
              <w:rPr>
                <w:sz w:val="20"/>
              </w:rPr>
              <w:t>that</w:t>
            </w:r>
            <w:r>
              <w:rPr>
                <w:spacing w:val="-3"/>
                <w:sz w:val="20"/>
              </w:rPr>
              <w:t xml:space="preserve"> </w:t>
            </w:r>
            <w:r>
              <w:rPr>
                <w:sz w:val="20"/>
              </w:rPr>
              <w:t>show</w:t>
            </w:r>
            <w:r>
              <w:rPr>
                <w:spacing w:val="-3"/>
                <w:sz w:val="20"/>
              </w:rPr>
              <w:t xml:space="preserve"> </w:t>
            </w:r>
            <w:r>
              <w:rPr>
                <w:sz w:val="20"/>
              </w:rPr>
              <w:t>changes</w:t>
            </w:r>
            <w:r>
              <w:rPr>
                <w:spacing w:val="-3"/>
                <w:sz w:val="20"/>
              </w:rPr>
              <w:t xml:space="preserve"> </w:t>
            </w:r>
            <w:r>
              <w:rPr>
                <w:sz w:val="20"/>
              </w:rPr>
              <w:t>human</w:t>
            </w:r>
            <w:r>
              <w:rPr>
                <w:spacing w:val="-4"/>
                <w:sz w:val="20"/>
              </w:rPr>
              <w:t xml:space="preserve"> </w:t>
            </w:r>
            <w:r>
              <w:rPr>
                <w:sz w:val="20"/>
              </w:rPr>
              <w:t>have</w:t>
            </w:r>
            <w:r>
              <w:rPr>
                <w:spacing w:val="-4"/>
                <w:sz w:val="20"/>
              </w:rPr>
              <w:t xml:space="preserve"> </w:t>
            </w:r>
            <w:r>
              <w:rPr>
                <w:sz w:val="20"/>
              </w:rPr>
              <w:t>made</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environment</w:t>
            </w:r>
            <w:r>
              <w:rPr>
                <w:spacing w:val="-4"/>
                <w:sz w:val="20"/>
              </w:rPr>
              <w:t xml:space="preserve"> </w:t>
            </w:r>
            <w:r>
              <w:rPr>
                <w:sz w:val="20"/>
              </w:rPr>
              <w:t>(e.g.,</w:t>
            </w:r>
            <w:r>
              <w:rPr>
                <w:spacing w:val="-3"/>
                <w:sz w:val="20"/>
              </w:rPr>
              <w:t xml:space="preserve"> </w:t>
            </w:r>
            <w:r>
              <w:rPr>
                <w:sz w:val="20"/>
              </w:rPr>
              <w:t>making</w:t>
            </w:r>
            <w:r>
              <w:rPr>
                <w:spacing w:val="-3"/>
                <w:sz w:val="20"/>
              </w:rPr>
              <w:t xml:space="preserve"> </w:t>
            </w:r>
            <w:r>
              <w:rPr>
                <w:sz w:val="20"/>
              </w:rPr>
              <w:t>a</w:t>
            </w:r>
            <w:r>
              <w:rPr>
                <w:spacing w:val="-4"/>
                <w:sz w:val="20"/>
              </w:rPr>
              <w:t xml:space="preserve"> </w:t>
            </w:r>
            <w:r>
              <w:rPr>
                <w:sz w:val="20"/>
              </w:rPr>
              <w:t>road</w:t>
            </w:r>
            <w:r>
              <w:rPr>
                <w:spacing w:val="-3"/>
                <w:sz w:val="20"/>
              </w:rPr>
              <w:t xml:space="preserve"> </w:t>
            </w:r>
            <w:r>
              <w:rPr>
                <w:sz w:val="20"/>
              </w:rPr>
              <w:t>cut, factory polluting, mining, trash on ground,</w:t>
            </w:r>
            <w:r>
              <w:rPr>
                <w:spacing w:val="-5"/>
                <w:sz w:val="20"/>
              </w:rPr>
              <w:t xml:space="preserve"> </w:t>
            </w:r>
            <w:r>
              <w:rPr>
                <w:sz w:val="20"/>
              </w:rPr>
              <w:t>construction).</w:t>
            </w:r>
          </w:p>
          <w:p w14:paraId="1F84BD01" w14:textId="03763FD3" w:rsidR="00F976BA" w:rsidRDefault="00E54E8C">
            <w:pPr>
              <w:pStyle w:val="TableParagraph"/>
              <w:numPr>
                <w:ilvl w:val="0"/>
                <w:numId w:val="254"/>
              </w:numPr>
              <w:tabs>
                <w:tab w:val="left" w:pos="270"/>
              </w:tabs>
              <w:spacing w:before="41" w:line="249" w:lineRule="auto"/>
              <w:ind w:right="220"/>
              <w:rPr>
                <w:sz w:val="20"/>
              </w:rPr>
            </w:pPr>
            <w:r>
              <w:rPr>
                <w:sz w:val="20"/>
              </w:rPr>
              <w:t>Sort</w:t>
            </w:r>
            <w:r>
              <w:rPr>
                <w:spacing w:val="-4"/>
                <w:sz w:val="20"/>
              </w:rPr>
              <w:t xml:space="preserve"> </w:t>
            </w:r>
            <w:r>
              <w:rPr>
                <w:sz w:val="20"/>
              </w:rPr>
              <w:t>pictures</w:t>
            </w:r>
            <w:r>
              <w:rPr>
                <w:spacing w:val="-5"/>
                <w:sz w:val="20"/>
              </w:rPr>
              <w:t xml:space="preserve"> </w:t>
            </w:r>
            <w:r>
              <w:rPr>
                <w:sz w:val="20"/>
              </w:rPr>
              <w:t>into</w:t>
            </w:r>
            <w:r>
              <w:rPr>
                <w:spacing w:val="-5"/>
                <w:sz w:val="20"/>
              </w:rPr>
              <w:t xml:space="preserve"> </w:t>
            </w:r>
            <w:r w:rsidR="002A7F8D">
              <w:rPr>
                <w:spacing w:val="-5"/>
                <w:sz w:val="20"/>
              </w:rPr>
              <w:t>“</w:t>
            </w:r>
            <w:r>
              <w:rPr>
                <w:sz w:val="20"/>
              </w:rPr>
              <w:t>before</w:t>
            </w:r>
            <w:r w:rsidR="002A7F8D">
              <w:rPr>
                <w:sz w:val="20"/>
              </w:rPr>
              <w:t>”</w:t>
            </w:r>
            <w:r>
              <w:rPr>
                <w:spacing w:val="-5"/>
                <w:sz w:val="20"/>
              </w:rPr>
              <w:t xml:space="preserve"> </w:t>
            </w:r>
            <w:r>
              <w:rPr>
                <w:sz w:val="20"/>
              </w:rPr>
              <w:t>and</w:t>
            </w:r>
            <w:r>
              <w:rPr>
                <w:spacing w:val="-5"/>
                <w:sz w:val="20"/>
              </w:rPr>
              <w:t xml:space="preserve"> </w:t>
            </w:r>
            <w:r w:rsidR="002A7F8D">
              <w:rPr>
                <w:spacing w:val="-5"/>
                <w:sz w:val="20"/>
              </w:rPr>
              <w:t>“</w:t>
            </w:r>
            <w:r>
              <w:rPr>
                <w:sz w:val="20"/>
              </w:rPr>
              <w:t>after</w:t>
            </w:r>
            <w:r w:rsidR="002A7F8D">
              <w:rPr>
                <w:sz w:val="20"/>
              </w:rPr>
              <w:t>”</w:t>
            </w:r>
            <w:r>
              <w:rPr>
                <w:spacing w:val="-5"/>
                <w:sz w:val="20"/>
              </w:rPr>
              <w:t xml:space="preserve"> </w:t>
            </w:r>
            <w:r>
              <w:rPr>
                <w:sz w:val="20"/>
              </w:rPr>
              <w:t>(e.g.,</w:t>
            </w:r>
            <w:r>
              <w:rPr>
                <w:spacing w:val="-4"/>
                <w:sz w:val="20"/>
              </w:rPr>
              <w:t xml:space="preserve"> </w:t>
            </w:r>
            <w:r>
              <w:rPr>
                <w:sz w:val="20"/>
              </w:rPr>
              <w:t>sidewalk</w:t>
            </w:r>
            <w:r>
              <w:rPr>
                <w:spacing w:val="-4"/>
                <w:sz w:val="20"/>
              </w:rPr>
              <w:t xml:space="preserve"> </w:t>
            </w:r>
            <w:r>
              <w:rPr>
                <w:sz w:val="20"/>
              </w:rPr>
              <w:t>with</w:t>
            </w:r>
            <w:r>
              <w:rPr>
                <w:spacing w:val="-5"/>
                <w:sz w:val="20"/>
              </w:rPr>
              <w:t xml:space="preserve"> </w:t>
            </w:r>
            <w:r>
              <w:rPr>
                <w:sz w:val="20"/>
              </w:rPr>
              <w:t>and</w:t>
            </w:r>
            <w:r>
              <w:rPr>
                <w:spacing w:val="-5"/>
                <w:sz w:val="20"/>
              </w:rPr>
              <w:t xml:space="preserve"> </w:t>
            </w:r>
            <w:r>
              <w:rPr>
                <w:sz w:val="20"/>
              </w:rPr>
              <w:t>without</w:t>
            </w:r>
            <w:r>
              <w:rPr>
                <w:spacing w:val="-5"/>
                <w:sz w:val="20"/>
              </w:rPr>
              <w:t xml:space="preserve"> </w:t>
            </w:r>
            <w:r>
              <w:rPr>
                <w:sz w:val="20"/>
              </w:rPr>
              <w:t>cracks</w:t>
            </w:r>
            <w:r>
              <w:rPr>
                <w:spacing w:val="-4"/>
                <w:sz w:val="20"/>
              </w:rPr>
              <w:t xml:space="preserve"> </w:t>
            </w:r>
            <w:r>
              <w:rPr>
                <w:sz w:val="20"/>
              </w:rPr>
              <w:t>with</w:t>
            </w:r>
            <w:r>
              <w:rPr>
                <w:spacing w:val="-5"/>
                <w:sz w:val="20"/>
              </w:rPr>
              <w:t xml:space="preserve"> </w:t>
            </w:r>
            <w:r>
              <w:rPr>
                <w:sz w:val="20"/>
              </w:rPr>
              <w:t>weeds,</w:t>
            </w:r>
            <w:r>
              <w:rPr>
                <w:spacing w:val="-5"/>
                <w:sz w:val="20"/>
              </w:rPr>
              <w:t xml:space="preserve"> </w:t>
            </w:r>
            <w:r>
              <w:rPr>
                <w:sz w:val="20"/>
              </w:rPr>
              <w:t>stream</w:t>
            </w:r>
            <w:r>
              <w:rPr>
                <w:spacing w:val="-4"/>
                <w:sz w:val="20"/>
              </w:rPr>
              <w:t xml:space="preserve"> </w:t>
            </w:r>
            <w:r>
              <w:rPr>
                <w:sz w:val="20"/>
              </w:rPr>
              <w:t>with</w:t>
            </w:r>
            <w:r>
              <w:rPr>
                <w:spacing w:val="-5"/>
                <w:sz w:val="20"/>
              </w:rPr>
              <w:t xml:space="preserve"> </w:t>
            </w:r>
            <w:r>
              <w:rPr>
                <w:sz w:val="20"/>
              </w:rPr>
              <w:t>and</w:t>
            </w:r>
            <w:r>
              <w:rPr>
                <w:spacing w:val="-5"/>
                <w:sz w:val="20"/>
              </w:rPr>
              <w:t xml:space="preserve"> </w:t>
            </w:r>
            <w:r>
              <w:rPr>
                <w:sz w:val="20"/>
              </w:rPr>
              <w:t>without</w:t>
            </w:r>
            <w:r>
              <w:rPr>
                <w:spacing w:val="-5"/>
                <w:sz w:val="20"/>
              </w:rPr>
              <w:t xml:space="preserve"> </w:t>
            </w:r>
            <w:r>
              <w:rPr>
                <w:sz w:val="20"/>
              </w:rPr>
              <w:t>a</w:t>
            </w:r>
            <w:r>
              <w:rPr>
                <w:spacing w:val="-5"/>
                <w:sz w:val="20"/>
              </w:rPr>
              <w:t xml:space="preserve"> </w:t>
            </w:r>
            <w:r>
              <w:rPr>
                <w:sz w:val="20"/>
              </w:rPr>
              <w:t>beaver</w:t>
            </w:r>
            <w:r>
              <w:rPr>
                <w:spacing w:val="-5"/>
                <w:sz w:val="20"/>
              </w:rPr>
              <w:t xml:space="preserve"> </w:t>
            </w:r>
            <w:r>
              <w:rPr>
                <w:sz w:val="20"/>
              </w:rPr>
              <w:t>dam, ground with and without an ant hill, lake with and with</w:t>
            </w:r>
            <w:r w:rsidR="002A7F8D">
              <w:rPr>
                <w:sz w:val="20"/>
              </w:rPr>
              <w:t>out</w:t>
            </w:r>
            <w:r>
              <w:rPr>
                <w:sz w:val="20"/>
              </w:rPr>
              <w:t xml:space="preserve"> algal</w:t>
            </w:r>
            <w:r>
              <w:rPr>
                <w:spacing w:val="-18"/>
                <w:sz w:val="20"/>
              </w:rPr>
              <w:t xml:space="preserve"> </w:t>
            </w:r>
            <w:r>
              <w:rPr>
                <w:sz w:val="20"/>
              </w:rPr>
              <w:t>bloom).</w:t>
            </w:r>
          </w:p>
        </w:tc>
      </w:tr>
    </w:tbl>
    <w:p w14:paraId="1B41E796" w14:textId="77777777" w:rsidR="00F976BA" w:rsidRDefault="00F976BA">
      <w:pPr>
        <w:spacing w:line="249" w:lineRule="auto"/>
        <w:rPr>
          <w:sz w:val="20"/>
        </w:rPr>
        <w:sectPr w:rsidR="00F976BA">
          <w:footerReference w:type="default" r:id="rId17"/>
          <w:pgSz w:w="15840" w:h="12240" w:orient="landscape"/>
          <w:pgMar w:top="0" w:right="0" w:bottom="720" w:left="0" w:header="0" w:footer="520" w:gutter="0"/>
          <w:cols w:space="720"/>
        </w:sectPr>
      </w:pPr>
    </w:p>
    <w:p w14:paraId="4A5E2ED9" w14:textId="77777777" w:rsidR="00F976BA" w:rsidRDefault="00F45E4D">
      <w:pPr>
        <w:pStyle w:val="BodyText"/>
        <w:rPr>
          <w:rFonts w:ascii="Times New Roman"/>
          <w:sz w:val="20"/>
        </w:rPr>
      </w:pPr>
      <w:r>
        <w:lastRenderedPageBreak/>
        <w:pict w14:anchorId="4E3A7F46">
          <v:group id="_x0000_s1494" alt="" style="position:absolute;margin-left:.5pt;margin-top:.5pt;width:791.5pt;height:54pt;z-index:3568;mso-position-horizontal-relative:page;mso-position-vertical-relative:page" coordorigin="10,10" coordsize="15830,1080">
            <v:rect id="_x0000_s1495" alt="" style="position:absolute;left:10;top:10;width:15830;height:1080" fillcolor="#fe7b80" stroked="f"/>
            <v:shape id="_x0000_s1496" type="#_x0000_t202" alt="" style="position:absolute;left:720;top:452;width:5329;height:202;mso-wrap-style:square;v-text-anchor:top" filled="f" stroked="f">
              <v:textbox inset="0,0,0,0">
                <w:txbxContent>
                  <w:p w14:paraId="12BB22E4"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97" type="#_x0000_t202" alt="" style="position:absolute;left:14919;top:452;width:221;height:202;mso-wrap-style:square;v-text-anchor:top" filled="f" stroked="f">
              <v:textbox inset="0,0,0,0">
                <w:txbxContent>
                  <w:p w14:paraId="2C0C4F25" w14:textId="77777777" w:rsidR="0017260B" w:rsidRDefault="0017260B">
                    <w:pPr>
                      <w:spacing w:line="201" w:lineRule="exact"/>
                      <w:rPr>
                        <w:b/>
                        <w:sz w:val="18"/>
                      </w:rPr>
                    </w:pPr>
                    <w:r>
                      <w:rPr>
                        <w:b/>
                        <w:color w:val="FFFFFF"/>
                        <w:sz w:val="18"/>
                      </w:rPr>
                      <w:t>17</w:t>
                    </w:r>
                  </w:p>
                </w:txbxContent>
              </v:textbox>
            </v:shape>
            <w10:wrap anchorx="page" anchory="page"/>
          </v:group>
        </w:pict>
      </w:r>
    </w:p>
    <w:p w14:paraId="1A380E01" w14:textId="77777777" w:rsidR="00F976BA" w:rsidRDefault="00F976BA">
      <w:pPr>
        <w:pStyle w:val="BodyText"/>
        <w:rPr>
          <w:rFonts w:ascii="Times New Roman"/>
          <w:sz w:val="20"/>
        </w:rPr>
      </w:pPr>
    </w:p>
    <w:p w14:paraId="737E07AA" w14:textId="77777777" w:rsidR="00F976BA" w:rsidRDefault="00F976BA">
      <w:pPr>
        <w:pStyle w:val="BodyText"/>
        <w:rPr>
          <w:rFonts w:ascii="Times New Roman"/>
          <w:sz w:val="20"/>
        </w:rPr>
      </w:pPr>
    </w:p>
    <w:p w14:paraId="44F8F3A7" w14:textId="77777777" w:rsidR="00F976BA" w:rsidRDefault="00F976BA">
      <w:pPr>
        <w:pStyle w:val="BodyText"/>
        <w:rPr>
          <w:rFonts w:ascii="Times New Roman"/>
          <w:sz w:val="20"/>
        </w:rPr>
      </w:pPr>
    </w:p>
    <w:p w14:paraId="1DA820EA" w14:textId="77777777" w:rsidR="00F976BA" w:rsidRDefault="00F976BA">
      <w:pPr>
        <w:pStyle w:val="BodyText"/>
        <w:rPr>
          <w:rFonts w:ascii="Times New Roman"/>
          <w:sz w:val="20"/>
        </w:rPr>
      </w:pPr>
    </w:p>
    <w:p w14:paraId="56038347"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15"/>
      </w:tblGrid>
      <w:tr w:rsidR="00F976BA" w14:paraId="48410097" w14:textId="77777777">
        <w:trPr>
          <w:trHeight w:val="931"/>
        </w:trPr>
        <w:tc>
          <w:tcPr>
            <w:tcW w:w="2875" w:type="dxa"/>
            <w:shd w:val="clear" w:color="auto" w:fill="8CA5D5"/>
          </w:tcPr>
          <w:p w14:paraId="5FD02590" w14:textId="77777777" w:rsidR="00F976BA" w:rsidRDefault="00E54E8C">
            <w:pPr>
              <w:pStyle w:val="TableParagraph"/>
              <w:spacing w:before="139" w:line="328" w:lineRule="auto"/>
              <w:ind w:left="990" w:right="161" w:hanging="801"/>
              <w:rPr>
                <w:rFonts w:ascii="Arial-BoldItalicMT"/>
                <w:b/>
                <w:i/>
                <w:sz w:val="24"/>
              </w:rPr>
            </w:pPr>
            <w:r>
              <w:rPr>
                <w:rFonts w:ascii="Arial-BoldItalicMT"/>
                <w:b/>
                <w:i/>
                <w:sz w:val="24"/>
              </w:rPr>
              <w:t>Grade-Level Standard Grade 2</w:t>
            </w:r>
          </w:p>
        </w:tc>
        <w:tc>
          <w:tcPr>
            <w:tcW w:w="11515" w:type="dxa"/>
            <w:shd w:val="clear" w:color="auto" w:fill="B1B4B6"/>
          </w:tcPr>
          <w:p w14:paraId="4F3DFF4C" w14:textId="77777777" w:rsidR="00F976BA" w:rsidRDefault="00E54E8C">
            <w:pPr>
              <w:pStyle w:val="TableParagraph"/>
              <w:spacing w:before="116"/>
              <w:ind w:left="3850" w:right="3840"/>
              <w:jc w:val="center"/>
              <w:rPr>
                <w:b/>
                <w:sz w:val="28"/>
              </w:rPr>
            </w:pPr>
            <w:r>
              <w:rPr>
                <w:b/>
                <w:sz w:val="28"/>
              </w:rPr>
              <w:t>Learning Progression</w:t>
            </w:r>
          </w:p>
          <w:p w14:paraId="1877D55D" w14:textId="77777777" w:rsidR="00F976BA" w:rsidRDefault="00E54E8C">
            <w:pPr>
              <w:pStyle w:val="TableParagraph"/>
              <w:spacing w:before="93"/>
              <w:ind w:left="3850" w:right="3841"/>
              <w:jc w:val="center"/>
              <w:rPr>
                <w:rFonts w:ascii="Arial-BoldItalicMT"/>
                <w:b/>
                <w:i/>
                <w:sz w:val="24"/>
              </w:rPr>
            </w:pPr>
            <w:r>
              <w:rPr>
                <w:rFonts w:ascii="Arial-BoldItalicMT"/>
                <w:b/>
                <w:i/>
                <w:sz w:val="24"/>
              </w:rPr>
              <w:t>Building the Base &amp; Engagement</w:t>
            </w:r>
          </w:p>
        </w:tc>
      </w:tr>
      <w:tr w:rsidR="00F976BA" w14:paraId="08981C93" w14:textId="77777777">
        <w:trPr>
          <w:trHeight w:val="2975"/>
        </w:trPr>
        <w:tc>
          <w:tcPr>
            <w:tcW w:w="2875" w:type="dxa"/>
            <w:shd w:val="clear" w:color="auto" w:fill="DCDDDE"/>
          </w:tcPr>
          <w:p w14:paraId="00C0765A" w14:textId="77777777" w:rsidR="00F976BA" w:rsidRDefault="00E54E8C">
            <w:pPr>
              <w:pStyle w:val="TableParagraph"/>
              <w:spacing w:line="249" w:lineRule="auto"/>
              <w:ind w:left="90" w:right="86"/>
              <w:rPr>
                <w:sz w:val="20"/>
              </w:rPr>
            </w:pPr>
            <w:r>
              <w:rPr>
                <w:b/>
                <w:sz w:val="20"/>
              </w:rPr>
              <w:t xml:space="preserve">2.LS.2 </w:t>
            </w:r>
            <w:r>
              <w:rPr>
                <w:sz w:val="20"/>
              </w:rPr>
              <w:t>Some kinds of organisms become extinct when their basic needs are no longer met or the environment changes.</w:t>
            </w:r>
          </w:p>
        </w:tc>
        <w:tc>
          <w:tcPr>
            <w:tcW w:w="11515" w:type="dxa"/>
          </w:tcPr>
          <w:p w14:paraId="728917D6" w14:textId="1E32C0DD" w:rsidR="00F976BA" w:rsidRDefault="00E54E8C">
            <w:pPr>
              <w:pStyle w:val="TableParagraph"/>
              <w:numPr>
                <w:ilvl w:val="0"/>
                <w:numId w:val="253"/>
              </w:numPr>
              <w:tabs>
                <w:tab w:val="left" w:pos="270"/>
              </w:tabs>
              <w:spacing w:line="249" w:lineRule="auto"/>
              <w:ind w:right="485"/>
              <w:rPr>
                <w:sz w:val="20"/>
              </w:rPr>
            </w:pPr>
            <w:r>
              <w:rPr>
                <w:sz w:val="20"/>
              </w:rPr>
              <w:t>Understand</w:t>
            </w:r>
            <w:r>
              <w:rPr>
                <w:spacing w:val="-5"/>
                <w:sz w:val="20"/>
              </w:rPr>
              <w:t xml:space="preserve"> </w:t>
            </w:r>
            <w:r>
              <w:rPr>
                <w:sz w:val="20"/>
              </w:rPr>
              <w:t>that</w:t>
            </w:r>
            <w:r>
              <w:rPr>
                <w:spacing w:val="-4"/>
                <w:sz w:val="20"/>
              </w:rPr>
              <w:t xml:space="preserve"> </w:t>
            </w:r>
            <w:r>
              <w:rPr>
                <w:sz w:val="20"/>
              </w:rPr>
              <w:t>organisms</w:t>
            </w:r>
            <w:r>
              <w:rPr>
                <w:spacing w:val="-5"/>
                <w:sz w:val="20"/>
              </w:rPr>
              <w:t xml:space="preserve"> </w:t>
            </w:r>
            <w:r>
              <w:rPr>
                <w:sz w:val="20"/>
              </w:rPr>
              <w:t>alive</w:t>
            </w:r>
            <w:r>
              <w:rPr>
                <w:spacing w:val="-5"/>
                <w:sz w:val="20"/>
              </w:rPr>
              <w:t xml:space="preserve"> </w:t>
            </w:r>
            <w:r>
              <w:rPr>
                <w:sz w:val="20"/>
              </w:rPr>
              <w:t>today</w:t>
            </w:r>
            <w:r>
              <w:rPr>
                <w:spacing w:val="-4"/>
                <w:sz w:val="20"/>
              </w:rPr>
              <w:t xml:space="preserve"> </w:t>
            </w:r>
            <w:r>
              <w:rPr>
                <w:sz w:val="20"/>
              </w:rPr>
              <w:t>sometime</w:t>
            </w:r>
            <w:r w:rsidR="00C15A6F">
              <w:rPr>
                <w:sz w:val="20"/>
              </w:rPr>
              <w:t>s</w:t>
            </w:r>
            <w:r>
              <w:rPr>
                <w:spacing w:val="-4"/>
                <w:sz w:val="20"/>
              </w:rPr>
              <w:t xml:space="preserve"> </w:t>
            </w:r>
            <w:r>
              <w:rPr>
                <w:sz w:val="20"/>
              </w:rPr>
              <w:t>resemble</w:t>
            </w:r>
            <w:r>
              <w:rPr>
                <w:spacing w:val="-4"/>
                <w:sz w:val="20"/>
              </w:rPr>
              <w:t xml:space="preserve"> </w:t>
            </w:r>
            <w:r>
              <w:rPr>
                <w:sz w:val="20"/>
              </w:rPr>
              <w:t>extinct</w:t>
            </w:r>
            <w:r>
              <w:rPr>
                <w:spacing w:val="-5"/>
                <w:sz w:val="20"/>
              </w:rPr>
              <w:t xml:space="preserve"> </w:t>
            </w:r>
            <w:r>
              <w:rPr>
                <w:sz w:val="20"/>
              </w:rPr>
              <w:t>organisms</w:t>
            </w:r>
            <w:r>
              <w:rPr>
                <w:spacing w:val="-5"/>
                <w:sz w:val="20"/>
              </w:rPr>
              <w:t xml:space="preserve"> </w:t>
            </w:r>
            <w:r>
              <w:rPr>
                <w:sz w:val="20"/>
              </w:rPr>
              <w:t>(e.g.,</w:t>
            </w:r>
            <w:r>
              <w:rPr>
                <w:spacing w:val="-4"/>
                <w:sz w:val="20"/>
              </w:rPr>
              <w:t xml:space="preserve"> </w:t>
            </w:r>
            <w:r>
              <w:rPr>
                <w:sz w:val="20"/>
              </w:rPr>
              <w:t>use</w:t>
            </w:r>
            <w:r>
              <w:rPr>
                <w:spacing w:val="-5"/>
                <w:sz w:val="20"/>
              </w:rPr>
              <w:t xml:space="preserve"> </w:t>
            </w:r>
            <w:r>
              <w:rPr>
                <w:sz w:val="20"/>
              </w:rPr>
              <w:t>pictures</w:t>
            </w:r>
            <w:r>
              <w:rPr>
                <w:spacing w:val="-5"/>
                <w:sz w:val="20"/>
              </w:rPr>
              <w:t xml:space="preserve"> </w:t>
            </w:r>
            <w:r>
              <w:rPr>
                <w:sz w:val="20"/>
              </w:rPr>
              <w:t>or</w:t>
            </w:r>
            <w:r>
              <w:rPr>
                <w:spacing w:val="-5"/>
                <w:sz w:val="20"/>
              </w:rPr>
              <w:t xml:space="preserve"> </w:t>
            </w:r>
            <w:r>
              <w:rPr>
                <w:sz w:val="20"/>
              </w:rPr>
              <w:t>media</w:t>
            </w:r>
            <w:r>
              <w:rPr>
                <w:spacing w:val="-4"/>
                <w:sz w:val="20"/>
              </w:rPr>
              <w:t xml:space="preserve"> </w:t>
            </w:r>
            <w:r>
              <w:rPr>
                <w:sz w:val="20"/>
              </w:rPr>
              <w:t>to</w:t>
            </w:r>
            <w:r>
              <w:rPr>
                <w:spacing w:val="-4"/>
                <w:sz w:val="20"/>
              </w:rPr>
              <w:t xml:space="preserve"> </w:t>
            </w:r>
            <w:r>
              <w:rPr>
                <w:sz w:val="20"/>
              </w:rPr>
              <w:t>compare</w:t>
            </w:r>
            <w:r>
              <w:rPr>
                <w:spacing w:val="-4"/>
                <w:sz w:val="20"/>
              </w:rPr>
              <w:t xml:space="preserve"> </w:t>
            </w:r>
            <w:r>
              <w:rPr>
                <w:sz w:val="20"/>
              </w:rPr>
              <w:t>and contrast organisms alive today and extinct</w:t>
            </w:r>
            <w:r>
              <w:rPr>
                <w:spacing w:val="-6"/>
                <w:sz w:val="20"/>
              </w:rPr>
              <w:t xml:space="preserve"> </w:t>
            </w:r>
            <w:r>
              <w:rPr>
                <w:sz w:val="20"/>
              </w:rPr>
              <w:t>organisms).</w:t>
            </w:r>
          </w:p>
          <w:p w14:paraId="10644EFA" w14:textId="77777777" w:rsidR="00F976BA" w:rsidRDefault="00E54E8C">
            <w:pPr>
              <w:pStyle w:val="TableParagraph"/>
              <w:numPr>
                <w:ilvl w:val="0"/>
                <w:numId w:val="253"/>
              </w:numPr>
              <w:tabs>
                <w:tab w:val="left" w:pos="270"/>
              </w:tabs>
              <w:spacing w:before="41"/>
              <w:rPr>
                <w:sz w:val="20"/>
              </w:rPr>
            </w:pPr>
            <w:r>
              <w:rPr>
                <w:sz w:val="20"/>
              </w:rPr>
              <w:t>Identify some common types of fossil imprints (e.g., tracks, molds,</w:t>
            </w:r>
            <w:r>
              <w:rPr>
                <w:spacing w:val="-4"/>
                <w:sz w:val="20"/>
              </w:rPr>
              <w:t xml:space="preserve"> </w:t>
            </w:r>
            <w:r>
              <w:rPr>
                <w:sz w:val="20"/>
              </w:rPr>
              <w:t>casts).</w:t>
            </w:r>
          </w:p>
          <w:p w14:paraId="733690ED" w14:textId="77777777" w:rsidR="00F976BA" w:rsidRDefault="00E54E8C">
            <w:pPr>
              <w:pStyle w:val="TableParagraph"/>
              <w:numPr>
                <w:ilvl w:val="0"/>
                <w:numId w:val="253"/>
              </w:numPr>
              <w:tabs>
                <w:tab w:val="left" w:pos="270"/>
              </w:tabs>
              <w:spacing w:before="50"/>
              <w:rPr>
                <w:sz w:val="20"/>
              </w:rPr>
            </w:pPr>
            <w:r>
              <w:rPr>
                <w:sz w:val="20"/>
              </w:rPr>
              <w:t>Identify some common types of fossil remains (e.g., shells, bones, scat,</w:t>
            </w:r>
            <w:r>
              <w:rPr>
                <w:spacing w:val="-5"/>
                <w:sz w:val="20"/>
              </w:rPr>
              <w:t xml:space="preserve"> </w:t>
            </w:r>
            <w:r>
              <w:rPr>
                <w:sz w:val="20"/>
              </w:rPr>
              <w:t>eggs).</w:t>
            </w:r>
          </w:p>
          <w:p w14:paraId="0F62D893" w14:textId="77777777" w:rsidR="00F976BA" w:rsidRDefault="00E54E8C">
            <w:pPr>
              <w:pStyle w:val="TableParagraph"/>
              <w:numPr>
                <w:ilvl w:val="0"/>
                <w:numId w:val="253"/>
              </w:numPr>
              <w:tabs>
                <w:tab w:val="left" w:pos="270"/>
              </w:tabs>
              <w:spacing w:before="50"/>
              <w:rPr>
                <w:sz w:val="20"/>
              </w:rPr>
            </w:pPr>
            <w:r>
              <w:rPr>
                <w:sz w:val="20"/>
              </w:rPr>
              <w:t>Recognize that fossils are the remains of animals that once</w:t>
            </w:r>
            <w:r>
              <w:rPr>
                <w:spacing w:val="-8"/>
                <w:sz w:val="20"/>
              </w:rPr>
              <w:t xml:space="preserve"> </w:t>
            </w:r>
            <w:r>
              <w:rPr>
                <w:sz w:val="20"/>
              </w:rPr>
              <w:t>lived.</w:t>
            </w:r>
          </w:p>
          <w:p w14:paraId="5E1B3845" w14:textId="2DBBD556" w:rsidR="00F976BA" w:rsidRDefault="00E54E8C">
            <w:pPr>
              <w:pStyle w:val="TableParagraph"/>
              <w:numPr>
                <w:ilvl w:val="0"/>
                <w:numId w:val="253"/>
              </w:numPr>
              <w:tabs>
                <w:tab w:val="left" w:pos="270"/>
              </w:tabs>
              <w:spacing w:before="50"/>
              <w:rPr>
                <w:sz w:val="20"/>
              </w:rPr>
            </w:pPr>
            <w:r>
              <w:rPr>
                <w:sz w:val="20"/>
              </w:rPr>
              <w:t>Identify</w:t>
            </w:r>
            <w:r>
              <w:rPr>
                <w:spacing w:val="-2"/>
                <w:sz w:val="20"/>
              </w:rPr>
              <w:t xml:space="preserve"> </w:t>
            </w:r>
            <w:r>
              <w:rPr>
                <w:sz w:val="20"/>
              </w:rPr>
              <w:t>some</w:t>
            </w:r>
            <w:r>
              <w:rPr>
                <w:spacing w:val="-2"/>
                <w:sz w:val="20"/>
              </w:rPr>
              <w:t xml:space="preserve"> </w:t>
            </w:r>
            <w:r>
              <w:rPr>
                <w:sz w:val="20"/>
              </w:rPr>
              <w:t>types</w:t>
            </w:r>
            <w:r>
              <w:rPr>
                <w:spacing w:val="-2"/>
                <w:sz w:val="20"/>
              </w:rPr>
              <w:t xml:space="preserve"> </w:t>
            </w:r>
            <w:r>
              <w:rPr>
                <w:sz w:val="20"/>
              </w:rPr>
              <w:t>of</w:t>
            </w:r>
            <w:r>
              <w:rPr>
                <w:spacing w:val="-3"/>
                <w:sz w:val="20"/>
              </w:rPr>
              <w:t xml:space="preserve"> </w:t>
            </w:r>
            <w:r>
              <w:rPr>
                <w:sz w:val="20"/>
              </w:rPr>
              <w:t>organisms</w:t>
            </w:r>
            <w:r>
              <w:rPr>
                <w:spacing w:val="-3"/>
                <w:sz w:val="20"/>
              </w:rPr>
              <w:t xml:space="preserve"> </w:t>
            </w:r>
            <w:r>
              <w:rPr>
                <w:sz w:val="20"/>
              </w:rPr>
              <w:t>that</w:t>
            </w:r>
            <w:r>
              <w:rPr>
                <w:spacing w:val="-2"/>
                <w:sz w:val="20"/>
              </w:rPr>
              <w:t xml:space="preserve"> </w:t>
            </w:r>
            <w:r>
              <w:rPr>
                <w:sz w:val="20"/>
              </w:rPr>
              <w:t>lived</w:t>
            </w:r>
            <w:r>
              <w:rPr>
                <w:spacing w:val="-3"/>
                <w:sz w:val="20"/>
              </w:rPr>
              <w:t xml:space="preserve"> </w:t>
            </w:r>
            <w:r>
              <w:rPr>
                <w:sz w:val="20"/>
              </w:rPr>
              <w:t>in</w:t>
            </w:r>
            <w:r>
              <w:rPr>
                <w:spacing w:val="-3"/>
                <w:sz w:val="20"/>
              </w:rPr>
              <w:t xml:space="preserve"> </w:t>
            </w:r>
            <w:r>
              <w:rPr>
                <w:sz w:val="20"/>
              </w:rPr>
              <w:t>the</w:t>
            </w:r>
            <w:r>
              <w:rPr>
                <w:spacing w:val="-2"/>
                <w:sz w:val="20"/>
              </w:rPr>
              <w:t xml:space="preserve"> </w:t>
            </w:r>
            <w:r>
              <w:rPr>
                <w:sz w:val="20"/>
              </w:rPr>
              <w:t>past</w:t>
            </w:r>
            <w:r>
              <w:rPr>
                <w:spacing w:val="-3"/>
                <w:sz w:val="20"/>
              </w:rPr>
              <w:t xml:space="preserve"> </w:t>
            </w:r>
            <w:r w:rsidR="00C15A6F">
              <w:rPr>
                <w:spacing w:val="-3"/>
                <w:sz w:val="20"/>
              </w:rPr>
              <w:t xml:space="preserve">but </w:t>
            </w:r>
            <w:r>
              <w:rPr>
                <w:sz w:val="20"/>
              </w:rPr>
              <w:t>no</w:t>
            </w:r>
            <w:r>
              <w:rPr>
                <w:spacing w:val="-3"/>
                <w:sz w:val="20"/>
              </w:rPr>
              <w:t xml:space="preserve"> </w:t>
            </w:r>
            <w:r>
              <w:rPr>
                <w:sz w:val="20"/>
              </w:rPr>
              <w:t>longer</w:t>
            </w:r>
            <w:r>
              <w:rPr>
                <w:spacing w:val="-3"/>
                <w:sz w:val="20"/>
              </w:rPr>
              <w:t xml:space="preserve"> </w:t>
            </w:r>
            <w:r>
              <w:rPr>
                <w:sz w:val="20"/>
              </w:rPr>
              <w:t>exist</w:t>
            </w:r>
            <w:r>
              <w:rPr>
                <w:spacing w:val="-3"/>
                <w:sz w:val="20"/>
              </w:rPr>
              <w:t xml:space="preserve"> </w:t>
            </w:r>
            <w:r>
              <w:rPr>
                <w:sz w:val="20"/>
              </w:rPr>
              <w:t>(e.g.</w:t>
            </w:r>
            <w:r w:rsidR="00C15A6F">
              <w:rPr>
                <w:sz w:val="20"/>
              </w:rPr>
              <w:t>,</w:t>
            </w:r>
            <w:r>
              <w:rPr>
                <w:spacing w:val="-2"/>
                <w:sz w:val="20"/>
              </w:rPr>
              <w:t xml:space="preserve"> </w:t>
            </w:r>
            <w:r>
              <w:rPr>
                <w:sz w:val="20"/>
              </w:rPr>
              <w:t>Saber</w:t>
            </w:r>
            <w:r>
              <w:rPr>
                <w:spacing w:val="-2"/>
                <w:sz w:val="20"/>
              </w:rPr>
              <w:t xml:space="preserve"> </w:t>
            </w:r>
            <w:r>
              <w:rPr>
                <w:sz w:val="20"/>
              </w:rPr>
              <w:t>tooth</w:t>
            </w:r>
            <w:r>
              <w:rPr>
                <w:spacing w:val="-2"/>
                <w:sz w:val="20"/>
              </w:rPr>
              <w:t xml:space="preserve"> </w:t>
            </w:r>
            <w:r>
              <w:rPr>
                <w:sz w:val="20"/>
              </w:rPr>
              <w:t>cat,</w:t>
            </w:r>
            <w:r>
              <w:rPr>
                <w:spacing w:val="-2"/>
                <w:sz w:val="20"/>
              </w:rPr>
              <w:t xml:space="preserve"> </w:t>
            </w:r>
            <w:r>
              <w:rPr>
                <w:sz w:val="20"/>
              </w:rPr>
              <w:t>trilobite,</w:t>
            </w:r>
            <w:r>
              <w:rPr>
                <w:spacing w:val="-2"/>
                <w:sz w:val="20"/>
              </w:rPr>
              <w:t xml:space="preserve"> </w:t>
            </w:r>
            <w:r>
              <w:rPr>
                <w:sz w:val="20"/>
              </w:rPr>
              <w:t>Dodo</w:t>
            </w:r>
            <w:r>
              <w:rPr>
                <w:spacing w:val="-3"/>
                <w:sz w:val="20"/>
              </w:rPr>
              <w:t xml:space="preserve"> </w:t>
            </w:r>
            <w:r>
              <w:rPr>
                <w:sz w:val="20"/>
              </w:rPr>
              <w:t>bird,</w:t>
            </w:r>
            <w:r>
              <w:rPr>
                <w:spacing w:val="-3"/>
                <w:sz w:val="20"/>
              </w:rPr>
              <w:t xml:space="preserve"> </w:t>
            </w:r>
            <w:r>
              <w:rPr>
                <w:sz w:val="20"/>
              </w:rPr>
              <w:t>sigillaria</w:t>
            </w:r>
            <w:r>
              <w:rPr>
                <w:spacing w:val="-2"/>
                <w:sz w:val="20"/>
              </w:rPr>
              <w:t xml:space="preserve"> </w:t>
            </w:r>
            <w:r>
              <w:rPr>
                <w:sz w:val="20"/>
              </w:rPr>
              <w:t>tree).</w:t>
            </w:r>
          </w:p>
          <w:p w14:paraId="554AAA19" w14:textId="6FB4053D" w:rsidR="00F976BA" w:rsidRDefault="00E54E8C">
            <w:pPr>
              <w:pStyle w:val="TableParagraph"/>
              <w:numPr>
                <w:ilvl w:val="0"/>
                <w:numId w:val="253"/>
              </w:numPr>
              <w:tabs>
                <w:tab w:val="left" w:pos="270"/>
              </w:tabs>
              <w:spacing w:before="50"/>
              <w:rPr>
                <w:sz w:val="20"/>
              </w:rPr>
            </w:pPr>
            <w:r>
              <w:rPr>
                <w:sz w:val="20"/>
              </w:rPr>
              <w:t xml:space="preserve">Recognize that changes in environments affect </w:t>
            </w:r>
            <w:r w:rsidR="00C15A6F">
              <w:rPr>
                <w:sz w:val="20"/>
              </w:rPr>
              <w:t xml:space="preserve">the </w:t>
            </w:r>
            <w:r>
              <w:rPr>
                <w:sz w:val="20"/>
              </w:rPr>
              <w:t>survival of living</w:t>
            </w:r>
            <w:r>
              <w:rPr>
                <w:spacing w:val="-8"/>
                <w:sz w:val="20"/>
              </w:rPr>
              <w:t xml:space="preserve"> </w:t>
            </w:r>
            <w:r>
              <w:rPr>
                <w:sz w:val="20"/>
              </w:rPr>
              <w:t>things.</w:t>
            </w:r>
          </w:p>
          <w:p w14:paraId="2C6C64AA" w14:textId="77777777" w:rsidR="00F976BA" w:rsidRDefault="00E54E8C">
            <w:pPr>
              <w:pStyle w:val="TableParagraph"/>
              <w:numPr>
                <w:ilvl w:val="0"/>
                <w:numId w:val="253"/>
              </w:numPr>
              <w:tabs>
                <w:tab w:val="left" w:pos="270"/>
              </w:tabs>
              <w:spacing w:before="50"/>
              <w:rPr>
                <w:sz w:val="20"/>
              </w:rPr>
            </w:pPr>
            <w:r>
              <w:rPr>
                <w:sz w:val="20"/>
              </w:rPr>
              <w:t>Describe ways that environments can</w:t>
            </w:r>
            <w:r>
              <w:rPr>
                <w:spacing w:val="-4"/>
                <w:sz w:val="20"/>
              </w:rPr>
              <w:t xml:space="preserve"> </w:t>
            </w:r>
            <w:r>
              <w:rPr>
                <w:sz w:val="20"/>
              </w:rPr>
              <w:t>change.</w:t>
            </w:r>
          </w:p>
          <w:p w14:paraId="555E9098" w14:textId="77777777" w:rsidR="00F976BA" w:rsidRDefault="00E54E8C">
            <w:pPr>
              <w:pStyle w:val="TableParagraph"/>
              <w:numPr>
                <w:ilvl w:val="0"/>
                <w:numId w:val="253"/>
              </w:numPr>
              <w:tabs>
                <w:tab w:val="left" w:pos="270"/>
              </w:tabs>
              <w:spacing w:before="50"/>
              <w:rPr>
                <w:sz w:val="20"/>
              </w:rPr>
            </w:pPr>
            <w:r>
              <w:rPr>
                <w:sz w:val="20"/>
              </w:rPr>
              <w:t>Describe how environments provide materials and resources that relate to various basic</w:t>
            </w:r>
            <w:r>
              <w:rPr>
                <w:spacing w:val="-17"/>
                <w:sz w:val="20"/>
              </w:rPr>
              <w:t xml:space="preserve"> </w:t>
            </w:r>
            <w:r>
              <w:rPr>
                <w:sz w:val="20"/>
              </w:rPr>
              <w:t>needs.</w:t>
            </w:r>
          </w:p>
          <w:p w14:paraId="27DDF1F5" w14:textId="6839DFB5" w:rsidR="00F976BA" w:rsidRDefault="00E54E8C">
            <w:pPr>
              <w:pStyle w:val="TableParagraph"/>
              <w:numPr>
                <w:ilvl w:val="0"/>
                <w:numId w:val="253"/>
              </w:numPr>
              <w:tabs>
                <w:tab w:val="left" w:pos="270"/>
              </w:tabs>
              <w:spacing w:before="50"/>
              <w:rPr>
                <w:sz w:val="20"/>
              </w:rPr>
            </w:pPr>
            <w:r>
              <w:rPr>
                <w:sz w:val="20"/>
              </w:rPr>
              <w:t>Recognize that basic needs include food/energy, water</w:t>
            </w:r>
            <w:r w:rsidR="00C15A6F">
              <w:rPr>
                <w:sz w:val="20"/>
              </w:rPr>
              <w:t>,</w:t>
            </w:r>
            <w:r>
              <w:rPr>
                <w:sz w:val="20"/>
              </w:rPr>
              <w:t xml:space="preserve"> and</w:t>
            </w:r>
            <w:r>
              <w:rPr>
                <w:spacing w:val="-10"/>
                <w:sz w:val="20"/>
              </w:rPr>
              <w:t xml:space="preserve"> </w:t>
            </w:r>
            <w:r>
              <w:rPr>
                <w:sz w:val="20"/>
              </w:rPr>
              <w:t>temperature.</w:t>
            </w:r>
          </w:p>
        </w:tc>
      </w:tr>
      <w:tr w:rsidR="00F976BA" w14:paraId="0CC76B54" w14:textId="77777777">
        <w:trPr>
          <w:trHeight w:val="524"/>
        </w:trPr>
        <w:tc>
          <w:tcPr>
            <w:tcW w:w="14390" w:type="dxa"/>
            <w:gridSpan w:val="2"/>
            <w:shd w:val="clear" w:color="auto" w:fill="DCDDDE"/>
          </w:tcPr>
          <w:p w14:paraId="4E8CDB57" w14:textId="77777777" w:rsidR="00F976BA" w:rsidRDefault="00E54E8C">
            <w:pPr>
              <w:pStyle w:val="TableParagraph"/>
              <w:spacing w:before="124"/>
              <w:ind w:left="5747" w:right="5737"/>
              <w:jc w:val="center"/>
              <w:rPr>
                <w:rFonts w:ascii="Arial-BoldItalicMT"/>
                <w:b/>
                <w:i/>
                <w:sz w:val="24"/>
              </w:rPr>
            </w:pPr>
            <w:r>
              <w:rPr>
                <w:rFonts w:ascii="Arial-BoldItalicMT"/>
                <w:b/>
                <w:i/>
                <w:sz w:val="24"/>
              </w:rPr>
              <w:t>Physical Science</w:t>
            </w:r>
          </w:p>
        </w:tc>
      </w:tr>
      <w:tr w:rsidR="00F976BA" w14:paraId="51B56A03" w14:textId="77777777">
        <w:trPr>
          <w:trHeight w:val="3935"/>
        </w:trPr>
        <w:tc>
          <w:tcPr>
            <w:tcW w:w="2875" w:type="dxa"/>
            <w:shd w:val="clear" w:color="auto" w:fill="DCDDDE"/>
          </w:tcPr>
          <w:p w14:paraId="596D3D5F" w14:textId="77777777" w:rsidR="00F976BA" w:rsidRDefault="00E54E8C">
            <w:pPr>
              <w:pStyle w:val="TableParagraph"/>
              <w:spacing w:line="249" w:lineRule="auto"/>
              <w:ind w:left="90" w:right="442"/>
              <w:rPr>
                <w:sz w:val="20"/>
              </w:rPr>
            </w:pPr>
            <w:r>
              <w:rPr>
                <w:b/>
                <w:sz w:val="20"/>
              </w:rPr>
              <w:t xml:space="preserve">2.PS.1 </w:t>
            </w:r>
            <w:r>
              <w:rPr>
                <w:sz w:val="20"/>
              </w:rPr>
              <w:t>Forces change the motion of an object.</w:t>
            </w:r>
          </w:p>
        </w:tc>
        <w:tc>
          <w:tcPr>
            <w:tcW w:w="11515" w:type="dxa"/>
          </w:tcPr>
          <w:p w14:paraId="4ED846C5" w14:textId="77777777" w:rsidR="00F976BA" w:rsidRDefault="00E54E8C">
            <w:pPr>
              <w:pStyle w:val="TableParagraph"/>
              <w:numPr>
                <w:ilvl w:val="0"/>
                <w:numId w:val="252"/>
              </w:numPr>
              <w:tabs>
                <w:tab w:val="left" w:pos="270"/>
              </w:tabs>
              <w:spacing w:line="249" w:lineRule="auto"/>
              <w:ind w:right="585"/>
              <w:rPr>
                <w:sz w:val="20"/>
              </w:rPr>
            </w:pPr>
            <w:r>
              <w:rPr>
                <w:sz w:val="20"/>
              </w:rPr>
              <w:t>Show that other noncontact forces (forces that can pull or push without touching the object) can change motion by demonstrating with magnets and static electricity (balloons rubbed on hair). Magnetic and static forces can both pull and push.</w:t>
            </w:r>
          </w:p>
          <w:p w14:paraId="5A1FC490" w14:textId="14C03882" w:rsidR="00F976BA" w:rsidRDefault="00E54E8C">
            <w:pPr>
              <w:pStyle w:val="TableParagraph"/>
              <w:numPr>
                <w:ilvl w:val="0"/>
                <w:numId w:val="252"/>
              </w:numPr>
              <w:tabs>
                <w:tab w:val="left" w:pos="270"/>
              </w:tabs>
              <w:spacing w:before="42" w:line="249" w:lineRule="auto"/>
              <w:ind w:right="84"/>
              <w:rPr>
                <w:sz w:val="20"/>
              </w:rPr>
            </w:pPr>
            <w:r>
              <w:rPr>
                <w:sz w:val="20"/>
              </w:rPr>
              <w:t xml:space="preserve">Identify the force that makes things fall </w:t>
            </w:r>
            <w:r w:rsidR="00A87E6E">
              <w:rPr>
                <w:sz w:val="20"/>
              </w:rPr>
              <w:t>due to</w:t>
            </w:r>
            <w:r>
              <w:rPr>
                <w:sz w:val="20"/>
              </w:rPr>
              <w:t xml:space="preserve"> </w:t>
            </w:r>
            <w:r>
              <w:rPr>
                <w:spacing w:val="-3"/>
                <w:sz w:val="20"/>
              </w:rPr>
              <w:t>gravity</w:t>
            </w:r>
            <w:r w:rsidR="00A87E6E">
              <w:rPr>
                <w:spacing w:val="-3"/>
                <w:sz w:val="20"/>
              </w:rPr>
              <w:t>;</w:t>
            </w:r>
            <w:r>
              <w:rPr>
                <w:spacing w:val="-3"/>
                <w:sz w:val="20"/>
              </w:rPr>
              <w:t xml:space="preserve"> </w:t>
            </w:r>
            <w:r>
              <w:rPr>
                <w:sz w:val="20"/>
              </w:rPr>
              <w:t>notice that gravity works without touching the object. Gravitational force only pulls.</w:t>
            </w:r>
          </w:p>
          <w:p w14:paraId="0FC4AFB8" w14:textId="77777777" w:rsidR="00F976BA" w:rsidRDefault="00E54E8C">
            <w:pPr>
              <w:pStyle w:val="TableParagraph"/>
              <w:numPr>
                <w:ilvl w:val="0"/>
                <w:numId w:val="252"/>
              </w:numPr>
              <w:tabs>
                <w:tab w:val="left" w:pos="270"/>
              </w:tabs>
              <w:spacing w:before="42"/>
              <w:rPr>
                <w:sz w:val="20"/>
              </w:rPr>
            </w:pPr>
            <w:r>
              <w:rPr>
                <w:sz w:val="20"/>
              </w:rPr>
              <w:t>Recognize that all objects fall to the ground when</w:t>
            </w:r>
            <w:r>
              <w:rPr>
                <w:spacing w:val="-8"/>
                <w:sz w:val="20"/>
              </w:rPr>
              <w:t xml:space="preserve"> </w:t>
            </w:r>
            <w:r>
              <w:rPr>
                <w:sz w:val="20"/>
              </w:rPr>
              <w:t>dropped.</w:t>
            </w:r>
          </w:p>
          <w:p w14:paraId="0795CC70" w14:textId="77777777" w:rsidR="00F976BA" w:rsidRDefault="00E54E8C">
            <w:pPr>
              <w:pStyle w:val="TableParagraph"/>
              <w:numPr>
                <w:ilvl w:val="0"/>
                <w:numId w:val="252"/>
              </w:numPr>
              <w:tabs>
                <w:tab w:val="left" w:pos="270"/>
              </w:tabs>
              <w:spacing w:before="50" w:line="249" w:lineRule="auto"/>
              <w:ind w:right="873"/>
              <w:rPr>
                <w:sz w:val="20"/>
              </w:rPr>
            </w:pPr>
            <w:r>
              <w:rPr>
                <w:sz w:val="20"/>
              </w:rPr>
              <w:t>Demonstrate</w:t>
            </w:r>
            <w:r>
              <w:rPr>
                <w:spacing w:val="-4"/>
                <w:sz w:val="20"/>
              </w:rPr>
              <w:t xml:space="preserve"> </w:t>
            </w:r>
            <w:r>
              <w:rPr>
                <w:sz w:val="20"/>
              </w:rPr>
              <w:t>a</w:t>
            </w:r>
            <w:r>
              <w:rPr>
                <w:spacing w:val="-4"/>
                <w:sz w:val="20"/>
              </w:rPr>
              <w:t xml:space="preserve"> </w:t>
            </w:r>
            <w:r>
              <w:rPr>
                <w:sz w:val="20"/>
              </w:rPr>
              <w:t>variety</w:t>
            </w:r>
            <w:r>
              <w:rPr>
                <w:spacing w:val="-3"/>
                <w:sz w:val="20"/>
              </w:rPr>
              <w:t xml:space="preserve"> </w:t>
            </w:r>
            <w:r>
              <w:rPr>
                <w:sz w:val="20"/>
              </w:rPr>
              <w:t>of</w:t>
            </w:r>
            <w:r>
              <w:rPr>
                <w:spacing w:val="-4"/>
                <w:sz w:val="20"/>
              </w:rPr>
              <w:t xml:space="preserve"> </w:t>
            </w:r>
            <w:r>
              <w:rPr>
                <w:sz w:val="20"/>
              </w:rPr>
              <w:t>changes</w:t>
            </w:r>
            <w:r>
              <w:rPr>
                <w:spacing w:val="-3"/>
                <w:sz w:val="20"/>
              </w:rPr>
              <w:t xml:space="preserve"> </w:t>
            </w:r>
            <w:r>
              <w:rPr>
                <w:sz w:val="20"/>
              </w:rPr>
              <w:t>to</w:t>
            </w:r>
            <w:r>
              <w:rPr>
                <w:spacing w:val="-3"/>
                <w:sz w:val="20"/>
              </w:rPr>
              <w:t xml:space="preserve"> </w:t>
            </w:r>
            <w:r>
              <w:rPr>
                <w:sz w:val="20"/>
              </w:rPr>
              <w:t>motion</w:t>
            </w:r>
            <w:r>
              <w:rPr>
                <w:spacing w:val="-3"/>
                <w:sz w:val="20"/>
              </w:rPr>
              <w:t xml:space="preserve"> </w:t>
            </w:r>
            <w:r>
              <w:rPr>
                <w:sz w:val="20"/>
              </w:rPr>
              <w:t>(e.g.,</w:t>
            </w:r>
            <w:r>
              <w:rPr>
                <w:spacing w:val="-3"/>
                <w:sz w:val="20"/>
              </w:rPr>
              <w:t xml:space="preserve"> </w:t>
            </w:r>
            <w:r>
              <w:rPr>
                <w:sz w:val="20"/>
              </w:rPr>
              <w:t>make</w:t>
            </w:r>
            <w:r>
              <w:rPr>
                <w:spacing w:val="-3"/>
                <w:sz w:val="20"/>
              </w:rPr>
              <w:t xml:space="preserve"> </w:t>
            </w:r>
            <w:r>
              <w:rPr>
                <w:sz w:val="20"/>
              </w:rPr>
              <w:t>something</w:t>
            </w:r>
            <w:r>
              <w:rPr>
                <w:spacing w:val="-3"/>
                <w:sz w:val="20"/>
              </w:rPr>
              <w:t xml:space="preserve"> </w:t>
            </w:r>
            <w:r>
              <w:rPr>
                <w:sz w:val="20"/>
              </w:rPr>
              <w:t>stop</w:t>
            </w:r>
            <w:r>
              <w:rPr>
                <w:spacing w:val="-3"/>
                <w:sz w:val="20"/>
              </w:rPr>
              <w:t xml:space="preserve"> </w:t>
            </w:r>
            <w:r>
              <w:rPr>
                <w:sz w:val="20"/>
              </w:rPr>
              <w:t>moving,</w:t>
            </w:r>
            <w:r>
              <w:rPr>
                <w:spacing w:val="-3"/>
                <w:sz w:val="20"/>
              </w:rPr>
              <w:t xml:space="preserve"> </w:t>
            </w:r>
            <w:r>
              <w:rPr>
                <w:sz w:val="20"/>
              </w:rPr>
              <w:t>make</w:t>
            </w:r>
            <w:r>
              <w:rPr>
                <w:spacing w:val="-3"/>
                <w:sz w:val="20"/>
              </w:rPr>
              <w:t xml:space="preserve"> </w:t>
            </w:r>
            <w:r>
              <w:rPr>
                <w:sz w:val="20"/>
              </w:rPr>
              <w:t>something</w:t>
            </w:r>
            <w:r>
              <w:rPr>
                <w:spacing w:val="-3"/>
                <w:sz w:val="20"/>
              </w:rPr>
              <w:t xml:space="preserve"> </w:t>
            </w:r>
            <w:r>
              <w:rPr>
                <w:sz w:val="20"/>
              </w:rPr>
              <w:t>start</w:t>
            </w:r>
            <w:r>
              <w:rPr>
                <w:spacing w:val="-3"/>
                <w:sz w:val="20"/>
              </w:rPr>
              <w:t xml:space="preserve"> </w:t>
            </w:r>
            <w:r>
              <w:rPr>
                <w:sz w:val="20"/>
              </w:rPr>
              <w:t>moving,</w:t>
            </w:r>
            <w:r>
              <w:rPr>
                <w:spacing w:val="-3"/>
                <w:sz w:val="20"/>
              </w:rPr>
              <w:t xml:space="preserve"> </w:t>
            </w:r>
            <w:r>
              <w:rPr>
                <w:sz w:val="20"/>
              </w:rPr>
              <w:t>make something speed up or slow down, make something change its</w:t>
            </w:r>
            <w:r>
              <w:rPr>
                <w:spacing w:val="-7"/>
                <w:sz w:val="20"/>
              </w:rPr>
              <w:t xml:space="preserve"> </w:t>
            </w:r>
            <w:r>
              <w:rPr>
                <w:sz w:val="20"/>
              </w:rPr>
              <w:t>direction).</w:t>
            </w:r>
          </w:p>
          <w:p w14:paraId="18D086B5" w14:textId="2D448282" w:rsidR="00F976BA" w:rsidRDefault="00E54E8C">
            <w:pPr>
              <w:pStyle w:val="TableParagraph"/>
              <w:numPr>
                <w:ilvl w:val="0"/>
                <w:numId w:val="252"/>
              </w:numPr>
              <w:tabs>
                <w:tab w:val="left" w:pos="270"/>
              </w:tabs>
              <w:spacing w:before="41"/>
              <w:rPr>
                <w:sz w:val="20"/>
              </w:rPr>
            </w:pPr>
            <w:r>
              <w:rPr>
                <w:sz w:val="20"/>
              </w:rPr>
              <w:t>Describe how different</w:t>
            </w:r>
            <w:r w:rsidR="00A87E6E">
              <w:rPr>
                <w:sz w:val="20"/>
              </w:rPr>
              <w:t>-</w:t>
            </w:r>
            <w:r>
              <w:rPr>
                <w:sz w:val="20"/>
              </w:rPr>
              <w:t>size forces change motion (e.g., kick a ball lightly</w:t>
            </w:r>
            <w:r w:rsidR="00A87E6E">
              <w:rPr>
                <w:sz w:val="20"/>
              </w:rPr>
              <w:t>;</w:t>
            </w:r>
            <w:r>
              <w:rPr>
                <w:sz w:val="20"/>
              </w:rPr>
              <w:t xml:space="preserve"> then kick it</w:t>
            </w:r>
            <w:r>
              <w:rPr>
                <w:spacing w:val="-15"/>
                <w:sz w:val="20"/>
              </w:rPr>
              <w:t xml:space="preserve"> </w:t>
            </w:r>
            <w:r>
              <w:rPr>
                <w:sz w:val="20"/>
              </w:rPr>
              <w:t>harder).</w:t>
            </w:r>
          </w:p>
          <w:p w14:paraId="12CC9311" w14:textId="77777777" w:rsidR="00F976BA" w:rsidRDefault="00E54E8C">
            <w:pPr>
              <w:pStyle w:val="TableParagraph"/>
              <w:numPr>
                <w:ilvl w:val="0"/>
                <w:numId w:val="252"/>
              </w:numPr>
              <w:tabs>
                <w:tab w:val="left" w:pos="270"/>
              </w:tabs>
              <w:spacing w:before="50"/>
              <w:rPr>
                <w:sz w:val="20"/>
              </w:rPr>
            </w:pPr>
            <w:r>
              <w:rPr>
                <w:sz w:val="20"/>
              </w:rPr>
              <w:t>Identify that a pull or a push is called a</w:t>
            </w:r>
            <w:r>
              <w:rPr>
                <w:spacing w:val="-8"/>
                <w:sz w:val="20"/>
              </w:rPr>
              <w:t xml:space="preserve"> </w:t>
            </w:r>
            <w:r>
              <w:rPr>
                <w:sz w:val="20"/>
              </w:rPr>
              <w:t>force.</w:t>
            </w:r>
          </w:p>
          <w:p w14:paraId="4D32A753" w14:textId="77777777" w:rsidR="00F976BA" w:rsidRDefault="00E54E8C">
            <w:pPr>
              <w:pStyle w:val="TableParagraph"/>
              <w:numPr>
                <w:ilvl w:val="0"/>
                <w:numId w:val="252"/>
              </w:numPr>
              <w:tabs>
                <w:tab w:val="left" w:pos="270"/>
              </w:tabs>
              <w:spacing w:before="51"/>
              <w:rPr>
                <w:sz w:val="20"/>
              </w:rPr>
            </w:pPr>
            <w:r>
              <w:rPr>
                <w:sz w:val="20"/>
              </w:rPr>
              <w:t>Identify examples of pulls and pushes (e.g., wind blowing, pulling a wagon, tossing a</w:t>
            </w:r>
            <w:r>
              <w:rPr>
                <w:spacing w:val="-23"/>
                <w:sz w:val="20"/>
              </w:rPr>
              <w:t xml:space="preserve"> </w:t>
            </w:r>
            <w:r>
              <w:rPr>
                <w:sz w:val="20"/>
              </w:rPr>
              <w:t>beanbag).</w:t>
            </w:r>
          </w:p>
          <w:p w14:paraId="2B4A052D" w14:textId="7F6AF1C2" w:rsidR="00F976BA" w:rsidRDefault="00E54E8C" w:rsidP="00765EDB">
            <w:pPr>
              <w:pStyle w:val="TableParagraph"/>
              <w:tabs>
                <w:tab w:val="left" w:pos="270"/>
              </w:tabs>
              <w:spacing w:before="50" w:line="249" w:lineRule="auto"/>
              <w:ind w:left="90" w:right="87"/>
              <w:rPr>
                <w:sz w:val="20"/>
              </w:rPr>
            </w:pPr>
            <w:r w:rsidRPr="00765EDB">
              <w:rPr>
                <w:i/>
                <w:iCs/>
                <w:sz w:val="20"/>
              </w:rPr>
              <w:t>Note:</w:t>
            </w:r>
            <w:r>
              <w:rPr>
                <w:spacing w:val="-7"/>
                <w:sz w:val="20"/>
              </w:rPr>
              <w:t xml:space="preserve"> </w:t>
            </w:r>
            <w:r>
              <w:rPr>
                <w:sz w:val="20"/>
              </w:rPr>
              <w:t>The</w:t>
            </w:r>
            <w:r>
              <w:rPr>
                <w:spacing w:val="-3"/>
                <w:sz w:val="20"/>
              </w:rPr>
              <w:t xml:space="preserve"> </w:t>
            </w:r>
            <w:r>
              <w:rPr>
                <w:sz w:val="20"/>
              </w:rPr>
              <w:t>first</w:t>
            </w:r>
            <w:r>
              <w:rPr>
                <w:spacing w:val="-3"/>
                <w:sz w:val="20"/>
              </w:rPr>
              <w:t xml:space="preserve"> </w:t>
            </w:r>
            <w:r>
              <w:rPr>
                <w:sz w:val="20"/>
              </w:rPr>
              <w:t>grade</w:t>
            </w:r>
            <w:r>
              <w:rPr>
                <w:spacing w:val="-4"/>
                <w:sz w:val="20"/>
              </w:rPr>
              <w:t xml:space="preserve"> </w:t>
            </w:r>
            <w:r>
              <w:rPr>
                <w:sz w:val="20"/>
              </w:rPr>
              <w:t>PS.2</w:t>
            </w:r>
            <w:r>
              <w:rPr>
                <w:spacing w:val="-3"/>
                <w:sz w:val="20"/>
              </w:rPr>
              <w:t xml:space="preserve"> </w:t>
            </w:r>
            <w:r>
              <w:rPr>
                <w:sz w:val="20"/>
              </w:rPr>
              <w:t>learning</w:t>
            </w:r>
            <w:r>
              <w:rPr>
                <w:spacing w:val="-4"/>
                <w:sz w:val="20"/>
              </w:rPr>
              <w:t xml:space="preserve"> </w:t>
            </w:r>
            <w:r>
              <w:rPr>
                <w:sz w:val="20"/>
              </w:rPr>
              <w:t>progression</w:t>
            </w:r>
            <w:r>
              <w:rPr>
                <w:spacing w:val="-4"/>
                <w:sz w:val="20"/>
              </w:rPr>
              <w:t xml:space="preserve"> </w:t>
            </w:r>
            <w:r w:rsidR="00A87E6E">
              <w:rPr>
                <w:sz w:val="20"/>
              </w:rPr>
              <w:t>may</w:t>
            </w:r>
            <w:r>
              <w:rPr>
                <w:spacing w:val="-3"/>
                <w:sz w:val="20"/>
              </w:rPr>
              <w:t xml:space="preserve"> </w:t>
            </w:r>
            <w:r>
              <w:rPr>
                <w:sz w:val="20"/>
              </w:rPr>
              <w:t>be</w:t>
            </w:r>
            <w:r>
              <w:rPr>
                <w:spacing w:val="-4"/>
                <w:sz w:val="20"/>
              </w:rPr>
              <w:t xml:space="preserve"> </w:t>
            </w:r>
            <w:r>
              <w:rPr>
                <w:sz w:val="20"/>
              </w:rPr>
              <w:t>a</w:t>
            </w:r>
            <w:r>
              <w:rPr>
                <w:spacing w:val="-4"/>
                <w:sz w:val="20"/>
              </w:rPr>
              <w:t xml:space="preserve"> </w:t>
            </w:r>
            <w:r>
              <w:rPr>
                <w:sz w:val="20"/>
              </w:rPr>
              <w:t>precursor</w:t>
            </w:r>
            <w:r>
              <w:rPr>
                <w:spacing w:val="-4"/>
                <w:sz w:val="20"/>
              </w:rPr>
              <w:t xml:space="preserve"> </w:t>
            </w:r>
            <w:r>
              <w:rPr>
                <w:sz w:val="20"/>
              </w:rPr>
              <w:t>to</w:t>
            </w:r>
            <w:r>
              <w:rPr>
                <w:spacing w:val="-3"/>
                <w:sz w:val="20"/>
              </w:rPr>
              <w:t xml:space="preserve"> </w:t>
            </w:r>
            <w:r>
              <w:rPr>
                <w:sz w:val="20"/>
              </w:rPr>
              <w:t>this</w:t>
            </w:r>
            <w:r>
              <w:rPr>
                <w:spacing w:val="-3"/>
                <w:sz w:val="20"/>
              </w:rPr>
              <w:t xml:space="preserve"> </w:t>
            </w:r>
            <w:r>
              <w:rPr>
                <w:sz w:val="20"/>
              </w:rPr>
              <w:t>standard</w:t>
            </w:r>
            <w:r>
              <w:rPr>
                <w:spacing w:val="-3"/>
                <w:sz w:val="20"/>
              </w:rPr>
              <w:t xml:space="preserve"> </w:t>
            </w:r>
            <w:r>
              <w:rPr>
                <w:sz w:val="20"/>
              </w:rPr>
              <w:t>for</w:t>
            </w:r>
            <w:r>
              <w:rPr>
                <w:spacing w:val="-3"/>
                <w:sz w:val="20"/>
              </w:rPr>
              <w:t xml:space="preserve"> </w:t>
            </w:r>
            <w:r>
              <w:rPr>
                <w:sz w:val="20"/>
              </w:rPr>
              <w:t>students</w:t>
            </w:r>
            <w:r>
              <w:rPr>
                <w:spacing w:val="-3"/>
                <w:sz w:val="20"/>
              </w:rPr>
              <w:t xml:space="preserve"> </w:t>
            </w:r>
            <w:r>
              <w:rPr>
                <w:sz w:val="20"/>
              </w:rPr>
              <w:t>who</w:t>
            </w:r>
            <w:r>
              <w:rPr>
                <w:spacing w:val="-4"/>
                <w:sz w:val="20"/>
              </w:rPr>
              <w:t xml:space="preserve"> </w:t>
            </w:r>
            <w:r>
              <w:rPr>
                <w:sz w:val="20"/>
              </w:rPr>
              <w:t>need</w:t>
            </w:r>
            <w:r>
              <w:rPr>
                <w:spacing w:val="-4"/>
                <w:sz w:val="20"/>
              </w:rPr>
              <w:t xml:space="preserve"> </w:t>
            </w:r>
            <w:r>
              <w:rPr>
                <w:sz w:val="20"/>
              </w:rPr>
              <w:t>an</w:t>
            </w:r>
            <w:r>
              <w:rPr>
                <w:spacing w:val="-4"/>
                <w:sz w:val="20"/>
              </w:rPr>
              <w:t xml:space="preserve"> </w:t>
            </w:r>
            <w:r>
              <w:rPr>
                <w:sz w:val="20"/>
              </w:rPr>
              <w:t>early</w:t>
            </w:r>
            <w:r>
              <w:rPr>
                <w:spacing w:val="-4"/>
                <w:sz w:val="20"/>
              </w:rPr>
              <w:t xml:space="preserve"> </w:t>
            </w:r>
            <w:r>
              <w:rPr>
                <w:sz w:val="20"/>
              </w:rPr>
              <w:t>point of</w:t>
            </w:r>
            <w:r>
              <w:rPr>
                <w:spacing w:val="-1"/>
                <w:sz w:val="20"/>
              </w:rPr>
              <w:t xml:space="preserve"> </w:t>
            </w:r>
            <w:r>
              <w:rPr>
                <w:spacing w:val="-4"/>
                <w:sz w:val="20"/>
              </w:rPr>
              <w:t>entry.</w:t>
            </w:r>
          </w:p>
        </w:tc>
      </w:tr>
    </w:tbl>
    <w:p w14:paraId="37B0C6B0"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13C3205D" w14:textId="77777777" w:rsidR="00F976BA" w:rsidRDefault="00F976BA">
      <w:pPr>
        <w:pStyle w:val="BodyText"/>
        <w:rPr>
          <w:rFonts w:ascii="Times New Roman"/>
          <w:sz w:val="20"/>
        </w:rPr>
      </w:pPr>
    </w:p>
    <w:p w14:paraId="3FBD3BC5" w14:textId="77777777" w:rsidR="00F976BA" w:rsidRDefault="00F976BA">
      <w:pPr>
        <w:pStyle w:val="BodyText"/>
        <w:rPr>
          <w:rFonts w:ascii="Times New Roman"/>
          <w:sz w:val="20"/>
        </w:rPr>
      </w:pPr>
    </w:p>
    <w:p w14:paraId="59AABFF1" w14:textId="77777777" w:rsidR="00F976BA" w:rsidRDefault="00F976BA">
      <w:pPr>
        <w:pStyle w:val="BodyText"/>
        <w:rPr>
          <w:rFonts w:ascii="Times New Roman"/>
          <w:sz w:val="20"/>
        </w:rPr>
      </w:pPr>
    </w:p>
    <w:p w14:paraId="0692766B" w14:textId="77777777" w:rsidR="00F976BA" w:rsidRDefault="00F976BA">
      <w:pPr>
        <w:pStyle w:val="BodyText"/>
        <w:rPr>
          <w:rFonts w:ascii="Times New Roman"/>
          <w:sz w:val="20"/>
        </w:rPr>
      </w:pPr>
    </w:p>
    <w:p w14:paraId="3BD58FA2" w14:textId="77777777" w:rsidR="00F976BA" w:rsidRDefault="00F976BA">
      <w:pPr>
        <w:pStyle w:val="BodyText"/>
        <w:spacing w:before="8"/>
        <w:rPr>
          <w:rFonts w:ascii="Times New Roman"/>
          <w:sz w:val="29"/>
        </w:rPr>
      </w:pPr>
    </w:p>
    <w:p w14:paraId="0AF40C80" w14:textId="44C996FD" w:rsidR="00F976BA" w:rsidRDefault="00F45E4D">
      <w:pPr>
        <w:spacing w:before="86" w:line="249" w:lineRule="auto"/>
        <w:ind w:left="720" w:right="3237"/>
        <w:rPr>
          <w:sz w:val="44"/>
        </w:rPr>
      </w:pPr>
      <w:r>
        <w:pict w14:anchorId="6B006D0E">
          <v:group id="_x0000_s1490" alt="" style="position:absolute;left:0;text-align:left;margin-left:.5pt;margin-top:-62.6pt;width:791.5pt;height:54pt;z-index:3640;mso-position-horizontal-relative:page" coordorigin="10,-1252" coordsize="15830,1080">
            <v:rect id="_x0000_s1491" alt="" style="position:absolute;left:10;top:-1252;width:15830;height:1080" fillcolor="#fe7b80" stroked="f"/>
            <v:shape id="_x0000_s1492" type="#_x0000_t202" alt="" style="position:absolute;left:720;top:-810;width:5329;height:202;mso-wrap-style:square;v-text-anchor:top" filled="f" stroked="f">
              <v:textbox inset="0,0,0,0">
                <w:txbxContent>
                  <w:p w14:paraId="488D9628"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93" type="#_x0000_t202" alt="" style="position:absolute;left:14919;top:-810;width:221;height:202;mso-wrap-style:square;v-text-anchor:top" filled="f" stroked="f">
              <v:textbox inset="0,0,0,0">
                <w:txbxContent>
                  <w:p w14:paraId="2579515C" w14:textId="77777777" w:rsidR="0017260B" w:rsidRDefault="0017260B">
                    <w:pPr>
                      <w:spacing w:line="201" w:lineRule="exact"/>
                      <w:rPr>
                        <w:b/>
                        <w:sz w:val="18"/>
                      </w:rPr>
                    </w:pPr>
                    <w:r>
                      <w:rPr>
                        <w:b/>
                        <w:color w:val="FFFFFF"/>
                        <w:sz w:val="18"/>
                      </w:rPr>
                      <w:t>18</w:t>
                    </w:r>
                  </w:p>
                </w:txbxContent>
              </v:textbox>
            </v:shape>
            <w10:wrap anchorx="page"/>
          </v:group>
        </w:pict>
      </w:r>
      <w:bookmarkStart w:id="19" w:name="Grade_3"/>
      <w:bookmarkStart w:id="20" w:name="_bookmark8"/>
      <w:bookmarkEnd w:id="19"/>
      <w:bookmarkEnd w:id="20"/>
      <w:r w:rsidR="00E54E8C">
        <w:rPr>
          <w:color w:val="FE7B80"/>
          <w:sz w:val="44"/>
        </w:rPr>
        <w:t>Extended Standards with Learning Progressions for Science, Grades 3</w:t>
      </w:r>
      <w:r w:rsidR="00C97F87">
        <w:rPr>
          <w:color w:val="FE7B80"/>
          <w:sz w:val="44"/>
        </w:rPr>
        <w:t>-</w:t>
      </w:r>
      <w:r w:rsidR="00E54E8C">
        <w:rPr>
          <w:color w:val="FE7B80"/>
          <w:sz w:val="44"/>
        </w:rPr>
        <w:t>8</w:t>
      </w:r>
    </w:p>
    <w:p w14:paraId="4F904B63" w14:textId="77777777" w:rsidR="00F976BA" w:rsidRDefault="00E54E8C">
      <w:pPr>
        <w:spacing w:before="202"/>
        <w:ind w:left="720"/>
        <w:rPr>
          <w:b/>
          <w:sz w:val="28"/>
        </w:rPr>
      </w:pPr>
      <w:r>
        <w:rPr>
          <w:b/>
          <w:color w:val="FE7B80"/>
          <w:sz w:val="28"/>
        </w:rPr>
        <w:t>Grade 3</w:t>
      </w:r>
    </w:p>
    <w:p w14:paraId="6DA8FA57" w14:textId="77777777" w:rsidR="00F976BA" w:rsidRDefault="00F976BA">
      <w:pPr>
        <w:pStyle w:val="BodyText"/>
        <w:spacing w:before="8"/>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F976BA" w14:paraId="27D8BFEC" w14:textId="77777777">
        <w:trPr>
          <w:trHeight w:val="931"/>
        </w:trPr>
        <w:tc>
          <w:tcPr>
            <w:tcW w:w="2880" w:type="dxa"/>
            <w:shd w:val="clear" w:color="auto" w:fill="8CA5D5"/>
          </w:tcPr>
          <w:p w14:paraId="0698D298" w14:textId="77777777" w:rsidR="00F976BA" w:rsidRDefault="00F976BA">
            <w:pPr>
              <w:pStyle w:val="TableParagraph"/>
              <w:spacing w:before="6"/>
              <w:ind w:left="0"/>
              <w:rPr>
                <w:b/>
                <w:sz w:val="28"/>
              </w:rPr>
            </w:pPr>
          </w:p>
          <w:p w14:paraId="2FD3D5C8"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CBD14D9" w14:textId="77777777" w:rsidR="00F976BA" w:rsidRDefault="00F976BA">
            <w:pPr>
              <w:pStyle w:val="TableParagraph"/>
              <w:spacing w:before="6"/>
              <w:ind w:left="0"/>
              <w:rPr>
                <w:b/>
                <w:sz w:val="28"/>
              </w:rPr>
            </w:pPr>
          </w:p>
          <w:p w14:paraId="2CD5B5B4"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DA89163" w14:textId="77777777" w:rsidR="00F976BA" w:rsidRDefault="00F976BA">
            <w:pPr>
              <w:pStyle w:val="TableParagraph"/>
              <w:spacing w:before="6"/>
              <w:ind w:left="0"/>
              <w:rPr>
                <w:b/>
                <w:sz w:val="28"/>
              </w:rPr>
            </w:pPr>
          </w:p>
          <w:p w14:paraId="66DE3205"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531C65A" w14:textId="77777777" w:rsidR="00F976BA" w:rsidRDefault="00F976BA">
            <w:pPr>
              <w:pStyle w:val="TableParagraph"/>
              <w:spacing w:before="6"/>
              <w:ind w:left="0"/>
              <w:rPr>
                <w:b/>
                <w:sz w:val="28"/>
              </w:rPr>
            </w:pPr>
          </w:p>
          <w:p w14:paraId="1193510D"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5B9917FE" w14:textId="77777777" w:rsidR="00F976BA" w:rsidRDefault="00E54E8C">
            <w:pPr>
              <w:pStyle w:val="TableParagraph"/>
              <w:spacing w:before="116"/>
              <w:ind w:left="866" w:right="858"/>
              <w:jc w:val="center"/>
              <w:rPr>
                <w:b/>
                <w:sz w:val="28"/>
              </w:rPr>
            </w:pPr>
            <w:r>
              <w:rPr>
                <w:b/>
                <w:sz w:val="28"/>
              </w:rPr>
              <w:t>Learning Progression</w:t>
            </w:r>
          </w:p>
          <w:p w14:paraId="1B3A54ED" w14:textId="77777777" w:rsidR="00F976BA" w:rsidRDefault="00E54E8C">
            <w:pPr>
              <w:pStyle w:val="TableParagraph"/>
              <w:spacing w:before="93"/>
              <w:ind w:left="866" w:right="860"/>
              <w:jc w:val="center"/>
              <w:rPr>
                <w:rFonts w:ascii="Arial-BoldItalicMT"/>
                <w:b/>
                <w:i/>
                <w:sz w:val="24"/>
              </w:rPr>
            </w:pPr>
            <w:r>
              <w:rPr>
                <w:rFonts w:ascii="Arial-BoldItalicMT"/>
                <w:b/>
                <w:i/>
                <w:sz w:val="24"/>
              </w:rPr>
              <w:t>Building the Base &amp; Engagement</w:t>
            </w:r>
          </w:p>
        </w:tc>
      </w:tr>
      <w:tr w:rsidR="00F976BA" w14:paraId="2D66E93C" w14:textId="77777777">
        <w:trPr>
          <w:trHeight w:val="495"/>
        </w:trPr>
        <w:tc>
          <w:tcPr>
            <w:tcW w:w="12390" w:type="dxa"/>
            <w:gridSpan w:val="5"/>
            <w:tcBorders>
              <w:right w:val="nil"/>
            </w:tcBorders>
          </w:tcPr>
          <w:p w14:paraId="41478093" w14:textId="77777777" w:rsidR="00F976BA" w:rsidRDefault="00E54E8C">
            <w:pPr>
              <w:pStyle w:val="TableParagraph"/>
              <w:tabs>
                <w:tab w:val="left" w:pos="2568"/>
              </w:tabs>
              <w:spacing w:before="109"/>
              <w:ind w:left="90"/>
              <w:rPr>
                <w:sz w:val="20"/>
              </w:rPr>
            </w:pPr>
            <w:r>
              <w:rPr>
                <w:sz w:val="20"/>
              </w:rPr>
              <w:t>Most</w:t>
            </w:r>
            <w:r>
              <w:rPr>
                <w:spacing w:val="-9"/>
                <w:sz w:val="20"/>
              </w:rPr>
              <w:t xml:space="preserve"> </w:t>
            </w:r>
            <w:r>
              <w:rPr>
                <w:sz w:val="20"/>
              </w:rPr>
              <w:t>Complex</w:t>
            </w:r>
            <w:r>
              <w:rPr>
                <w:sz w:val="20"/>
              </w:rPr>
              <w:tab/>
            </w:r>
            <w:r>
              <w:rPr>
                <w:noProof/>
                <w:position w:val="-4"/>
                <w:sz w:val="20"/>
              </w:rPr>
              <w:drawing>
                <wp:inline distT="0" distB="0" distL="0" distR="0" wp14:anchorId="4AC957C4" wp14:editId="2938E55A">
                  <wp:extent cx="5876046" cy="164573"/>
                  <wp:effectExtent l="0" t="0" r="0" b="0"/>
                  <wp:docPr id="17"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8" cstate="print"/>
                          <a:stretch>
                            <a:fillRect/>
                          </a:stretch>
                        </pic:blipFill>
                        <pic:spPr>
                          <a:xfrm>
                            <a:off x="0" y="0"/>
                            <a:ext cx="5876046" cy="164573"/>
                          </a:xfrm>
                          <a:prstGeom prst="rect">
                            <a:avLst/>
                          </a:prstGeom>
                        </pic:spPr>
                      </pic:pic>
                    </a:graphicData>
                  </a:graphic>
                </wp:inline>
              </w:drawing>
            </w:r>
          </w:p>
        </w:tc>
        <w:tc>
          <w:tcPr>
            <w:tcW w:w="1992" w:type="dxa"/>
            <w:tcBorders>
              <w:left w:val="nil"/>
            </w:tcBorders>
          </w:tcPr>
          <w:p w14:paraId="6F1C57F3" w14:textId="77777777" w:rsidR="00F976BA" w:rsidRDefault="00E54E8C">
            <w:pPr>
              <w:pStyle w:val="TableParagraph"/>
              <w:ind w:left="571"/>
              <w:rPr>
                <w:sz w:val="20"/>
              </w:rPr>
            </w:pPr>
            <w:r>
              <w:rPr>
                <w:sz w:val="20"/>
              </w:rPr>
              <w:t>Least Complex</w:t>
            </w:r>
          </w:p>
        </w:tc>
      </w:tr>
      <w:tr w:rsidR="00F976BA" w14:paraId="22DC7869" w14:textId="77777777">
        <w:trPr>
          <w:trHeight w:val="524"/>
        </w:trPr>
        <w:tc>
          <w:tcPr>
            <w:tcW w:w="14382" w:type="dxa"/>
            <w:gridSpan w:val="6"/>
            <w:shd w:val="clear" w:color="auto" w:fill="DCDDDE"/>
          </w:tcPr>
          <w:p w14:paraId="600E6242" w14:textId="77777777" w:rsidR="00F976BA" w:rsidRDefault="00E54E8C">
            <w:pPr>
              <w:pStyle w:val="TableParagraph"/>
              <w:spacing w:before="124"/>
              <w:ind w:left="5221" w:right="5214"/>
              <w:jc w:val="center"/>
              <w:rPr>
                <w:rFonts w:ascii="Arial-BoldItalicMT"/>
                <w:b/>
                <w:i/>
                <w:sz w:val="24"/>
              </w:rPr>
            </w:pPr>
            <w:r>
              <w:rPr>
                <w:rFonts w:ascii="Arial-BoldItalicMT"/>
                <w:b/>
                <w:i/>
                <w:sz w:val="24"/>
              </w:rPr>
              <w:t>Earth and Space Science</w:t>
            </w:r>
          </w:p>
        </w:tc>
      </w:tr>
      <w:tr w:rsidR="00F976BA" w14:paraId="3B2F893D" w14:textId="77777777">
        <w:trPr>
          <w:trHeight w:val="5775"/>
        </w:trPr>
        <w:tc>
          <w:tcPr>
            <w:tcW w:w="2880" w:type="dxa"/>
            <w:shd w:val="clear" w:color="auto" w:fill="DCDDDE"/>
          </w:tcPr>
          <w:p w14:paraId="7F042656" w14:textId="04B236F7" w:rsidR="00F976BA" w:rsidRDefault="00E54E8C">
            <w:pPr>
              <w:pStyle w:val="TableParagraph"/>
              <w:spacing w:line="249" w:lineRule="auto"/>
              <w:ind w:left="90" w:right="233"/>
              <w:rPr>
                <w:sz w:val="20"/>
              </w:rPr>
            </w:pPr>
            <w:r>
              <w:rPr>
                <w:b/>
                <w:sz w:val="20"/>
              </w:rPr>
              <w:t xml:space="preserve">3.ESS.1 </w:t>
            </w:r>
            <w:r>
              <w:rPr>
                <w:sz w:val="20"/>
              </w:rPr>
              <w:t xml:space="preserve">Earth’s nonliving resources have specific properties. Soil is composed of pieces of rock, organic material, </w:t>
            </w:r>
            <w:r>
              <w:rPr>
                <w:spacing w:val="-3"/>
                <w:sz w:val="20"/>
              </w:rPr>
              <w:t xml:space="preserve">water, </w:t>
            </w:r>
            <w:r>
              <w:rPr>
                <w:sz w:val="20"/>
              </w:rPr>
              <w:t xml:space="preserve">and air and has characteristics that can be measured and observed. Use the term “soil,” not  “dirt.” </w:t>
            </w:r>
            <w:r w:rsidR="001D63FE">
              <w:rPr>
                <w:sz w:val="20"/>
              </w:rPr>
              <w:t>“</w:t>
            </w:r>
            <w:r>
              <w:rPr>
                <w:sz w:val="20"/>
              </w:rPr>
              <w:t>Dirt</w:t>
            </w:r>
            <w:r w:rsidR="001D63FE">
              <w:rPr>
                <w:sz w:val="20"/>
              </w:rPr>
              <w:t>”</w:t>
            </w:r>
            <w:r>
              <w:rPr>
                <w:sz w:val="20"/>
              </w:rPr>
              <w:t xml:space="preserve"> and </w:t>
            </w:r>
            <w:r w:rsidR="001D63FE">
              <w:rPr>
                <w:sz w:val="20"/>
              </w:rPr>
              <w:t>“</w:t>
            </w:r>
            <w:r>
              <w:rPr>
                <w:sz w:val="20"/>
              </w:rPr>
              <w:t>soil</w:t>
            </w:r>
            <w:r w:rsidR="001D63FE">
              <w:rPr>
                <w:sz w:val="20"/>
              </w:rPr>
              <w:t>”</w:t>
            </w:r>
            <w:r>
              <w:rPr>
                <w:sz w:val="20"/>
              </w:rPr>
              <w:t xml:space="preserve"> are not synonymous. Rocks have specific characteristics that allow them to be sorted and compared. Rocks form in different ways. Air and water are also nonliving</w:t>
            </w:r>
            <w:r>
              <w:rPr>
                <w:spacing w:val="-23"/>
                <w:sz w:val="20"/>
              </w:rPr>
              <w:t xml:space="preserve"> </w:t>
            </w:r>
            <w:r>
              <w:rPr>
                <w:sz w:val="20"/>
              </w:rPr>
              <w:t>resources.</w:t>
            </w:r>
          </w:p>
          <w:p w14:paraId="5D3FBB69" w14:textId="77777777" w:rsidR="00F976BA" w:rsidRDefault="00E54E8C">
            <w:pPr>
              <w:pStyle w:val="TableParagraph"/>
              <w:spacing w:before="12" w:line="249" w:lineRule="auto"/>
              <w:ind w:left="90" w:right="410"/>
              <w:rPr>
                <w:sz w:val="20"/>
              </w:rPr>
            </w:pPr>
            <w:r>
              <w:rPr>
                <w:sz w:val="20"/>
              </w:rPr>
              <w:t>Note: Rock classification is not the focus for this grade level; this is found</w:t>
            </w:r>
            <w:r>
              <w:rPr>
                <w:spacing w:val="-15"/>
                <w:sz w:val="20"/>
              </w:rPr>
              <w:t xml:space="preserve"> </w:t>
            </w:r>
            <w:r>
              <w:rPr>
                <w:sz w:val="20"/>
              </w:rPr>
              <w:t>in grade 6. At this grade, the observable</w:t>
            </w:r>
            <w:r>
              <w:rPr>
                <w:spacing w:val="-5"/>
                <w:sz w:val="20"/>
              </w:rPr>
              <w:t xml:space="preserve"> </w:t>
            </w:r>
            <w:r>
              <w:rPr>
                <w:sz w:val="20"/>
              </w:rPr>
              <w:t>characteristics</w:t>
            </w:r>
          </w:p>
          <w:p w14:paraId="710582E2" w14:textId="43F3470B" w:rsidR="00F976BA" w:rsidRDefault="00E54E8C">
            <w:pPr>
              <w:pStyle w:val="TableParagraph"/>
              <w:spacing w:before="4" w:line="249" w:lineRule="auto"/>
              <w:ind w:left="90" w:right="147"/>
              <w:rPr>
                <w:sz w:val="20"/>
              </w:rPr>
            </w:pPr>
            <w:r>
              <w:rPr>
                <w:sz w:val="20"/>
              </w:rPr>
              <w:t>of rocks are used to sort or compare, rather than formally classif</w:t>
            </w:r>
            <w:r w:rsidR="001D63FE">
              <w:rPr>
                <w:sz w:val="20"/>
              </w:rPr>
              <w:t>y</w:t>
            </w:r>
            <w:r>
              <w:rPr>
                <w:sz w:val="20"/>
              </w:rPr>
              <w:t>.</w:t>
            </w:r>
          </w:p>
        </w:tc>
        <w:tc>
          <w:tcPr>
            <w:tcW w:w="1891" w:type="dxa"/>
          </w:tcPr>
          <w:p w14:paraId="7B7B0CD6" w14:textId="77777777" w:rsidR="00F976BA" w:rsidRDefault="00E54E8C">
            <w:pPr>
              <w:pStyle w:val="TableParagraph"/>
              <w:spacing w:line="249" w:lineRule="auto"/>
              <w:ind w:left="90" w:right="58"/>
              <w:rPr>
                <w:sz w:val="20"/>
              </w:rPr>
            </w:pPr>
            <w:r>
              <w:rPr>
                <w:b/>
                <w:sz w:val="20"/>
              </w:rPr>
              <w:t xml:space="preserve">3.ESS.1.a1 </w:t>
            </w:r>
            <w:r>
              <w:rPr>
                <w:sz w:val="20"/>
              </w:rPr>
              <w:t>Identify a measurable component of</w:t>
            </w:r>
          </w:p>
          <w:p w14:paraId="3AA86DF2" w14:textId="77777777" w:rsidR="00F976BA" w:rsidRDefault="00E54E8C">
            <w:pPr>
              <w:pStyle w:val="TableParagraph"/>
              <w:spacing w:before="2" w:line="249" w:lineRule="auto"/>
              <w:ind w:left="90"/>
              <w:rPr>
                <w:sz w:val="20"/>
              </w:rPr>
            </w:pPr>
            <w:r>
              <w:rPr>
                <w:sz w:val="20"/>
              </w:rPr>
              <w:t>soil (e.g., water, particle size, weight).</w:t>
            </w:r>
          </w:p>
          <w:p w14:paraId="6A8EAEA9" w14:textId="77777777" w:rsidR="00F976BA" w:rsidRDefault="00E54E8C">
            <w:pPr>
              <w:pStyle w:val="TableParagraph"/>
              <w:spacing w:before="93"/>
              <w:ind w:left="90"/>
              <w:rPr>
                <w:sz w:val="20"/>
              </w:rPr>
            </w:pPr>
            <w:r>
              <w:rPr>
                <w:b/>
                <w:sz w:val="20"/>
              </w:rPr>
              <w:t xml:space="preserve">3.ESS.1.a2 </w:t>
            </w:r>
            <w:r>
              <w:rPr>
                <w:sz w:val="20"/>
              </w:rPr>
              <w:t>Sort</w:t>
            </w:r>
          </w:p>
          <w:p w14:paraId="7ECF69C0" w14:textId="77777777" w:rsidR="00F976BA" w:rsidRDefault="00E54E8C">
            <w:pPr>
              <w:pStyle w:val="TableParagraph"/>
              <w:spacing w:before="10" w:line="249" w:lineRule="auto"/>
              <w:ind w:left="90" w:right="303"/>
              <w:rPr>
                <w:sz w:val="20"/>
              </w:rPr>
            </w:pPr>
            <w:r>
              <w:rPr>
                <w:sz w:val="20"/>
              </w:rPr>
              <w:t>and classify rocks by specific characteristics.</w:t>
            </w:r>
          </w:p>
          <w:p w14:paraId="7618DB37" w14:textId="77777777" w:rsidR="00F976BA" w:rsidRDefault="00E54E8C">
            <w:pPr>
              <w:pStyle w:val="TableParagraph"/>
              <w:spacing w:before="92" w:line="249" w:lineRule="auto"/>
              <w:ind w:left="90" w:right="58"/>
              <w:rPr>
                <w:sz w:val="20"/>
              </w:rPr>
            </w:pPr>
            <w:r>
              <w:rPr>
                <w:b/>
                <w:sz w:val="20"/>
              </w:rPr>
              <w:t xml:space="preserve">3.ESS.1.a3 </w:t>
            </w:r>
            <w:r>
              <w:rPr>
                <w:sz w:val="20"/>
              </w:rPr>
              <w:t>Identify one way that rock can form.</w:t>
            </w:r>
          </w:p>
        </w:tc>
        <w:tc>
          <w:tcPr>
            <w:tcW w:w="2160" w:type="dxa"/>
          </w:tcPr>
          <w:p w14:paraId="329EBF8C" w14:textId="77777777" w:rsidR="00F976BA" w:rsidRDefault="00E54E8C">
            <w:pPr>
              <w:pStyle w:val="TableParagraph"/>
              <w:spacing w:line="249" w:lineRule="auto"/>
              <w:ind w:left="89" w:right="206"/>
              <w:rPr>
                <w:sz w:val="20"/>
              </w:rPr>
            </w:pPr>
            <w:r>
              <w:rPr>
                <w:b/>
                <w:sz w:val="20"/>
              </w:rPr>
              <w:t xml:space="preserve">3.ESS.1.b1 </w:t>
            </w:r>
            <w:r>
              <w:rPr>
                <w:sz w:val="20"/>
              </w:rPr>
              <w:t>Identify the organic and non- living components of soil.</w:t>
            </w:r>
          </w:p>
          <w:p w14:paraId="0F272D5D" w14:textId="77777777" w:rsidR="00F976BA" w:rsidRDefault="00E54E8C">
            <w:pPr>
              <w:pStyle w:val="TableParagraph"/>
              <w:spacing w:before="93" w:line="249" w:lineRule="auto"/>
              <w:ind w:left="89" w:right="62"/>
              <w:rPr>
                <w:sz w:val="20"/>
              </w:rPr>
            </w:pPr>
            <w:r>
              <w:rPr>
                <w:b/>
                <w:sz w:val="20"/>
              </w:rPr>
              <w:t xml:space="preserve">3.ESS.1.b2 </w:t>
            </w:r>
            <w:r>
              <w:rPr>
                <w:sz w:val="20"/>
              </w:rPr>
              <w:t>Sort rocks by a given observable characteristic (e.g., texture, color, hardness).</w:t>
            </w:r>
          </w:p>
        </w:tc>
        <w:tc>
          <w:tcPr>
            <w:tcW w:w="1901" w:type="dxa"/>
          </w:tcPr>
          <w:p w14:paraId="6D03F18B" w14:textId="77777777" w:rsidR="00F976BA" w:rsidRDefault="00E54E8C">
            <w:pPr>
              <w:pStyle w:val="TableParagraph"/>
              <w:spacing w:line="249" w:lineRule="auto"/>
              <w:ind w:left="89" w:right="58"/>
              <w:rPr>
                <w:sz w:val="20"/>
              </w:rPr>
            </w:pPr>
            <w:r>
              <w:rPr>
                <w:b/>
                <w:sz w:val="20"/>
              </w:rPr>
              <w:t xml:space="preserve">3.ESS.1.c1 </w:t>
            </w:r>
            <w:r>
              <w:rPr>
                <w:sz w:val="20"/>
              </w:rPr>
              <w:t>Identify the non-living components of soil.</w:t>
            </w:r>
          </w:p>
          <w:p w14:paraId="4B565A81" w14:textId="77777777" w:rsidR="00F976BA" w:rsidRDefault="00E54E8C">
            <w:pPr>
              <w:pStyle w:val="TableParagraph"/>
              <w:spacing w:before="92" w:line="249" w:lineRule="auto"/>
              <w:ind w:left="89" w:right="69"/>
              <w:rPr>
                <w:sz w:val="20"/>
              </w:rPr>
            </w:pPr>
            <w:r>
              <w:rPr>
                <w:b/>
                <w:sz w:val="20"/>
              </w:rPr>
              <w:t xml:space="preserve">3.ESS.1.c2 </w:t>
            </w:r>
            <w:r>
              <w:rPr>
                <w:sz w:val="20"/>
              </w:rPr>
              <w:t>Identify one characteristic of a rock.</w:t>
            </w:r>
          </w:p>
        </w:tc>
        <w:tc>
          <w:tcPr>
            <w:tcW w:w="5550" w:type="dxa"/>
            <w:gridSpan w:val="2"/>
          </w:tcPr>
          <w:p w14:paraId="4ADAEE30" w14:textId="77777777" w:rsidR="00F976BA" w:rsidRDefault="00E54E8C">
            <w:pPr>
              <w:pStyle w:val="TableParagraph"/>
              <w:numPr>
                <w:ilvl w:val="0"/>
                <w:numId w:val="251"/>
              </w:numPr>
              <w:tabs>
                <w:tab w:val="left" w:pos="270"/>
              </w:tabs>
              <w:spacing w:line="249" w:lineRule="auto"/>
              <w:ind w:right="635"/>
              <w:rPr>
                <w:sz w:val="20"/>
              </w:rPr>
            </w:pPr>
            <w:r>
              <w:rPr>
                <w:sz w:val="20"/>
              </w:rPr>
              <w:t>Recognize that different types of rocks are formed</w:t>
            </w:r>
            <w:r>
              <w:rPr>
                <w:spacing w:val="-25"/>
                <w:sz w:val="20"/>
              </w:rPr>
              <w:t xml:space="preserve"> </w:t>
            </w:r>
            <w:r>
              <w:rPr>
                <w:sz w:val="20"/>
              </w:rPr>
              <w:t>in different</w:t>
            </w:r>
            <w:r>
              <w:rPr>
                <w:spacing w:val="-1"/>
                <w:sz w:val="20"/>
              </w:rPr>
              <w:t xml:space="preserve"> </w:t>
            </w:r>
            <w:r>
              <w:rPr>
                <w:sz w:val="20"/>
              </w:rPr>
              <w:t>ways.</w:t>
            </w:r>
          </w:p>
          <w:p w14:paraId="4BF093C9" w14:textId="3017338F" w:rsidR="00F976BA" w:rsidRDefault="00E54E8C">
            <w:pPr>
              <w:pStyle w:val="TableParagraph"/>
              <w:numPr>
                <w:ilvl w:val="0"/>
                <w:numId w:val="251"/>
              </w:numPr>
              <w:tabs>
                <w:tab w:val="left" w:pos="270"/>
              </w:tabs>
              <w:spacing w:before="41" w:line="249" w:lineRule="auto"/>
              <w:ind w:right="722"/>
              <w:rPr>
                <w:sz w:val="20"/>
              </w:rPr>
            </w:pPr>
            <w:r>
              <w:rPr>
                <w:sz w:val="20"/>
              </w:rPr>
              <w:t xml:space="preserve">Compare the rate </w:t>
            </w:r>
            <w:r w:rsidR="00C97F87">
              <w:rPr>
                <w:sz w:val="20"/>
              </w:rPr>
              <w:t xml:space="preserve">by which </w:t>
            </w:r>
            <w:r>
              <w:rPr>
                <w:sz w:val="20"/>
              </w:rPr>
              <w:t>water passes through samples of different rocks and</w:t>
            </w:r>
            <w:r>
              <w:rPr>
                <w:spacing w:val="-2"/>
                <w:sz w:val="20"/>
              </w:rPr>
              <w:t xml:space="preserve"> </w:t>
            </w:r>
            <w:r>
              <w:rPr>
                <w:sz w:val="20"/>
              </w:rPr>
              <w:t>soils.</w:t>
            </w:r>
          </w:p>
          <w:p w14:paraId="67625285" w14:textId="77777777" w:rsidR="00F976BA" w:rsidRDefault="00E54E8C">
            <w:pPr>
              <w:pStyle w:val="TableParagraph"/>
              <w:numPr>
                <w:ilvl w:val="0"/>
                <w:numId w:val="251"/>
              </w:numPr>
              <w:tabs>
                <w:tab w:val="left" w:pos="270"/>
              </w:tabs>
              <w:spacing w:before="42" w:line="249" w:lineRule="auto"/>
              <w:ind w:right="558"/>
              <w:rPr>
                <w:sz w:val="20"/>
              </w:rPr>
            </w:pPr>
            <w:r>
              <w:rPr>
                <w:sz w:val="20"/>
              </w:rPr>
              <w:t>Describe the similarities and differences between</w:t>
            </w:r>
            <w:r>
              <w:rPr>
                <w:spacing w:val="-23"/>
                <w:sz w:val="20"/>
              </w:rPr>
              <w:t xml:space="preserve"> </w:t>
            </w:r>
            <w:r>
              <w:rPr>
                <w:sz w:val="20"/>
              </w:rPr>
              <w:t>two rocks.</w:t>
            </w:r>
          </w:p>
          <w:p w14:paraId="4204A39D" w14:textId="77777777" w:rsidR="00F976BA" w:rsidRDefault="00E54E8C">
            <w:pPr>
              <w:pStyle w:val="TableParagraph"/>
              <w:numPr>
                <w:ilvl w:val="0"/>
                <w:numId w:val="251"/>
              </w:numPr>
              <w:tabs>
                <w:tab w:val="left" w:pos="270"/>
              </w:tabs>
              <w:spacing w:before="42"/>
              <w:rPr>
                <w:sz w:val="20"/>
              </w:rPr>
            </w:pPr>
            <w:r>
              <w:rPr>
                <w:sz w:val="20"/>
              </w:rPr>
              <w:t>Sort a group of rocks by a given</w:t>
            </w:r>
            <w:r>
              <w:rPr>
                <w:spacing w:val="-10"/>
                <w:sz w:val="20"/>
              </w:rPr>
              <w:t xml:space="preserve"> </w:t>
            </w:r>
            <w:r>
              <w:rPr>
                <w:sz w:val="20"/>
              </w:rPr>
              <w:t>characteristic.</w:t>
            </w:r>
          </w:p>
          <w:p w14:paraId="47059C12" w14:textId="77777777" w:rsidR="00F976BA" w:rsidRDefault="00E54E8C">
            <w:pPr>
              <w:pStyle w:val="TableParagraph"/>
              <w:numPr>
                <w:ilvl w:val="0"/>
                <w:numId w:val="251"/>
              </w:numPr>
              <w:tabs>
                <w:tab w:val="left" w:pos="270"/>
              </w:tabs>
              <w:spacing w:before="50" w:line="249" w:lineRule="auto"/>
              <w:ind w:right="610"/>
              <w:rPr>
                <w:sz w:val="20"/>
              </w:rPr>
            </w:pPr>
            <w:r>
              <w:rPr>
                <w:sz w:val="20"/>
              </w:rPr>
              <w:t xml:space="preserve">List the things that make up soil (e.g., pieces of rock, organic material, </w:t>
            </w:r>
            <w:r>
              <w:rPr>
                <w:spacing w:val="-3"/>
                <w:sz w:val="20"/>
              </w:rPr>
              <w:t xml:space="preserve">water, </w:t>
            </w:r>
            <w:r>
              <w:rPr>
                <w:sz w:val="20"/>
              </w:rPr>
              <w:t>air).</w:t>
            </w:r>
          </w:p>
          <w:p w14:paraId="3D4136CE" w14:textId="77777777" w:rsidR="00F976BA" w:rsidRDefault="00E54E8C">
            <w:pPr>
              <w:pStyle w:val="TableParagraph"/>
              <w:numPr>
                <w:ilvl w:val="0"/>
                <w:numId w:val="251"/>
              </w:numPr>
              <w:tabs>
                <w:tab w:val="left" w:pos="270"/>
              </w:tabs>
              <w:spacing w:before="41" w:line="249" w:lineRule="auto"/>
              <w:ind w:right="624"/>
              <w:rPr>
                <w:sz w:val="20"/>
              </w:rPr>
            </w:pPr>
            <w:r>
              <w:rPr>
                <w:sz w:val="20"/>
              </w:rPr>
              <w:t>Identify characteristics of different soil samples</w:t>
            </w:r>
            <w:r>
              <w:rPr>
                <w:spacing w:val="-14"/>
                <w:sz w:val="20"/>
              </w:rPr>
              <w:t xml:space="preserve"> </w:t>
            </w:r>
            <w:r>
              <w:rPr>
                <w:sz w:val="20"/>
              </w:rPr>
              <w:t>(e.g., texture, color,</w:t>
            </w:r>
            <w:r>
              <w:rPr>
                <w:spacing w:val="-1"/>
                <w:sz w:val="20"/>
              </w:rPr>
              <w:t xml:space="preserve"> </w:t>
            </w:r>
            <w:r>
              <w:rPr>
                <w:sz w:val="20"/>
              </w:rPr>
              <w:t>moisture).</w:t>
            </w:r>
          </w:p>
          <w:p w14:paraId="09E055A1" w14:textId="77777777" w:rsidR="00F976BA" w:rsidRDefault="00E54E8C">
            <w:pPr>
              <w:pStyle w:val="TableParagraph"/>
              <w:numPr>
                <w:ilvl w:val="0"/>
                <w:numId w:val="251"/>
              </w:numPr>
              <w:tabs>
                <w:tab w:val="left" w:pos="270"/>
              </w:tabs>
              <w:spacing w:before="42" w:line="249" w:lineRule="auto"/>
              <w:ind w:right="131"/>
              <w:rPr>
                <w:sz w:val="20"/>
              </w:rPr>
            </w:pPr>
            <w:r>
              <w:rPr>
                <w:sz w:val="20"/>
              </w:rPr>
              <w:t>Identify characteristics of rocks (e.g., color, texture,</w:t>
            </w:r>
            <w:r>
              <w:rPr>
                <w:spacing w:val="-22"/>
                <w:sz w:val="20"/>
              </w:rPr>
              <w:t xml:space="preserve"> </w:t>
            </w:r>
            <w:r>
              <w:rPr>
                <w:sz w:val="20"/>
              </w:rPr>
              <w:t>crystal size).</w:t>
            </w:r>
          </w:p>
          <w:p w14:paraId="7E41BE54" w14:textId="77777777" w:rsidR="00F976BA" w:rsidRDefault="00E54E8C" w:rsidP="00765EDB">
            <w:pPr>
              <w:pStyle w:val="TableParagraph"/>
              <w:tabs>
                <w:tab w:val="left" w:pos="270"/>
              </w:tabs>
              <w:spacing w:before="42"/>
              <w:ind w:left="89"/>
              <w:rPr>
                <w:sz w:val="20"/>
              </w:rPr>
            </w:pPr>
            <w:r w:rsidRPr="00765EDB">
              <w:rPr>
                <w:i/>
                <w:iCs/>
                <w:sz w:val="20"/>
              </w:rPr>
              <w:t>Note:</w:t>
            </w:r>
            <w:r>
              <w:rPr>
                <w:sz w:val="20"/>
              </w:rPr>
              <w:t xml:space="preserve"> Properties of materials were introduced in</w:t>
            </w:r>
            <w:r>
              <w:rPr>
                <w:spacing w:val="-19"/>
                <w:sz w:val="20"/>
              </w:rPr>
              <w:t xml:space="preserve"> </w:t>
            </w:r>
            <w:r>
              <w:rPr>
                <w:sz w:val="20"/>
              </w:rPr>
              <w:t>K.PS.1.</w:t>
            </w:r>
          </w:p>
        </w:tc>
      </w:tr>
    </w:tbl>
    <w:p w14:paraId="29B0B238" w14:textId="77777777" w:rsidR="00F976BA" w:rsidRDefault="00F976BA">
      <w:pPr>
        <w:rPr>
          <w:sz w:val="20"/>
        </w:rPr>
        <w:sectPr w:rsidR="00F976BA">
          <w:pgSz w:w="15840" w:h="12240" w:orient="landscape"/>
          <w:pgMar w:top="0" w:right="0" w:bottom="720" w:left="0" w:header="0" w:footer="520" w:gutter="0"/>
          <w:cols w:space="720"/>
        </w:sectPr>
      </w:pPr>
    </w:p>
    <w:p w14:paraId="7AB1C5A3" w14:textId="77777777" w:rsidR="00F976BA" w:rsidRDefault="00F45E4D">
      <w:pPr>
        <w:pStyle w:val="BodyText"/>
        <w:rPr>
          <w:rFonts w:ascii="Times New Roman"/>
          <w:sz w:val="20"/>
        </w:rPr>
      </w:pPr>
      <w:r>
        <w:lastRenderedPageBreak/>
        <w:pict w14:anchorId="0A267F84">
          <v:group id="_x0000_s1486" alt="" style="position:absolute;margin-left:.5pt;margin-top:.5pt;width:791.5pt;height:54pt;z-index:3712;mso-position-horizontal-relative:page;mso-position-vertical-relative:page" coordorigin="10,10" coordsize="15830,1080">
            <v:rect id="_x0000_s1487" alt="" style="position:absolute;left:10;top:10;width:15830;height:1080" fillcolor="#fe7b80" stroked="f"/>
            <v:shape id="_x0000_s1488" type="#_x0000_t202" alt="" style="position:absolute;left:720;top:452;width:5329;height:202;mso-wrap-style:square;v-text-anchor:top" filled="f" stroked="f">
              <v:textbox inset="0,0,0,0">
                <w:txbxContent>
                  <w:p w14:paraId="4FED5B16"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89" type="#_x0000_t202" alt="" style="position:absolute;left:14919;top:452;width:221;height:202;mso-wrap-style:square;v-text-anchor:top" filled="f" stroked="f">
              <v:textbox inset="0,0,0,0">
                <w:txbxContent>
                  <w:p w14:paraId="3897DB1A" w14:textId="77777777" w:rsidR="0017260B" w:rsidRDefault="0017260B">
                    <w:pPr>
                      <w:spacing w:line="201" w:lineRule="exact"/>
                      <w:rPr>
                        <w:b/>
                        <w:sz w:val="18"/>
                      </w:rPr>
                    </w:pPr>
                    <w:r>
                      <w:rPr>
                        <w:b/>
                        <w:color w:val="FFFFFF"/>
                        <w:sz w:val="18"/>
                      </w:rPr>
                      <w:t>19</w:t>
                    </w:r>
                  </w:p>
                </w:txbxContent>
              </v:textbox>
            </v:shape>
            <w10:wrap anchorx="page" anchory="page"/>
          </v:group>
        </w:pict>
      </w:r>
    </w:p>
    <w:p w14:paraId="10F8005E" w14:textId="77777777" w:rsidR="00F976BA" w:rsidRDefault="00F976BA">
      <w:pPr>
        <w:pStyle w:val="BodyText"/>
        <w:rPr>
          <w:rFonts w:ascii="Times New Roman"/>
          <w:sz w:val="20"/>
        </w:rPr>
      </w:pPr>
    </w:p>
    <w:p w14:paraId="1532DD42" w14:textId="77777777" w:rsidR="00F976BA" w:rsidRDefault="00F976BA">
      <w:pPr>
        <w:pStyle w:val="BodyText"/>
        <w:rPr>
          <w:rFonts w:ascii="Times New Roman"/>
          <w:sz w:val="20"/>
        </w:rPr>
      </w:pPr>
    </w:p>
    <w:p w14:paraId="5B5EEEEA" w14:textId="77777777" w:rsidR="00F976BA" w:rsidRDefault="00F976BA">
      <w:pPr>
        <w:pStyle w:val="BodyText"/>
        <w:rPr>
          <w:rFonts w:ascii="Times New Roman"/>
          <w:sz w:val="20"/>
        </w:rPr>
      </w:pPr>
    </w:p>
    <w:p w14:paraId="64005ADA" w14:textId="77777777" w:rsidR="00F976BA" w:rsidRDefault="00F976BA">
      <w:pPr>
        <w:pStyle w:val="BodyText"/>
        <w:rPr>
          <w:rFonts w:ascii="Times New Roman"/>
          <w:sz w:val="20"/>
        </w:rPr>
      </w:pPr>
    </w:p>
    <w:p w14:paraId="7CAA40D9"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1DA3F1BA" w14:textId="77777777">
        <w:trPr>
          <w:trHeight w:val="931"/>
        </w:trPr>
        <w:tc>
          <w:tcPr>
            <w:tcW w:w="2880" w:type="dxa"/>
            <w:shd w:val="clear" w:color="auto" w:fill="8CA5D5"/>
          </w:tcPr>
          <w:p w14:paraId="2A86B500" w14:textId="77777777" w:rsidR="00F976BA" w:rsidRDefault="00F976BA">
            <w:pPr>
              <w:pStyle w:val="TableParagraph"/>
              <w:spacing w:before="6"/>
              <w:ind w:left="0"/>
              <w:rPr>
                <w:rFonts w:ascii="Times New Roman"/>
                <w:sz w:val="28"/>
              </w:rPr>
            </w:pPr>
          </w:p>
          <w:p w14:paraId="0CDA97B2"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8FA4136" w14:textId="77777777" w:rsidR="00F976BA" w:rsidRDefault="00F976BA">
            <w:pPr>
              <w:pStyle w:val="TableParagraph"/>
              <w:spacing w:before="6"/>
              <w:ind w:left="0"/>
              <w:rPr>
                <w:rFonts w:ascii="Times New Roman"/>
                <w:sz w:val="28"/>
              </w:rPr>
            </w:pPr>
          </w:p>
          <w:p w14:paraId="73A47B46"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81A1149" w14:textId="77777777" w:rsidR="00F976BA" w:rsidRDefault="00F976BA">
            <w:pPr>
              <w:pStyle w:val="TableParagraph"/>
              <w:spacing w:before="6"/>
              <w:ind w:left="0"/>
              <w:rPr>
                <w:rFonts w:ascii="Times New Roman"/>
                <w:sz w:val="28"/>
              </w:rPr>
            </w:pPr>
          </w:p>
          <w:p w14:paraId="6B15E3E0"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1D3F7B8" w14:textId="77777777" w:rsidR="00F976BA" w:rsidRDefault="00F976BA">
            <w:pPr>
              <w:pStyle w:val="TableParagraph"/>
              <w:spacing w:before="6"/>
              <w:ind w:left="0"/>
              <w:rPr>
                <w:rFonts w:ascii="Times New Roman"/>
                <w:sz w:val="28"/>
              </w:rPr>
            </w:pPr>
          </w:p>
          <w:p w14:paraId="7BD324AF"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E333B6B" w14:textId="77777777" w:rsidR="00F976BA" w:rsidRDefault="00E54E8C">
            <w:pPr>
              <w:pStyle w:val="TableParagraph"/>
              <w:spacing w:before="116"/>
              <w:ind w:left="863" w:right="854"/>
              <w:jc w:val="center"/>
              <w:rPr>
                <w:b/>
                <w:sz w:val="28"/>
              </w:rPr>
            </w:pPr>
            <w:r>
              <w:rPr>
                <w:b/>
                <w:sz w:val="28"/>
              </w:rPr>
              <w:t>Learning Progression</w:t>
            </w:r>
          </w:p>
          <w:p w14:paraId="3E7B5CCD"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1BD08903" w14:textId="77777777">
        <w:trPr>
          <w:trHeight w:val="3575"/>
        </w:trPr>
        <w:tc>
          <w:tcPr>
            <w:tcW w:w="2880" w:type="dxa"/>
            <w:shd w:val="clear" w:color="auto" w:fill="DCDDDE"/>
          </w:tcPr>
          <w:p w14:paraId="357D2A76" w14:textId="77777777" w:rsidR="00F976BA" w:rsidRDefault="00E54E8C">
            <w:pPr>
              <w:pStyle w:val="TableParagraph"/>
              <w:spacing w:line="249" w:lineRule="auto"/>
              <w:ind w:left="90" w:right="233"/>
              <w:rPr>
                <w:sz w:val="20"/>
              </w:rPr>
            </w:pPr>
            <w:r>
              <w:rPr>
                <w:b/>
                <w:sz w:val="20"/>
              </w:rPr>
              <w:t xml:space="preserve">3.ESS.2 </w:t>
            </w:r>
            <w:r>
              <w:rPr>
                <w:sz w:val="20"/>
              </w:rPr>
              <w:t>Earth’s resources can be used for energy.</w:t>
            </w:r>
          </w:p>
          <w:p w14:paraId="1DD2CC0F" w14:textId="77777777" w:rsidR="00F976BA" w:rsidRDefault="00E54E8C">
            <w:pPr>
              <w:pStyle w:val="TableParagraph"/>
              <w:spacing w:before="1" w:line="249" w:lineRule="auto"/>
              <w:ind w:left="90" w:right="214"/>
              <w:rPr>
                <w:sz w:val="20"/>
              </w:rPr>
            </w:pPr>
            <w:r>
              <w:rPr>
                <w:sz w:val="20"/>
              </w:rPr>
              <w:t>Renewable energy resources—such as wind, water or solar energy—can be replenished within a short amount of time by natural processes. Nonrenewable energy is a finite resource, such as natural gas, coal</w:t>
            </w:r>
          </w:p>
          <w:p w14:paraId="3AEB1119" w14:textId="77777777" w:rsidR="00F976BA" w:rsidRDefault="00E54E8C">
            <w:pPr>
              <w:pStyle w:val="TableParagraph"/>
              <w:spacing w:before="7" w:line="249" w:lineRule="auto"/>
              <w:ind w:left="90" w:right="125"/>
              <w:rPr>
                <w:sz w:val="20"/>
              </w:rPr>
            </w:pPr>
            <w:r>
              <w:rPr>
                <w:sz w:val="20"/>
              </w:rPr>
              <w:t>or oil, which cannot be replenished in a short amount of time.</w:t>
            </w:r>
          </w:p>
        </w:tc>
        <w:tc>
          <w:tcPr>
            <w:tcW w:w="1891" w:type="dxa"/>
          </w:tcPr>
          <w:p w14:paraId="66FBC804" w14:textId="77777777" w:rsidR="00F976BA" w:rsidRDefault="00E54E8C">
            <w:pPr>
              <w:pStyle w:val="TableParagraph"/>
              <w:spacing w:line="249" w:lineRule="auto"/>
              <w:ind w:left="90" w:right="158"/>
              <w:rPr>
                <w:sz w:val="20"/>
              </w:rPr>
            </w:pPr>
            <w:r>
              <w:rPr>
                <w:b/>
                <w:sz w:val="20"/>
              </w:rPr>
              <w:t xml:space="preserve">3.ESS.2.a </w:t>
            </w:r>
            <w:r>
              <w:rPr>
                <w:sz w:val="20"/>
              </w:rPr>
              <w:t>Explain why a resource</w:t>
            </w:r>
          </w:p>
          <w:p w14:paraId="64353CC9" w14:textId="77777777" w:rsidR="00F976BA" w:rsidRDefault="00E54E8C">
            <w:pPr>
              <w:pStyle w:val="TableParagraph"/>
              <w:spacing w:before="1" w:line="249" w:lineRule="auto"/>
              <w:ind w:left="90" w:right="414"/>
              <w:rPr>
                <w:sz w:val="20"/>
              </w:rPr>
            </w:pPr>
            <w:r>
              <w:rPr>
                <w:sz w:val="20"/>
              </w:rPr>
              <w:t>is renewable or nonrenewable.</w:t>
            </w:r>
          </w:p>
        </w:tc>
        <w:tc>
          <w:tcPr>
            <w:tcW w:w="2160" w:type="dxa"/>
          </w:tcPr>
          <w:p w14:paraId="6969C41B" w14:textId="77777777" w:rsidR="00F976BA" w:rsidRDefault="00E54E8C">
            <w:pPr>
              <w:pStyle w:val="TableParagraph"/>
              <w:spacing w:line="249" w:lineRule="auto"/>
              <w:ind w:left="89" w:right="707"/>
              <w:rPr>
                <w:sz w:val="20"/>
              </w:rPr>
            </w:pPr>
            <w:r>
              <w:rPr>
                <w:b/>
                <w:sz w:val="20"/>
              </w:rPr>
              <w:t xml:space="preserve">3.ESS.2.b </w:t>
            </w:r>
            <w:r>
              <w:rPr>
                <w:sz w:val="20"/>
              </w:rPr>
              <w:t>Sort resources into categories of renewable and nonrenewable.</w:t>
            </w:r>
          </w:p>
        </w:tc>
        <w:tc>
          <w:tcPr>
            <w:tcW w:w="1901" w:type="dxa"/>
          </w:tcPr>
          <w:p w14:paraId="19953EE4" w14:textId="77777777" w:rsidR="00F976BA" w:rsidRDefault="00E54E8C">
            <w:pPr>
              <w:pStyle w:val="TableParagraph"/>
              <w:spacing w:line="249" w:lineRule="auto"/>
              <w:ind w:left="89" w:right="181"/>
              <w:rPr>
                <w:sz w:val="20"/>
              </w:rPr>
            </w:pPr>
            <w:r>
              <w:rPr>
                <w:b/>
                <w:sz w:val="20"/>
              </w:rPr>
              <w:t xml:space="preserve">3.ESS.2.c </w:t>
            </w:r>
            <w:r>
              <w:rPr>
                <w:sz w:val="20"/>
              </w:rPr>
              <w:t>Identify a resource as renewable or nonrenewable.</w:t>
            </w:r>
          </w:p>
        </w:tc>
        <w:tc>
          <w:tcPr>
            <w:tcW w:w="5549" w:type="dxa"/>
          </w:tcPr>
          <w:p w14:paraId="0D9A66B4" w14:textId="0521C846" w:rsidR="00F976BA" w:rsidRDefault="00E54E8C">
            <w:pPr>
              <w:pStyle w:val="TableParagraph"/>
              <w:numPr>
                <w:ilvl w:val="0"/>
                <w:numId w:val="250"/>
              </w:numPr>
              <w:tabs>
                <w:tab w:val="left" w:pos="270"/>
              </w:tabs>
              <w:spacing w:line="249" w:lineRule="auto"/>
              <w:ind w:right="1077"/>
              <w:rPr>
                <w:sz w:val="20"/>
              </w:rPr>
            </w:pPr>
            <w:r>
              <w:rPr>
                <w:sz w:val="20"/>
              </w:rPr>
              <w:t>Given a resource</w:t>
            </w:r>
            <w:r w:rsidR="00C97F87">
              <w:rPr>
                <w:sz w:val="20"/>
              </w:rPr>
              <w:t>,</w:t>
            </w:r>
            <w:r>
              <w:rPr>
                <w:sz w:val="20"/>
              </w:rPr>
              <w:t xml:space="preserve"> explain why it is renewable or nonrenewable.</w:t>
            </w:r>
          </w:p>
          <w:p w14:paraId="7762D1DE" w14:textId="77777777" w:rsidR="00F976BA" w:rsidRDefault="00E54E8C">
            <w:pPr>
              <w:pStyle w:val="TableParagraph"/>
              <w:numPr>
                <w:ilvl w:val="0"/>
                <w:numId w:val="250"/>
              </w:numPr>
              <w:tabs>
                <w:tab w:val="left" w:pos="270"/>
              </w:tabs>
              <w:spacing w:before="41" w:line="249" w:lineRule="auto"/>
              <w:ind w:right="465"/>
              <w:rPr>
                <w:sz w:val="20"/>
              </w:rPr>
            </w:pPr>
            <w:r>
              <w:rPr>
                <w:sz w:val="20"/>
              </w:rPr>
              <w:t>Explain how nonrenewable resources work to produce energy (e.g., coal engine on a train, natural gas in a stove).</w:t>
            </w:r>
          </w:p>
          <w:p w14:paraId="251A209F" w14:textId="77777777" w:rsidR="00F976BA" w:rsidRDefault="00E54E8C">
            <w:pPr>
              <w:pStyle w:val="TableParagraph"/>
              <w:numPr>
                <w:ilvl w:val="0"/>
                <w:numId w:val="250"/>
              </w:numPr>
              <w:tabs>
                <w:tab w:val="left" w:pos="270"/>
              </w:tabs>
              <w:spacing w:before="43" w:line="249" w:lineRule="auto"/>
              <w:ind w:right="132"/>
              <w:rPr>
                <w:sz w:val="20"/>
              </w:rPr>
            </w:pPr>
            <w:r>
              <w:rPr>
                <w:sz w:val="20"/>
              </w:rPr>
              <w:t>Explain how renewable resources work to produce</w:t>
            </w:r>
            <w:r>
              <w:rPr>
                <w:spacing w:val="-33"/>
                <w:sz w:val="20"/>
              </w:rPr>
              <w:t xml:space="preserve"> </w:t>
            </w:r>
            <w:r>
              <w:rPr>
                <w:sz w:val="20"/>
              </w:rPr>
              <w:t>energy (e.g., wind turbine using wind, solar panels, Niagara Falls producing</w:t>
            </w:r>
            <w:r>
              <w:rPr>
                <w:spacing w:val="-2"/>
                <w:sz w:val="20"/>
              </w:rPr>
              <w:t xml:space="preserve"> </w:t>
            </w:r>
            <w:r>
              <w:rPr>
                <w:sz w:val="20"/>
              </w:rPr>
              <w:t>hydroelectricity).</w:t>
            </w:r>
          </w:p>
          <w:p w14:paraId="766227AF" w14:textId="77777777" w:rsidR="00F976BA" w:rsidRDefault="00E54E8C">
            <w:pPr>
              <w:pStyle w:val="TableParagraph"/>
              <w:numPr>
                <w:ilvl w:val="0"/>
                <w:numId w:val="250"/>
              </w:numPr>
              <w:tabs>
                <w:tab w:val="left" w:pos="270"/>
              </w:tabs>
              <w:spacing w:before="42"/>
              <w:rPr>
                <w:sz w:val="20"/>
              </w:rPr>
            </w:pPr>
            <w:r>
              <w:rPr>
                <w:sz w:val="20"/>
              </w:rPr>
              <w:t>Categorize resources as renewable or</w:t>
            </w:r>
            <w:r>
              <w:rPr>
                <w:spacing w:val="-17"/>
                <w:sz w:val="20"/>
              </w:rPr>
              <w:t xml:space="preserve"> </w:t>
            </w:r>
            <w:r>
              <w:rPr>
                <w:sz w:val="20"/>
              </w:rPr>
              <w:t>nonrenewable.</w:t>
            </w:r>
          </w:p>
          <w:p w14:paraId="2E99600F" w14:textId="77777777" w:rsidR="00F976BA" w:rsidRDefault="00E54E8C">
            <w:pPr>
              <w:pStyle w:val="TableParagraph"/>
              <w:numPr>
                <w:ilvl w:val="0"/>
                <w:numId w:val="250"/>
              </w:numPr>
              <w:tabs>
                <w:tab w:val="left" w:pos="270"/>
              </w:tabs>
              <w:spacing w:before="50" w:line="249" w:lineRule="auto"/>
              <w:ind w:right="87"/>
              <w:rPr>
                <w:sz w:val="20"/>
              </w:rPr>
            </w:pPr>
            <w:r>
              <w:rPr>
                <w:sz w:val="20"/>
              </w:rPr>
              <w:t>Identify a variety of nonrenewable energy resources using children’s literature or</w:t>
            </w:r>
            <w:r>
              <w:rPr>
                <w:spacing w:val="-3"/>
                <w:sz w:val="20"/>
              </w:rPr>
              <w:t xml:space="preserve"> </w:t>
            </w:r>
            <w:r>
              <w:rPr>
                <w:sz w:val="20"/>
              </w:rPr>
              <w:t>media.</w:t>
            </w:r>
          </w:p>
          <w:p w14:paraId="4D06E01D" w14:textId="77777777" w:rsidR="00F976BA" w:rsidRDefault="00E54E8C">
            <w:pPr>
              <w:pStyle w:val="TableParagraph"/>
              <w:numPr>
                <w:ilvl w:val="0"/>
                <w:numId w:val="250"/>
              </w:numPr>
              <w:tabs>
                <w:tab w:val="left" w:pos="270"/>
              </w:tabs>
              <w:spacing w:before="42" w:line="249" w:lineRule="auto"/>
              <w:ind w:right="476"/>
              <w:rPr>
                <w:sz w:val="20"/>
              </w:rPr>
            </w:pPr>
            <w:r>
              <w:rPr>
                <w:sz w:val="20"/>
              </w:rPr>
              <w:t>Identify a variety of renewable energy resources using children’s literature or</w:t>
            </w:r>
            <w:r>
              <w:rPr>
                <w:spacing w:val="-3"/>
                <w:sz w:val="20"/>
              </w:rPr>
              <w:t xml:space="preserve"> </w:t>
            </w:r>
            <w:r>
              <w:rPr>
                <w:sz w:val="20"/>
              </w:rPr>
              <w:t>media.</w:t>
            </w:r>
          </w:p>
        </w:tc>
      </w:tr>
      <w:tr w:rsidR="00F976BA" w14:paraId="65EC94BE" w14:textId="77777777">
        <w:trPr>
          <w:trHeight w:val="2855"/>
        </w:trPr>
        <w:tc>
          <w:tcPr>
            <w:tcW w:w="2880" w:type="dxa"/>
            <w:shd w:val="clear" w:color="auto" w:fill="DCDDDE"/>
          </w:tcPr>
          <w:p w14:paraId="2A24EEB7" w14:textId="77777777" w:rsidR="00F976BA" w:rsidRDefault="00E54E8C">
            <w:pPr>
              <w:pStyle w:val="TableParagraph"/>
              <w:spacing w:line="249" w:lineRule="auto"/>
              <w:ind w:left="90" w:right="214"/>
              <w:rPr>
                <w:sz w:val="20"/>
              </w:rPr>
            </w:pPr>
            <w:r>
              <w:rPr>
                <w:b/>
                <w:sz w:val="20"/>
              </w:rPr>
              <w:t xml:space="preserve">3.ESS.3 </w:t>
            </w:r>
            <w:r>
              <w:rPr>
                <w:sz w:val="20"/>
              </w:rPr>
              <w:t>Some of Earth’s resources are limited. Some of Earth’s resources become limited due to overuse and/ or contamination. Reducing resource use, decreasing waste and/or pollution, recycling, and reusing</w:t>
            </w:r>
          </w:p>
          <w:p w14:paraId="65E6A5EA" w14:textId="77777777" w:rsidR="00F976BA" w:rsidRDefault="00E54E8C">
            <w:pPr>
              <w:pStyle w:val="TableParagraph"/>
              <w:spacing w:before="6" w:line="249" w:lineRule="auto"/>
              <w:ind w:left="90" w:right="591"/>
              <w:rPr>
                <w:sz w:val="20"/>
              </w:rPr>
            </w:pPr>
            <w:r>
              <w:rPr>
                <w:sz w:val="20"/>
              </w:rPr>
              <w:t>can help conserve these resources.</w:t>
            </w:r>
          </w:p>
        </w:tc>
        <w:tc>
          <w:tcPr>
            <w:tcW w:w="1891" w:type="dxa"/>
          </w:tcPr>
          <w:p w14:paraId="5C77EE21" w14:textId="77777777" w:rsidR="00F976BA" w:rsidRDefault="00E54E8C">
            <w:pPr>
              <w:pStyle w:val="TableParagraph"/>
              <w:spacing w:line="249" w:lineRule="auto"/>
              <w:ind w:left="90" w:right="176"/>
              <w:jc w:val="both"/>
              <w:rPr>
                <w:sz w:val="20"/>
              </w:rPr>
            </w:pPr>
            <w:r>
              <w:rPr>
                <w:b/>
                <w:sz w:val="20"/>
              </w:rPr>
              <w:t xml:space="preserve">3.ESS.3.a </w:t>
            </w:r>
            <w:r>
              <w:rPr>
                <w:sz w:val="20"/>
              </w:rPr>
              <w:t>Explain a way to conserve a given resource.</w:t>
            </w:r>
          </w:p>
        </w:tc>
        <w:tc>
          <w:tcPr>
            <w:tcW w:w="2160" w:type="dxa"/>
          </w:tcPr>
          <w:p w14:paraId="7FF745F2" w14:textId="77777777" w:rsidR="00F976BA" w:rsidRDefault="00E54E8C">
            <w:pPr>
              <w:pStyle w:val="TableParagraph"/>
              <w:spacing w:line="249" w:lineRule="auto"/>
              <w:ind w:left="89" w:right="257"/>
              <w:rPr>
                <w:sz w:val="20"/>
              </w:rPr>
            </w:pPr>
            <w:r>
              <w:rPr>
                <w:b/>
                <w:sz w:val="20"/>
              </w:rPr>
              <w:t xml:space="preserve">3.ESS.3.b </w:t>
            </w:r>
            <w:r>
              <w:rPr>
                <w:sz w:val="20"/>
              </w:rPr>
              <w:t>Match a limited resource to a means to conserve it (e.g., fresh</w:t>
            </w:r>
            <w:r>
              <w:rPr>
                <w:spacing w:val="-7"/>
                <w:sz w:val="20"/>
              </w:rPr>
              <w:t xml:space="preserve"> </w:t>
            </w:r>
            <w:r>
              <w:rPr>
                <w:sz w:val="20"/>
              </w:rPr>
              <w:t>water</w:t>
            </w:r>
          </w:p>
          <w:p w14:paraId="4C434C93" w14:textId="77777777" w:rsidR="00F976BA" w:rsidRDefault="00E54E8C">
            <w:pPr>
              <w:pStyle w:val="TableParagraph"/>
              <w:spacing w:before="3" w:line="249" w:lineRule="auto"/>
              <w:ind w:left="89" w:right="84"/>
              <w:rPr>
                <w:sz w:val="20"/>
              </w:rPr>
            </w:pPr>
            <w:r>
              <w:rPr>
                <w:sz w:val="20"/>
              </w:rPr>
              <w:t>can be conserved by taking short showers).</w:t>
            </w:r>
          </w:p>
        </w:tc>
        <w:tc>
          <w:tcPr>
            <w:tcW w:w="1901" w:type="dxa"/>
          </w:tcPr>
          <w:p w14:paraId="4CDD8063" w14:textId="77777777" w:rsidR="00F976BA" w:rsidRDefault="00E54E8C">
            <w:pPr>
              <w:pStyle w:val="TableParagraph"/>
              <w:spacing w:line="249" w:lineRule="auto"/>
              <w:ind w:left="89" w:right="187"/>
              <w:jc w:val="both"/>
              <w:rPr>
                <w:sz w:val="20"/>
              </w:rPr>
            </w:pPr>
            <w:r>
              <w:rPr>
                <w:b/>
                <w:sz w:val="20"/>
              </w:rPr>
              <w:t xml:space="preserve">3.ESS.3.c </w:t>
            </w:r>
            <w:r>
              <w:rPr>
                <w:sz w:val="20"/>
              </w:rPr>
              <w:t>Identify a way to conserve a given resource.</w:t>
            </w:r>
          </w:p>
        </w:tc>
        <w:tc>
          <w:tcPr>
            <w:tcW w:w="5549" w:type="dxa"/>
          </w:tcPr>
          <w:p w14:paraId="68933FC3" w14:textId="66F95C5E" w:rsidR="00F976BA" w:rsidRDefault="00E54E8C">
            <w:pPr>
              <w:pStyle w:val="TableParagraph"/>
              <w:numPr>
                <w:ilvl w:val="0"/>
                <w:numId w:val="249"/>
              </w:numPr>
              <w:tabs>
                <w:tab w:val="left" w:pos="270"/>
              </w:tabs>
              <w:spacing w:line="249" w:lineRule="auto"/>
              <w:ind w:right="198"/>
              <w:rPr>
                <w:sz w:val="20"/>
              </w:rPr>
            </w:pPr>
            <w:r>
              <w:rPr>
                <w:sz w:val="20"/>
              </w:rPr>
              <w:t xml:space="preserve">Compare data on two means of conservation and </w:t>
            </w:r>
            <w:r w:rsidR="00C97F87">
              <w:rPr>
                <w:sz w:val="20"/>
              </w:rPr>
              <w:t xml:space="preserve">identify </w:t>
            </w:r>
            <w:r>
              <w:rPr>
                <w:sz w:val="20"/>
              </w:rPr>
              <w:t>the more</w:t>
            </w:r>
            <w:r>
              <w:rPr>
                <w:spacing w:val="-1"/>
                <w:sz w:val="20"/>
              </w:rPr>
              <w:t xml:space="preserve"> </w:t>
            </w:r>
            <w:r>
              <w:rPr>
                <w:sz w:val="20"/>
              </w:rPr>
              <w:t>effective.</w:t>
            </w:r>
          </w:p>
          <w:p w14:paraId="740207F5" w14:textId="77777777" w:rsidR="00F976BA" w:rsidRDefault="00E54E8C">
            <w:pPr>
              <w:pStyle w:val="TableParagraph"/>
              <w:numPr>
                <w:ilvl w:val="0"/>
                <w:numId w:val="249"/>
              </w:numPr>
              <w:tabs>
                <w:tab w:val="left" w:pos="270"/>
              </w:tabs>
              <w:spacing w:before="41"/>
              <w:rPr>
                <w:sz w:val="20"/>
              </w:rPr>
            </w:pPr>
            <w:r>
              <w:rPr>
                <w:sz w:val="20"/>
              </w:rPr>
              <w:t>Explain a way to conserve a given</w:t>
            </w:r>
            <w:r>
              <w:rPr>
                <w:spacing w:val="-6"/>
                <w:sz w:val="20"/>
              </w:rPr>
              <w:t xml:space="preserve"> </w:t>
            </w:r>
            <w:r>
              <w:rPr>
                <w:sz w:val="20"/>
              </w:rPr>
              <w:t>resource.</w:t>
            </w:r>
          </w:p>
          <w:p w14:paraId="0CF84655" w14:textId="77777777" w:rsidR="00F976BA" w:rsidRDefault="00E54E8C">
            <w:pPr>
              <w:pStyle w:val="TableParagraph"/>
              <w:numPr>
                <w:ilvl w:val="0"/>
                <w:numId w:val="249"/>
              </w:numPr>
              <w:tabs>
                <w:tab w:val="left" w:pos="270"/>
              </w:tabs>
              <w:spacing w:before="50" w:line="249" w:lineRule="auto"/>
              <w:ind w:right="87"/>
              <w:rPr>
                <w:sz w:val="20"/>
              </w:rPr>
            </w:pPr>
            <w:r>
              <w:rPr>
                <w:sz w:val="20"/>
              </w:rPr>
              <w:t>Sort behaviors as contributions to conservation or wasteful efforts.</w:t>
            </w:r>
          </w:p>
          <w:p w14:paraId="2BAED5F7" w14:textId="77777777" w:rsidR="00F976BA" w:rsidRDefault="00E54E8C">
            <w:pPr>
              <w:pStyle w:val="TableParagraph"/>
              <w:numPr>
                <w:ilvl w:val="0"/>
                <w:numId w:val="249"/>
              </w:numPr>
              <w:tabs>
                <w:tab w:val="left" w:pos="270"/>
              </w:tabs>
              <w:spacing w:before="42"/>
              <w:rPr>
                <w:sz w:val="20"/>
              </w:rPr>
            </w:pPr>
            <w:r>
              <w:rPr>
                <w:sz w:val="20"/>
              </w:rPr>
              <w:t>State one way to conserve a given</w:t>
            </w:r>
            <w:r>
              <w:rPr>
                <w:spacing w:val="-6"/>
                <w:sz w:val="20"/>
              </w:rPr>
              <w:t xml:space="preserve"> </w:t>
            </w:r>
            <w:r>
              <w:rPr>
                <w:sz w:val="20"/>
              </w:rPr>
              <w:t>resource.</w:t>
            </w:r>
          </w:p>
          <w:p w14:paraId="6D532936" w14:textId="77777777" w:rsidR="00F976BA" w:rsidRDefault="00E54E8C">
            <w:pPr>
              <w:pStyle w:val="TableParagraph"/>
              <w:numPr>
                <w:ilvl w:val="0"/>
                <w:numId w:val="249"/>
              </w:numPr>
              <w:tabs>
                <w:tab w:val="left" w:pos="270"/>
              </w:tabs>
              <w:spacing w:before="50" w:line="249" w:lineRule="auto"/>
              <w:ind w:right="122"/>
              <w:rPr>
                <w:sz w:val="20"/>
              </w:rPr>
            </w:pPr>
            <w:r>
              <w:rPr>
                <w:sz w:val="20"/>
              </w:rPr>
              <w:t>Classify behaviors as being conservative or wasteful</w:t>
            </w:r>
            <w:r>
              <w:rPr>
                <w:spacing w:val="-37"/>
                <w:sz w:val="20"/>
              </w:rPr>
              <w:t xml:space="preserve"> </w:t>
            </w:r>
            <w:r>
              <w:rPr>
                <w:sz w:val="20"/>
              </w:rPr>
              <w:t>(e.g., only taking as many paper towels as you actually</w:t>
            </w:r>
            <w:r>
              <w:rPr>
                <w:spacing w:val="-23"/>
                <w:sz w:val="20"/>
              </w:rPr>
              <w:t xml:space="preserve"> </w:t>
            </w:r>
            <w:r>
              <w:rPr>
                <w:sz w:val="20"/>
              </w:rPr>
              <w:t>need).</w:t>
            </w:r>
          </w:p>
          <w:p w14:paraId="2A60FD92" w14:textId="07596728" w:rsidR="00F976BA" w:rsidRDefault="00E54E8C">
            <w:pPr>
              <w:pStyle w:val="TableParagraph"/>
              <w:numPr>
                <w:ilvl w:val="0"/>
                <w:numId w:val="249"/>
              </w:numPr>
              <w:tabs>
                <w:tab w:val="left" w:pos="270"/>
              </w:tabs>
              <w:spacing w:before="42" w:line="249" w:lineRule="auto"/>
              <w:ind w:right="176"/>
              <w:rPr>
                <w:sz w:val="20"/>
              </w:rPr>
            </w:pPr>
            <w:r>
              <w:rPr>
                <w:sz w:val="20"/>
              </w:rPr>
              <w:t xml:space="preserve">Identify behaviors as being conservative or wasteful (e.g., </w:t>
            </w:r>
            <w:r w:rsidR="00C97F87">
              <w:rPr>
                <w:sz w:val="20"/>
              </w:rPr>
              <w:t xml:space="preserve">letting </w:t>
            </w:r>
            <w:r>
              <w:rPr>
                <w:sz w:val="20"/>
              </w:rPr>
              <w:t>water run while brushing teeth or turning it</w:t>
            </w:r>
            <w:r>
              <w:rPr>
                <w:spacing w:val="-17"/>
                <w:sz w:val="20"/>
              </w:rPr>
              <w:t xml:space="preserve"> </w:t>
            </w:r>
            <w:r>
              <w:rPr>
                <w:sz w:val="20"/>
              </w:rPr>
              <w:t>off).</w:t>
            </w:r>
          </w:p>
        </w:tc>
      </w:tr>
    </w:tbl>
    <w:p w14:paraId="40131A89"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37EDC79F" w14:textId="77777777" w:rsidR="00F976BA" w:rsidRDefault="00F45E4D">
      <w:pPr>
        <w:pStyle w:val="BodyText"/>
        <w:rPr>
          <w:rFonts w:ascii="Times New Roman"/>
          <w:sz w:val="20"/>
        </w:rPr>
      </w:pPr>
      <w:r>
        <w:lastRenderedPageBreak/>
        <w:pict w14:anchorId="138841BA">
          <v:group id="_x0000_s1482" alt="" style="position:absolute;margin-left:.5pt;margin-top:.5pt;width:791.5pt;height:54pt;z-index:3784;mso-position-horizontal-relative:page;mso-position-vertical-relative:page" coordorigin="10,10" coordsize="15830,1080">
            <v:rect id="_x0000_s1483" alt="" style="position:absolute;left:10;top:10;width:15830;height:1080" fillcolor="#fe7b80" stroked="f"/>
            <v:shape id="_x0000_s1484" type="#_x0000_t202" alt="" style="position:absolute;left:720;top:452;width:5329;height:202;mso-wrap-style:square;v-text-anchor:top" filled="f" stroked="f">
              <v:textbox inset="0,0,0,0">
                <w:txbxContent>
                  <w:p w14:paraId="5DB61516"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85" type="#_x0000_t202" alt="" style="position:absolute;left:14919;top:452;width:221;height:202;mso-wrap-style:square;v-text-anchor:top" filled="f" stroked="f">
              <v:textbox inset="0,0,0,0">
                <w:txbxContent>
                  <w:p w14:paraId="045B4FE5" w14:textId="77777777" w:rsidR="0017260B" w:rsidRDefault="0017260B">
                    <w:pPr>
                      <w:spacing w:line="201" w:lineRule="exact"/>
                      <w:rPr>
                        <w:b/>
                        <w:sz w:val="18"/>
                      </w:rPr>
                    </w:pPr>
                    <w:r>
                      <w:rPr>
                        <w:b/>
                        <w:color w:val="FFFFFF"/>
                        <w:sz w:val="18"/>
                      </w:rPr>
                      <w:t>20</w:t>
                    </w:r>
                  </w:p>
                </w:txbxContent>
              </v:textbox>
            </v:shape>
            <w10:wrap anchorx="page" anchory="page"/>
          </v:group>
        </w:pict>
      </w:r>
    </w:p>
    <w:p w14:paraId="380FEE09" w14:textId="77777777" w:rsidR="00F976BA" w:rsidRDefault="00F976BA">
      <w:pPr>
        <w:pStyle w:val="BodyText"/>
        <w:rPr>
          <w:rFonts w:ascii="Times New Roman"/>
          <w:sz w:val="20"/>
        </w:rPr>
      </w:pPr>
    </w:p>
    <w:p w14:paraId="562BAFDA" w14:textId="77777777" w:rsidR="00F976BA" w:rsidRDefault="00F976BA">
      <w:pPr>
        <w:pStyle w:val="BodyText"/>
        <w:rPr>
          <w:rFonts w:ascii="Times New Roman"/>
          <w:sz w:val="20"/>
        </w:rPr>
      </w:pPr>
    </w:p>
    <w:p w14:paraId="65061D34" w14:textId="77777777" w:rsidR="00F976BA" w:rsidRDefault="00F976BA">
      <w:pPr>
        <w:pStyle w:val="BodyText"/>
        <w:rPr>
          <w:rFonts w:ascii="Times New Roman"/>
          <w:sz w:val="20"/>
        </w:rPr>
      </w:pPr>
    </w:p>
    <w:p w14:paraId="369B3A05" w14:textId="77777777" w:rsidR="00F976BA" w:rsidRDefault="00F976BA">
      <w:pPr>
        <w:pStyle w:val="BodyText"/>
        <w:rPr>
          <w:rFonts w:ascii="Times New Roman"/>
          <w:sz w:val="20"/>
        </w:rPr>
      </w:pPr>
    </w:p>
    <w:p w14:paraId="7C0D9B65"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1A05674D" w14:textId="77777777">
        <w:trPr>
          <w:trHeight w:val="931"/>
        </w:trPr>
        <w:tc>
          <w:tcPr>
            <w:tcW w:w="2880" w:type="dxa"/>
            <w:shd w:val="clear" w:color="auto" w:fill="8CA5D5"/>
          </w:tcPr>
          <w:p w14:paraId="310F59C5" w14:textId="77777777" w:rsidR="00F976BA" w:rsidRDefault="00F976BA">
            <w:pPr>
              <w:pStyle w:val="TableParagraph"/>
              <w:spacing w:before="6"/>
              <w:ind w:left="0"/>
              <w:rPr>
                <w:rFonts w:ascii="Times New Roman"/>
                <w:sz w:val="28"/>
              </w:rPr>
            </w:pPr>
          </w:p>
          <w:p w14:paraId="34F39995"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057B9C2" w14:textId="77777777" w:rsidR="00F976BA" w:rsidRDefault="00F976BA">
            <w:pPr>
              <w:pStyle w:val="TableParagraph"/>
              <w:spacing w:before="6"/>
              <w:ind w:left="0"/>
              <w:rPr>
                <w:rFonts w:ascii="Times New Roman"/>
                <w:sz w:val="28"/>
              </w:rPr>
            </w:pPr>
          </w:p>
          <w:p w14:paraId="407DE5AC"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8E0D90B" w14:textId="77777777" w:rsidR="00F976BA" w:rsidRDefault="00F976BA">
            <w:pPr>
              <w:pStyle w:val="TableParagraph"/>
              <w:spacing w:before="6"/>
              <w:ind w:left="0"/>
              <w:rPr>
                <w:rFonts w:ascii="Times New Roman"/>
                <w:sz w:val="28"/>
              </w:rPr>
            </w:pPr>
          </w:p>
          <w:p w14:paraId="24F34FE4"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54CAFF4" w14:textId="77777777" w:rsidR="00F976BA" w:rsidRDefault="00F976BA">
            <w:pPr>
              <w:pStyle w:val="TableParagraph"/>
              <w:spacing w:before="6"/>
              <w:ind w:left="0"/>
              <w:rPr>
                <w:rFonts w:ascii="Times New Roman"/>
                <w:sz w:val="28"/>
              </w:rPr>
            </w:pPr>
          </w:p>
          <w:p w14:paraId="0A06DA1E"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3EA6666" w14:textId="77777777" w:rsidR="00F976BA" w:rsidRDefault="00E54E8C">
            <w:pPr>
              <w:pStyle w:val="TableParagraph"/>
              <w:spacing w:before="116"/>
              <w:ind w:left="863" w:right="854"/>
              <w:jc w:val="center"/>
              <w:rPr>
                <w:b/>
                <w:sz w:val="28"/>
              </w:rPr>
            </w:pPr>
            <w:r>
              <w:rPr>
                <w:b/>
                <w:sz w:val="28"/>
              </w:rPr>
              <w:t>Learning Progression</w:t>
            </w:r>
          </w:p>
          <w:p w14:paraId="1267250F"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50099809" w14:textId="77777777">
        <w:trPr>
          <w:trHeight w:val="524"/>
        </w:trPr>
        <w:tc>
          <w:tcPr>
            <w:tcW w:w="14381" w:type="dxa"/>
            <w:gridSpan w:val="5"/>
            <w:shd w:val="clear" w:color="auto" w:fill="DCDDDE"/>
          </w:tcPr>
          <w:p w14:paraId="5C58A6F3" w14:textId="77777777" w:rsidR="00F976BA" w:rsidRDefault="00E54E8C">
            <w:pPr>
              <w:pStyle w:val="TableParagraph"/>
              <w:spacing w:before="124"/>
              <w:ind w:left="4796" w:right="4787"/>
              <w:jc w:val="center"/>
              <w:rPr>
                <w:rFonts w:ascii="Arial-BoldItalicMT"/>
                <w:b/>
                <w:i/>
                <w:sz w:val="24"/>
              </w:rPr>
            </w:pPr>
            <w:r>
              <w:rPr>
                <w:rFonts w:ascii="Arial-BoldItalicMT"/>
                <w:b/>
                <w:i/>
                <w:sz w:val="24"/>
              </w:rPr>
              <w:t>Life Science</w:t>
            </w:r>
          </w:p>
        </w:tc>
      </w:tr>
      <w:tr w:rsidR="00F976BA" w14:paraId="0E19C8A8" w14:textId="77777777">
        <w:trPr>
          <w:trHeight w:val="6335"/>
        </w:trPr>
        <w:tc>
          <w:tcPr>
            <w:tcW w:w="2880" w:type="dxa"/>
            <w:shd w:val="clear" w:color="auto" w:fill="DCDDDE"/>
          </w:tcPr>
          <w:p w14:paraId="1B1A705B" w14:textId="2A083E0F" w:rsidR="00F976BA" w:rsidRDefault="00E54E8C">
            <w:pPr>
              <w:pStyle w:val="TableParagraph"/>
              <w:spacing w:line="249" w:lineRule="auto"/>
              <w:ind w:left="90" w:right="159"/>
              <w:rPr>
                <w:sz w:val="20"/>
              </w:rPr>
            </w:pPr>
            <w:r>
              <w:rPr>
                <w:b/>
                <w:sz w:val="20"/>
              </w:rPr>
              <w:t xml:space="preserve">3.LS.1 </w:t>
            </w:r>
            <w:r>
              <w:rPr>
                <w:sz w:val="20"/>
              </w:rPr>
              <w:t>Offspring resemble their parents and each other. Individual organisms inherit many traits from their parents</w:t>
            </w:r>
            <w:r w:rsidR="00606C65">
              <w:rPr>
                <w:sz w:val="20"/>
              </w:rPr>
              <w:t>,</w:t>
            </w:r>
            <w:r>
              <w:rPr>
                <w:sz w:val="20"/>
              </w:rPr>
              <w:t xml:space="preserve"> indicating a reliable way to transfer information from one generation to the next. Some behavioral traits are learned through interactions with the environment and are not inherited.</w:t>
            </w:r>
          </w:p>
        </w:tc>
        <w:tc>
          <w:tcPr>
            <w:tcW w:w="1891" w:type="dxa"/>
          </w:tcPr>
          <w:p w14:paraId="605519CA" w14:textId="77777777" w:rsidR="00F976BA" w:rsidRDefault="00E54E8C">
            <w:pPr>
              <w:pStyle w:val="TableParagraph"/>
              <w:ind w:left="90"/>
              <w:rPr>
                <w:b/>
                <w:sz w:val="20"/>
              </w:rPr>
            </w:pPr>
            <w:r>
              <w:rPr>
                <w:b/>
                <w:sz w:val="20"/>
              </w:rPr>
              <w:t>3.LS.1.a1</w:t>
            </w:r>
          </w:p>
          <w:p w14:paraId="3BCB4635" w14:textId="77777777" w:rsidR="00F976BA" w:rsidRDefault="00E54E8C">
            <w:pPr>
              <w:pStyle w:val="TableParagraph"/>
              <w:spacing w:before="10" w:line="249" w:lineRule="auto"/>
              <w:ind w:left="90" w:right="103"/>
              <w:rPr>
                <w:sz w:val="20"/>
              </w:rPr>
            </w:pPr>
            <w:r>
              <w:rPr>
                <w:sz w:val="20"/>
              </w:rPr>
              <w:t>Explain why you can expect the offspring to have similar physical traits to the parent.</w:t>
            </w:r>
          </w:p>
          <w:p w14:paraId="00512158" w14:textId="77777777" w:rsidR="00F976BA" w:rsidRDefault="00E54E8C">
            <w:pPr>
              <w:pStyle w:val="TableParagraph"/>
              <w:spacing w:before="94" w:line="249" w:lineRule="auto"/>
              <w:ind w:left="90" w:right="125"/>
              <w:rPr>
                <w:sz w:val="20"/>
              </w:rPr>
            </w:pPr>
            <w:r>
              <w:rPr>
                <w:b/>
                <w:sz w:val="20"/>
              </w:rPr>
              <w:t xml:space="preserve">3.LS.1.a2 </w:t>
            </w:r>
            <w:r>
              <w:rPr>
                <w:sz w:val="20"/>
              </w:rPr>
              <w:t>Explain why a given trait is learned behavior or an inherited.</w:t>
            </w:r>
          </w:p>
          <w:p w14:paraId="4378E863" w14:textId="77777777" w:rsidR="00F976BA" w:rsidRDefault="00E54E8C">
            <w:pPr>
              <w:pStyle w:val="TableParagraph"/>
              <w:spacing w:before="93" w:line="249" w:lineRule="auto"/>
              <w:ind w:left="90" w:right="192"/>
              <w:rPr>
                <w:sz w:val="20"/>
              </w:rPr>
            </w:pPr>
            <w:r>
              <w:rPr>
                <w:b/>
                <w:sz w:val="20"/>
              </w:rPr>
              <w:t xml:space="preserve">3.LS.1.a3 </w:t>
            </w:r>
            <w:r>
              <w:rPr>
                <w:sz w:val="20"/>
              </w:rPr>
              <w:t>Explain how a change in an environment can affect a behavior of an organism in that environment.</w:t>
            </w:r>
          </w:p>
        </w:tc>
        <w:tc>
          <w:tcPr>
            <w:tcW w:w="2160" w:type="dxa"/>
          </w:tcPr>
          <w:p w14:paraId="1077F962" w14:textId="77777777" w:rsidR="00F976BA" w:rsidRDefault="00E54E8C">
            <w:pPr>
              <w:pStyle w:val="TableParagraph"/>
              <w:spacing w:line="249" w:lineRule="auto"/>
              <w:ind w:left="89" w:right="184"/>
              <w:rPr>
                <w:sz w:val="20"/>
              </w:rPr>
            </w:pPr>
            <w:r>
              <w:rPr>
                <w:b/>
                <w:sz w:val="20"/>
              </w:rPr>
              <w:t xml:space="preserve">3.LS.1.b1 </w:t>
            </w:r>
            <w:r>
              <w:rPr>
                <w:sz w:val="20"/>
              </w:rPr>
              <w:t>Identify similar inherited physical traits that can be observed in a parent and offspring.</w:t>
            </w:r>
          </w:p>
          <w:p w14:paraId="65A6D72D" w14:textId="77777777" w:rsidR="00F976BA" w:rsidRDefault="00E54E8C">
            <w:pPr>
              <w:pStyle w:val="TableParagraph"/>
              <w:spacing w:before="94" w:line="249" w:lineRule="auto"/>
              <w:ind w:left="89" w:right="546"/>
              <w:jc w:val="both"/>
              <w:rPr>
                <w:sz w:val="20"/>
              </w:rPr>
            </w:pPr>
            <w:r>
              <w:rPr>
                <w:b/>
                <w:sz w:val="20"/>
              </w:rPr>
              <w:t xml:space="preserve">3.LS.1.b2 </w:t>
            </w:r>
            <w:r>
              <w:rPr>
                <w:sz w:val="20"/>
              </w:rPr>
              <w:t>Sort a set of given traits as either learned</w:t>
            </w:r>
          </w:p>
          <w:p w14:paraId="4C99CA7D" w14:textId="77777777" w:rsidR="00F976BA" w:rsidRDefault="00E54E8C">
            <w:pPr>
              <w:pStyle w:val="TableParagraph"/>
              <w:spacing w:before="2" w:line="249" w:lineRule="auto"/>
              <w:ind w:left="89" w:right="117"/>
              <w:rPr>
                <w:sz w:val="20"/>
              </w:rPr>
            </w:pPr>
            <w:r>
              <w:rPr>
                <w:sz w:val="20"/>
              </w:rPr>
              <w:t>behaviors or inherited physical traits.</w:t>
            </w:r>
          </w:p>
          <w:p w14:paraId="42FA01E4" w14:textId="77777777" w:rsidR="00F976BA" w:rsidRDefault="00E54E8C">
            <w:pPr>
              <w:pStyle w:val="TableParagraph"/>
              <w:spacing w:before="92" w:line="249" w:lineRule="auto"/>
              <w:ind w:left="89" w:right="506"/>
              <w:rPr>
                <w:sz w:val="20"/>
              </w:rPr>
            </w:pPr>
            <w:r>
              <w:rPr>
                <w:b/>
                <w:sz w:val="20"/>
              </w:rPr>
              <w:t xml:space="preserve">3.LS.1.b3 </w:t>
            </w:r>
            <w:r>
              <w:rPr>
                <w:sz w:val="20"/>
              </w:rPr>
              <w:t>Match an environmental</w:t>
            </w:r>
          </w:p>
          <w:p w14:paraId="0C275190" w14:textId="77777777" w:rsidR="00F976BA" w:rsidRDefault="00E54E8C">
            <w:pPr>
              <w:pStyle w:val="TableParagraph"/>
              <w:spacing w:before="2" w:line="249" w:lineRule="auto"/>
              <w:ind w:left="89" w:right="201"/>
              <w:jc w:val="both"/>
              <w:rPr>
                <w:sz w:val="20"/>
              </w:rPr>
            </w:pPr>
            <w:r>
              <w:rPr>
                <w:sz w:val="20"/>
              </w:rPr>
              <w:t>change to a potential behavioral change of an organism.</w:t>
            </w:r>
          </w:p>
        </w:tc>
        <w:tc>
          <w:tcPr>
            <w:tcW w:w="1901" w:type="dxa"/>
          </w:tcPr>
          <w:p w14:paraId="5B70AA99" w14:textId="77777777" w:rsidR="00F976BA" w:rsidRDefault="00E54E8C">
            <w:pPr>
              <w:pStyle w:val="TableParagraph"/>
              <w:spacing w:line="249" w:lineRule="auto"/>
              <w:ind w:left="89" w:right="214"/>
              <w:rPr>
                <w:sz w:val="20"/>
              </w:rPr>
            </w:pPr>
            <w:r>
              <w:rPr>
                <w:b/>
                <w:sz w:val="20"/>
              </w:rPr>
              <w:t xml:space="preserve">3.LS.1.c1 </w:t>
            </w:r>
            <w:r>
              <w:rPr>
                <w:sz w:val="20"/>
              </w:rPr>
              <w:t>Identify one observable way an offspring resembles a parent.</w:t>
            </w:r>
          </w:p>
          <w:p w14:paraId="0C4D8CA5" w14:textId="77777777" w:rsidR="00F976BA" w:rsidRDefault="00E54E8C">
            <w:pPr>
              <w:pStyle w:val="TableParagraph"/>
              <w:spacing w:before="94" w:line="249" w:lineRule="auto"/>
              <w:ind w:left="89" w:right="292"/>
              <w:rPr>
                <w:sz w:val="20"/>
              </w:rPr>
            </w:pPr>
            <w:r>
              <w:rPr>
                <w:b/>
                <w:sz w:val="20"/>
              </w:rPr>
              <w:t xml:space="preserve">3.LS.c2 </w:t>
            </w:r>
            <w:r>
              <w:rPr>
                <w:sz w:val="20"/>
              </w:rPr>
              <w:t>Identify a trait as either a learned behavior or an inherited physical trait.</w:t>
            </w:r>
          </w:p>
          <w:p w14:paraId="16196059" w14:textId="77777777" w:rsidR="00F976BA" w:rsidRDefault="00E54E8C">
            <w:pPr>
              <w:pStyle w:val="TableParagraph"/>
              <w:spacing w:before="94" w:line="249" w:lineRule="auto"/>
              <w:ind w:left="89" w:right="147"/>
              <w:rPr>
                <w:sz w:val="20"/>
              </w:rPr>
            </w:pPr>
            <w:r>
              <w:rPr>
                <w:b/>
                <w:sz w:val="20"/>
              </w:rPr>
              <w:t xml:space="preserve">3.LS.1.c3 </w:t>
            </w:r>
            <w:r>
              <w:rPr>
                <w:sz w:val="20"/>
              </w:rPr>
              <w:t>Given an environmental change, identify a behavioral change that would help an organism in that environment.</w:t>
            </w:r>
          </w:p>
        </w:tc>
        <w:tc>
          <w:tcPr>
            <w:tcW w:w="5549" w:type="dxa"/>
          </w:tcPr>
          <w:p w14:paraId="6691F7F8" w14:textId="77777777" w:rsidR="00F976BA" w:rsidRDefault="00E54E8C">
            <w:pPr>
              <w:pStyle w:val="TableParagraph"/>
              <w:numPr>
                <w:ilvl w:val="0"/>
                <w:numId w:val="248"/>
              </w:numPr>
              <w:tabs>
                <w:tab w:val="left" w:pos="270"/>
              </w:tabs>
              <w:spacing w:line="249" w:lineRule="auto"/>
              <w:ind w:right="365"/>
              <w:rPr>
                <w:sz w:val="20"/>
              </w:rPr>
            </w:pPr>
            <w:r>
              <w:rPr>
                <w:sz w:val="20"/>
              </w:rPr>
              <w:t>Describe how changes in the environment affect the behavior of organisms (e.g., raccoons eating from trash cans, squirrels hiding nuts, animals</w:t>
            </w:r>
            <w:r>
              <w:rPr>
                <w:spacing w:val="-12"/>
                <w:sz w:val="20"/>
              </w:rPr>
              <w:t xml:space="preserve"> </w:t>
            </w:r>
            <w:r>
              <w:rPr>
                <w:sz w:val="20"/>
              </w:rPr>
              <w:t>hibernating).</w:t>
            </w:r>
          </w:p>
          <w:p w14:paraId="08E2C36F" w14:textId="77777777" w:rsidR="00F976BA" w:rsidRDefault="00E54E8C">
            <w:pPr>
              <w:pStyle w:val="TableParagraph"/>
              <w:numPr>
                <w:ilvl w:val="0"/>
                <w:numId w:val="248"/>
              </w:numPr>
              <w:tabs>
                <w:tab w:val="left" w:pos="270"/>
              </w:tabs>
              <w:spacing w:before="42" w:line="249" w:lineRule="auto"/>
              <w:ind w:right="266"/>
              <w:rPr>
                <w:sz w:val="20"/>
              </w:rPr>
            </w:pPr>
            <w:r>
              <w:rPr>
                <w:sz w:val="20"/>
              </w:rPr>
              <w:t>Explain how learned behaviors help an organism</w:t>
            </w:r>
            <w:r>
              <w:rPr>
                <w:spacing w:val="-31"/>
                <w:sz w:val="20"/>
              </w:rPr>
              <w:t xml:space="preserve"> </w:t>
            </w:r>
            <w:r>
              <w:rPr>
                <w:sz w:val="20"/>
              </w:rPr>
              <w:t>survive (e.g., birds leaving the nest, mother lion teaching cub to hunt, cubs</w:t>
            </w:r>
            <w:r>
              <w:rPr>
                <w:spacing w:val="-2"/>
                <w:sz w:val="20"/>
              </w:rPr>
              <w:t xml:space="preserve"> </w:t>
            </w:r>
            <w:r>
              <w:rPr>
                <w:sz w:val="20"/>
              </w:rPr>
              <w:t>playing).</w:t>
            </w:r>
          </w:p>
          <w:p w14:paraId="7E7020BC" w14:textId="77777777" w:rsidR="00F976BA" w:rsidRDefault="00E54E8C">
            <w:pPr>
              <w:pStyle w:val="TableParagraph"/>
              <w:numPr>
                <w:ilvl w:val="0"/>
                <w:numId w:val="248"/>
              </w:numPr>
              <w:tabs>
                <w:tab w:val="left" w:pos="270"/>
              </w:tabs>
              <w:spacing w:before="43"/>
              <w:rPr>
                <w:sz w:val="20"/>
              </w:rPr>
            </w:pPr>
            <w:r>
              <w:rPr>
                <w:sz w:val="20"/>
              </w:rPr>
              <w:t>Classify a set of traits as learned or</w:t>
            </w:r>
            <w:r>
              <w:rPr>
                <w:spacing w:val="-13"/>
                <w:sz w:val="20"/>
              </w:rPr>
              <w:t xml:space="preserve"> </w:t>
            </w:r>
            <w:r>
              <w:rPr>
                <w:sz w:val="20"/>
              </w:rPr>
              <w:t>inherited.</w:t>
            </w:r>
          </w:p>
          <w:p w14:paraId="2EA4BAF8" w14:textId="77777777" w:rsidR="00F976BA" w:rsidRDefault="00E54E8C">
            <w:pPr>
              <w:pStyle w:val="TableParagraph"/>
              <w:numPr>
                <w:ilvl w:val="0"/>
                <w:numId w:val="248"/>
              </w:numPr>
              <w:tabs>
                <w:tab w:val="left" w:pos="270"/>
              </w:tabs>
              <w:spacing w:before="50" w:line="249" w:lineRule="auto"/>
              <w:ind w:right="247"/>
              <w:rPr>
                <w:sz w:val="20"/>
              </w:rPr>
            </w:pPr>
            <w:r>
              <w:rPr>
                <w:sz w:val="20"/>
              </w:rPr>
              <w:t xml:space="preserve">Give examples of behaviors that are not inherited but are learned after birth (e.g., a bird learning to </w:t>
            </w:r>
            <w:r>
              <w:rPr>
                <w:spacing w:val="-4"/>
                <w:sz w:val="20"/>
              </w:rPr>
              <w:t xml:space="preserve">fly, </w:t>
            </w:r>
            <w:r>
              <w:rPr>
                <w:sz w:val="20"/>
              </w:rPr>
              <w:t>children learning to read, a lion learning to</w:t>
            </w:r>
            <w:r>
              <w:rPr>
                <w:spacing w:val="-10"/>
                <w:sz w:val="20"/>
              </w:rPr>
              <w:t xml:space="preserve"> </w:t>
            </w:r>
            <w:r>
              <w:rPr>
                <w:sz w:val="20"/>
              </w:rPr>
              <w:t>hunt).</w:t>
            </w:r>
          </w:p>
          <w:p w14:paraId="00A57A83" w14:textId="77777777" w:rsidR="00F976BA" w:rsidRDefault="00E54E8C">
            <w:pPr>
              <w:pStyle w:val="TableParagraph"/>
              <w:numPr>
                <w:ilvl w:val="0"/>
                <w:numId w:val="248"/>
              </w:numPr>
              <w:tabs>
                <w:tab w:val="left" w:pos="270"/>
              </w:tabs>
              <w:spacing w:before="42"/>
              <w:rPr>
                <w:sz w:val="20"/>
              </w:rPr>
            </w:pPr>
            <w:r>
              <w:rPr>
                <w:sz w:val="20"/>
              </w:rPr>
              <w:t>Know that some traits are inherited and some are</w:t>
            </w:r>
            <w:r>
              <w:rPr>
                <w:spacing w:val="-21"/>
                <w:sz w:val="20"/>
              </w:rPr>
              <w:t xml:space="preserve"> </w:t>
            </w:r>
            <w:r>
              <w:rPr>
                <w:sz w:val="20"/>
              </w:rPr>
              <w:t>learned.</w:t>
            </w:r>
          </w:p>
          <w:p w14:paraId="6759B2D4" w14:textId="0BD71751" w:rsidR="00F976BA" w:rsidRDefault="00E54E8C">
            <w:pPr>
              <w:pStyle w:val="TableParagraph"/>
              <w:numPr>
                <w:ilvl w:val="0"/>
                <w:numId w:val="248"/>
              </w:numPr>
              <w:tabs>
                <w:tab w:val="left" w:pos="270"/>
              </w:tabs>
              <w:spacing w:before="50" w:line="249" w:lineRule="auto"/>
              <w:ind w:right="431"/>
              <w:rPr>
                <w:sz w:val="20"/>
              </w:rPr>
            </w:pPr>
            <w:r>
              <w:rPr>
                <w:sz w:val="20"/>
              </w:rPr>
              <w:t xml:space="preserve">Explain that information that determines physical and behavior traits is passed </w:t>
            </w:r>
            <w:r w:rsidR="00C97F87">
              <w:rPr>
                <w:sz w:val="20"/>
              </w:rPr>
              <w:t>down</w:t>
            </w:r>
            <w:r>
              <w:rPr>
                <w:sz w:val="20"/>
              </w:rPr>
              <w:t xml:space="preserve"> from one generation to the next.</w:t>
            </w:r>
          </w:p>
          <w:p w14:paraId="772E548B" w14:textId="39D5BDB2" w:rsidR="00F976BA" w:rsidRDefault="00E54E8C">
            <w:pPr>
              <w:pStyle w:val="TableParagraph"/>
              <w:numPr>
                <w:ilvl w:val="0"/>
                <w:numId w:val="248"/>
              </w:numPr>
              <w:tabs>
                <w:tab w:val="left" w:pos="270"/>
              </w:tabs>
              <w:spacing w:before="43" w:line="249" w:lineRule="auto"/>
              <w:ind w:right="166"/>
              <w:rPr>
                <w:sz w:val="20"/>
              </w:rPr>
            </w:pPr>
            <w:r>
              <w:rPr>
                <w:sz w:val="20"/>
              </w:rPr>
              <w:t>Describe the growth of a</w:t>
            </w:r>
            <w:r w:rsidR="00C97F87">
              <w:rPr>
                <w:sz w:val="20"/>
              </w:rPr>
              <w:t>n</w:t>
            </w:r>
            <w:r>
              <w:rPr>
                <w:sz w:val="20"/>
              </w:rPr>
              <w:t xml:space="preserve"> organism from birth to</w:t>
            </w:r>
            <w:r>
              <w:rPr>
                <w:spacing w:val="-37"/>
                <w:sz w:val="20"/>
              </w:rPr>
              <w:t xml:space="preserve"> </w:t>
            </w:r>
            <w:r>
              <w:rPr>
                <w:sz w:val="20"/>
              </w:rPr>
              <w:t>adulthood and note the changes (e.g., watch a nesting webcam, plant</w:t>
            </w:r>
            <w:r>
              <w:rPr>
                <w:spacing w:val="-2"/>
                <w:sz w:val="20"/>
              </w:rPr>
              <w:t xml:space="preserve"> </w:t>
            </w:r>
            <w:r>
              <w:rPr>
                <w:sz w:val="20"/>
              </w:rPr>
              <w:t>seedlings).</w:t>
            </w:r>
          </w:p>
          <w:p w14:paraId="476E4285" w14:textId="36CDBF41" w:rsidR="00F976BA" w:rsidRDefault="00E54E8C">
            <w:pPr>
              <w:pStyle w:val="TableParagraph"/>
              <w:numPr>
                <w:ilvl w:val="0"/>
                <w:numId w:val="248"/>
              </w:numPr>
              <w:tabs>
                <w:tab w:val="left" w:pos="270"/>
              </w:tabs>
              <w:spacing w:before="42" w:line="249" w:lineRule="auto"/>
              <w:ind w:right="135"/>
              <w:jc w:val="both"/>
              <w:rPr>
                <w:sz w:val="20"/>
              </w:rPr>
            </w:pPr>
            <w:r>
              <w:rPr>
                <w:sz w:val="20"/>
              </w:rPr>
              <w:t xml:space="preserve">Describe similarities and differences in the appearance of parents and </w:t>
            </w:r>
            <w:r w:rsidR="00C97F87">
              <w:rPr>
                <w:sz w:val="20"/>
              </w:rPr>
              <w:t xml:space="preserve">their </w:t>
            </w:r>
            <w:r>
              <w:rPr>
                <w:sz w:val="20"/>
              </w:rPr>
              <w:t>offspring (e.g., dogs and puppies have fur</w:t>
            </w:r>
            <w:r>
              <w:rPr>
                <w:spacing w:val="-39"/>
                <w:sz w:val="20"/>
              </w:rPr>
              <w:t xml:space="preserve"> </w:t>
            </w:r>
            <w:r>
              <w:rPr>
                <w:sz w:val="20"/>
              </w:rPr>
              <w:t>but puppy fur is</w:t>
            </w:r>
            <w:r>
              <w:rPr>
                <w:spacing w:val="-3"/>
                <w:sz w:val="20"/>
              </w:rPr>
              <w:t xml:space="preserve"> </w:t>
            </w:r>
            <w:r>
              <w:rPr>
                <w:sz w:val="20"/>
              </w:rPr>
              <w:t>softer).</w:t>
            </w:r>
          </w:p>
          <w:p w14:paraId="6BFAC30D" w14:textId="4441715E" w:rsidR="00F976BA" w:rsidRDefault="00E54E8C">
            <w:pPr>
              <w:pStyle w:val="TableParagraph"/>
              <w:numPr>
                <w:ilvl w:val="0"/>
                <w:numId w:val="248"/>
              </w:numPr>
              <w:tabs>
                <w:tab w:val="left" w:pos="270"/>
              </w:tabs>
              <w:spacing w:before="43" w:line="249" w:lineRule="auto"/>
              <w:ind w:right="209"/>
              <w:rPr>
                <w:sz w:val="20"/>
              </w:rPr>
            </w:pPr>
            <w:r>
              <w:rPr>
                <w:sz w:val="20"/>
              </w:rPr>
              <w:t>Match offspring to</w:t>
            </w:r>
            <w:r w:rsidR="00C97F87">
              <w:rPr>
                <w:sz w:val="20"/>
              </w:rPr>
              <w:t xml:space="preserve"> their</w:t>
            </w:r>
            <w:r>
              <w:rPr>
                <w:sz w:val="20"/>
              </w:rPr>
              <w:t xml:space="preserve"> parents.</w:t>
            </w:r>
            <w:r w:rsidR="00C97F87">
              <w:rPr>
                <w:sz w:val="20"/>
              </w:rPr>
              <w:t xml:space="preserve"> </w:t>
            </w:r>
            <w:r>
              <w:rPr>
                <w:sz w:val="20"/>
              </w:rPr>
              <w:t>Recognize that offspring look like parents (e.g., kittens look like cats, small trees look like bigger trees, children and adults have the same body parts).</w:t>
            </w:r>
          </w:p>
        </w:tc>
      </w:tr>
    </w:tbl>
    <w:p w14:paraId="0E337D1F"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6853C88E" w14:textId="77777777" w:rsidR="00F976BA" w:rsidRDefault="00F45E4D">
      <w:pPr>
        <w:pStyle w:val="BodyText"/>
        <w:rPr>
          <w:rFonts w:ascii="Times New Roman"/>
          <w:sz w:val="20"/>
        </w:rPr>
      </w:pPr>
      <w:r>
        <w:lastRenderedPageBreak/>
        <w:pict w14:anchorId="1A05F32E">
          <v:group id="_x0000_s1478" alt="" style="position:absolute;margin-left:.5pt;margin-top:.5pt;width:791.5pt;height:54pt;z-index:3856;mso-position-horizontal-relative:page;mso-position-vertical-relative:page" coordorigin="10,10" coordsize="15830,1080">
            <v:rect id="_x0000_s1479" alt="" style="position:absolute;left:10;top:10;width:15830;height:1080" fillcolor="#fe7b80" stroked="f"/>
            <v:shape id="_x0000_s1480" type="#_x0000_t202" alt="" style="position:absolute;left:720;top:452;width:5329;height:202;mso-wrap-style:square;v-text-anchor:top" filled="f" stroked="f">
              <v:textbox inset="0,0,0,0">
                <w:txbxContent>
                  <w:p w14:paraId="3E4F5057"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81" type="#_x0000_t202" alt="" style="position:absolute;left:14919;top:452;width:221;height:202;mso-wrap-style:square;v-text-anchor:top" filled="f" stroked="f">
              <v:textbox inset="0,0,0,0">
                <w:txbxContent>
                  <w:p w14:paraId="7798568C" w14:textId="77777777" w:rsidR="0017260B" w:rsidRDefault="0017260B">
                    <w:pPr>
                      <w:spacing w:line="201" w:lineRule="exact"/>
                      <w:rPr>
                        <w:b/>
                        <w:sz w:val="18"/>
                      </w:rPr>
                    </w:pPr>
                    <w:r>
                      <w:rPr>
                        <w:b/>
                        <w:color w:val="FFFFFF"/>
                        <w:sz w:val="18"/>
                      </w:rPr>
                      <w:t>21</w:t>
                    </w:r>
                  </w:p>
                </w:txbxContent>
              </v:textbox>
            </v:shape>
            <w10:wrap anchorx="page" anchory="page"/>
          </v:group>
        </w:pict>
      </w:r>
    </w:p>
    <w:p w14:paraId="7141D590" w14:textId="77777777" w:rsidR="00F976BA" w:rsidRDefault="00F976BA">
      <w:pPr>
        <w:pStyle w:val="BodyText"/>
        <w:rPr>
          <w:rFonts w:ascii="Times New Roman"/>
          <w:sz w:val="20"/>
        </w:rPr>
      </w:pPr>
    </w:p>
    <w:p w14:paraId="05AAD753" w14:textId="77777777" w:rsidR="00F976BA" w:rsidRDefault="00F976BA">
      <w:pPr>
        <w:pStyle w:val="BodyText"/>
        <w:rPr>
          <w:rFonts w:ascii="Times New Roman"/>
          <w:sz w:val="20"/>
        </w:rPr>
      </w:pPr>
    </w:p>
    <w:p w14:paraId="06132EBF" w14:textId="77777777" w:rsidR="00F976BA" w:rsidRDefault="00F976BA">
      <w:pPr>
        <w:pStyle w:val="BodyText"/>
        <w:rPr>
          <w:rFonts w:ascii="Times New Roman"/>
          <w:sz w:val="20"/>
        </w:rPr>
      </w:pPr>
    </w:p>
    <w:p w14:paraId="28F51394" w14:textId="77777777" w:rsidR="00F976BA" w:rsidRDefault="00F976BA">
      <w:pPr>
        <w:pStyle w:val="BodyText"/>
        <w:rPr>
          <w:rFonts w:ascii="Times New Roman"/>
          <w:sz w:val="20"/>
        </w:rPr>
      </w:pPr>
    </w:p>
    <w:p w14:paraId="5CFCE576"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6760C5D8" w14:textId="77777777">
        <w:trPr>
          <w:trHeight w:val="931"/>
        </w:trPr>
        <w:tc>
          <w:tcPr>
            <w:tcW w:w="2880" w:type="dxa"/>
            <w:shd w:val="clear" w:color="auto" w:fill="8CA5D5"/>
          </w:tcPr>
          <w:p w14:paraId="6CFBD1C1" w14:textId="77777777" w:rsidR="00F976BA" w:rsidRDefault="00F976BA">
            <w:pPr>
              <w:pStyle w:val="TableParagraph"/>
              <w:spacing w:before="6"/>
              <w:ind w:left="0"/>
              <w:rPr>
                <w:rFonts w:ascii="Times New Roman"/>
                <w:sz w:val="28"/>
              </w:rPr>
            </w:pPr>
          </w:p>
          <w:p w14:paraId="13AADCEA"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CE9C3F8" w14:textId="77777777" w:rsidR="00F976BA" w:rsidRDefault="00F976BA">
            <w:pPr>
              <w:pStyle w:val="TableParagraph"/>
              <w:spacing w:before="6"/>
              <w:ind w:left="0"/>
              <w:rPr>
                <w:rFonts w:ascii="Times New Roman"/>
                <w:sz w:val="28"/>
              </w:rPr>
            </w:pPr>
          </w:p>
          <w:p w14:paraId="4F0FB518"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8A335CF" w14:textId="77777777" w:rsidR="00F976BA" w:rsidRDefault="00F976BA">
            <w:pPr>
              <w:pStyle w:val="TableParagraph"/>
              <w:spacing w:before="6"/>
              <w:ind w:left="0"/>
              <w:rPr>
                <w:rFonts w:ascii="Times New Roman"/>
                <w:sz w:val="28"/>
              </w:rPr>
            </w:pPr>
          </w:p>
          <w:p w14:paraId="185402BE"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9FA03DE" w14:textId="77777777" w:rsidR="00F976BA" w:rsidRDefault="00F976BA">
            <w:pPr>
              <w:pStyle w:val="TableParagraph"/>
              <w:spacing w:before="6"/>
              <w:ind w:left="0"/>
              <w:rPr>
                <w:rFonts w:ascii="Times New Roman"/>
                <w:sz w:val="28"/>
              </w:rPr>
            </w:pPr>
          </w:p>
          <w:p w14:paraId="37735B7A"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F892C83" w14:textId="77777777" w:rsidR="00F976BA" w:rsidRDefault="00E54E8C">
            <w:pPr>
              <w:pStyle w:val="TableParagraph"/>
              <w:spacing w:before="116"/>
              <w:ind w:left="863" w:right="854"/>
              <w:jc w:val="center"/>
              <w:rPr>
                <w:b/>
                <w:sz w:val="28"/>
              </w:rPr>
            </w:pPr>
            <w:r>
              <w:rPr>
                <w:b/>
                <w:sz w:val="28"/>
              </w:rPr>
              <w:t>Learning Progression</w:t>
            </w:r>
          </w:p>
          <w:p w14:paraId="2C7D8B96"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41C87038" w14:textId="77777777">
        <w:trPr>
          <w:trHeight w:val="4815"/>
        </w:trPr>
        <w:tc>
          <w:tcPr>
            <w:tcW w:w="2880" w:type="dxa"/>
            <w:shd w:val="clear" w:color="auto" w:fill="DCDDDE"/>
          </w:tcPr>
          <w:p w14:paraId="0692CCD5" w14:textId="77777777" w:rsidR="00F976BA" w:rsidRDefault="00E54E8C">
            <w:pPr>
              <w:pStyle w:val="TableParagraph"/>
              <w:spacing w:line="249" w:lineRule="auto"/>
              <w:ind w:left="90" w:right="313"/>
              <w:rPr>
                <w:sz w:val="20"/>
              </w:rPr>
            </w:pPr>
            <w:r>
              <w:rPr>
                <w:b/>
                <w:sz w:val="20"/>
              </w:rPr>
              <w:t xml:space="preserve">3.LS.2 </w:t>
            </w:r>
            <w:r>
              <w:rPr>
                <w:sz w:val="20"/>
              </w:rPr>
              <w:t>Individuals of the same kind of organism differ in their inherited</w:t>
            </w:r>
            <w:r>
              <w:rPr>
                <w:spacing w:val="-16"/>
                <w:sz w:val="20"/>
              </w:rPr>
              <w:t xml:space="preserve"> </w:t>
            </w:r>
            <w:r>
              <w:rPr>
                <w:sz w:val="20"/>
              </w:rPr>
              <w:t>traits.</w:t>
            </w:r>
          </w:p>
          <w:p w14:paraId="48C8C74B" w14:textId="77777777" w:rsidR="00F976BA" w:rsidRDefault="00E54E8C">
            <w:pPr>
              <w:pStyle w:val="TableParagraph"/>
              <w:spacing w:before="2" w:line="249" w:lineRule="auto"/>
              <w:ind w:left="90" w:right="180"/>
              <w:rPr>
                <w:sz w:val="20"/>
              </w:rPr>
            </w:pPr>
            <w:r>
              <w:rPr>
                <w:sz w:val="20"/>
              </w:rPr>
              <w:t>These differences give some individuals an advantage in surviving and/or reproducing. Plants and animals have physical features that</w:t>
            </w:r>
          </w:p>
          <w:p w14:paraId="59925FC3" w14:textId="77777777" w:rsidR="00F976BA" w:rsidRDefault="00E54E8C">
            <w:pPr>
              <w:pStyle w:val="TableParagraph"/>
              <w:spacing w:before="4" w:line="249" w:lineRule="auto"/>
              <w:ind w:left="90" w:right="188"/>
              <w:rPr>
                <w:sz w:val="20"/>
              </w:rPr>
            </w:pPr>
            <w:r>
              <w:rPr>
                <w:sz w:val="20"/>
              </w:rPr>
              <w:t>are associated with the environments where they live. Plants and animals</w:t>
            </w:r>
            <w:r>
              <w:rPr>
                <w:spacing w:val="-18"/>
                <w:sz w:val="20"/>
              </w:rPr>
              <w:t xml:space="preserve"> </w:t>
            </w:r>
            <w:r>
              <w:rPr>
                <w:sz w:val="20"/>
              </w:rPr>
              <w:t>have certain physical or</w:t>
            </w:r>
            <w:r>
              <w:rPr>
                <w:spacing w:val="-18"/>
                <w:sz w:val="20"/>
              </w:rPr>
              <w:t xml:space="preserve"> </w:t>
            </w:r>
            <w:r>
              <w:rPr>
                <w:sz w:val="20"/>
              </w:rPr>
              <w:t>behavioral characteristics that influence their chances of surviving</w:t>
            </w:r>
            <w:r>
              <w:rPr>
                <w:spacing w:val="-3"/>
                <w:sz w:val="20"/>
              </w:rPr>
              <w:t xml:space="preserve"> </w:t>
            </w:r>
            <w:r>
              <w:rPr>
                <w:sz w:val="20"/>
              </w:rPr>
              <w:t>in</w:t>
            </w:r>
          </w:p>
          <w:p w14:paraId="5F709BAC" w14:textId="77777777" w:rsidR="00F976BA" w:rsidRDefault="00E54E8C">
            <w:pPr>
              <w:pStyle w:val="TableParagraph"/>
              <w:spacing w:before="5" w:line="249" w:lineRule="auto"/>
              <w:ind w:left="90" w:right="115"/>
              <w:rPr>
                <w:sz w:val="20"/>
              </w:rPr>
            </w:pPr>
            <w:r>
              <w:rPr>
                <w:sz w:val="20"/>
              </w:rPr>
              <w:t>particular environments.</w:t>
            </w:r>
            <w:r>
              <w:rPr>
                <w:spacing w:val="-23"/>
                <w:sz w:val="20"/>
              </w:rPr>
              <w:t xml:space="preserve"> </w:t>
            </w:r>
            <w:r>
              <w:rPr>
                <w:sz w:val="20"/>
              </w:rPr>
              <w:t>Note: The focus is on the individual, not the population. Adaption is not the focus at this grade level.</w:t>
            </w:r>
          </w:p>
        </w:tc>
        <w:tc>
          <w:tcPr>
            <w:tcW w:w="1891" w:type="dxa"/>
          </w:tcPr>
          <w:p w14:paraId="7E10FB89" w14:textId="77777777" w:rsidR="00F976BA" w:rsidRDefault="00E54E8C">
            <w:pPr>
              <w:pStyle w:val="TableParagraph"/>
              <w:spacing w:line="249" w:lineRule="auto"/>
              <w:ind w:left="90" w:right="59"/>
              <w:rPr>
                <w:sz w:val="20"/>
              </w:rPr>
            </w:pPr>
            <w:r>
              <w:rPr>
                <w:b/>
                <w:sz w:val="20"/>
              </w:rPr>
              <w:t xml:space="preserve">3.LS.2.a1 </w:t>
            </w:r>
            <w:r>
              <w:rPr>
                <w:sz w:val="20"/>
              </w:rPr>
              <w:t>Describe how a variation</w:t>
            </w:r>
          </w:p>
          <w:p w14:paraId="6C8E9FBE" w14:textId="77777777" w:rsidR="00F976BA" w:rsidRDefault="00E54E8C">
            <w:pPr>
              <w:pStyle w:val="TableParagraph"/>
              <w:spacing w:before="1" w:line="249" w:lineRule="auto"/>
              <w:ind w:left="90" w:right="437"/>
              <w:rPr>
                <w:sz w:val="20"/>
              </w:rPr>
            </w:pPr>
            <w:r>
              <w:rPr>
                <w:sz w:val="20"/>
              </w:rPr>
              <w:t>in a physical or behavioral trait would give an individual an advantage.</w:t>
            </w:r>
          </w:p>
          <w:p w14:paraId="3693284C" w14:textId="77777777" w:rsidR="00F976BA" w:rsidRDefault="00E54E8C">
            <w:pPr>
              <w:pStyle w:val="TableParagraph"/>
              <w:spacing w:before="94" w:line="249" w:lineRule="auto"/>
              <w:ind w:left="90" w:right="90"/>
              <w:rPr>
                <w:sz w:val="20"/>
              </w:rPr>
            </w:pPr>
            <w:r>
              <w:rPr>
                <w:b/>
                <w:sz w:val="20"/>
              </w:rPr>
              <w:t xml:space="preserve">3.LS.2.a2 </w:t>
            </w:r>
            <w:r>
              <w:rPr>
                <w:sz w:val="20"/>
              </w:rPr>
              <w:t>Explain why one physical or behavioral trait within a species would be an advantage in a given environment.</w:t>
            </w:r>
          </w:p>
        </w:tc>
        <w:tc>
          <w:tcPr>
            <w:tcW w:w="2160" w:type="dxa"/>
          </w:tcPr>
          <w:p w14:paraId="467DB138" w14:textId="77777777" w:rsidR="00F976BA" w:rsidRDefault="00E54E8C">
            <w:pPr>
              <w:pStyle w:val="TableParagraph"/>
              <w:spacing w:line="249" w:lineRule="auto"/>
              <w:ind w:left="89" w:right="195"/>
              <w:rPr>
                <w:sz w:val="20"/>
              </w:rPr>
            </w:pPr>
            <w:r>
              <w:rPr>
                <w:b/>
                <w:sz w:val="20"/>
              </w:rPr>
              <w:t xml:space="preserve">3.LS.2.b1 </w:t>
            </w:r>
            <w:r>
              <w:rPr>
                <w:sz w:val="20"/>
              </w:rPr>
              <w:t>Identify variations in physical and behavioral traits within the same species.</w:t>
            </w:r>
          </w:p>
          <w:p w14:paraId="5F04815E" w14:textId="77777777" w:rsidR="00F976BA" w:rsidRDefault="00E54E8C">
            <w:pPr>
              <w:pStyle w:val="TableParagraph"/>
              <w:spacing w:before="94" w:line="249" w:lineRule="auto"/>
              <w:ind w:left="89" w:right="79"/>
              <w:rPr>
                <w:sz w:val="20"/>
              </w:rPr>
            </w:pPr>
            <w:r>
              <w:rPr>
                <w:b/>
                <w:sz w:val="20"/>
              </w:rPr>
              <w:t xml:space="preserve">3.LS.2.b2 </w:t>
            </w:r>
            <w:r>
              <w:rPr>
                <w:sz w:val="20"/>
              </w:rPr>
              <w:t>When given an environment and given variations of the same organism, select the one variation that will be an advantage to the organism.</w:t>
            </w:r>
          </w:p>
        </w:tc>
        <w:tc>
          <w:tcPr>
            <w:tcW w:w="1901" w:type="dxa"/>
          </w:tcPr>
          <w:p w14:paraId="4AE3CCB0" w14:textId="77777777" w:rsidR="00F976BA" w:rsidRDefault="00E54E8C">
            <w:pPr>
              <w:pStyle w:val="TableParagraph"/>
              <w:spacing w:line="249" w:lineRule="auto"/>
              <w:ind w:left="89" w:right="125"/>
              <w:rPr>
                <w:sz w:val="20"/>
              </w:rPr>
            </w:pPr>
            <w:r>
              <w:rPr>
                <w:b/>
                <w:sz w:val="20"/>
              </w:rPr>
              <w:t xml:space="preserve">3.LS.2.c1 </w:t>
            </w:r>
            <w:r>
              <w:rPr>
                <w:sz w:val="20"/>
              </w:rPr>
              <w:t>Identify that there is variation within the same species.</w:t>
            </w:r>
          </w:p>
          <w:p w14:paraId="2030581A" w14:textId="77777777" w:rsidR="00F976BA" w:rsidRDefault="00E54E8C">
            <w:pPr>
              <w:pStyle w:val="TableParagraph"/>
              <w:spacing w:before="93" w:line="249" w:lineRule="auto"/>
              <w:ind w:left="89" w:right="78"/>
              <w:rPr>
                <w:sz w:val="20"/>
              </w:rPr>
            </w:pPr>
            <w:r>
              <w:rPr>
                <w:b/>
                <w:sz w:val="20"/>
              </w:rPr>
              <w:t xml:space="preserve">3.LS.2.c2 </w:t>
            </w:r>
            <w:r>
              <w:rPr>
                <w:sz w:val="20"/>
              </w:rPr>
              <w:t>Identify traits in an individual organism that would help it be successful in its environment.</w:t>
            </w:r>
          </w:p>
        </w:tc>
        <w:tc>
          <w:tcPr>
            <w:tcW w:w="5549" w:type="dxa"/>
          </w:tcPr>
          <w:p w14:paraId="79B0A0F4" w14:textId="77777777" w:rsidR="00F976BA" w:rsidRDefault="00E54E8C">
            <w:pPr>
              <w:pStyle w:val="TableParagraph"/>
              <w:numPr>
                <w:ilvl w:val="0"/>
                <w:numId w:val="247"/>
              </w:numPr>
              <w:tabs>
                <w:tab w:val="left" w:pos="270"/>
              </w:tabs>
              <w:spacing w:line="249" w:lineRule="auto"/>
              <w:ind w:right="288"/>
              <w:rPr>
                <w:sz w:val="20"/>
              </w:rPr>
            </w:pPr>
            <w:r>
              <w:rPr>
                <w:sz w:val="20"/>
              </w:rPr>
              <w:t>Explain why a particular trait is advantageous in a given environment.</w:t>
            </w:r>
          </w:p>
          <w:p w14:paraId="081BA3BC" w14:textId="77777777" w:rsidR="00F976BA" w:rsidRDefault="00E54E8C">
            <w:pPr>
              <w:pStyle w:val="TableParagraph"/>
              <w:numPr>
                <w:ilvl w:val="0"/>
                <w:numId w:val="247"/>
              </w:numPr>
              <w:tabs>
                <w:tab w:val="left" w:pos="270"/>
              </w:tabs>
              <w:spacing w:before="41"/>
              <w:rPr>
                <w:sz w:val="20"/>
              </w:rPr>
            </w:pPr>
            <w:r>
              <w:rPr>
                <w:sz w:val="20"/>
              </w:rPr>
              <w:t>Identify traits as advantageous in certain</w:t>
            </w:r>
            <w:r>
              <w:rPr>
                <w:spacing w:val="-15"/>
                <w:sz w:val="20"/>
              </w:rPr>
              <w:t xml:space="preserve"> </w:t>
            </w:r>
            <w:r>
              <w:rPr>
                <w:sz w:val="20"/>
              </w:rPr>
              <w:t>environments.</w:t>
            </w:r>
          </w:p>
          <w:p w14:paraId="276516C6" w14:textId="55A6313A" w:rsidR="00F976BA" w:rsidRDefault="00E54E8C">
            <w:pPr>
              <w:pStyle w:val="TableParagraph"/>
              <w:numPr>
                <w:ilvl w:val="0"/>
                <w:numId w:val="247"/>
              </w:numPr>
              <w:tabs>
                <w:tab w:val="left" w:pos="270"/>
              </w:tabs>
              <w:spacing w:before="50" w:line="249" w:lineRule="auto"/>
              <w:ind w:right="375"/>
              <w:rPr>
                <w:sz w:val="20"/>
              </w:rPr>
            </w:pPr>
            <w:r>
              <w:rPr>
                <w:sz w:val="20"/>
              </w:rPr>
              <w:t xml:space="preserve">Describe the traits of an organism that help it live in its environment (e.g., thick covering on cactus, thick fur on </w:t>
            </w:r>
            <w:r w:rsidR="00896139">
              <w:rPr>
                <w:sz w:val="20"/>
              </w:rPr>
              <w:t>a</w:t>
            </w:r>
            <w:r>
              <w:rPr>
                <w:sz w:val="20"/>
              </w:rPr>
              <w:t>rctic animals, the ability to camouflage, fast running speed of predators, ability to</w:t>
            </w:r>
            <w:r>
              <w:rPr>
                <w:spacing w:val="-6"/>
                <w:sz w:val="20"/>
              </w:rPr>
              <w:t xml:space="preserve"> </w:t>
            </w:r>
            <w:r>
              <w:rPr>
                <w:sz w:val="20"/>
              </w:rPr>
              <w:t>climb).</w:t>
            </w:r>
          </w:p>
          <w:p w14:paraId="6C277B99" w14:textId="77777777" w:rsidR="00F976BA" w:rsidRDefault="00E54E8C">
            <w:pPr>
              <w:pStyle w:val="TableParagraph"/>
              <w:numPr>
                <w:ilvl w:val="0"/>
                <w:numId w:val="247"/>
              </w:numPr>
              <w:tabs>
                <w:tab w:val="left" w:pos="270"/>
              </w:tabs>
              <w:spacing w:before="44" w:line="249" w:lineRule="auto"/>
              <w:ind w:right="575"/>
              <w:rPr>
                <w:sz w:val="20"/>
              </w:rPr>
            </w:pPr>
            <w:r>
              <w:rPr>
                <w:sz w:val="20"/>
              </w:rPr>
              <w:t>Identify that variations in traits may provide a survival advantage.</w:t>
            </w:r>
          </w:p>
          <w:p w14:paraId="41BD9C56" w14:textId="63BB5DC0" w:rsidR="00F976BA" w:rsidRDefault="00E54E8C">
            <w:pPr>
              <w:pStyle w:val="TableParagraph"/>
              <w:numPr>
                <w:ilvl w:val="0"/>
                <w:numId w:val="247"/>
              </w:numPr>
              <w:tabs>
                <w:tab w:val="left" w:pos="270"/>
              </w:tabs>
              <w:spacing w:before="41" w:line="249" w:lineRule="auto"/>
              <w:ind w:right="310"/>
              <w:rPr>
                <w:sz w:val="20"/>
              </w:rPr>
            </w:pPr>
            <w:r>
              <w:rPr>
                <w:sz w:val="20"/>
              </w:rPr>
              <w:t>Match organisms and the environment in which they</w:t>
            </w:r>
            <w:r w:rsidR="00D16BB2">
              <w:rPr>
                <w:spacing w:val="-35"/>
                <w:sz w:val="20"/>
              </w:rPr>
              <w:t xml:space="preserve"> </w:t>
            </w:r>
            <w:r>
              <w:rPr>
                <w:sz w:val="20"/>
              </w:rPr>
              <w:t xml:space="preserve">are found (e.g., fish in </w:t>
            </w:r>
            <w:r>
              <w:rPr>
                <w:spacing w:val="-3"/>
                <w:sz w:val="20"/>
              </w:rPr>
              <w:t xml:space="preserve">water, </w:t>
            </w:r>
            <w:r>
              <w:rPr>
                <w:sz w:val="20"/>
              </w:rPr>
              <w:t>deer in</w:t>
            </w:r>
            <w:r>
              <w:rPr>
                <w:spacing w:val="-2"/>
                <w:sz w:val="20"/>
              </w:rPr>
              <w:t xml:space="preserve"> </w:t>
            </w:r>
            <w:r>
              <w:rPr>
                <w:sz w:val="20"/>
              </w:rPr>
              <w:t>forest).</w:t>
            </w:r>
          </w:p>
          <w:p w14:paraId="22235D8B" w14:textId="26088D3B" w:rsidR="00F976BA" w:rsidRDefault="00E54E8C">
            <w:pPr>
              <w:pStyle w:val="TableParagraph"/>
              <w:numPr>
                <w:ilvl w:val="0"/>
                <w:numId w:val="247"/>
              </w:numPr>
              <w:tabs>
                <w:tab w:val="left" w:pos="270"/>
              </w:tabs>
              <w:spacing w:before="42" w:line="249" w:lineRule="auto"/>
              <w:ind w:right="287"/>
              <w:rPr>
                <w:sz w:val="20"/>
              </w:rPr>
            </w:pPr>
            <w:r>
              <w:rPr>
                <w:sz w:val="20"/>
              </w:rPr>
              <w:t>Using pictures or actual organisms</w:t>
            </w:r>
            <w:r w:rsidR="00D16BB2">
              <w:rPr>
                <w:sz w:val="20"/>
              </w:rPr>
              <w:t>,</w:t>
            </w:r>
            <w:r>
              <w:rPr>
                <w:sz w:val="20"/>
              </w:rPr>
              <w:t xml:space="preserve"> identify differences among traits in members of the same species (e.g., litter of puppies ha</w:t>
            </w:r>
            <w:r w:rsidR="00D16BB2">
              <w:rPr>
                <w:sz w:val="20"/>
              </w:rPr>
              <w:t>s</w:t>
            </w:r>
            <w:r>
              <w:rPr>
                <w:sz w:val="20"/>
              </w:rPr>
              <w:t xml:space="preserve"> different coloration or fur</w:t>
            </w:r>
            <w:r>
              <w:rPr>
                <w:spacing w:val="-11"/>
                <w:sz w:val="20"/>
              </w:rPr>
              <w:t xml:space="preserve"> </w:t>
            </w:r>
            <w:r>
              <w:rPr>
                <w:sz w:val="20"/>
              </w:rPr>
              <w:t>texture).</w:t>
            </w:r>
          </w:p>
        </w:tc>
      </w:tr>
    </w:tbl>
    <w:p w14:paraId="4185DC33" w14:textId="77777777" w:rsidR="00F976BA" w:rsidRDefault="00F976BA">
      <w:pPr>
        <w:spacing w:line="249" w:lineRule="auto"/>
        <w:rPr>
          <w:sz w:val="20"/>
        </w:rPr>
        <w:sectPr w:rsidR="00F976BA">
          <w:footerReference w:type="default" r:id="rId19"/>
          <w:pgSz w:w="15840" w:h="12240" w:orient="landscape"/>
          <w:pgMar w:top="0" w:right="0" w:bottom="720" w:left="0" w:header="0" w:footer="520" w:gutter="0"/>
          <w:cols w:space="720"/>
        </w:sectPr>
      </w:pPr>
    </w:p>
    <w:p w14:paraId="475D71C9" w14:textId="77777777" w:rsidR="00F976BA" w:rsidRDefault="00F45E4D">
      <w:pPr>
        <w:pStyle w:val="BodyText"/>
        <w:rPr>
          <w:rFonts w:ascii="Times New Roman"/>
          <w:sz w:val="20"/>
        </w:rPr>
      </w:pPr>
      <w:r>
        <w:lastRenderedPageBreak/>
        <w:pict w14:anchorId="025C7FC9">
          <v:group id="_x0000_s1474" alt="" style="position:absolute;margin-left:.5pt;margin-top:.5pt;width:791.5pt;height:54pt;z-index:3928;mso-position-horizontal-relative:page;mso-position-vertical-relative:page" coordorigin="10,10" coordsize="15830,1080">
            <v:rect id="_x0000_s1475" alt="" style="position:absolute;left:10;top:10;width:15830;height:1080" fillcolor="#fe7b80" stroked="f"/>
            <v:shape id="_x0000_s1476" type="#_x0000_t202" alt="" style="position:absolute;left:720;top:452;width:5329;height:202;mso-wrap-style:square;v-text-anchor:top" filled="f" stroked="f">
              <v:textbox inset="0,0,0,0">
                <w:txbxContent>
                  <w:p w14:paraId="068711CF"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77" type="#_x0000_t202" alt="" style="position:absolute;left:14919;top:452;width:221;height:202;mso-wrap-style:square;v-text-anchor:top" filled="f" stroked="f">
              <v:textbox inset="0,0,0,0">
                <w:txbxContent>
                  <w:p w14:paraId="7E900867" w14:textId="77777777" w:rsidR="0017260B" w:rsidRDefault="0017260B">
                    <w:pPr>
                      <w:spacing w:line="201" w:lineRule="exact"/>
                      <w:rPr>
                        <w:b/>
                        <w:sz w:val="18"/>
                      </w:rPr>
                    </w:pPr>
                    <w:r>
                      <w:rPr>
                        <w:b/>
                        <w:color w:val="FFFFFF"/>
                        <w:sz w:val="18"/>
                      </w:rPr>
                      <w:t>22</w:t>
                    </w:r>
                  </w:p>
                </w:txbxContent>
              </v:textbox>
            </v:shape>
            <w10:wrap anchorx="page" anchory="page"/>
          </v:group>
        </w:pict>
      </w:r>
    </w:p>
    <w:p w14:paraId="66E2FD04" w14:textId="77777777" w:rsidR="00F976BA" w:rsidRDefault="00F976BA">
      <w:pPr>
        <w:pStyle w:val="BodyText"/>
        <w:rPr>
          <w:rFonts w:ascii="Times New Roman"/>
          <w:sz w:val="20"/>
        </w:rPr>
      </w:pPr>
    </w:p>
    <w:p w14:paraId="2D1169DB" w14:textId="77777777" w:rsidR="00F976BA" w:rsidRDefault="00F976BA">
      <w:pPr>
        <w:pStyle w:val="BodyText"/>
        <w:rPr>
          <w:rFonts w:ascii="Times New Roman"/>
          <w:sz w:val="20"/>
        </w:rPr>
      </w:pPr>
    </w:p>
    <w:p w14:paraId="1016C383" w14:textId="77777777" w:rsidR="00F976BA" w:rsidRDefault="00F976BA">
      <w:pPr>
        <w:pStyle w:val="BodyText"/>
        <w:rPr>
          <w:rFonts w:ascii="Times New Roman"/>
          <w:sz w:val="20"/>
        </w:rPr>
      </w:pPr>
    </w:p>
    <w:p w14:paraId="545740F8" w14:textId="77777777" w:rsidR="00F976BA" w:rsidRDefault="00F976BA">
      <w:pPr>
        <w:pStyle w:val="BodyText"/>
        <w:rPr>
          <w:rFonts w:ascii="Times New Roman"/>
          <w:sz w:val="20"/>
        </w:rPr>
      </w:pPr>
    </w:p>
    <w:p w14:paraId="326455C4"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2F38D52B" w14:textId="77777777">
        <w:trPr>
          <w:trHeight w:val="931"/>
        </w:trPr>
        <w:tc>
          <w:tcPr>
            <w:tcW w:w="2880" w:type="dxa"/>
            <w:shd w:val="clear" w:color="auto" w:fill="8CA5D5"/>
          </w:tcPr>
          <w:p w14:paraId="4E3B1AB7" w14:textId="77777777" w:rsidR="00F976BA" w:rsidRDefault="00F976BA">
            <w:pPr>
              <w:pStyle w:val="TableParagraph"/>
              <w:spacing w:before="6"/>
              <w:ind w:left="0"/>
              <w:rPr>
                <w:rFonts w:ascii="Times New Roman"/>
                <w:sz w:val="28"/>
              </w:rPr>
            </w:pPr>
          </w:p>
          <w:p w14:paraId="4C7CC881"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A24D786" w14:textId="77777777" w:rsidR="00F976BA" w:rsidRDefault="00F976BA">
            <w:pPr>
              <w:pStyle w:val="TableParagraph"/>
              <w:spacing w:before="6"/>
              <w:ind w:left="0"/>
              <w:rPr>
                <w:rFonts w:ascii="Times New Roman"/>
                <w:sz w:val="28"/>
              </w:rPr>
            </w:pPr>
          </w:p>
          <w:p w14:paraId="226D27A4"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0969100" w14:textId="77777777" w:rsidR="00F976BA" w:rsidRDefault="00F976BA">
            <w:pPr>
              <w:pStyle w:val="TableParagraph"/>
              <w:spacing w:before="6"/>
              <w:ind w:left="0"/>
              <w:rPr>
                <w:rFonts w:ascii="Times New Roman"/>
                <w:sz w:val="28"/>
              </w:rPr>
            </w:pPr>
          </w:p>
          <w:p w14:paraId="3B457F59"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43344B5" w14:textId="77777777" w:rsidR="00F976BA" w:rsidRDefault="00F976BA">
            <w:pPr>
              <w:pStyle w:val="TableParagraph"/>
              <w:spacing w:before="6"/>
              <w:ind w:left="0"/>
              <w:rPr>
                <w:rFonts w:ascii="Times New Roman"/>
                <w:sz w:val="28"/>
              </w:rPr>
            </w:pPr>
          </w:p>
          <w:p w14:paraId="6DDFC99D"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D468199" w14:textId="77777777" w:rsidR="00F976BA" w:rsidRDefault="00E54E8C">
            <w:pPr>
              <w:pStyle w:val="TableParagraph"/>
              <w:spacing w:before="116"/>
              <w:ind w:left="863" w:right="854"/>
              <w:jc w:val="center"/>
              <w:rPr>
                <w:b/>
                <w:sz w:val="28"/>
              </w:rPr>
            </w:pPr>
            <w:r>
              <w:rPr>
                <w:b/>
                <w:sz w:val="28"/>
              </w:rPr>
              <w:t>Learning Progression</w:t>
            </w:r>
          </w:p>
          <w:p w14:paraId="54E6A445"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44CADB87" w14:textId="77777777">
        <w:trPr>
          <w:trHeight w:val="3615"/>
        </w:trPr>
        <w:tc>
          <w:tcPr>
            <w:tcW w:w="2880" w:type="dxa"/>
            <w:shd w:val="clear" w:color="auto" w:fill="DCDDDE"/>
          </w:tcPr>
          <w:p w14:paraId="32568DE4" w14:textId="77777777" w:rsidR="00F976BA" w:rsidRDefault="00E54E8C">
            <w:pPr>
              <w:pStyle w:val="TableParagraph"/>
              <w:spacing w:line="249" w:lineRule="auto"/>
              <w:ind w:left="90" w:right="78"/>
              <w:rPr>
                <w:sz w:val="20"/>
              </w:rPr>
            </w:pPr>
            <w:r>
              <w:rPr>
                <w:b/>
                <w:sz w:val="20"/>
              </w:rPr>
              <w:t xml:space="preserve">3.LS.3 </w:t>
            </w:r>
            <w:r>
              <w:rPr>
                <w:sz w:val="20"/>
              </w:rPr>
              <w:t>Plants and animals have life cycles that are part</w:t>
            </w:r>
            <w:r>
              <w:rPr>
                <w:spacing w:val="-31"/>
                <w:sz w:val="20"/>
              </w:rPr>
              <w:t xml:space="preserve"> </w:t>
            </w:r>
            <w:r>
              <w:rPr>
                <w:sz w:val="20"/>
              </w:rPr>
              <w:t>of their adaptations for survival in their natural environments. Worldwide, organisms are growing, reproducing, dying, and decaying. The details of the life cycle are different for different organisms, which affects their ability to survive and reproduce in their natural environments. Note: The names of the stages within</w:t>
            </w:r>
            <w:r>
              <w:rPr>
                <w:spacing w:val="-15"/>
                <w:sz w:val="20"/>
              </w:rPr>
              <w:t xml:space="preserve"> </w:t>
            </w:r>
            <w:r>
              <w:rPr>
                <w:sz w:val="20"/>
              </w:rPr>
              <w:t>the life cycles are not the</w:t>
            </w:r>
            <w:r>
              <w:rPr>
                <w:spacing w:val="-7"/>
                <w:sz w:val="20"/>
              </w:rPr>
              <w:t xml:space="preserve"> </w:t>
            </w:r>
            <w:r>
              <w:rPr>
                <w:sz w:val="20"/>
              </w:rPr>
              <w:t>focus.</w:t>
            </w:r>
          </w:p>
        </w:tc>
        <w:tc>
          <w:tcPr>
            <w:tcW w:w="1891" w:type="dxa"/>
          </w:tcPr>
          <w:p w14:paraId="3D8E314E" w14:textId="77777777" w:rsidR="00F976BA" w:rsidRDefault="00E54E8C">
            <w:pPr>
              <w:pStyle w:val="TableParagraph"/>
              <w:spacing w:line="249" w:lineRule="auto"/>
              <w:ind w:left="90" w:right="103"/>
              <w:rPr>
                <w:sz w:val="20"/>
              </w:rPr>
            </w:pPr>
            <w:r>
              <w:rPr>
                <w:b/>
                <w:sz w:val="20"/>
              </w:rPr>
              <w:t xml:space="preserve">3.LS.3.a </w:t>
            </w:r>
            <w:r>
              <w:rPr>
                <w:sz w:val="20"/>
              </w:rPr>
              <w:t>Describe how a specific environment supports a specific organism’s life cycle (e.g., flowering plants do not flower outside in the winter).</w:t>
            </w:r>
          </w:p>
        </w:tc>
        <w:tc>
          <w:tcPr>
            <w:tcW w:w="2160" w:type="dxa"/>
          </w:tcPr>
          <w:p w14:paraId="13065023" w14:textId="77777777" w:rsidR="00F976BA" w:rsidRDefault="00E54E8C">
            <w:pPr>
              <w:pStyle w:val="TableParagraph"/>
              <w:spacing w:line="249" w:lineRule="auto"/>
              <w:ind w:left="89" w:right="206"/>
              <w:rPr>
                <w:sz w:val="20"/>
              </w:rPr>
            </w:pPr>
            <w:r>
              <w:rPr>
                <w:b/>
                <w:sz w:val="20"/>
              </w:rPr>
              <w:t xml:space="preserve">3.LS.3.b </w:t>
            </w:r>
            <w:r>
              <w:rPr>
                <w:sz w:val="20"/>
              </w:rPr>
              <w:t>Match an organism’s life cycle to an environment.</w:t>
            </w:r>
          </w:p>
        </w:tc>
        <w:tc>
          <w:tcPr>
            <w:tcW w:w="1901" w:type="dxa"/>
          </w:tcPr>
          <w:p w14:paraId="743CF72C" w14:textId="77777777" w:rsidR="00F976BA" w:rsidRDefault="00E54E8C">
            <w:pPr>
              <w:pStyle w:val="TableParagraph"/>
              <w:spacing w:line="249" w:lineRule="auto"/>
              <w:ind w:left="89" w:right="335"/>
              <w:jc w:val="both"/>
              <w:rPr>
                <w:sz w:val="20"/>
              </w:rPr>
            </w:pPr>
            <w:r>
              <w:rPr>
                <w:b/>
                <w:sz w:val="20"/>
              </w:rPr>
              <w:t xml:space="preserve">3.LS.3.c </w:t>
            </w:r>
            <w:r>
              <w:rPr>
                <w:sz w:val="20"/>
              </w:rPr>
              <w:t>Identify the main stages of an</w:t>
            </w:r>
            <w:r>
              <w:rPr>
                <w:spacing w:val="-15"/>
                <w:sz w:val="20"/>
              </w:rPr>
              <w:t xml:space="preserve"> </w:t>
            </w:r>
            <w:r>
              <w:rPr>
                <w:sz w:val="20"/>
              </w:rPr>
              <w:t>organism’s life cycle:</w:t>
            </w:r>
            <w:r>
              <w:rPr>
                <w:spacing w:val="-5"/>
                <w:sz w:val="20"/>
              </w:rPr>
              <w:t xml:space="preserve"> </w:t>
            </w:r>
            <w:r>
              <w:rPr>
                <w:sz w:val="20"/>
              </w:rPr>
              <w:t>birth,</w:t>
            </w:r>
          </w:p>
          <w:p w14:paraId="61E3567B" w14:textId="77777777" w:rsidR="00F976BA" w:rsidRDefault="00E54E8C">
            <w:pPr>
              <w:pStyle w:val="TableParagraph"/>
              <w:spacing w:before="3" w:line="249" w:lineRule="auto"/>
              <w:ind w:left="89" w:right="136"/>
              <w:rPr>
                <w:sz w:val="20"/>
              </w:rPr>
            </w:pPr>
            <w:r>
              <w:rPr>
                <w:sz w:val="20"/>
              </w:rPr>
              <w:t>growth, adulthood, reproduction, and death.</w:t>
            </w:r>
          </w:p>
        </w:tc>
        <w:tc>
          <w:tcPr>
            <w:tcW w:w="5549" w:type="dxa"/>
          </w:tcPr>
          <w:p w14:paraId="6979A47E" w14:textId="16168AF3" w:rsidR="00F976BA" w:rsidRDefault="00E54E8C">
            <w:pPr>
              <w:pStyle w:val="TableParagraph"/>
              <w:numPr>
                <w:ilvl w:val="0"/>
                <w:numId w:val="246"/>
              </w:numPr>
              <w:tabs>
                <w:tab w:val="left" w:pos="270"/>
              </w:tabs>
              <w:spacing w:line="249" w:lineRule="auto"/>
              <w:ind w:right="172"/>
              <w:rPr>
                <w:sz w:val="20"/>
              </w:rPr>
            </w:pPr>
            <w:r>
              <w:rPr>
                <w:sz w:val="20"/>
              </w:rPr>
              <w:t>Recognize that different organisms may have different</w:t>
            </w:r>
            <w:r w:rsidR="002E2DC5">
              <w:rPr>
                <w:sz w:val="20"/>
              </w:rPr>
              <w:t xml:space="preserve"> </w:t>
            </w:r>
            <w:r>
              <w:rPr>
                <w:spacing w:val="-37"/>
                <w:sz w:val="20"/>
              </w:rPr>
              <w:t xml:space="preserve"> </w:t>
            </w:r>
            <w:r>
              <w:rPr>
                <w:sz w:val="20"/>
              </w:rPr>
              <w:t>life stages (e.g.,</w:t>
            </w:r>
            <w:r>
              <w:rPr>
                <w:spacing w:val="-1"/>
                <w:sz w:val="20"/>
              </w:rPr>
              <w:t xml:space="preserve"> </w:t>
            </w:r>
            <w:r>
              <w:rPr>
                <w:sz w:val="20"/>
              </w:rPr>
              <w:t>metamorphosis).</w:t>
            </w:r>
          </w:p>
          <w:p w14:paraId="7AA8609E" w14:textId="311EDB4A" w:rsidR="00F976BA" w:rsidRDefault="00E54E8C">
            <w:pPr>
              <w:pStyle w:val="TableParagraph"/>
              <w:numPr>
                <w:ilvl w:val="0"/>
                <w:numId w:val="246"/>
              </w:numPr>
              <w:tabs>
                <w:tab w:val="left" w:pos="270"/>
              </w:tabs>
              <w:spacing w:before="41" w:line="249" w:lineRule="auto"/>
              <w:ind w:right="388"/>
              <w:rPr>
                <w:sz w:val="20"/>
              </w:rPr>
            </w:pPr>
            <w:r>
              <w:rPr>
                <w:sz w:val="20"/>
              </w:rPr>
              <w:t xml:space="preserve">Match </w:t>
            </w:r>
            <w:r w:rsidR="002E2DC5">
              <w:rPr>
                <w:sz w:val="20"/>
              </w:rPr>
              <w:t xml:space="preserve">the </w:t>
            </w:r>
            <w:r>
              <w:rPr>
                <w:sz w:val="20"/>
              </w:rPr>
              <w:t>stage of the life cycle to what is going on in the environment (e.g., many babies are born in the spring when food is plentiful</w:t>
            </w:r>
            <w:r w:rsidR="002E2DC5">
              <w:rPr>
                <w:sz w:val="20"/>
              </w:rPr>
              <w:t>;</w:t>
            </w:r>
            <w:r>
              <w:rPr>
                <w:sz w:val="20"/>
              </w:rPr>
              <w:t xml:space="preserve"> seeds germinate when the soil</w:t>
            </w:r>
            <w:r w:rsidR="002E2DC5">
              <w:rPr>
                <w:sz w:val="20"/>
              </w:rPr>
              <w:t xml:space="preserve"> </w:t>
            </w:r>
            <w:r>
              <w:rPr>
                <w:spacing w:val="-30"/>
                <w:sz w:val="20"/>
              </w:rPr>
              <w:t xml:space="preserve"> </w:t>
            </w:r>
            <w:r>
              <w:rPr>
                <w:sz w:val="20"/>
              </w:rPr>
              <w:t>is moist).</w:t>
            </w:r>
          </w:p>
          <w:p w14:paraId="288F8E5A" w14:textId="77777777" w:rsidR="00F976BA" w:rsidRDefault="00E54E8C">
            <w:pPr>
              <w:pStyle w:val="TableParagraph"/>
              <w:numPr>
                <w:ilvl w:val="0"/>
                <w:numId w:val="246"/>
              </w:numPr>
              <w:tabs>
                <w:tab w:val="left" w:pos="270"/>
              </w:tabs>
              <w:spacing w:before="44" w:line="249" w:lineRule="auto"/>
              <w:ind w:right="277"/>
              <w:rPr>
                <w:sz w:val="20"/>
              </w:rPr>
            </w:pPr>
            <w:r>
              <w:rPr>
                <w:sz w:val="20"/>
              </w:rPr>
              <w:t>Know that an individual organism may die at any point</w:t>
            </w:r>
            <w:r>
              <w:rPr>
                <w:spacing w:val="-35"/>
                <w:sz w:val="20"/>
              </w:rPr>
              <w:t xml:space="preserve"> </w:t>
            </w:r>
            <w:r>
              <w:rPr>
                <w:sz w:val="20"/>
              </w:rPr>
              <w:t>in the life</w:t>
            </w:r>
            <w:r>
              <w:rPr>
                <w:spacing w:val="-2"/>
                <w:sz w:val="20"/>
              </w:rPr>
              <w:t xml:space="preserve"> </w:t>
            </w:r>
            <w:r>
              <w:rPr>
                <w:sz w:val="20"/>
              </w:rPr>
              <w:t>cycle.</w:t>
            </w:r>
          </w:p>
          <w:p w14:paraId="2654DD67" w14:textId="07CF6AF8" w:rsidR="00F976BA" w:rsidRDefault="00E54E8C">
            <w:pPr>
              <w:pStyle w:val="TableParagraph"/>
              <w:numPr>
                <w:ilvl w:val="0"/>
                <w:numId w:val="246"/>
              </w:numPr>
              <w:tabs>
                <w:tab w:val="left" w:pos="270"/>
              </w:tabs>
              <w:spacing w:before="41" w:line="249" w:lineRule="auto"/>
              <w:ind w:right="254"/>
              <w:jc w:val="both"/>
              <w:rPr>
                <w:sz w:val="20"/>
              </w:rPr>
            </w:pPr>
            <w:r>
              <w:rPr>
                <w:sz w:val="20"/>
              </w:rPr>
              <w:t>Identify different stages of a life cycle (e.g., watch nature videos that trace the life cycles of a variety of organisms</w:t>
            </w:r>
            <w:r w:rsidR="002E2DC5">
              <w:rPr>
                <w:sz w:val="20"/>
              </w:rPr>
              <w:t>;</w:t>
            </w:r>
            <w:r>
              <w:rPr>
                <w:sz w:val="20"/>
              </w:rPr>
              <w:t xml:space="preserve"> observe mealworms in the</w:t>
            </w:r>
            <w:r>
              <w:rPr>
                <w:spacing w:val="-4"/>
                <w:sz w:val="20"/>
              </w:rPr>
              <w:t xml:space="preserve"> </w:t>
            </w:r>
            <w:r>
              <w:rPr>
                <w:sz w:val="20"/>
              </w:rPr>
              <w:t>classroom).</w:t>
            </w:r>
          </w:p>
          <w:p w14:paraId="20BE6F91" w14:textId="26E4E9B3" w:rsidR="00F976BA" w:rsidRDefault="00E54E8C">
            <w:pPr>
              <w:pStyle w:val="TableParagraph"/>
              <w:numPr>
                <w:ilvl w:val="0"/>
                <w:numId w:val="246"/>
              </w:numPr>
              <w:tabs>
                <w:tab w:val="left" w:pos="270"/>
              </w:tabs>
              <w:spacing w:before="43" w:line="249" w:lineRule="auto"/>
              <w:ind w:right="621"/>
              <w:rPr>
                <w:sz w:val="20"/>
              </w:rPr>
            </w:pPr>
            <w:r>
              <w:rPr>
                <w:sz w:val="20"/>
              </w:rPr>
              <w:t xml:space="preserve">Recognize that organisms are born/germinate, </w:t>
            </w:r>
            <w:r>
              <w:rPr>
                <w:spacing w:val="-3"/>
                <w:sz w:val="20"/>
              </w:rPr>
              <w:t xml:space="preserve">grow, </w:t>
            </w:r>
            <w:r>
              <w:rPr>
                <w:sz w:val="20"/>
              </w:rPr>
              <w:t>reproduce, die</w:t>
            </w:r>
            <w:r w:rsidR="002E2DC5">
              <w:rPr>
                <w:sz w:val="20"/>
              </w:rPr>
              <w:t>,</w:t>
            </w:r>
            <w:r>
              <w:rPr>
                <w:sz w:val="20"/>
              </w:rPr>
              <w:t xml:space="preserve"> and</w:t>
            </w:r>
            <w:r>
              <w:rPr>
                <w:spacing w:val="-3"/>
                <w:sz w:val="20"/>
              </w:rPr>
              <w:t xml:space="preserve"> </w:t>
            </w:r>
            <w:r>
              <w:rPr>
                <w:spacing w:val="-4"/>
                <w:sz w:val="20"/>
              </w:rPr>
              <w:t>decay.</w:t>
            </w:r>
          </w:p>
        </w:tc>
      </w:tr>
    </w:tbl>
    <w:p w14:paraId="35549951" w14:textId="77777777" w:rsidR="00F976BA" w:rsidRDefault="00F976BA">
      <w:pPr>
        <w:spacing w:line="249" w:lineRule="auto"/>
        <w:rPr>
          <w:sz w:val="20"/>
        </w:rPr>
        <w:sectPr w:rsidR="00F976BA">
          <w:footerReference w:type="default" r:id="rId20"/>
          <w:pgSz w:w="15840" w:h="12240" w:orient="landscape"/>
          <w:pgMar w:top="0" w:right="0" w:bottom="720" w:left="0" w:header="0" w:footer="520" w:gutter="0"/>
          <w:cols w:space="720"/>
        </w:sectPr>
      </w:pPr>
    </w:p>
    <w:p w14:paraId="098A9903" w14:textId="77777777" w:rsidR="00F976BA" w:rsidRDefault="00F45E4D">
      <w:pPr>
        <w:pStyle w:val="BodyText"/>
        <w:rPr>
          <w:rFonts w:ascii="Times New Roman"/>
          <w:sz w:val="20"/>
        </w:rPr>
      </w:pPr>
      <w:r>
        <w:lastRenderedPageBreak/>
        <w:pict w14:anchorId="3C4B4C65">
          <v:group id="_x0000_s1470" alt="" style="position:absolute;margin-left:.5pt;margin-top:.5pt;width:791.5pt;height:54pt;z-index:4000;mso-position-horizontal-relative:page;mso-position-vertical-relative:page" coordorigin="10,10" coordsize="15830,1080">
            <v:rect id="_x0000_s1471" alt="" style="position:absolute;left:10;top:10;width:15830;height:1080" fillcolor="#fe7b80" stroked="f"/>
            <v:shape id="_x0000_s1472" type="#_x0000_t202" alt="" style="position:absolute;left:720;top:452;width:5329;height:202;mso-wrap-style:square;v-text-anchor:top" filled="f" stroked="f">
              <v:textbox inset="0,0,0,0">
                <w:txbxContent>
                  <w:p w14:paraId="5A671B21"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73" type="#_x0000_t202" alt="" style="position:absolute;left:14919;top:452;width:221;height:202;mso-wrap-style:square;v-text-anchor:top" filled="f" stroked="f">
              <v:textbox inset="0,0,0,0">
                <w:txbxContent>
                  <w:p w14:paraId="5706E1E3" w14:textId="77777777" w:rsidR="0017260B" w:rsidRDefault="0017260B">
                    <w:pPr>
                      <w:spacing w:line="201" w:lineRule="exact"/>
                      <w:rPr>
                        <w:b/>
                        <w:sz w:val="18"/>
                      </w:rPr>
                    </w:pPr>
                    <w:r>
                      <w:rPr>
                        <w:b/>
                        <w:color w:val="FFFFFF"/>
                        <w:sz w:val="18"/>
                      </w:rPr>
                      <w:t>23</w:t>
                    </w:r>
                  </w:p>
                </w:txbxContent>
              </v:textbox>
            </v:shape>
            <w10:wrap anchorx="page" anchory="page"/>
          </v:group>
        </w:pict>
      </w:r>
    </w:p>
    <w:p w14:paraId="251CC0BD" w14:textId="77777777" w:rsidR="00F976BA" w:rsidRDefault="00F976BA">
      <w:pPr>
        <w:pStyle w:val="BodyText"/>
        <w:rPr>
          <w:rFonts w:ascii="Times New Roman"/>
          <w:sz w:val="20"/>
        </w:rPr>
      </w:pPr>
    </w:p>
    <w:p w14:paraId="5B1AD26C" w14:textId="77777777" w:rsidR="00F976BA" w:rsidRDefault="00F976BA">
      <w:pPr>
        <w:pStyle w:val="BodyText"/>
        <w:rPr>
          <w:rFonts w:ascii="Times New Roman"/>
          <w:sz w:val="20"/>
        </w:rPr>
      </w:pPr>
    </w:p>
    <w:p w14:paraId="2F07692E" w14:textId="77777777" w:rsidR="00F976BA" w:rsidRDefault="00F976BA">
      <w:pPr>
        <w:pStyle w:val="BodyText"/>
        <w:rPr>
          <w:rFonts w:ascii="Times New Roman"/>
          <w:sz w:val="20"/>
        </w:rPr>
      </w:pPr>
    </w:p>
    <w:p w14:paraId="4A5ACB6C" w14:textId="77777777" w:rsidR="00F976BA" w:rsidRDefault="00F976BA">
      <w:pPr>
        <w:pStyle w:val="BodyText"/>
        <w:rPr>
          <w:rFonts w:ascii="Times New Roman"/>
          <w:sz w:val="20"/>
        </w:rPr>
      </w:pPr>
    </w:p>
    <w:p w14:paraId="183AD38A"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51868ABB" w14:textId="77777777">
        <w:trPr>
          <w:trHeight w:val="931"/>
        </w:trPr>
        <w:tc>
          <w:tcPr>
            <w:tcW w:w="2880" w:type="dxa"/>
            <w:shd w:val="clear" w:color="auto" w:fill="8CA5D5"/>
          </w:tcPr>
          <w:p w14:paraId="23D21ECA" w14:textId="77777777" w:rsidR="00F976BA" w:rsidRDefault="00F976BA">
            <w:pPr>
              <w:pStyle w:val="TableParagraph"/>
              <w:spacing w:before="6"/>
              <w:ind w:left="0"/>
              <w:rPr>
                <w:rFonts w:ascii="Times New Roman"/>
                <w:sz w:val="28"/>
              </w:rPr>
            </w:pPr>
          </w:p>
          <w:p w14:paraId="4EF3F410"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FE6EAFE" w14:textId="77777777" w:rsidR="00F976BA" w:rsidRDefault="00F976BA">
            <w:pPr>
              <w:pStyle w:val="TableParagraph"/>
              <w:spacing w:before="6"/>
              <w:ind w:left="0"/>
              <w:rPr>
                <w:rFonts w:ascii="Times New Roman"/>
                <w:sz w:val="28"/>
              </w:rPr>
            </w:pPr>
          </w:p>
          <w:p w14:paraId="58D202AA"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BBD1F49" w14:textId="77777777" w:rsidR="00F976BA" w:rsidRDefault="00F976BA">
            <w:pPr>
              <w:pStyle w:val="TableParagraph"/>
              <w:spacing w:before="6"/>
              <w:ind w:left="0"/>
              <w:rPr>
                <w:rFonts w:ascii="Times New Roman"/>
                <w:sz w:val="28"/>
              </w:rPr>
            </w:pPr>
          </w:p>
          <w:p w14:paraId="7165D9BB"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B5ECD32" w14:textId="77777777" w:rsidR="00F976BA" w:rsidRDefault="00F976BA">
            <w:pPr>
              <w:pStyle w:val="TableParagraph"/>
              <w:spacing w:before="6"/>
              <w:ind w:left="0"/>
              <w:rPr>
                <w:rFonts w:ascii="Times New Roman"/>
                <w:sz w:val="28"/>
              </w:rPr>
            </w:pPr>
          </w:p>
          <w:p w14:paraId="2EF2F785"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A0E62A3" w14:textId="77777777" w:rsidR="00F976BA" w:rsidRDefault="00E54E8C">
            <w:pPr>
              <w:pStyle w:val="TableParagraph"/>
              <w:spacing w:before="116"/>
              <w:ind w:left="863" w:right="854"/>
              <w:jc w:val="center"/>
              <w:rPr>
                <w:b/>
                <w:sz w:val="28"/>
              </w:rPr>
            </w:pPr>
            <w:r>
              <w:rPr>
                <w:b/>
                <w:sz w:val="28"/>
              </w:rPr>
              <w:t>Learning Progression</w:t>
            </w:r>
          </w:p>
          <w:p w14:paraId="54EADF54"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59455C35" w14:textId="77777777">
        <w:trPr>
          <w:trHeight w:val="524"/>
        </w:trPr>
        <w:tc>
          <w:tcPr>
            <w:tcW w:w="14381" w:type="dxa"/>
            <w:gridSpan w:val="5"/>
            <w:shd w:val="clear" w:color="auto" w:fill="DCDDDE"/>
          </w:tcPr>
          <w:p w14:paraId="31851362" w14:textId="77777777" w:rsidR="00F976BA" w:rsidRDefault="00E54E8C">
            <w:pPr>
              <w:pStyle w:val="TableParagraph"/>
              <w:spacing w:before="124"/>
              <w:ind w:left="4796" w:right="4787"/>
              <w:jc w:val="center"/>
              <w:rPr>
                <w:rFonts w:ascii="Arial-BoldItalicMT"/>
                <w:b/>
                <w:i/>
                <w:sz w:val="24"/>
              </w:rPr>
            </w:pPr>
            <w:r>
              <w:rPr>
                <w:rFonts w:ascii="Arial-BoldItalicMT"/>
                <w:b/>
                <w:i/>
                <w:sz w:val="24"/>
              </w:rPr>
              <w:t>Physical Science</w:t>
            </w:r>
          </w:p>
        </w:tc>
      </w:tr>
      <w:tr w:rsidR="00F976BA" w14:paraId="481EA493" w14:textId="77777777">
        <w:trPr>
          <w:trHeight w:val="5095"/>
        </w:trPr>
        <w:tc>
          <w:tcPr>
            <w:tcW w:w="2880" w:type="dxa"/>
            <w:shd w:val="clear" w:color="auto" w:fill="DCDDDE"/>
          </w:tcPr>
          <w:p w14:paraId="54EF53A4" w14:textId="77777777" w:rsidR="00F976BA" w:rsidRDefault="00E54E8C">
            <w:pPr>
              <w:pStyle w:val="TableParagraph"/>
              <w:spacing w:line="249" w:lineRule="auto"/>
              <w:ind w:left="90" w:right="88"/>
              <w:rPr>
                <w:sz w:val="20"/>
              </w:rPr>
            </w:pPr>
            <w:r>
              <w:rPr>
                <w:b/>
                <w:sz w:val="20"/>
              </w:rPr>
              <w:t xml:space="preserve">3.PS.1 </w:t>
            </w:r>
            <w:r>
              <w:rPr>
                <w:sz w:val="20"/>
              </w:rPr>
              <w:t>All objects and substances in the natural world are composed of</w:t>
            </w:r>
            <w:r>
              <w:rPr>
                <w:spacing w:val="-21"/>
                <w:sz w:val="20"/>
              </w:rPr>
              <w:t xml:space="preserve"> </w:t>
            </w:r>
            <w:r>
              <w:rPr>
                <w:sz w:val="20"/>
              </w:rPr>
              <w:t>matter. Matter takes up space and has mass. Differentiating between mass and weight is not necessary at this grade level.</w:t>
            </w:r>
          </w:p>
        </w:tc>
        <w:tc>
          <w:tcPr>
            <w:tcW w:w="1891" w:type="dxa"/>
          </w:tcPr>
          <w:p w14:paraId="7C68941D" w14:textId="77777777" w:rsidR="00F976BA" w:rsidRDefault="00E54E8C">
            <w:pPr>
              <w:pStyle w:val="TableParagraph"/>
              <w:spacing w:line="249" w:lineRule="auto"/>
              <w:ind w:left="90" w:right="105"/>
              <w:rPr>
                <w:sz w:val="20"/>
              </w:rPr>
            </w:pPr>
            <w:r>
              <w:rPr>
                <w:b/>
                <w:sz w:val="20"/>
              </w:rPr>
              <w:t xml:space="preserve">3.PS.1.a </w:t>
            </w:r>
            <w:r>
              <w:rPr>
                <w:sz w:val="20"/>
              </w:rPr>
              <w:t>Using non-traditional measurements, measure the volume of different objects, and</w:t>
            </w:r>
          </w:p>
          <w:p w14:paraId="53071F0F" w14:textId="77777777" w:rsidR="00F976BA" w:rsidRDefault="00E54E8C">
            <w:pPr>
              <w:pStyle w:val="TableParagraph"/>
              <w:spacing w:before="5" w:line="249" w:lineRule="auto"/>
              <w:ind w:left="90" w:right="61"/>
              <w:rPr>
                <w:sz w:val="20"/>
              </w:rPr>
            </w:pPr>
            <w:r>
              <w:rPr>
                <w:sz w:val="20"/>
              </w:rPr>
              <w:t>using metric or non-traditional measurements, measure the mass of different objects.</w:t>
            </w:r>
          </w:p>
        </w:tc>
        <w:tc>
          <w:tcPr>
            <w:tcW w:w="2160" w:type="dxa"/>
          </w:tcPr>
          <w:p w14:paraId="533F6C79" w14:textId="77777777" w:rsidR="00F976BA" w:rsidRDefault="00E54E8C">
            <w:pPr>
              <w:pStyle w:val="TableParagraph"/>
              <w:spacing w:line="249" w:lineRule="auto"/>
              <w:ind w:left="89" w:right="713"/>
              <w:rPr>
                <w:sz w:val="20"/>
              </w:rPr>
            </w:pPr>
            <w:r>
              <w:rPr>
                <w:b/>
                <w:sz w:val="20"/>
              </w:rPr>
              <w:t xml:space="preserve">3.PS.1.b </w:t>
            </w:r>
            <w:r>
              <w:rPr>
                <w:sz w:val="20"/>
              </w:rPr>
              <w:t>Using non-traditional</w:t>
            </w:r>
          </w:p>
          <w:p w14:paraId="4331389F" w14:textId="3B4771B4" w:rsidR="00F976BA" w:rsidRDefault="00E54E8C">
            <w:pPr>
              <w:pStyle w:val="TableParagraph"/>
              <w:spacing w:before="1" w:line="249" w:lineRule="auto"/>
              <w:ind w:left="89" w:right="129"/>
              <w:rPr>
                <w:sz w:val="20"/>
              </w:rPr>
            </w:pPr>
            <w:r>
              <w:rPr>
                <w:sz w:val="20"/>
              </w:rPr>
              <w:t>measurement units (e.g., paper clips, cubes), identify the volume or mass of an object.</w:t>
            </w:r>
          </w:p>
        </w:tc>
        <w:tc>
          <w:tcPr>
            <w:tcW w:w="1901" w:type="dxa"/>
          </w:tcPr>
          <w:p w14:paraId="5255FD5C" w14:textId="77777777" w:rsidR="00F976BA" w:rsidRDefault="00E54E8C">
            <w:pPr>
              <w:pStyle w:val="TableParagraph"/>
              <w:spacing w:line="249" w:lineRule="auto"/>
              <w:ind w:left="89" w:right="281"/>
              <w:rPr>
                <w:sz w:val="20"/>
              </w:rPr>
            </w:pPr>
            <w:r>
              <w:rPr>
                <w:b/>
                <w:sz w:val="20"/>
              </w:rPr>
              <w:t xml:space="preserve">3.PS.1.c </w:t>
            </w:r>
            <w:r>
              <w:rPr>
                <w:sz w:val="20"/>
              </w:rPr>
              <w:t>Identify one or more characteristics of matter (takes up space and has mass).</w:t>
            </w:r>
          </w:p>
        </w:tc>
        <w:tc>
          <w:tcPr>
            <w:tcW w:w="5549" w:type="dxa"/>
          </w:tcPr>
          <w:p w14:paraId="47E584D8" w14:textId="77777777" w:rsidR="00F976BA" w:rsidRDefault="00E54E8C">
            <w:pPr>
              <w:pStyle w:val="TableParagraph"/>
              <w:numPr>
                <w:ilvl w:val="0"/>
                <w:numId w:val="245"/>
              </w:numPr>
              <w:tabs>
                <w:tab w:val="left" w:pos="270"/>
              </w:tabs>
              <w:spacing w:line="249" w:lineRule="auto"/>
              <w:ind w:right="157"/>
              <w:rPr>
                <w:sz w:val="20"/>
              </w:rPr>
            </w:pPr>
            <w:r>
              <w:rPr>
                <w:sz w:val="20"/>
              </w:rPr>
              <w:t>Compare objects of the same size and shape that have different masses (e.g., by finding their mass or by lifting</w:t>
            </w:r>
            <w:r>
              <w:rPr>
                <w:spacing w:val="-31"/>
                <w:sz w:val="20"/>
              </w:rPr>
              <w:t xml:space="preserve"> </w:t>
            </w:r>
            <w:r>
              <w:rPr>
                <w:sz w:val="20"/>
              </w:rPr>
              <w:t>to see which is</w:t>
            </w:r>
            <w:r>
              <w:rPr>
                <w:spacing w:val="-3"/>
                <w:sz w:val="20"/>
              </w:rPr>
              <w:t xml:space="preserve"> </w:t>
            </w:r>
            <w:r>
              <w:rPr>
                <w:sz w:val="20"/>
              </w:rPr>
              <w:t>heavier).</w:t>
            </w:r>
          </w:p>
          <w:p w14:paraId="4B2624D1" w14:textId="77777777" w:rsidR="00F976BA" w:rsidRDefault="00E54E8C">
            <w:pPr>
              <w:pStyle w:val="TableParagraph"/>
              <w:numPr>
                <w:ilvl w:val="0"/>
                <w:numId w:val="245"/>
              </w:numPr>
              <w:tabs>
                <w:tab w:val="left" w:pos="270"/>
              </w:tabs>
              <w:spacing w:before="42" w:line="249" w:lineRule="auto"/>
              <w:ind w:right="232"/>
              <w:rPr>
                <w:sz w:val="20"/>
              </w:rPr>
            </w:pPr>
            <w:r>
              <w:rPr>
                <w:sz w:val="20"/>
              </w:rPr>
              <w:t>Compare the volume of two containers (e.g., which holds more pieces of popcorn, which holds more milliliters of water).</w:t>
            </w:r>
          </w:p>
          <w:p w14:paraId="115F314F" w14:textId="77777777" w:rsidR="00F976BA" w:rsidRDefault="00E54E8C">
            <w:pPr>
              <w:pStyle w:val="TableParagraph"/>
              <w:numPr>
                <w:ilvl w:val="0"/>
                <w:numId w:val="245"/>
              </w:numPr>
              <w:tabs>
                <w:tab w:val="left" w:pos="270"/>
              </w:tabs>
              <w:spacing w:before="43" w:line="249" w:lineRule="auto"/>
              <w:ind w:right="143"/>
              <w:rPr>
                <w:sz w:val="20"/>
              </w:rPr>
            </w:pPr>
            <w:r>
              <w:rPr>
                <w:sz w:val="20"/>
              </w:rPr>
              <w:t xml:space="preserve">Recognize that all matter (solids, liquids, gases) has mass and volume. </w:t>
            </w:r>
            <w:r w:rsidRPr="00765EDB">
              <w:rPr>
                <w:i/>
                <w:iCs/>
                <w:sz w:val="20"/>
              </w:rPr>
              <w:t>Note:</w:t>
            </w:r>
            <w:r>
              <w:rPr>
                <w:sz w:val="20"/>
              </w:rPr>
              <w:t xml:space="preserve"> Air having mass and volume</w:t>
            </w:r>
            <w:r>
              <w:rPr>
                <w:spacing w:val="-35"/>
                <w:sz w:val="20"/>
              </w:rPr>
              <w:t xml:space="preserve"> </w:t>
            </w:r>
            <w:r>
              <w:rPr>
                <w:sz w:val="20"/>
              </w:rPr>
              <w:t>was explored in</w:t>
            </w:r>
            <w:r>
              <w:rPr>
                <w:spacing w:val="-3"/>
                <w:sz w:val="20"/>
              </w:rPr>
              <w:t xml:space="preserve"> </w:t>
            </w:r>
            <w:r>
              <w:rPr>
                <w:sz w:val="20"/>
              </w:rPr>
              <w:t>2.ESS.1.</w:t>
            </w:r>
          </w:p>
          <w:p w14:paraId="0BF34CD7" w14:textId="77777777" w:rsidR="00F976BA" w:rsidRDefault="00E54E8C">
            <w:pPr>
              <w:pStyle w:val="TableParagraph"/>
              <w:numPr>
                <w:ilvl w:val="0"/>
                <w:numId w:val="245"/>
              </w:numPr>
              <w:tabs>
                <w:tab w:val="left" w:pos="270"/>
              </w:tabs>
              <w:spacing w:before="42"/>
              <w:rPr>
                <w:sz w:val="20"/>
              </w:rPr>
            </w:pPr>
            <w:r>
              <w:rPr>
                <w:sz w:val="20"/>
              </w:rPr>
              <w:t>Measure mass using SI units (e.g., using a</w:t>
            </w:r>
            <w:r>
              <w:rPr>
                <w:spacing w:val="-19"/>
                <w:sz w:val="20"/>
              </w:rPr>
              <w:t xml:space="preserve"> </w:t>
            </w:r>
            <w:r>
              <w:rPr>
                <w:sz w:val="20"/>
              </w:rPr>
              <w:t>balance).</w:t>
            </w:r>
          </w:p>
          <w:p w14:paraId="0FD77CDF" w14:textId="77777777" w:rsidR="00F976BA" w:rsidRDefault="00E54E8C">
            <w:pPr>
              <w:pStyle w:val="TableParagraph"/>
              <w:numPr>
                <w:ilvl w:val="0"/>
                <w:numId w:val="245"/>
              </w:numPr>
              <w:tabs>
                <w:tab w:val="left" w:pos="270"/>
              </w:tabs>
              <w:spacing w:before="50" w:line="249" w:lineRule="auto"/>
              <w:ind w:right="244"/>
              <w:rPr>
                <w:sz w:val="20"/>
              </w:rPr>
            </w:pPr>
            <w:r>
              <w:rPr>
                <w:sz w:val="20"/>
              </w:rPr>
              <w:t>Measure mass using nonstandard units (e.g.,</w:t>
            </w:r>
            <w:r>
              <w:rPr>
                <w:spacing w:val="-41"/>
                <w:sz w:val="20"/>
              </w:rPr>
              <w:t xml:space="preserve"> </w:t>
            </w:r>
            <w:r>
              <w:rPr>
                <w:sz w:val="20"/>
              </w:rPr>
              <w:t>paperclips, washers,</w:t>
            </w:r>
            <w:r>
              <w:rPr>
                <w:spacing w:val="-2"/>
                <w:sz w:val="20"/>
              </w:rPr>
              <w:t xml:space="preserve"> </w:t>
            </w:r>
            <w:r>
              <w:rPr>
                <w:sz w:val="20"/>
              </w:rPr>
              <w:t>marbles).</w:t>
            </w:r>
          </w:p>
          <w:p w14:paraId="58DE234B" w14:textId="77777777" w:rsidR="00F976BA" w:rsidRDefault="00E54E8C">
            <w:pPr>
              <w:pStyle w:val="TableParagraph"/>
              <w:numPr>
                <w:ilvl w:val="0"/>
                <w:numId w:val="245"/>
              </w:numPr>
              <w:tabs>
                <w:tab w:val="left" w:pos="270"/>
              </w:tabs>
              <w:spacing w:before="42" w:line="249" w:lineRule="auto"/>
              <w:ind w:right="79"/>
              <w:rPr>
                <w:sz w:val="20"/>
              </w:rPr>
            </w:pPr>
            <w:r>
              <w:rPr>
                <w:sz w:val="20"/>
              </w:rPr>
              <w:t>Recognize that mass is the amount of material in an</w:t>
            </w:r>
            <w:r>
              <w:rPr>
                <w:spacing w:val="-39"/>
                <w:sz w:val="20"/>
              </w:rPr>
              <w:t xml:space="preserve"> </w:t>
            </w:r>
            <w:r>
              <w:rPr>
                <w:sz w:val="20"/>
              </w:rPr>
              <w:t>object or</w:t>
            </w:r>
            <w:r>
              <w:rPr>
                <w:spacing w:val="-2"/>
                <w:sz w:val="20"/>
              </w:rPr>
              <w:t xml:space="preserve"> </w:t>
            </w:r>
            <w:r>
              <w:rPr>
                <w:sz w:val="20"/>
              </w:rPr>
              <w:t>substance.</w:t>
            </w:r>
          </w:p>
          <w:p w14:paraId="5CFCDB7F" w14:textId="77777777" w:rsidR="00F976BA" w:rsidRDefault="00E54E8C">
            <w:pPr>
              <w:pStyle w:val="TableParagraph"/>
              <w:numPr>
                <w:ilvl w:val="0"/>
                <w:numId w:val="245"/>
              </w:numPr>
              <w:tabs>
                <w:tab w:val="left" w:pos="270"/>
              </w:tabs>
              <w:spacing w:before="41" w:line="249" w:lineRule="auto"/>
              <w:ind w:right="999"/>
              <w:rPr>
                <w:sz w:val="20"/>
              </w:rPr>
            </w:pPr>
            <w:r>
              <w:rPr>
                <w:sz w:val="20"/>
              </w:rPr>
              <w:t>Measure volume using SI units (e.g., unit cubes, milliliters).</w:t>
            </w:r>
          </w:p>
          <w:p w14:paraId="6B7D7C83" w14:textId="5E5F5536" w:rsidR="00F976BA" w:rsidRDefault="00E54E8C">
            <w:pPr>
              <w:pStyle w:val="TableParagraph"/>
              <w:numPr>
                <w:ilvl w:val="0"/>
                <w:numId w:val="245"/>
              </w:numPr>
              <w:tabs>
                <w:tab w:val="left" w:pos="270"/>
              </w:tabs>
              <w:spacing w:before="42" w:line="249" w:lineRule="auto"/>
              <w:ind w:right="331"/>
              <w:rPr>
                <w:sz w:val="20"/>
              </w:rPr>
            </w:pPr>
            <w:r>
              <w:rPr>
                <w:sz w:val="20"/>
              </w:rPr>
              <w:t>Measure volume using nonstandard units (e.g., cubes, marbles).</w:t>
            </w:r>
            <w:r w:rsidR="000F0200">
              <w:rPr>
                <w:sz w:val="20"/>
              </w:rPr>
              <w:t xml:space="preserve"> </w:t>
            </w:r>
            <w:r>
              <w:rPr>
                <w:sz w:val="20"/>
              </w:rPr>
              <w:t>Recognize that volume is the amount of space taken up by an object or</w:t>
            </w:r>
            <w:r>
              <w:rPr>
                <w:spacing w:val="-7"/>
                <w:sz w:val="20"/>
              </w:rPr>
              <w:t xml:space="preserve"> </w:t>
            </w:r>
            <w:r>
              <w:rPr>
                <w:sz w:val="20"/>
              </w:rPr>
              <w:t>substance.</w:t>
            </w:r>
          </w:p>
        </w:tc>
      </w:tr>
    </w:tbl>
    <w:p w14:paraId="5A9C8653" w14:textId="77777777" w:rsidR="00F976BA" w:rsidRDefault="00F976BA">
      <w:pPr>
        <w:spacing w:line="249" w:lineRule="auto"/>
        <w:rPr>
          <w:sz w:val="20"/>
        </w:rPr>
        <w:sectPr w:rsidR="00F976BA">
          <w:footerReference w:type="default" r:id="rId21"/>
          <w:pgSz w:w="15840" w:h="12240" w:orient="landscape"/>
          <w:pgMar w:top="0" w:right="0" w:bottom="720" w:left="0" w:header="0" w:footer="520" w:gutter="0"/>
          <w:cols w:space="720"/>
        </w:sectPr>
      </w:pPr>
    </w:p>
    <w:p w14:paraId="41D9FFB6" w14:textId="77777777" w:rsidR="00F976BA" w:rsidRDefault="00F45E4D">
      <w:pPr>
        <w:pStyle w:val="BodyText"/>
        <w:rPr>
          <w:rFonts w:ascii="Times New Roman"/>
          <w:sz w:val="20"/>
        </w:rPr>
      </w:pPr>
      <w:r>
        <w:lastRenderedPageBreak/>
        <w:pict w14:anchorId="6853447E">
          <v:group id="_x0000_s1466" alt="" style="position:absolute;margin-left:.5pt;margin-top:.5pt;width:791.5pt;height:54pt;z-index:4072;mso-position-horizontal-relative:page;mso-position-vertical-relative:page" coordorigin="10,10" coordsize="15830,1080">
            <v:rect id="_x0000_s1467" alt="" style="position:absolute;left:10;top:10;width:15830;height:1080" fillcolor="#fe7b80" stroked="f"/>
            <v:shape id="_x0000_s1468" type="#_x0000_t202" alt="" style="position:absolute;left:720;top:452;width:5329;height:202;mso-wrap-style:square;v-text-anchor:top" filled="f" stroked="f">
              <v:textbox inset="0,0,0,0">
                <w:txbxContent>
                  <w:p w14:paraId="3BF7DE92"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69" type="#_x0000_t202" alt="" style="position:absolute;left:14919;top:452;width:221;height:202;mso-wrap-style:square;v-text-anchor:top" filled="f" stroked="f">
              <v:textbox inset="0,0,0,0">
                <w:txbxContent>
                  <w:p w14:paraId="55756334" w14:textId="77777777" w:rsidR="0017260B" w:rsidRDefault="0017260B">
                    <w:pPr>
                      <w:spacing w:line="201" w:lineRule="exact"/>
                      <w:rPr>
                        <w:b/>
                        <w:sz w:val="18"/>
                      </w:rPr>
                    </w:pPr>
                    <w:r>
                      <w:rPr>
                        <w:b/>
                        <w:color w:val="FFFFFF"/>
                        <w:sz w:val="18"/>
                      </w:rPr>
                      <w:t>24</w:t>
                    </w:r>
                  </w:p>
                </w:txbxContent>
              </v:textbox>
            </v:shape>
            <w10:wrap anchorx="page" anchory="page"/>
          </v:group>
        </w:pict>
      </w:r>
    </w:p>
    <w:p w14:paraId="6333AF9F" w14:textId="77777777" w:rsidR="00F976BA" w:rsidRDefault="00F976BA">
      <w:pPr>
        <w:pStyle w:val="BodyText"/>
        <w:rPr>
          <w:rFonts w:ascii="Times New Roman"/>
          <w:sz w:val="20"/>
        </w:rPr>
      </w:pPr>
    </w:p>
    <w:p w14:paraId="50E5640B" w14:textId="77777777" w:rsidR="00F976BA" w:rsidRDefault="00F976BA">
      <w:pPr>
        <w:pStyle w:val="BodyText"/>
        <w:rPr>
          <w:rFonts w:ascii="Times New Roman"/>
          <w:sz w:val="20"/>
        </w:rPr>
      </w:pPr>
    </w:p>
    <w:p w14:paraId="0B3BC873" w14:textId="77777777" w:rsidR="00F976BA" w:rsidRDefault="00F976BA">
      <w:pPr>
        <w:pStyle w:val="BodyText"/>
        <w:rPr>
          <w:rFonts w:ascii="Times New Roman"/>
          <w:sz w:val="20"/>
        </w:rPr>
      </w:pPr>
    </w:p>
    <w:p w14:paraId="0F859E13" w14:textId="77777777" w:rsidR="00F976BA" w:rsidRDefault="00F976BA">
      <w:pPr>
        <w:pStyle w:val="BodyText"/>
        <w:rPr>
          <w:rFonts w:ascii="Times New Roman"/>
          <w:sz w:val="20"/>
        </w:rPr>
      </w:pPr>
    </w:p>
    <w:p w14:paraId="140DFE85"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195AD991" w14:textId="77777777">
        <w:trPr>
          <w:trHeight w:val="931"/>
        </w:trPr>
        <w:tc>
          <w:tcPr>
            <w:tcW w:w="2880" w:type="dxa"/>
            <w:shd w:val="clear" w:color="auto" w:fill="8CA5D5"/>
          </w:tcPr>
          <w:p w14:paraId="77E9EFF5" w14:textId="77777777" w:rsidR="00F976BA" w:rsidRDefault="00F976BA">
            <w:pPr>
              <w:pStyle w:val="TableParagraph"/>
              <w:spacing w:before="6"/>
              <w:ind w:left="0"/>
              <w:rPr>
                <w:rFonts w:ascii="Times New Roman"/>
                <w:sz w:val="28"/>
              </w:rPr>
            </w:pPr>
          </w:p>
          <w:p w14:paraId="64A77A52"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80C806C" w14:textId="77777777" w:rsidR="00F976BA" w:rsidRDefault="00F976BA">
            <w:pPr>
              <w:pStyle w:val="TableParagraph"/>
              <w:spacing w:before="6"/>
              <w:ind w:left="0"/>
              <w:rPr>
                <w:rFonts w:ascii="Times New Roman"/>
                <w:sz w:val="28"/>
              </w:rPr>
            </w:pPr>
          </w:p>
          <w:p w14:paraId="62A76089"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A2F558A" w14:textId="77777777" w:rsidR="00F976BA" w:rsidRDefault="00F976BA">
            <w:pPr>
              <w:pStyle w:val="TableParagraph"/>
              <w:spacing w:before="6"/>
              <w:ind w:left="0"/>
              <w:rPr>
                <w:rFonts w:ascii="Times New Roman"/>
                <w:sz w:val="28"/>
              </w:rPr>
            </w:pPr>
          </w:p>
          <w:p w14:paraId="14F16CF2"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CED4347" w14:textId="77777777" w:rsidR="00F976BA" w:rsidRDefault="00F976BA">
            <w:pPr>
              <w:pStyle w:val="TableParagraph"/>
              <w:spacing w:before="6"/>
              <w:ind w:left="0"/>
              <w:rPr>
                <w:rFonts w:ascii="Times New Roman"/>
                <w:sz w:val="28"/>
              </w:rPr>
            </w:pPr>
          </w:p>
          <w:p w14:paraId="053AB996"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8EE6B36" w14:textId="77777777" w:rsidR="00F976BA" w:rsidRDefault="00E54E8C">
            <w:pPr>
              <w:pStyle w:val="TableParagraph"/>
              <w:spacing w:before="116"/>
              <w:ind w:left="863" w:right="854"/>
              <w:jc w:val="center"/>
              <w:rPr>
                <w:b/>
                <w:sz w:val="28"/>
              </w:rPr>
            </w:pPr>
            <w:r>
              <w:rPr>
                <w:b/>
                <w:sz w:val="28"/>
              </w:rPr>
              <w:t>Learning Progression</w:t>
            </w:r>
          </w:p>
          <w:p w14:paraId="2D93C78B"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4FAA1A03" w14:textId="77777777">
        <w:trPr>
          <w:trHeight w:val="4815"/>
        </w:trPr>
        <w:tc>
          <w:tcPr>
            <w:tcW w:w="2880" w:type="dxa"/>
            <w:shd w:val="clear" w:color="auto" w:fill="DCDDDE"/>
          </w:tcPr>
          <w:p w14:paraId="4D5960BF" w14:textId="77777777" w:rsidR="00F976BA" w:rsidRDefault="00E54E8C">
            <w:pPr>
              <w:pStyle w:val="TableParagraph"/>
              <w:spacing w:line="249" w:lineRule="auto"/>
              <w:ind w:left="90" w:right="78"/>
              <w:rPr>
                <w:sz w:val="20"/>
              </w:rPr>
            </w:pPr>
            <w:r>
              <w:rPr>
                <w:b/>
                <w:sz w:val="20"/>
              </w:rPr>
              <w:t xml:space="preserve">3.PS.2 </w:t>
            </w:r>
            <w:r>
              <w:rPr>
                <w:sz w:val="20"/>
              </w:rPr>
              <w:t>Matter exists in different states, each of which has different properties. The most recognizable states</w:t>
            </w:r>
          </w:p>
          <w:p w14:paraId="78E16DC1" w14:textId="77777777" w:rsidR="00F976BA" w:rsidRDefault="00E54E8C">
            <w:pPr>
              <w:pStyle w:val="TableParagraph"/>
              <w:spacing w:before="3" w:line="249" w:lineRule="auto"/>
              <w:ind w:left="90" w:right="125"/>
              <w:rPr>
                <w:sz w:val="20"/>
              </w:rPr>
            </w:pPr>
            <w:r>
              <w:rPr>
                <w:sz w:val="20"/>
              </w:rPr>
              <w:t>of matter are solids, liquids, and gases. Shape and compressibility are properties that can distinguish between the states of matter. One way to change matter from one state to another is by heating or cooling.</w:t>
            </w:r>
          </w:p>
        </w:tc>
        <w:tc>
          <w:tcPr>
            <w:tcW w:w="1891" w:type="dxa"/>
          </w:tcPr>
          <w:p w14:paraId="7B3C744E" w14:textId="77777777" w:rsidR="00F976BA" w:rsidRDefault="00E54E8C">
            <w:pPr>
              <w:pStyle w:val="TableParagraph"/>
              <w:spacing w:line="249" w:lineRule="auto"/>
              <w:ind w:left="90" w:right="125"/>
              <w:rPr>
                <w:sz w:val="20"/>
              </w:rPr>
            </w:pPr>
            <w:r>
              <w:rPr>
                <w:b/>
                <w:sz w:val="20"/>
              </w:rPr>
              <w:t xml:space="preserve">3.PS.2.a1 </w:t>
            </w:r>
            <w:r>
              <w:rPr>
                <w:sz w:val="20"/>
              </w:rPr>
              <w:t>Match a given property to its state of matter.</w:t>
            </w:r>
          </w:p>
          <w:p w14:paraId="5946C374" w14:textId="77777777" w:rsidR="00F976BA" w:rsidRDefault="00E54E8C">
            <w:pPr>
              <w:pStyle w:val="TableParagraph"/>
              <w:spacing w:before="92" w:line="249" w:lineRule="auto"/>
              <w:ind w:left="90" w:right="88"/>
              <w:rPr>
                <w:sz w:val="20"/>
              </w:rPr>
            </w:pPr>
            <w:r>
              <w:rPr>
                <w:b/>
                <w:sz w:val="20"/>
              </w:rPr>
              <w:t xml:space="preserve">3.PS.2.a2 </w:t>
            </w:r>
            <w:r>
              <w:rPr>
                <w:sz w:val="20"/>
              </w:rPr>
              <w:t>Given a substance, predict how it will change if heated or</w:t>
            </w:r>
            <w:r>
              <w:rPr>
                <w:spacing w:val="-10"/>
                <w:sz w:val="20"/>
              </w:rPr>
              <w:t xml:space="preserve"> </w:t>
            </w:r>
            <w:r>
              <w:rPr>
                <w:sz w:val="20"/>
              </w:rPr>
              <w:t>cooled.</w:t>
            </w:r>
          </w:p>
        </w:tc>
        <w:tc>
          <w:tcPr>
            <w:tcW w:w="2160" w:type="dxa"/>
          </w:tcPr>
          <w:p w14:paraId="0AC5215F" w14:textId="77777777" w:rsidR="00F976BA" w:rsidRDefault="00E54E8C">
            <w:pPr>
              <w:pStyle w:val="TableParagraph"/>
              <w:spacing w:line="249" w:lineRule="auto"/>
              <w:ind w:left="89" w:right="202"/>
              <w:rPr>
                <w:sz w:val="20"/>
              </w:rPr>
            </w:pPr>
            <w:r>
              <w:rPr>
                <w:b/>
                <w:sz w:val="20"/>
              </w:rPr>
              <w:t xml:space="preserve">3.PS.2.b1 </w:t>
            </w:r>
            <w:r>
              <w:rPr>
                <w:sz w:val="20"/>
              </w:rPr>
              <w:t>Identify the possible states of matter for a given property (e.g., gas or liquids can take</w:t>
            </w:r>
            <w:r>
              <w:rPr>
                <w:spacing w:val="-5"/>
                <w:sz w:val="20"/>
              </w:rPr>
              <w:t xml:space="preserve"> </w:t>
            </w:r>
            <w:r>
              <w:rPr>
                <w:sz w:val="20"/>
              </w:rPr>
              <w:t>the</w:t>
            </w:r>
          </w:p>
          <w:p w14:paraId="479DE006" w14:textId="77777777" w:rsidR="00F976BA" w:rsidRDefault="00E54E8C">
            <w:pPr>
              <w:pStyle w:val="TableParagraph"/>
              <w:spacing w:before="4"/>
              <w:ind w:left="89"/>
              <w:rPr>
                <w:sz w:val="20"/>
              </w:rPr>
            </w:pPr>
            <w:r>
              <w:rPr>
                <w:sz w:val="20"/>
              </w:rPr>
              <w:t>shape of a container).</w:t>
            </w:r>
          </w:p>
          <w:p w14:paraId="0EA82DF5" w14:textId="77777777" w:rsidR="00F976BA" w:rsidRDefault="00E54E8C">
            <w:pPr>
              <w:pStyle w:val="TableParagraph"/>
              <w:spacing w:before="100" w:line="249" w:lineRule="auto"/>
              <w:ind w:left="89" w:right="106"/>
              <w:rPr>
                <w:sz w:val="20"/>
              </w:rPr>
            </w:pPr>
            <w:r>
              <w:rPr>
                <w:b/>
                <w:sz w:val="20"/>
              </w:rPr>
              <w:t xml:space="preserve">3.PS.2.b2 </w:t>
            </w:r>
            <w:r>
              <w:rPr>
                <w:sz w:val="20"/>
              </w:rPr>
              <w:t>Identify how the state of matter will change if a substance is heated or cooled.</w:t>
            </w:r>
          </w:p>
        </w:tc>
        <w:tc>
          <w:tcPr>
            <w:tcW w:w="1901" w:type="dxa"/>
          </w:tcPr>
          <w:p w14:paraId="64F7D96F" w14:textId="77777777" w:rsidR="00F976BA" w:rsidRDefault="00E54E8C">
            <w:pPr>
              <w:pStyle w:val="TableParagraph"/>
              <w:spacing w:line="249" w:lineRule="auto"/>
              <w:ind w:left="89" w:right="158"/>
              <w:rPr>
                <w:sz w:val="20"/>
              </w:rPr>
            </w:pPr>
            <w:r>
              <w:rPr>
                <w:b/>
                <w:sz w:val="20"/>
              </w:rPr>
              <w:t xml:space="preserve">3.PS.2.c1 </w:t>
            </w:r>
            <w:r>
              <w:rPr>
                <w:sz w:val="20"/>
              </w:rPr>
              <w:t>Identify an object as being either a solid, a liquid, or a gas.</w:t>
            </w:r>
          </w:p>
          <w:p w14:paraId="135D5177" w14:textId="77777777" w:rsidR="00F976BA" w:rsidRDefault="00E54E8C">
            <w:pPr>
              <w:pStyle w:val="TableParagraph"/>
              <w:spacing w:before="93" w:line="249" w:lineRule="auto"/>
              <w:ind w:left="89" w:right="203"/>
              <w:rPr>
                <w:sz w:val="20"/>
              </w:rPr>
            </w:pPr>
            <w:r>
              <w:rPr>
                <w:b/>
                <w:sz w:val="20"/>
              </w:rPr>
              <w:t xml:space="preserve">3.PS.2.c2 </w:t>
            </w:r>
            <w:r>
              <w:rPr>
                <w:sz w:val="20"/>
              </w:rPr>
              <w:t>Identify if something is being heated or cooled.</w:t>
            </w:r>
          </w:p>
        </w:tc>
        <w:tc>
          <w:tcPr>
            <w:tcW w:w="5549" w:type="dxa"/>
          </w:tcPr>
          <w:p w14:paraId="7E0B0969" w14:textId="3EE1D66A" w:rsidR="00F976BA" w:rsidRDefault="00E54E8C">
            <w:pPr>
              <w:pStyle w:val="TableParagraph"/>
              <w:numPr>
                <w:ilvl w:val="0"/>
                <w:numId w:val="244"/>
              </w:numPr>
              <w:tabs>
                <w:tab w:val="left" w:pos="270"/>
              </w:tabs>
              <w:spacing w:line="249" w:lineRule="auto"/>
              <w:ind w:right="354"/>
              <w:rPr>
                <w:sz w:val="20"/>
              </w:rPr>
            </w:pPr>
            <w:r>
              <w:rPr>
                <w:sz w:val="20"/>
              </w:rPr>
              <w:t>Predict how various objects change when heated or cooled.</w:t>
            </w:r>
          </w:p>
          <w:p w14:paraId="0874F06B" w14:textId="6C58AA56" w:rsidR="00F976BA" w:rsidRDefault="00E54E8C">
            <w:pPr>
              <w:pStyle w:val="TableParagraph"/>
              <w:numPr>
                <w:ilvl w:val="0"/>
                <w:numId w:val="244"/>
              </w:numPr>
              <w:tabs>
                <w:tab w:val="left" w:pos="270"/>
              </w:tabs>
              <w:spacing w:before="41" w:line="249" w:lineRule="auto"/>
              <w:ind w:right="121"/>
              <w:rPr>
                <w:sz w:val="20"/>
              </w:rPr>
            </w:pPr>
            <w:r>
              <w:rPr>
                <w:sz w:val="20"/>
              </w:rPr>
              <w:t>Match properties with states of matter (e.g., definite shape with solid).</w:t>
            </w:r>
          </w:p>
          <w:p w14:paraId="0937E24F" w14:textId="77777777" w:rsidR="00F976BA" w:rsidRDefault="00E54E8C">
            <w:pPr>
              <w:pStyle w:val="TableParagraph"/>
              <w:numPr>
                <w:ilvl w:val="0"/>
                <w:numId w:val="244"/>
              </w:numPr>
              <w:tabs>
                <w:tab w:val="left" w:pos="270"/>
              </w:tabs>
              <w:spacing w:before="42" w:line="249" w:lineRule="auto"/>
              <w:ind w:right="119"/>
              <w:rPr>
                <w:sz w:val="20"/>
              </w:rPr>
            </w:pPr>
            <w:r>
              <w:rPr>
                <w:sz w:val="20"/>
              </w:rPr>
              <w:t>Identify the changes that exist as a material heats or cools (e.g., freezing, melting, boiling/evaporation,</w:t>
            </w:r>
            <w:r>
              <w:rPr>
                <w:spacing w:val="-20"/>
                <w:sz w:val="20"/>
              </w:rPr>
              <w:t xml:space="preserve"> </w:t>
            </w:r>
            <w:r>
              <w:rPr>
                <w:sz w:val="20"/>
              </w:rPr>
              <w:t>condensing).</w:t>
            </w:r>
          </w:p>
          <w:p w14:paraId="3FF1B555" w14:textId="208BA659" w:rsidR="00F976BA" w:rsidRDefault="00E54E8C" w:rsidP="00765EDB">
            <w:pPr>
              <w:pStyle w:val="TableParagraph"/>
              <w:numPr>
                <w:ilvl w:val="0"/>
                <w:numId w:val="244"/>
              </w:numPr>
              <w:tabs>
                <w:tab w:val="left" w:pos="270"/>
              </w:tabs>
              <w:spacing w:before="42" w:line="249" w:lineRule="auto"/>
              <w:ind w:right="464"/>
              <w:rPr>
                <w:sz w:val="20"/>
              </w:rPr>
            </w:pPr>
            <w:r>
              <w:rPr>
                <w:sz w:val="20"/>
              </w:rPr>
              <w:t xml:space="preserve">Recognize that matter can change state when heated (e.g., observe ice changing state from solid to liquid to gas) or cooled (e.g., freeze </w:t>
            </w:r>
            <w:r>
              <w:rPr>
                <w:spacing w:val="-3"/>
                <w:sz w:val="20"/>
              </w:rPr>
              <w:t>water</w:t>
            </w:r>
            <w:r w:rsidR="000F0200">
              <w:rPr>
                <w:spacing w:val="-3"/>
                <w:sz w:val="20"/>
              </w:rPr>
              <w:t xml:space="preserve"> and</w:t>
            </w:r>
            <w:r>
              <w:rPr>
                <w:spacing w:val="-3"/>
                <w:sz w:val="20"/>
              </w:rPr>
              <w:t xml:space="preserve"> </w:t>
            </w:r>
            <w:r>
              <w:rPr>
                <w:sz w:val="20"/>
              </w:rPr>
              <w:t>watch condensation form on a cold</w:t>
            </w:r>
            <w:r>
              <w:rPr>
                <w:spacing w:val="-3"/>
                <w:sz w:val="20"/>
              </w:rPr>
              <w:t xml:space="preserve"> </w:t>
            </w:r>
            <w:r>
              <w:rPr>
                <w:sz w:val="20"/>
              </w:rPr>
              <w:t>beverage).</w:t>
            </w:r>
          </w:p>
          <w:p w14:paraId="36C66668" w14:textId="73F9F611" w:rsidR="00F976BA" w:rsidRDefault="00E54E8C" w:rsidP="00765EDB">
            <w:pPr>
              <w:pStyle w:val="TableParagraph"/>
              <w:numPr>
                <w:ilvl w:val="0"/>
                <w:numId w:val="244"/>
              </w:numPr>
              <w:tabs>
                <w:tab w:val="left" w:pos="270"/>
              </w:tabs>
              <w:spacing w:before="43" w:line="249" w:lineRule="auto"/>
              <w:ind w:right="565"/>
              <w:rPr>
                <w:sz w:val="20"/>
              </w:rPr>
            </w:pPr>
            <w:r>
              <w:rPr>
                <w:sz w:val="20"/>
              </w:rPr>
              <w:t>Given a situation</w:t>
            </w:r>
            <w:r w:rsidR="000F0200">
              <w:rPr>
                <w:sz w:val="20"/>
              </w:rPr>
              <w:t>,</w:t>
            </w:r>
            <w:r>
              <w:rPr>
                <w:sz w:val="20"/>
              </w:rPr>
              <w:t xml:space="preserve"> identify whether something is being heated or cooled (e.g., sun shining on a sidewalk, ice cubes placed into</w:t>
            </w:r>
            <w:r>
              <w:rPr>
                <w:spacing w:val="-3"/>
                <w:sz w:val="20"/>
              </w:rPr>
              <w:t xml:space="preserve"> </w:t>
            </w:r>
            <w:r>
              <w:rPr>
                <w:sz w:val="20"/>
              </w:rPr>
              <w:t>water).</w:t>
            </w:r>
          </w:p>
          <w:p w14:paraId="7453662A" w14:textId="37EF6AA4" w:rsidR="00F976BA" w:rsidRDefault="00E54E8C">
            <w:pPr>
              <w:pStyle w:val="TableParagraph"/>
              <w:numPr>
                <w:ilvl w:val="0"/>
                <w:numId w:val="244"/>
              </w:numPr>
              <w:tabs>
                <w:tab w:val="left" w:pos="270"/>
              </w:tabs>
              <w:spacing w:before="42" w:line="249" w:lineRule="auto"/>
              <w:ind w:right="99"/>
              <w:rPr>
                <w:sz w:val="20"/>
              </w:rPr>
            </w:pPr>
            <w:r>
              <w:rPr>
                <w:sz w:val="20"/>
              </w:rPr>
              <w:t>Recognize that different states of matter have different properties (e.g., manipulate various materials to</w:t>
            </w:r>
            <w:r>
              <w:rPr>
                <w:spacing w:val="-37"/>
                <w:sz w:val="20"/>
              </w:rPr>
              <w:t xml:space="preserve"> </w:t>
            </w:r>
            <w:r>
              <w:rPr>
                <w:sz w:val="20"/>
              </w:rPr>
              <w:t>determine how solids, liquids</w:t>
            </w:r>
            <w:r w:rsidR="000F0200">
              <w:rPr>
                <w:sz w:val="20"/>
              </w:rPr>
              <w:t>,</w:t>
            </w:r>
            <w:r>
              <w:rPr>
                <w:sz w:val="20"/>
              </w:rPr>
              <w:t xml:space="preserve"> and gases</w:t>
            </w:r>
            <w:r>
              <w:rPr>
                <w:spacing w:val="-6"/>
                <w:sz w:val="20"/>
              </w:rPr>
              <w:t xml:space="preserve"> </w:t>
            </w:r>
            <w:r>
              <w:rPr>
                <w:spacing w:val="-3"/>
                <w:sz w:val="20"/>
              </w:rPr>
              <w:t>differ</w:t>
            </w:r>
            <w:r w:rsidR="000F0200">
              <w:rPr>
                <w:spacing w:val="-3"/>
                <w:sz w:val="20"/>
              </w:rPr>
              <w:t>)</w:t>
            </w:r>
            <w:r>
              <w:rPr>
                <w:spacing w:val="-3"/>
                <w:sz w:val="20"/>
              </w:rPr>
              <w:t>.</w:t>
            </w:r>
          </w:p>
          <w:p w14:paraId="3E8356EA" w14:textId="4BBA54FF" w:rsidR="00F976BA" w:rsidRDefault="00E54E8C">
            <w:pPr>
              <w:pStyle w:val="TableParagraph"/>
              <w:numPr>
                <w:ilvl w:val="0"/>
                <w:numId w:val="244"/>
              </w:numPr>
              <w:tabs>
                <w:tab w:val="left" w:pos="270"/>
              </w:tabs>
              <w:spacing w:before="43" w:line="249" w:lineRule="auto"/>
              <w:ind w:right="344"/>
              <w:rPr>
                <w:sz w:val="20"/>
              </w:rPr>
            </w:pPr>
            <w:r>
              <w:rPr>
                <w:sz w:val="20"/>
              </w:rPr>
              <w:t>Given objects, substances</w:t>
            </w:r>
            <w:r w:rsidR="000F0200">
              <w:rPr>
                <w:sz w:val="20"/>
              </w:rPr>
              <w:t>,</w:t>
            </w:r>
            <w:r>
              <w:rPr>
                <w:sz w:val="20"/>
              </w:rPr>
              <w:t xml:space="preserve"> or pictures</w:t>
            </w:r>
            <w:r w:rsidR="000F0200">
              <w:rPr>
                <w:sz w:val="20"/>
              </w:rPr>
              <w:t>,</w:t>
            </w:r>
            <w:r>
              <w:rPr>
                <w:sz w:val="20"/>
              </w:rPr>
              <w:t xml:space="preserve"> identify which</w:t>
            </w:r>
            <w:r>
              <w:rPr>
                <w:spacing w:val="-32"/>
                <w:sz w:val="20"/>
              </w:rPr>
              <w:t xml:space="preserve"> </w:t>
            </w:r>
            <w:r>
              <w:rPr>
                <w:sz w:val="20"/>
              </w:rPr>
              <w:t>are solids, liquids</w:t>
            </w:r>
            <w:r w:rsidR="000F0200">
              <w:rPr>
                <w:sz w:val="20"/>
              </w:rPr>
              <w:t>,</w:t>
            </w:r>
            <w:r>
              <w:rPr>
                <w:sz w:val="20"/>
              </w:rPr>
              <w:t xml:space="preserve"> and</w:t>
            </w:r>
            <w:r>
              <w:rPr>
                <w:spacing w:val="-3"/>
                <w:sz w:val="20"/>
              </w:rPr>
              <w:t xml:space="preserve"> </w:t>
            </w:r>
            <w:r>
              <w:rPr>
                <w:sz w:val="20"/>
              </w:rPr>
              <w:t>gases.</w:t>
            </w:r>
          </w:p>
        </w:tc>
      </w:tr>
      <w:tr w:rsidR="00F976BA" w14:paraId="34217E83" w14:textId="77777777">
        <w:trPr>
          <w:trHeight w:val="3575"/>
        </w:trPr>
        <w:tc>
          <w:tcPr>
            <w:tcW w:w="2880" w:type="dxa"/>
            <w:shd w:val="clear" w:color="auto" w:fill="DCDDDE"/>
          </w:tcPr>
          <w:p w14:paraId="4BB4B81C" w14:textId="77777777" w:rsidR="00F976BA" w:rsidRDefault="00E54E8C">
            <w:pPr>
              <w:pStyle w:val="TableParagraph"/>
              <w:spacing w:line="249" w:lineRule="auto"/>
              <w:ind w:left="90"/>
              <w:rPr>
                <w:sz w:val="20"/>
              </w:rPr>
            </w:pPr>
            <w:r>
              <w:rPr>
                <w:b/>
                <w:sz w:val="20"/>
              </w:rPr>
              <w:t xml:space="preserve">3.PS.3 </w:t>
            </w:r>
            <w:r>
              <w:rPr>
                <w:sz w:val="20"/>
              </w:rPr>
              <w:t>Heat, electrical energy, light, sound, and magnetic energy are forms of energy.</w:t>
            </w:r>
          </w:p>
          <w:p w14:paraId="6F07EDE6" w14:textId="77777777" w:rsidR="00F976BA" w:rsidRDefault="00E54E8C">
            <w:pPr>
              <w:pStyle w:val="TableParagraph"/>
              <w:spacing w:before="2" w:line="249" w:lineRule="auto"/>
              <w:ind w:left="90" w:right="153"/>
              <w:rPr>
                <w:sz w:val="20"/>
              </w:rPr>
            </w:pPr>
            <w:r>
              <w:rPr>
                <w:sz w:val="20"/>
              </w:rPr>
              <w:t xml:space="preserve">There are many different forms of </w:t>
            </w:r>
            <w:r>
              <w:rPr>
                <w:spacing w:val="-3"/>
                <w:sz w:val="20"/>
              </w:rPr>
              <w:t xml:space="preserve">energy. </w:t>
            </w:r>
            <w:r>
              <w:rPr>
                <w:sz w:val="20"/>
              </w:rPr>
              <w:t>Energy is the ability to cause motion or create change. The different forms of energy that are outlined at this grade level should be limited to familiar forms that a student is able to observe.</w:t>
            </w:r>
          </w:p>
        </w:tc>
        <w:tc>
          <w:tcPr>
            <w:tcW w:w="1891" w:type="dxa"/>
          </w:tcPr>
          <w:p w14:paraId="1E3E87B1" w14:textId="77777777" w:rsidR="00F976BA" w:rsidRDefault="00E54E8C">
            <w:pPr>
              <w:pStyle w:val="TableParagraph"/>
              <w:spacing w:line="249" w:lineRule="auto"/>
              <w:ind w:left="90" w:right="181"/>
              <w:rPr>
                <w:sz w:val="20"/>
              </w:rPr>
            </w:pPr>
            <w:r>
              <w:rPr>
                <w:b/>
                <w:sz w:val="20"/>
              </w:rPr>
              <w:t xml:space="preserve">3.PS.3.a1 </w:t>
            </w:r>
            <w:r>
              <w:rPr>
                <w:sz w:val="20"/>
              </w:rPr>
              <w:t>Explain the difference between two or more types of energy.</w:t>
            </w:r>
          </w:p>
          <w:p w14:paraId="5FE863F2" w14:textId="77777777" w:rsidR="00F976BA" w:rsidRDefault="00E54E8C">
            <w:pPr>
              <w:pStyle w:val="TableParagraph"/>
              <w:spacing w:before="94"/>
              <w:ind w:left="90"/>
              <w:rPr>
                <w:b/>
                <w:sz w:val="20"/>
              </w:rPr>
            </w:pPr>
            <w:r>
              <w:rPr>
                <w:b/>
                <w:sz w:val="20"/>
              </w:rPr>
              <w:t>3.PS.3.a2</w:t>
            </w:r>
          </w:p>
          <w:p w14:paraId="714F222A" w14:textId="77777777" w:rsidR="00F976BA" w:rsidRDefault="00E54E8C">
            <w:pPr>
              <w:pStyle w:val="TableParagraph"/>
              <w:spacing w:before="10" w:line="249" w:lineRule="auto"/>
              <w:ind w:left="90" w:right="70"/>
              <w:rPr>
                <w:sz w:val="20"/>
              </w:rPr>
            </w:pPr>
            <w:r>
              <w:rPr>
                <w:sz w:val="20"/>
              </w:rPr>
              <w:t>Design a simple experiment that would show a form of energy making a change.</w:t>
            </w:r>
          </w:p>
        </w:tc>
        <w:tc>
          <w:tcPr>
            <w:tcW w:w="2160" w:type="dxa"/>
          </w:tcPr>
          <w:p w14:paraId="03DE8AA4" w14:textId="77777777" w:rsidR="00F976BA" w:rsidRDefault="00E54E8C">
            <w:pPr>
              <w:pStyle w:val="TableParagraph"/>
              <w:spacing w:line="249" w:lineRule="auto"/>
              <w:ind w:left="89" w:right="451"/>
              <w:rPr>
                <w:sz w:val="20"/>
              </w:rPr>
            </w:pPr>
            <w:r>
              <w:rPr>
                <w:b/>
                <w:sz w:val="20"/>
              </w:rPr>
              <w:t xml:space="preserve">3.PS.3.b1 </w:t>
            </w:r>
            <w:r>
              <w:rPr>
                <w:sz w:val="20"/>
              </w:rPr>
              <w:t>Identify multiple forms of energy.</w:t>
            </w:r>
          </w:p>
          <w:p w14:paraId="0B795FEB" w14:textId="77777777" w:rsidR="00F976BA" w:rsidRDefault="00E54E8C">
            <w:pPr>
              <w:pStyle w:val="TableParagraph"/>
              <w:spacing w:before="92" w:line="249" w:lineRule="auto"/>
              <w:ind w:left="89" w:right="273"/>
              <w:rPr>
                <w:sz w:val="20"/>
              </w:rPr>
            </w:pPr>
            <w:r>
              <w:rPr>
                <w:b/>
                <w:sz w:val="20"/>
              </w:rPr>
              <w:t xml:space="preserve">3.PS.3.b2 </w:t>
            </w:r>
            <w:r>
              <w:rPr>
                <w:sz w:val="20"/>
              </w:rPr>
              <w:t>Match a type of energy to an example of change (e.g., light bulb</w:t>
            </w:r>
          </w:p>
          <w:p w14:paraId="4A615F89" w14:textId="2879569C" w:rsidR="00F976BA" w:rsidRDefault="00E54E8C">
            <w:pPr>
              <w:pStyle w:val="TableParagraph"/>
              <w:spacing w:before="3" w:line="249" w:lineRule="auto"/>
              <w:ind w:left="89" w:right="462"/>
              <w:rPr>
                <w:sz w:val="20"/>
              </w:rPr>
            </w:pPr>
            <w:r>
              <w:rPr>
                <w:sz w:val="20"/>
              </w:rPr>
              <w:t>on, light bulb of</w:t>
            </w:r>
            <w:r w:rsidR="00720A01">
              <w:rPr>
                <w:sz w:val="20"/>
              </w:rPr>
              <w:t>f—</w:t>
            </w:r>
            <w:r>
              <w:rPr>
                <w:sz w:val="20"/>
              </w:rPr>
              <w:t>electrical energy).</w:t>
            </w:r>
          </w:p>
        </w:tc>
        <w:tc>
          <w:tcPr>
            <w:tcW w:w="1901" w:type="dxa"/>
          </w:tcPr>
          <w:p w14:paraId="149AE835" w14:textId="77777777" w:rsidR="00F976BA" w:rsidRDefault="00E54E8C">
            <w:pPr>
              <w:pStyle w:val="TableParagraph"/>
              <w:spacing w:line="249" w:lineRule="auto"/>
              <w:ind w:left="89" w:right="203"/>
              <w:rPr>
                <w:sz w:val="20"/>
              </w:rPr>
            </w:pPr>
            <w:r>
              <w:rPr>
                <w:b/>
                <w:sz w:val="20"/>
              </w:rPr>
              <w:t xml:space="preserve">3.PS.3.c1 </w:t>
            </w:r>
            <w:r>
              <w:rPr>
                <w:sz w:val="20"/>
              </w:rPr>
              <w:t>Identify a form of energy.</w:t>
            </w:r>
          </w:p>
          <w:p w14:paraId="15CB0024" w14:textId="77777777" w:rsidR="00F976BA" w:rsidRDefault="00E54E8C">
            <w:pPr>
              <w:pStyle w:val="TableParagraph"/>
              <w:spacing w:before="91" w:line="249" w:lineRule="auto"/>
              <w:ind w:left="89" w:right="98"/>
              <w:rPr>
                <w:sz w:val="20"/>
              </w:rPr>
            </w:pPr>
            <w:r>
              <w:rPr>
                <w:b/>
                <w:sz w:val="20"/>
              </w:rPr>
              <w:t xml:space="preserve">3.PS.3.c2 </w:t>
            </w:r>
            <w:r>
              <w:rPr>
                <w:sz w:val="20"/>
              </w:rPr>
              <w:t>Identify a change in energy (e.g., a light turned on after being plugged</w:t>
            </w:r>
            <w:r>
              <w:rPr>
                <w:spacing w:val="-2"/>
                <w:sz w:val="20"/>
              </w:rPr>
              <w:t xml:space="preserve"> </w:t>
            </w:r>
            <w:r>
              <w:rPr>
                <w:sz w:val="20"/>
              </w:rPr>
              <w:t>in).</w:t>
            </w:r>
          </w:p>
        </w:tc>
        <w:tc>
          <w:tcPr>
            <w:tcW w:w="5549" w:type="dxa"/>
          </w:tcPr>
          <w:p w14:paraId="27D1121D" w14:textId="77777777" w:rsidR="00F976BA" w:rsidRDefault="00E54E8C">
            <w:pPr>
              <w:pStyle w:val="TableParagraph"/>
              <w:numPr>
                <w:ilvl w:val="0"/>
                <w:numId w:val="243"/>
              </w:numPr>
              <w:tabs>
                <w:tab w:val="left" w:pos="270"/>
              </w:tabs>
              <w:spacing w:line="249" w:lineRule="auto"/>
              <w:ind w:right="131"/>
              <w:rPr>
                <w:sz w:val="20"/>
              </w:rPr>
            </w:pPr>
            <w:r>
              <w:rPr>
                <w:sz w:val="20"/>
              </w:rPr>
              <w:t>Demonstrate a way that energy can cause a change (e.g., dropping a ball in a bucket of sand, turning on a light, turning on a fan, rice vibrating on the surface of a</w:t>
            </w:r>
            <w:r>
              <w:rPr>
                <w:spacing w:val="-15"/>
                <w:sz w:val="20"/>
              </w:rPr>
              <w:t xml:space="preserve"> </w:t>
            </w:r>
            <w:r>
              <w:rPr>
                <w:sz w:val="20"/>
              </w:rPr>
              <w:t>drum).</w:t>
            </w:r>
          </w:p>
          <w:p w14:paraId="1AB09C62" w14:textId="77777777" w:rsidR="00F976BA" w:rsidRDefault="00E54E8C">
            <w:pPr>
              <w:pStyle w:val="TableParagraph"/>
              <w:numPr>
                <w:ilvl w:val="0"/>
                <w:numId w:val="243"/>
              </w:numPr>
              <w:tabs>
                <w:tab w:val="left" w:pos="270"/>
              </w:tabs>
              <w:spacing w:before="42"/>
              <w:rPr>
                <w:sz w:val="20"/>
              </w:rPr>
            </w:pPr>
            <w:r>
              <w:rPr>
                <w:sz w:val="20"/>
              </w:rPr>
              <w:t>Match pictures to the type of energy</w:t>
            </w:r>
            <w:r>
              <w:rPr>
                <w:spacing w:val="-10"/>
                <w:sz w:val="20"/>
              </w:rPr>
              <w:t xml:space="preserve"> </w:t>
            </w:r>
            <w:r>
              <w:rPr>
                <w:sz w:val="20"/>
              </w:rPr>
              <w:t>depicted.</w:t>
            </w:r>
          </w:p>
          <w:p w14:paraId="046C17C6" w14:textId="081AE439" w:rsidR="00F976BA" w:rsidRDefault="00E54E8C">
            <w:pPr>
              <w:pStyle w:val="TableParagraph"/>
              <w:numPr>
                <w:ilvl w:val="0"/>
                <w:numId w:val="243"/>
              </w:numPr>
              <w:tabs>
                <w:tab w:val="left" w:pos="270"/>
              </w:tabs>
              <w:spacing w:before="50" w:line="249" w:lineRule="auto"/>
              <w:ind w:right="154"/>
              <w:rPr>
                <w:sz w:val="20"/>
              </w:rPr>
            </w:pPr>
            <w:r>
              <w:rPr>
                <w:sz w:val="20"/>
              </w:rPr>
              <w:t>Identify when there is a change of energy (e.g., flipping on a light, turning the volume up on a speaker, watching a magnet move an object, lighting a candle and</w:t>
            </w:r>
            <w:r w:rsidR="006C4969">
              <w:rPr>
                <w:sz w:val="20"/>
              </w:rPr>
              <w:t xml:space="preserve"> </w:t>
            </w:r>
            <w:r>
              <w:rPr>
                <w:spacing w:val="-37"/>
                <w:sz w:val="20"/>
              </w:rPr>
              <w:t xml:space="preserve"> </w:t>
            </w:r>
            <w:r>
              <w:rPr>
                <w:sz w:val="20"/>
              </w:rPr>
              <w:t>observing heat and</w:t>
            </w:r>
            <w:r>
              <w:rPr>
                <w:spacing w:val="-3"/>
                <w:sz w:val="20"/>
              </w:rPr>
              <w:t xml:space="preserve"> </w:t>
            </w:r>
            <w:r>
              <w:rPr>
                <w:sz w:val="20"/>
              </w:rPr>
              <w:t>light).</w:t>
            </w:r>
          </w:p>
          <w:p w14:paraId="41D8B4F0" w14:textId="77777777" w:rsidR="00F976BA" w:rsidRDefault="00E54E8C">
            <w:pPr>
              <w:pStyle w:val="TableParagraph"/>
              <w:numPr>
                <w:ilvl w:val="0"/>
                <w:numId w:val="243"/>
              </w:numPr>
              <w:tabs>
                <w:tab w:val="left" w:pos="270"/>
              </w:tabs>
              <w:spacing w:before="43" w:line="249" w:lineRule="auto"/>
              <w:ind w:right="456"/>
              <w:rPr>
                <w:sz w:val="20"/>
              </w:rPr>
            </w:pPr>
            <w:r>
              <w:rPr>
                <w:sz w:val="20"/>
              </w:rPr>
              <w:t>Identify objects that use different types of energy</w:t>
            </w:r>
            <w:r>
              <w:rPr>
                <w:spacing w:val="-29"/>
                <w:sz w:val="20"/>
              </w:rPr>
              <w:t xml:space="preserve"> </w:t>
            </w:r>
            <w:r>
              <w:rPr>
                <w:sz w:val="20"/>
              </w:rPr>
              <w:t>(e.g., heat, electrical, light, sound,</w:t>
            </w:r>
            <w:r>
              <w:rPr>
                <w:spacing w:val="-6"/>
                <w:sz w:val="20"/>
              </w:rPr>
              <w:t xml:space="preserve"> </w:t>
            </w:r>
            <w:r>
              <w:rPr>
                <w:sz w:val="20"/>
              </w:rPr>
              <w:t>magnetic).</w:t>
            </w:r>
          </w:p>
          <w:p w14:paraId="31A222E5" w14:textId="77777777" w:rsidR="00F976BA" w:rsidRDefault="00E54E8C">
            <w:pPr>
              <w:pStyle w:val="TableParagraph"/>
              <w:numPr>
                <w:ilvl w:val="0"/>
                <w:numId w:val="243"/>
              </w:numPr>
              <w:tabs>
                <w:tab w:val="left" w:pos="270"/>
              </w:tabs>
              <w:spacing w:before="42" w:line="249" w:lineRule="auto"/>
              <w:ind w:right="367"/>
              <w:rPr>
                <w:sz w:val="20"/>
              </w:rPr>
            </w:pPr>
            <w:r>
              <w:rPr>
                <w:sz w:val="20"/>
              </w:rPr>
              <w:t>Recognize that there are different types of energy</w:t>
            </w:r>
            <w:r>
              <w:rPr>
                <w:spacing w:val="-30"/>
                <w:sz w:val="20"/>
              </w:rPr>
              <w:t xml:space="preserve"> </w:t>
            </w:r>
            <w:r>
              <w:rPr>
                <w:sz w:val="20"/>
              </w:rPr>
              <w:t>(e.g., heat, electrical, sound, light,</w:t>
            </w:r>
            <w:r>
              <w:rPr>
                <w:spacing w:val="-6"/>
                <w:sz w:val="20"/>
              </w:rPr>
              <w:t xml:space="preserve"> </w:t>
            </w:r>
            <w:r>
              <w:rPr>
                <w:sz w:val="20"/>
              </w:rPr>
              <w:t>magnetic).</w:t>
            </w:r>
          </w:p>
        </w:tc>
      </w:tr>
    </w:tbl>
    <w:p w14:paraId="03FF40D5"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7266EBAA" w14:textId="77777777" w:rsidR="00F976BA" w:rsidRDefault="00F976BA">
      <w:pPr>
        <w:pStyle w:val="BodyText"/>
        <w:rPr>
          <w:rFonts w:ascii="Times New Roman"/>
          <w:sz w:val="20"/>
        </w:rPr>
      </w:pPr>
    </w:p>
    <w:p w14:paraId="716BD31D" w14:textId="77777777" w:rsidR="00F976BA" w:rsidRDefault="00F976BA">
      <w:pPr>
        <w:pStyle w:val="BodyText"/>
        <w:rPr>
          <w:rFonts w:ascii="Times New Roman"/>
          <w:sz w:val="20"/>
        </w:rPr>
      </w:pPr>
    </w:p>
    <w:p w14:paraId="508EF133" w14:textId="77777777" w:rsidR="00F976BA" w:rsidRDefault="00F976BA">
      <w:pPr>
        <w:pStyle w:val="BodyText"/>
        <w:rPr>
          <w:rFonts w:ascii="Times New Roman"/>
          <w:sz w:val="20"/>
        </w:rPr>
      </w:pPr>
    </w:p>
    <w:p w14:paraId="16C82080" w14:textId="77777777" w:rsidR="00F976BA" w:rsidRDefault="00F976BA">
      <w:pPr>
        <w:pStyle w:val="BodyText"/>
        <w:rPr>
          <w:rFonts w:ascii="Times New Roman"/>
          <w:sz w:val="20"/>
        </w:rPr>
      </w:pPr>
    </w:p>
    <w:p w14:paraId="1693825A" w14:textId="77777777" w:rsidR="00F976BA" w:rsidRDefault="00F976BA">
      <w:pPr>
        <w:pStyle w:val="BodyText"/>
        <w:rPr>
          <w:rFonts w:ascii="Times New Roman"/>
          <w:sz w:val="20"/>
        </w:rPr>
      </w:pPr>
    </w:p>
    <w:p w14:paraId="33FC84D9" w14:textId="77777777" w:rsidR="00F976BA" w:rsidRDefault="00F45E4D">
      <w:pPr>
        <w:spacing w:before="231"/>
        <w:ind w:left="720"/>
        <w:rPr>
          <w:b/>
          <w:sz w:val="28"/>
        </w:rPr>
      </w:pPr>
      <w:r>
        <w:pict w14:anchorId="2644473C">
          <v:group id="_x0000_s1462" alt="" style="position:absolute;left:0;text-align:left;margin-left:.5pt;margin-top:-57pt;width:791.5pt;height:54pt;z-index:4144;mso-position-horizontal-relative:page" coordorigin="10,-1140" coordsize="15830,1080">
            <v:rect id="_x0000_s1463" alt="" style="position:absolute;left:10;top:-1141;width:15830;height:1080" fillcolor="#fe7b80" stroked="f"/>
            <v:shape id="_x0000_s1464" type="#_x0000_t202" alt="" style="position:absolute;left:720;top:-698;width:5329;height:202;mso-wrap-style:square;v-text-anchor:top" filled="f" stroked="f">
              <v:textbox inset="0,0,0,0">
                <w:txbxContent>
                  <w:p w14:paraId="214AF1BB"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65" type="#_x0000_t202" alt="" style="position:absolute;left:14919;top:-698;width:221;height:202;mso-wrap-style:square;v-text-anchor:top" filled="f" stroked="f">
              <v:textbox inset="0,0,0,0">
                <w:txbxContent>
                  <w:p w14:paraId="4C6F6CD0" w14:textId="77777777" w:rsidR="0017260B" w:rsidRDefault="0017260B">
                    <w:pPr>
                      <w:spacing w:line="201" w:lineRule="exact"/>
                      <w:rPr>
                        <w:b/>
                        <w:sz w:val="18"/>
                      </w:rPr>
                    </w:pPr>
                    <w:r>
                      <w:rPr>
                        <w:b/>
                        <w:color w:val="FFFFFF"/>
                        <w:sz w:val="18"/>
                      </w:rPr>
                      <w:t>25</w:t>
                    </w:r>
                  </w:p>
                </w:txbxContent>
              </v:textbox>
            </v:shape>
            <w10:wrap anchorx="page"/>
          </v:group>
        </w:pict>
      </w:r>
      <w:bookmarkStart w:id="21" w:name="Grade_4"/>
      <w:bookmarkStart w:id="22" w:name="_bookmark9"/>
      <w:bookmarkEnd w:id="21"/>
      <w:bookmarkEnd w:id="22"/>
      <w:r w:rsidR="00E54E8C">
        <w:rPr>
          <w:b/>
          <w:color w:val="FE7B80"/>
          <w:sz w:val="28"/>
        </w:rPr>
        <w:t>Grade 4</w:t>
      </w:r>
    </w:p>
    <w:p w14:paraId="79813D9D" w14:textId="77777777" w:rsidR="00F976BA" w:rsidRDefault="00F976BA">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F976BA" w14:paraId="63BFFA54" w14:textId="77777777">
        <w:trPr>
          <w:trHeight w:val="931"/>
        </w:trPr>
        <w:tc>
          <w:tcPr>
            <w:tcW w:w="2880" w:type="dxa"/>
            <w:shd w:val="clear" w:color="auto" w:fill="8CA5D5"/>
          </w:tcPr>
          <w:p w14:paraId="6E25A67F" w14:textId="77777777" w:rsidR="00F976BA" w:rsidRDefault="00F976BA">
            <w:pPr>
              <w:pStyle w:val="TableParagraph"/>
              <w:spacing w:before="6"/>
              <w:ind w:left="0"/>
              <w:rPr>
                <w:b/>
                <w:sz w:val="28"/>
              </w:rPr>
            </w:pPr>
          </w:p>
          <w:p w14:paraId="357136B8"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34D0FED" w14:textId="77777777" w:rsidR="00F976BA" w:rsidRDefault="00F976BA">
            <w:pPr>
              <w:pStyle w:val="TableParagraph"/>
              <w:spacing w:before="6"/>
              <w:ind w:left="0"/>
              <w:rPr>
                <w:b/>
                <w:sz w:val="28"/>
              </w:rPr>
            </w:pPr>
          </w:p>
          <w:p w14:paraId="4E68E431"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90717A0" w14:textId="77777777" w:rsidR="00F976BA" w:rsidRDefault="00F976BA">
            <w:pPr>
              <w:pStyle w:val="TableParagraph"/>
              <w:spacing w:before="6"/>
              <w:ind w:left="0"/>
              <w:rPr>
                <w:b/>
                <w:sz w:val="28"/>
              </w:rPr>
            </w:pPr>
          </w:p>
          <w:p w14:paraId="10221737"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6E15467" w14:textId="77777777" w:rsidR="00F976BA" w:rsidRDefault="00F976BA">
            <w:pPr>
              <w:pStyle w:val="TableParagraph"/>
              <w:spacing w:before="6"/>
              <w:ind w:left="0"/>
              <w:rPr>
                <w:b/>
                <w:sz w:val="28"/>
              </w:rPr>
            </w:pPr>
          </w:p>
          <w:p w14:paraId="0D6FA878"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0F9ECE27" w14:textId="77777777" w:rsidR="00F976BA" w:rsidRDefault="00E54E8C">
            <w:pPr>
              <w:pStyle w:val="TableParagraph"/>
              <w:spacing w:before="116"/>
              <w:ind w:left="866" w:right="858"/>
              <w:jc w:val="center"/>
              <w:rPr>
                <w:b/>
                <w:sz w:val="28"/>
              </w:rPr>
            </w:pPr>
            <w:r>
              <w:rPr>
                <w:b/>
                <w:sz w:val="28"/>
              </w:rPr>
              <w:t>Learning Progression</w:t>
            </w:r>
          </w:p>
          <w:p w14:paraId="5A575761" w14:textId="77777777" w:rsidR="00F976BA" w:rsidRDefault="00E54E8C">
            <w:pPr>
              <w:pStyle w:val="TableParagraph"/>
              <w:spacing w:before="93"/>
              <w:ind w:left="866" w:right="860"/>
              <w:jc w:val="center"/>
              <w:rPr>
                <w:rFonts w:ascii="Arial-BoldItalicMT"/>
                <w:b/>
                <w:i/>
                <w:sz w:val="24"/>
              </w:rPr>
            </w:pPr>
            <w:r>
              <w:rPr>
                <w:rFonts w:ascii="Arial-BoldItalicMT"/>
                <w:b/>
                <w:i/>
                <w:sz w:val="24"/>
              </w:rPr>
              <w:t>Building the Base &amp; Engagement</w:t>
            </w:r>
          </w:p>
        </w:tc>
      </w:tr>
      <w:tr w:rsidR="00F976BA" w14:paraId="7D0127D9" w14:textId="77777777">
        <w:trPr>
          <w:trHeight w:val="495"/>
        </w:trPr>
        <w:tc>
          <w:tcPr>
            <w:tcW w:w="12390" w:type="dxa"/>
            <w:gridSpan w:val="5"/>
            <w:tcBorders>
              <w:right w:val="nil"/>
            </w:tcBorders>
          </w:tcPr>
          <w:p w14:paraId="56F35D67" w14:textId="77777777" w:rsidR="00F976BA" w:rsidRDefault="00E54E8C">
            <w:pPr>
              <w:pStyle w:val="TableParagraph"/>
              <w:tabs>
                <w:tab w:val="left" w:pos="2568"/>
              </w:tabs>
              <w:spacing w:before="121"/>
              <w:ind w:left="90"/>
              <w:rPr>
                <w:sz w:val="20"/>
              </w:rPr>
            </w:pPr>
            <w:r>
              <w:rPr>
                <w:sz w:val="20"/>
              </w:rPr>
              <w:t>Most</w:t>
            </w:r>
            <w:r>
              <w:rPr>
                <w:spacing w:val="-9"/>
                <w:sz w:val="20"/>
              </w:rPr>
              <w:t xml:space="preserve"> </w:t>
            </w:r>
            <w:r>
              <w:rPr>
                <w:sz w:val="20"/>
              </w:rPr>
              <w:t>Complex</w:t>
            </w:r>
            <w:r>
              <w:rPr>
                <w:sz w:val="20"/>
              </w:rPr>
              <w:tab/>
            </w:r>
            <w:r>
              <w:rPr>
                <w:noProof/>
                <w:position w:val="-5"/>
                <w:sz w:val="20"/>
              </w:rPr>
              <w:drawing>
                <wp:inline distT="0" distB="0" distL="0" distR="0" wp14:anchorId="39805B08" wp14:editId="0C3109FE">
                  <wp:extent cx="5876046" cy="164578"/>
                  <wp:effectExtent l="0" t="0" r="0" b="0"/>
                  <wp:docPr id="25"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8" cstate="print"/>
                          <a:stretch>
                            <a:fillRect/>
                          </a:stretch>
                        </pic:blipFill>
                        <pic:spPr>
                          <a:xfrm>
                            <a:off x="0" y="0"/>
                            <a:ext cx="5876046" cy="164578"/>
                          </a:xfrm>
                          <a:prstGeom prst="rect">
                            <a:avLst/>
                          </a:prstGeom>
                        </pic:spPr>
                      </pic:pic>
                    </a:graphicData>
                  </a:graphic>
                </wp:inline>
              </w:drawing>
            </w:r>
          </w:p>
        </w:tc>
        <w:tc>
          <w:tcPr>
            <w:tcW w:w="1992" w:type="dxa"/>
            <w:tcBorders>
              <w:left w:val="nil"/>
            </w:tcBorders>
          </w:tcPr>
          <w:p w14:paraId="5153200B" w14:textId="77777777" w:rsidR="00F976BA" w:rsidRDefault="00E54E8C">
            <w:pPr>
              <w:pStyle w:val="TableParagraph"/>
              <w:ind w:left="571"/>
              <w:rPr>
                <w:sz w:val="20"/>
              </w:rPr>
            </w:pPr>
            <w:r>
              <w:rPr>
                <w:sz w:val="20"/>
              </w:rPr>
              <w:t>Least Complex</w:t>
            </w:r>
          </w:p>
        </w:tc>
      </w:tr>
      <w:tr w:rsidR="00F976BA" w14:paraId="564FCC46" w14:textId="77777777">
        <w:trPr>
          <w:trHeight w:val="524"/>
        </w:trPr>
        <w:tc>
          <w:tcPr>
            <w:tcW w:w="14382" w:type="dxa"/>
            <w:gridSpan w:val="6"/>
            <w:shd w:val="clear" w:color="auto" w:fill="DCDDDE"/>
          </w:tcPr>
          <w:p w14:paraId="3062B894" w14:textId="77777777" w:rsidR="00F976BA" w:rsidRDefault="00E54E8C">
            <w:pPr>
              <w:pStyle w:val="TableParagraph"/>
              <w:spacing w:before="124"/>
              <w:ind w:left="5221" w:right="5214"/>
              <w:jc w:val="center"/>
              <w:rPr>
                <w:rFonts w:ascii="Arial-BoldItalicMT"/>
                <w:b/>
                <w:i/>
                <w:sz w:val="24"/>
              </w:rPr>
            </w:pPr>
            <w:r>
              <w:rPr>
                <w:rFonts w:ascii="Arial-BoldItalicMT"/>
                <w:b/>
                <w:i/>
                <w:sz w:val="24"/>
              </w:rPr>
              <w:t>Earth and Space Science</w:t>
            </w:r>
          </w:p>
        </w:tc>
      </w:tr>
      <w:tr w:rsidR="00F976BA" w14:paraId="0F8C3615" w14:textId="77777777">
        <w:trPr>
          <w:trHeight w:val="4935"/>
        </w:trPr>
        <w:tc>
          <w:tcPr>
            <w:tcW w:w="2880" w:type="dxa"/>
            <w:shd w:val="clear" w:color="auto" w:fill="DCDDDE"/>
          </w:tcPr>
          <w:p w14:paraId="4E5C7059" w14:textId="77777777" w:rsidR="00F976BA" w:rsidRDefault="00E54E8C">
            <w:pPr>
              <w:pStyle w:val="TableParagraph"/>
              <w:spacing w:line="249" w:lineRule="auto"/>
              <w:ind w:left="90" w:right="334"/>
              <w:rPr>
                <w:sz w:val="20"/>
              </w:rPr>
            </w:pPr>
            <w:r>
              <w:rPr>
                <w:b/>
                <w:sz w:val="20"/>
              </w:rPr>
              <w:t xml:space="preserve">4.ESS.1 </w:t>
            </w:r>
            <w:r>
              <w:rPr>
                <w:sz w:val="20"/>
              </w:rPr>
              <w:t>Earth’s surface has specific characteristics and landforms that can be identified. About 70 percent</w:t>
            </w:r>
          </w:p>
          <w:p w14:paraId="4B4ED4C8" w14:textId="77777777" w:rsidR="00F976BA" w:rsidRDefault="00E54E8C">
            <w:pPr>
              <w:pStyle w:val="TableParagraph"/>
              <w:spacing w:before="3" w:line="249" w:lineRule="auto"/>
              <w:ind w:left="90" w:right="233"/>
              <w:rPr>
                <w:sz w:val="20"/>
              </w:rPr>
            </w:pPr>
            <w:r>
              <w:rPr>
                <w:sz w:val="20"/>
              </w:rPr>
              <w:t>of Earth’s surface is covered with water, and most of that is the ocean. Only a small portion of Earth’s water is freshwater, which is found in rivers, lakes, groundwater, and glaciers. Earth’s surface can change due to erosion</w:t>
            </w:r>
          </w:p>
          <w:p w14:paraId="2A45DD51" w14:textId="77777777" w:rsidR="00F976BA" w:rsidRDefault="00E54E8C">
            <w:pPr>
              <w:pStyle w:val="TableParagraph"/>
              <w:spacing w:before="7" w:line="249" w:lineRule="auto"/>
              <w:ind w:left="90" w:right="69"/>
              <w:rPr>
                <w:sz w:val="20"/>
              </w:rPr>
            </w:pPr>
            <w:r>
              <w:rPr>
                <w:sz w:val="20"/>
              </w:rPr>
              <w:t>and deposition of soil, rock, or sediment. Catastrophic events such as flooding, volcanic activity, and earthquakes can also create landforms.</w:t>
            </w:r>
          </w:p>
        </w:tc>
        <w:tc>
          <w:tcPr>
            <w:tcW w:w="1891" w:type="dxa"/>
          </w:tcPr>
          <w:p w14:paraId="55482C0A" w14:textId="77777777" w:rsidR="00F976BA" w:rsidRDefault="00E54E8C">
            <w:pPr>
              <w:pStyle w:val="TableParagraph"/>
              <w:ind w:left="90"/>
              <w:rPr>
                <w:b/>
                <w:sz w:val="20"/>
              </w:rPr>
            </w:pPr>
            <w:r>
              <w:rPr>
                <w:b/>
                <w:sz w:val="20"/>
              </w:rPr>
              <w:t>4.ESS.1.a1</w:t>
            </w:r>
          </w:p>
          <w:p w14:paraId="4CCE5DA3" w14:textId="77777777" w:rsidR="00F976BA" w:rsidRDefault="00E54E8C">
            <w:pPr>
              <w:pStyle w:val="TableParagraph"/>
              <w:spacing w:before="10" w:line="249" w:lineRule="auto"/>
              <w:ind w:left="90" w:right="103"/>
              <w:rPr>
                <w:sz w:val="20"/>
              </w:rPr>
            </w:pPr>
            <w:r>
              <w:rPr>
                <w:sz w:val="20"/>
              </w:rPr>
              <w:t>Explain how a surface process has changed an area of the Earth’s surface.</w:t>
            </w:r>
          </w:p>
          <w:p w14:paraId="23EB2689" w14:textId="77777777" w:rsidR="00F976BA" w:rsidRDefault="00E54E8C">
            <w:pPr>
              <w:pStyle w:val="TableParagraph"/>
              <w:spacing w:before="94" w:line="249" w:lineRule="auto"/>
              <w:ind w:left="90" w:right="159"/>
              <w:rPr>
                <w:sz w:val="20"/>
              </w:rPr>
            </w:pPr>
            <w:r>
              <w:rPr>
                <w:b/>
                <w:sz w:val="20"/>
              </w:rPr>
              <w:t xml:space="preserve">4.ESS.1.a2 </w:t>
            </w:r>
            <w:r>
              <w:rPr>
                <w:sz w:val="20"/>
              </w:rPr>
              <w:t>Using a visual or actual field observation, describe specific landform features.</w:t>
            </w:r>
          </w:p>
        </w:tc>
        <w:tc>
          <w:tcPr>
            <w:tcW w:w="2160" w:type="dxa"/>
          </w:tcPr>
          <w:p w14:paraId="0F3213F7" w14:textId="77777777" w:rsidR="00F976BA" w:rsidRDefault="00E54E8C">
            <w:pPr>
              <w:pStyle w:val="TableParagraph"/>
              <w:spacing w:line="249" w:lineRule="auto"/>
              <w:ind w:left="89" w:right="112"/>
              <w:rPr>
                <w:sz w:val="20"/>
              </w:rPr>
            </w:pPr>
            <w:r>
              <w:rPr>
                <w:b/>
                <w:sz w:val="20"/>
              </w:rPr>
              <w:t xml:space="preserve">4.ESS.1.b1 </w:t>
            </w:r>
            <w:r>
              <w:rPr>
                <w:sz w:val="20"/>
              </w:rPr>
              <w:t>Match a surface process to the landform that it creates (e.g., volcanic activity can create an island).</w:t>
            </w:r>
          </w:p>
          <w:p w14:paraId="0F349511" w14:textId="77777777" w:rsidR="00F976BA" w:rsidRDefault="00E54E8C">
            <w:pPr>
              <w:pStyle w:val="TableParagraph"/>
              <w:spacing w:before="95" w:line="249" w:lineRule="auto"/>
              <w:ind w:left="89" w:right="101"/>
              <w:rPr>
                <w:sz w:val="20"/>
              </w:rPr>
            </w:pPr>
            <w:r>
              <w:rPr>
                <w:b/>
                <w:sz w:val="20"/>
              </w:rPr>
              <w:t xml:space="preserve">4.ESS.1.b2 </w:t>
            </w:r>
            <w:r>
              <w:rPr>
                <w:sz w:val="20"/>
              </w:rPr>
              <w:t>Match the names of landforms to a picture or description.</w:t>
            </w:r>
          </w:p>
        </w:tc>
        <w:tc>
          <w:tcPr>
            <w:tcW w:w="1901" w:type="dxa"/>
          </w:tcPr>
          <w:p w14:paraId="6F4778B3" w14:textId="77777777" w:rsidR="00F976BA" w:rsidRDefault="00E54E8C">
            <w:pPr>
              <w:pStyle w:val="TableParagraph"/>
              <w:spacing w:line="249" w:lineRule="auto"/>
              <w:ind w:left="89"/>
              <w:rPr>
                <w:sz w:val="20"/>
              </w:rPr>
            </w:pPr>
            <w:r>
              <w:rPr>
                <w:b/>
                <w:sz w:val="20"/>
              </w:rPr>
              <w:t xml:space="preserve">4.ESS.1.c1 </w:t>
            </w:r>
            <w:r>
              <w:rPr>
                <w:sz w:val="20"/>
              </w:rPr>
              <w:t>Identify a characteristic of the Earth’s surface.</w:t>
            </w:r>
          </w:p>
          <w:p w14:paraId="23EE6ED4" w14:textId="77777777" w:rsidR="00F976BA" w:rsidRDefault="00E54E8C">
            <w:pPr>
              <w:pStyle w:val="TableParagraph"/>
              <w:spacing w:before="92" w:line="249" w:lineRule="auto"/>
              <w:ind w:left="89" w:right="69"/>
              <w:rPr>
                <w:sz w:val="20"/>
              </w:rPr>
            </w:pPr>
            <w:r>
              <w:rPr>
                <w:b/>
                <w:sz w:val="20"/>
              </w:rPr>
              <w:t xml:space="preserve">4.ESS.1.c2 </w:t>
            </w:r>
            <w:r>
              <w:rPr>
                <w:sz w:val="20"/>
              </w:rPr>
              <w:t>Identify Earth’s landforms.</w:t>
            </w:r>
          </w:p>
        </w:tc>
        <w:tc>
          <w:tcPr>
            <w:tcW w:w="5550" w:type="dxa"/>
            <w:gridSpan w:val="2"/>
          </w:tcPr>
          <w:p w14:paraId="0D1E81FA" w14:textId="1249B9CC" w:rsidR="00F976BA" w:rsidRDefault="00E54E8C">
            <w:pPr>
              <w:pStyle w:val="TableParagraph"/>
              <w:numPr>
                <w:ilvl w:val="0"/>
                <w:numId w:val="242"/>
              </w:numPr>
              <w:tabs>
                <w:tab w:val="left" w:pos="270"/>
              </w:tabs>
              <w:spacing w:line="249" w:lineRule="auto"/>
              <w:ind w:right="521"/>
              <w:rPr>
                <w:sz w:val="20"/>
              </w:rPr>
            </w:pPr>
            <w:r>
              <w:rPr>
                <w:sz w:val="20"/>
              </w:rPr>
              <w:t>Given a series of pictures showing deposition (delta forming, riverbank getting bigger)</w:t>
            </w:r>
            <w:r w:rsidR="006C4969">
              <w:rPr>
                <w:sz w:val="20"/>
              </w:rPr>
              <w:t>,</w:t>
            </w:r>
            <w:r>
              <w:rPr>
                <w:sz w:val="20"/>
              </w:rPr>
              <w:t xml:space="preserve"> place them in</w:t>
            </w:r>
            <w:r>
              <w:rPr>
                <w:spacing w:val="-24"/>
                <w:sz w:val="20"/>
              </w:rPr>
              <w:t xml:space="preserve"> </w:t>
            </w:r>
            <w:r>
              <w:rPr>
                <w:spacing w:val="-3"/>
                <w:sz w:val="20"/>
              </w:rPr>
              <w:t>order.</w:t>
            </w:r>
          </w:p>
          <w:p w14:paraId="666D07D2" w14:textId="51FC73F1" w:rsidR="00F976BA" w:rsidRDefault="00E54E8C">
            <w:pPr>
              <w:pStyle w:val="TableParagraph"/>
              <w:numPr>
                <w:ilvl w:val="0"/>
                <w:numId w:val="242"/>
              </w:numPr>
              <w:tabs>
                <w:tab w:val="left" w:pos="270"/>
              </w:tabs>
              <w:spacing w:before="41" w:line="249" w:lineRule="auto"/>
              <w:ind w:right="421"/>
              <w:rPr>
                <w:sz w:val="20"/>
              </w:rPr>
            </w:pPr>
            <w:r>
              <w:rPr>
                <w:sz w:val="20"/>
              </w:rPr>
              <w:t>Identify products of deposition (e.g., delta forming, hill, riverbank getting</w:t>
            </w:r>
            <w:r>
              <w:rPr>
                <w:spacing w:val="-4"/>
                <w:sz w:val="20"/>
              </w:rPr>
              <w:t xml:space="preserve"> </w:t>
            </w:r>
            <w:r>
              <w:rPr>
                <w:sz w:val="20"/>
              </w:rPr>
              <w:t>bigger).</w:t>
            </w:r>
          </w:p>
          <w:p w14:paraId="7FD1DF5F" w14:textId="316988D3" w:rsidR="00F976BA" w:rsidRDefault="00E54E8C">
            <w:pPr>
              <w:pStyle w:val="TableParagraph"/>
              <w:numPr>
                <w:ilvl w:val="0"/>
                <w:numId w:val="242"/>
              </w:numPr>
              <w:tabs>
                <w:tab w:val="left" w:pos="270"/>
              </w:tabs>
              <w:spacing w:before="42" w:line="249" w:lineRule="auto"/>
              <w:ind w:right="211"/>
              <w:rPr>
                <w:sz w:val="20"/>
              </w:rPr>
            </w:pPr>
            <w:r>
              <w:rPr>
                <w:sz w:val="20"/>
              </w:rPr>
              <w:t>Given a series of pictures showing erosion (mud</w:t>
            </w:r>
            <w:r>
              <w:rPr>
                <w:spacing w:val="-27"/>
                <w:sz w:val="20"/>
              </w:rPr>
              <w:t xml:space="preserve"> </w:t>
            </w:r>
            <w:r>
              <w:rPr>
                <w:sz w:val="20"/>
              </w:rPr>
              <w:t>washing across a road, hill getting smaller)</w:t>
            </w:r>
            <w:r w:rsidR="006C4969">
              <w:rPr>
                <w:sz w:val="20"/>
              </w:rPr>
              <w:t>,</w:t>
            </w:r>
            <w:r>
              <w:rPr>
                <w:sz w:val="20"/>
              </w:rPr>
              <w:t xml:space="preserve"> place them in</w:t>
            </w:r>
            <w:r>
              <w:rPr>
                <w:spacing w:val="-19"/>
                <w:sz w:val="20"/>
              </w:rPr>
              <w:t xml:space="preserve"> </w:t>
            </w:r>
            <w:r>
              <w:rPr>
                <w:spacing w:val="-3"/>
                <w:sz w:val="20"/>
              </w:rPr>
              <w:t>order.</w:t>
            </w:r>
          </w:p>
          <w:p w14:paraId="317348C8" w14:textId="77777777" w:rsidR="00F976BA" w:rsidRDefault="00E54E8C">
            <w:pPr>
              <w:pStyle w:val="TableParagraph"/>
              <w:numPr>
                <w:ilvl w:val="0"/>
                <w:numId w:val="242"/>
              </w:numPr>
              <w:tabs>
                <w:tab w:val="left" w:pos="270"/>
              </w:tabs>
              <w:spacing w:before="42"/>
              <w:rPr>
                <w:sz w:val="20"/>
              </w:rPr>
            </w:pPr>
            <w:r>
              <w:rPr>
                <w:sz w:val="20"/>
              </w:rPr>
              <w:t>Match landforms to the process that formed</w:t>
            </w:r>
            <w:r>
              <w:rPr>
                <w:spacing w:val="-8"/>
                <w:sz w:val="20"/>
              </w:rPr>
              <w:t xml:space="preserve"> </w:t>
            </w:r>
            <w:r>
              <w:rPr>
                <w:sz w:val="20"/>
              </w:rPr>
              <w:t>them.</w:t>
            </w:r>
          </w:p>
          <w:p w14:paraId="2EBBF181" w14:textId="77777777" w:rsidR="00F976BA" w:rsidRDefault="00E54E8C">
            <w:pPr>
              <w:pStyle w:val="TableParagraph"/>
              <w:numPr>
                <w:ilvl w:val="0"/>
                <w:numId w:val="242"/>
              </w:numPr>
              <w:tabs>
                <w:tab w:val="left" w:pos="270"/>
              </w:tabs>
              <w:spacing w:before="50"/>
              <w:rPr>
                <w:sz w:val="20"/>
              </w:rPr>
            </w:pPr>
            <w:r>
              <w:rPr>
                <w:sz w:val="20"/>
              </w:rPr>
              <w:t xml:space="preserve">Identify agents of erosion (e.g., wind, </w:t>
            </w:r>
            <w:r>
              <w:rPr>
                <w:spacing w:val="-3"/>
                <w:sz w:val="20"/>
              </w:rPr>
              <w:t>water,</w:t>
            </w:r>
            <w:r>
              <w:rPr>
                <w:spacing w:val="-11"/>
                <w:sz w:val="20"/>
              </w:rPr>
              <w:t xml:space="preserve"> </w:t>
            </w:r>
            <w:r>
              <w:rPr>
                <w:sz w:val="20"/>
              </w:rPr>
              <w:t>ice).</w:t>
            </w:r>
          </w:p>
          <w:p w14:paraId="7B2CBB53" w14:textId="77777777" w:rsidR="00F976BA" w:rsidRDefault="00E54E8C">
            <w:pPr>
              <w:pStyle w:val="TableParagraph"/>
              <w:numPr>
                <w:ilvl w:val="0"/>
                <w:numId w:val="242"/>
              </w:numPr>
              <w:tabs>
                <w:tab w:val="left" w:pos="270"/>
              </w:tabs>
              <w:spacing w:before="50" w:line="249" w:lineRule="auto"/>
              <w:ind w:right="577"/>
              <w:rPr>
                <w:sz w:val="20"/>
              </w:rPr>
            </w:pPr>
            <w:r>
              <w:rPr>
                <w:sz w:val="20"/>
              </w:rPr>
              <w:t>Go outside the school or watch a video and identify a place where erosion is</w:t>
            </w:r>
            <w:r>
              <w:rPr>
                <w:spacing w:val="-7"/>
                <w:sz w:val="20"/>
              </w:rPr>
              <w:t xml:space="preserve"> </w:t>
            </w:r>
            <w:r>
              <w:rPr>
                <w:sz w:val="20"/>
              </w:rPr>
              <w:t>occurring.</w:t>
            </w:r>
          </w:p>
          <w:p w14:paraId="7E1B5AB5" w14:textId="5CF8B326" w:rsidR="00F976BA" w:rsidRDefault="00E54E8C">
            <w:pPr>
              <w:pStyle w:val="TableParagraph"/>
              <w:numPr>
                <w:ilvl w:val="0"/>
                <w:numId w:val="242"/>
              </w:numPr>
              <w:tabs>
                <w:tab w:val="left" w:pos="270"/>
              </w:tabs>
              <w:spacing w:before="41"/>
              <w:rPr>
                <w:sz w:val="20"/>
              </w:rPr>
            </w:pPr>
            <w:r>
              <w:rPr>
                <w:sz w:val="20"/>
              </w:rPr>
              <w:t>Show on a diagram where to find ground</w:t>
            </w:r>
            <w:r>
              <w:rPr>
                <w:spacing w:val="-3"/>
                <w:sz w:val="20"/>
              </w:rPr>
              <w:t>water.</w:t>
            </w:r>
          </w:p>
          <w:p w14:paraId="7A73BFD2" w14:textId="10A3BA73" w:rsidR="00F976BA" w:rsidRDefault="00E54E8C">
            <w:pPr>
              <w:pStyle w:val="TableParagraph"/>
              <w:numPr>
                <w:ilvl w:val="0"/>
                <w:numId w:val="242"/>
              </w:numPr>
              <w:tabs>
                <w:tab w:val="left" w:pos="270"/>
              </w:tabs>
              <w:spacing w:before="50" w:line="249" w:lineRule="auto"/>
              <w:ind w:right="644"/>
              <w:rPr>
                <w:sz w:val="20"/>
              </w:rPr>
            </w:pPr>
            <w:r>
              <w:rPr>
                <w:sz w:val="20"/>
              </w:rPr>
              <w:t xml:space="preserve">Choose </w:t>
            </w:r>
            <w:r w:rsidR="005E27C3">
              <w:rPr>
                <w:sz w:val="20"/>
              </w:rPr>
              <w:t>from an array, a</w:t>
            </w:r>
            <w:r>
              <w:rPr>
                <w:sz w:val="20"/>
              </w:rPr>
              <w:t xml:space="preserve"> picture of </w:t>
            </w:r>
            <w:r w:rsidR="006C4969">
              <w:rPr>
                <w:sz w:val="20"/>
              </w:rPr>
              <w:t>e</w:t>
            </w:r>
            <w:r>
              <w:rPr>
                <w:sz w:val="20"/>
              </w:rPr>
              <w:t xml:space="preserve">arth </w:t>
            </w:r>
            <w:r w:rsidR="006C4969">
              <w:rPr>
                <w:sz w:val="20"/>
              </w:rPr>
              <w:t>that</w:t>
            </w:r>
            <w:r>
              <w:rPr>
                <w:sz w:val="20"/>
              </w:rPr>
              <w:t xml:space="preserve"> shows the correct distribution of water and</w:t>
            </w:r>
            <w:r>
              <w:rPr>
                <w:spacing w:val="-7"/>
                <w:sz w:val="20"/>
              </w:rPr>
              <w:t xml:space="preserve"> </w:t>
            </w:r>
            <w:r>
              <w:rPr>
                <w:sz w:val="20"/>
              </w:rPr>
              <w:t>land.</w:t>
            </w:r>
          </w:p>
          <w:p w14:paraId="4592D50C" w14:textId="6361D9C0" w:rsidR="00F976BA" w:rsidRDefault="00E54E8C">
            <w:pPr>
              <w:pStyle w:val="TableParagraph"/>
              <w:numPr>
                <w:ilvl w:val="0"/>
                <w:numId w:val="242"/>
              </w:numPr>
              <w:tabs>
                <w:tab w:val="left" w:pos="270"/>
              </w:tabs>
              <w:spacing w:before="42" w:line="249" w:lineRule="auto"/>
              <w:ind w:right="979"/>
              <w:rPr>
                <w:sz w:val="20"/>
              </w:rPr>
            </w:pPr>
            <w:r>
              <w:rPr>
                <w:sz w:val="20"/>
              </w:rPr>
              <w:t>Match given pictures or descriptions to names</w:t>
            </w:r>
            <w:r w:rsidR="006C4969">
              <w:rPr>
                <w:sz w:val="20"/>
              </w:rPr>
              <w:t xml:space="preserve"> </w:t>
            </w:r>
            <w:r>
              <w:rPr>
                <w:sz w:val="20"/>
              </w:rPr>
              <w:t>of landforms.</w:t>
            </w:r>
          </w:p>
          <w:p w14:paraId="2D040DA5" w14:textId="4C9950D4" w:rsidR="00F976BA" w:rsidRDefault="00E54E8C">
            <w:pPr>
              <w:pStyle w:val="TableParagraph"/>
              <w:numPr>
                <w:ilvl w:val="0"/>
                <w:numId w:val="242"/>
              </w:numPr>
              <w:tabs>
                <w:tab w:val="left" w:pos="270"/>
              </w:tabs>
              <w:spacing w:before="42" w:line="249" w:lineRule="auto"/>
              <w:ind w:right="499"/>
              <w:rPr>
                <w:sz w:val="20"/>
              </w:rPr>
            </w:pPr>
            <w:r>
              <w:rPr>
                <w:sz w:val="20"/>
              </w:rPr>
              <w:t>Identify given pictures of landforms and features (e.g., mountains, volcanoes, lakes, oceans, rivers and their floodplains,</w:t>
            </w:r>
            <w:r>
              <w:rPr>
                <w:spacing w:val="-1"/>
                <w:sz w:val="20"/>
              </w:rPr>
              <w:t xml:space="preserve"> </w:t>
            </w:r>
            <w:r>
              <w:rPr>
                <w:sz w:val="20"/>
              </w:rPr>
              <w:t>islands).</w:t>
            </w:r>
          </w:p>
        </w:tc>
      </w:tr>
    </w:tbl>
    <w:p w14:paraId="11036D84"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4B8D2909" w14:textId="77777777" w:rsidR="00F976BA" w:rsidRDefault="00F45E4D">
      <w:pPr>
        <w:pStyle w:val="BodyText"/>
        <w:rPr>
          <w:rFonts w:ascii="Times New Roman"/>
          <w:sz w:val="20"/>
        </w:rPr>
      </w:pPr>
      <w:r>
        <w:lastRenderedPageBreak/>
        <w:pict w14:anchorId="726E7525">
          <v:group id="_x0000_s1458" alt="" style="position:absolute;margin-left:.5pt;margin-top:.5pt;width:791.5pt;height:54pt;z-index:4216;mso-position-horizontal-relative:page;mso-position-vertical-relative:page" coordorigin="10,10" coordsize="15830,1080">
            <v:rect id="_x0000_s1459" alt="" style="position:absolute;left:10;top:10;width:15830;height:1080" fillcolor="#fe7b80" stroked="f"/>
            <v:shape id="_x0000_s1460" type="#_x0000_t202" alt="" style="position:absolute;left:720;top:452;width:5329;height:202;mso-wrap-style:square;v-text-anchor:top" filled="f" stroked="f">
              <v:textbox inset="0,0,0,0">
                <w:txbxContent>
                  <w:p w14:paraId="6017FB2C"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61" type="#_x0000_t202" alt="" style="position:absolute;left:14919;top:452;width:221;height:202;mso-wrap-style:square;v-text-anchor:top" filled="f" stroked="f">
              <v:textbox inset="0,0,0,0">
                <w:txbxContent>
                  <w:p w14:paraId="400E915C" w14:textId="77777777" w:rsidR="0017260B" w:rsidRDefault="0017260B">
                    <w:pPr>
                      <w:spacing w:line="201" w:lineRule="exact"/>
                      <w:rPr>
                        <w:b/>
                        <w:sz w:val="18"/>
                      </w:rPr>
                    </w:pPr>
                    <w:r>
                      <w:rPr>
                        <w:b/>
                        <w:color w:val="FFFFFF"/>
                        <w:sz w:val="18"/>
                      </w:rPr>
                      <w:t>26</w:t>
                    </w:r>
                  </w:p>
                </w:txbxContent>
              </v:textbox>
            </v:shape>
            <w10:wrap anchorx="page" anchory="page"/>
          </v:group>
        </w:pict>
      </w:r>
    </w:p>
    <w:p w14:paraId="016C0E13" w14:textId="77777777" w:rsidR="00F976BA" w:rsidRDefault="00F976BA">
      <w:pPr>
        <w:pStyle w:val="BodyText"/>
        <w:rPr>
          <w:rFonts w:ascii="Times New Roman"/>
          <w:sz w:val="20"/>
        </w:rPr>
      </w:pPr>
    </w:p>
    <w:p w14:paraId="29648D2D" w14:textId="77777777" w:rsidR="00F976BA" w:rsidRDefault="00F976BA">
      <w:pPr>
        <w:pStyle w:val="BodyText"/>
        <w:rPr>
          <w:rFonts w:ascii="Times New Roman"/>
          <w:sz w:val="20"/>
        </w:rPr>
      </w:pPr>
    </w:p>
    <w:p w14:paraId="1188B984" w14:textId="77777777" w:rsidR="00F976BA" w:rsidRDefault="00F976BA">
      <w:pPr>
        <w:pStyle w:val="BodyText"/>
        <w:rPr>
          <w:rFonts w:ascii="Times New Roman"/>
          <w:sz w:val="20"/>
        </w:rPr>
      </w:pPr>
    </w:p>
    <w:p w14:paraId="4541A47A" w14:textId="77777777" w:rsidR="00F976BA" w:rsidRDefault="00F976BA">
      <w:pPr>
        <w:pStyle w:val="BodyText"/>
        <w:rPr>
          <w:rFonts w:ascii="Times New Roman"/>
          <w:sz w:val="20"/>
        </w:rPr>
      </w:pPr>
    </w:p>
    <w:p w14:paraId="024FC244"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636D0F73" w14:textId="77777777">
        <w:trPr>
          <w:trHeight w:val="931"/>
        </w:trPr>
        <w:tc>
          <w:tcPr>
            <w:tcW w:w="2880" w:type="dxa"/>
            <w:shd w:val="clear" w:color="auto" w:fill="8CA5D5"/>
          </w:tcPr>
          <w:p w14:paraId="48DC4FB8" w14:textId="77777777" w:rsidR="00F976BA" w:rsidRDefault="00F976BA">
            <w:pPr>
              <w:pStyle w:val="TableParagraph"/>
              <w:spacing w:before="6"/>
              <w:ind w:left="0"/>
              <w:rPr>
                <w:rFonts w:ascii="Times New Roman"/>
                <w:sz w:val="28"/>
              </w:rPr>
            </w:pPr>
          </w:p>
          <w:p w14:paraId="46EB1558"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39EB719" w14:textId="77777777" w:rsidR="00F976BA" w:rsidRDefault="00F976BA">
            <w:pPr>
              <w:pStyle w:val="TableParagraph"/>
              <w:spacing w:before="6"/>
              <w:ind w:left="0"/>
              <w:rPr>
                <w:rFonts w:ascii="Times New Roman"/>
                <w:sz w:val="28"/>
              </w:rPr>
            </w:pPr>
          </w:p>
          <w:p w14:paraId="3AE303AA"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2105279" w14:textId="77777777" w:rsidR="00F976BA" w:rsidRDefault="00F976BA">
            <w:pPr>
              <w:pStyle w:val="TableParagraph"/>
              <w:spacing w:before="6"/>
              <w:ind w:left="0"/>
              <w:rPr>
                <w:rFonts w:ascii="Times New Roman"/>
                <w:sz w:val="28"/>
              </w:rPr>
            </w:pPr>
          </w:p>
          <w:p w14:paraId="3738AAE6"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4010336" w14:textId="77777777" w:rsidR="00F976BA" w:rsidRDefault="00F976BA">
            <w:pPr>
              <w:pStyle w:val="TableParagraph"/>
              <w:spacing w:before="6"/>
              <w:ind w:left="0"/>
              <w:rPr>
                <w:rFonts w:ascii="Times New Roman"/>
                <w:sz w:val="28"/>
              </w:rPr>
            </w:pPr>
          </w:p>
          <w:p w14:paraId="05E4F74D"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BEFFFCB" w14:textId="77777777" w:rsidR="00F976BA" w:rsidRDefault="00E54E8C">
            <w:pPr>
              <w:pStyle w:val="TableParagraph"/>
              <w:spacing w:before="116"/>
              <w:ind w:left="863" w:right="854"/>
              <w:jc w:val="center"/>
              <w:rPr>
                <w:b/>
                <w:sz w:val="28"/>
              </w:rPr>
            </w:pPr>
            <w:r>
              <w:rPr>
                <w:b/>
                <w:sz w:val="28"/>
              </w:rPr>
              <w:t>Learning Progression</w:t>
            </w:r>
          </w:p>
          <w:p w14:paraId="0134D8C8"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3B4AA1E9" w14:textId="77777777">
        <w:trPr>
          <w:trHeight w:val="4855"/>
        </w:trPr>
        <w:tc>
          <w:tcPr>
            <w:tcW w:w="2880" w:type="dxa"/>
            <w:shd w:val="clear" w:color="auto" w:fill="DCDDDE"/>
          </w:tcPr>
          <w:p w14:paraId="69F6A1B7" w14:textId="77777777" w:rsidR="00F976BA" w:rsidRDefault="00E54E8C">
            <w:pPr>
              <w:pStyle w:val="TableParagraph"/>
              <w:spacing w:line="249" w:lineRule="auto"/>
              <w:ind w:left="90" w:right="180"/>
              <w:rPr>
                <w:sz w:val="20"/>
              </w:rPr>
            </w:pPr>
            <w:r>
              <w:rPr>
                <w:b/>
                <w:sz w:val="20"/>
              </w:rPr>
              <w:t xml:space="preserve">4.ESS.2 </w:t>
            </w:r>
            <w:r>
              <w:rPr>
                <w:sz w:val="20"/>
              </w:rPr>
              <w:t>The surface of</w:t>
            </w:r>
            <w:r>
              <w:rPr>
                <w:spacing w:val="-12"/>
                <w:sz w:val="20"/>
              </w:rPr>
              <w:t xml:space="preserve"> </w:t>
            </w:r>
            <w:r>
              <w:rPr>
                <w:sz w:val="20"/>
              </w:rPr>
              <w:t xml:space="preserve">Earth changes due to weathering. Rocks change shape, size, and/or form due to water or glacial movement, freeze and </w:t>
            </w:r>
            <w:r>
              <w:rPr>
                <w:spacing w:val="-3"/>
                <w:sz w:val="20"/>
              </w:rPr>
              <w:t xml:space="preserve">thaw, </w:t>
            </w:r>
            <w:r>
              <w:rPr>
                <w:sz w:val="20"/>
              </w:rPr>
              <w:t>wind, plant growth, acid rain, pollution, and catastrophic events</w:t>
            </w:r>
            <w:r>
              <w:rPr>
                <w:spacing w:val="-3"/>
                <w:sz w:val="20"/>
              </w:rPr>
              <w:t xml:space="preserve"> </w:t>
            </w:r>
            <w:r>
              <w:rPr>
                <w:sz w:val="20"/>
              </w:rPr>
              <w:t>such</w:t>
            </w:r>
          </w:p>
          <w:p w14:paraId="35A6E736" w14:textId="77777777" w:rsidR="00F976BA" w:rsidRDefault="00E54E8C">
            <w:pPr>
              <w:pStyle w:val="TableParagraph"/>
              <w:spacing w:before="6" w:line="249" w:lineRule="auto"/>
              <w:ind w:left="90" w:right="176"/>
              <w:rPr>
                <w:sz w:val="20"/>
              </w:rPr>
            </w:pPr>
            <w:r>
              <w:rPr>
                <w:sz w:val="20"/>
              </w:rPr>
              <w:t xml:space="preserve">as earthquakes, flooding, and volcanic </w:t>
            </w:r>
            <w:r>
              <w:rPr>
                <w:spacing w:val="-3"/>
                <w:sz w:val="20"/>
              </w:rPr>
              <w:t xml:space="preserve">activity. </w:t>
            </w:r>
            <w:r>
              <w:rPr>
                <w:sz w:val="20"/>
              </w:rPr>
              <w:t>Note: Differentiating between chemical and physical weathering is not the focus at this grade</w:t>
            </w:r>
            <w:r>
              <w:rPr>
                <w:spacing w:val="-2"/>
                <w:sz w:val="20"/>
              </w:rPr>
              <w:t xml:space="preserve"> </w:t>
            </w:r>
            <w:r>
              <w:rPr>
                <w:sz w:val="20"/>
              </w:rPr>
              <w:t>level.</w:t>
            </w:r>
          </w:p>
        </w:tc>
        <w:tc>
          <w:tcPr>
            <w:tcW w:w="1891" w:type="dxa"/>
          </w:tcPr>
          <w:p w14:paraId="5F00D483" w14:textId="77777777" w:rsidR="00F976BA" w:rsidRDefault="00E54E8C">
            <w:pPr>
              <w:pStyle w:val="TableParagraph"/>
              <w:ind w:left="90"/>
              <w:rPr>
                <w:b/>
                <w:sz w:val="20"/>
              </w:rPr>
            </w:pPr>
            <w:r>
              <w:rPr>
                <w:b/>
                <w:sz w:val="20"/>
              </w:rPr>
              <w:t>4.ESS.2.a</w:t>
            </w:r>
          </w:p>
          <w:p w14:paraId="3DE593E2" w14:textId="297C1524" w:rsidR="00F976BA" w:rsidRDefault="00E54E8C">
            <w:pPr>
              <w:pStyle w:val="TableParagraph"/>
              <w:spacing w:before="10" w:line="249" w:lineRule="auto"/>
              <w:ind w:left="90" w:right="69"/>
              <w:rPr>
                <w:sz w:val="20"/>
              </w:rPr>
            </w:pPr>
            <w:r>
              <w:rPr>
                <w:sz w:val="20"/>
              </w:rPr>
              <w:t>Describe ways that weathering (e.g., freezing/thawing, plant growth, flooding, wind, acid rain) affects landforms.</w:t>
            </w:r>
          </w:p>
        </w:tc>
        <w:tc>
          <w:tcPr>
            <w:tcW w:w="2160" w:type="dxa"/>
          </w:tcPr>
          <w:p w14:paraId="2B672D54" w14:textId="77777777" w:rsidR="00F976BA" w:rsidRDefault="00E54E8C">
            <w:pPr>
              <w:pStyle w:val="TableParagraph"/>
              <w:spacing w:line="249" w:lineRule="auto"/>
              <w:ind w:left="89" w:right="529"/>
              <w:rPr>
                <w:sz w:val="20"/>
              </w:rPr>
            </w:pPr>
            <w:r>
              <w:rPr>
                <w:b/>
                <w:sz w:val="20"/>
              </w:rPr>
              <w:t xml:space="preserve">4.ESS.2.b </w:t>
            </w:r>
            <w:r>
              <w:rPr>
                <w:sz w:val="20"/>
              </w:rPr>
              <w:t>Match a change in a</w:t>
            </w:r>
          </w:p>
          <w:p w14:paraId="3042BC65" w14:textId="77777777" w:rsidR="00F976BA" w:rsidRDefault="00E54E8C">
            <w:pPr>
              <w:pStyle w:val="TableParagraph"/>
              <w:spacing w:before="1" w:line="249" w:lineRule="auto"/>
              <w:ind w:left="89" w:right="195"/>
              <w:rPr>
                <w:sz w:val="20"/>
              </w:rPr>
            </w:pPr>
            <w:r>
              <w:rPr>
                <w:sz w:val="20"/>
              </w:rPr>
              <w:t>landform caused by weathering to the type of weathering that occurred (e.g., a crack getting larger from water freezing).</w:t>
            </w:r>
          </w:p>
        </w:tc>
        <w:tc>
          <w:tcPr>
            <w:tcW w:w="1901" w:type="dxa"/>
          </w:tcPr>
          <w:p w14:paraId="0B42301B" w14:textId="77777777" w:rsidR="00F976BA" w:rsidRDefault="00E54E8C">
            <w:pPr>
              <w:pStyle w:val="TableParagraph"/>
              <w:spacing w:line="249" w:lineRule="auto"/>
              <w:ind w:left="89" w:right="181"/>
              <w:rPr>
                <w:sz w:val="20"/>
              </w:rPr>
            </w:pPr>
            <w:r>
              <w:rPr>
                <w:b/>
                <w:sz w:val="20"/>
              </w:rPr>
              <w:t xml:space="preserve">4.ESS.2.c </w:t>
            </w:r>
            <w:r>
              <w:rPr>
                <w:sz w:val="20"/>
              </w:rPr>
              <w:t>Identify an effect of weathering.</w:t>
            </w:r>
          </w:p>
        </w:tc>
        <w:tc>
          <w:tcPr>
            <w:tcW w:w="5549" w:type="dxa"/>
          </w:tcPr>
          <w:p w14:paraId="053C453E" w14:textId="77777777" w:rsidR="00F976BA" w:rsidRDefault="00E54E8C">
            <w:pPr>
              <w:pStyle w:val="TableParagraph"/>
              <w:numPr>
                <w:ilvl w:val="0"/>
                <w:numId w:val="241"/>
              </w:numPr>
              <w:tabs>
                <w:tab w:val="left" w:pos="270"/>
              </w:tabs>
              <w:spacing w:line="249" w:lineRule="auto"/>
              <w:ind w:right="342"/>
              <w:rPr>
                <w:sz w:val="20"/>
              </w:rPr>
            </w:pPr>
            <w:r>
              <w:rPr>
                <w:sz w:val="20"/>
              </w:rPr>
              <w:t>Sequence a series of pictures that illustrate weathering (e.g., sidewalk break with plants coming through, statue wearing away due to acid</w:t>
            </w:r>
            <w:r>
              <w:rPr>
                <w:spacing w:val="-6"/>
                <w:sz w:val="20"/>
              </w:rPr>
              <w:t xml:space="preserve"> </w:t>
            </w:r>
            <w:r>
              <w:rPr>
                <w:sz w:val="20"/>
              </w:rPr>
              <w:t>rain).</w:t>
            </w:r>
          </w:p>
          <w:p w14:paraId="74390F4C" w14:textId="77777777" w:rsidR="00F976BA" w:rsidRDefault="00E54E8C">
            <w:pPr>
              <w:pStyle w:val="TableParagraph"/>
              <w:numPr>
                <w:ilvl w:val="0"/>
                <w:numId w:val="241"/>
              </w:numPr>
              <w:tabs>
                <w:tab w:val="left" w:pos="270"/>
              </w:tabs>
              <w:spacing w:before="42" w:line="249" w:lineRule="auto"/>
              <w:ind w:right="188"/>
              <w:rPr>
                <w:sz w:val="20"/>
              </w:rPr>
            </w:pPr>
            <w:r>
              <w:rPr>
                <w:sz w:val="20"/>
              </w:rPr>
              <w:t>Categorize pictures of weathering into their causes</w:t>
            </w:r>
            <w:r>
              <w:rPr>
                <w:spacing w:val="-37"/>
                <w:sz w:val="20"/>
              </w:rPr>
              <w:t xml:space="preserve"> </w:t>
            </w:r>
            <w:r>
              <w:rPr>
                <w:sz w:val="20"/>
              </w:rPr>
              <w:t xml:space="preserve">(wind, </w:t>
            </w:r>
            <w:r>
              <w:rPr>
                <w:spacing w:val="-3"/>
                <w:sz w:val="20"/>
              </w:rPr>
              <w:t xml:space="preserve">water, </w:t>
            </w:r>
            <w:r>
              <w:rPr>
                <w:sz w:val="20"/>
              </w:rPr>
              <w:t>plant growth, freeze-thaw).</w:t>
            </w:r>
          </w:p>
          <w:p w14:paraId="4C0CC427" w14:textId="7B82739D" w:rsidR="00F976BA" w:rsidRDefault="00E54E8C">
            <w:pPr>
              <w:pStyle w:val="TableParagraph"/>
              <w:numPr>
                <w:ilvl w:val="0"/>
                <w:numId w:val="241"/>
              </w:numPr>
              <w:tabs>
                <w:tab w:val="left" w:pos="270"/>
              </w:tabs>
              <w:spacing w:before="42" w:line="249" w:lineRule="auto"/>
              <w:ind w:right="568"/>
              <w:rPr>
                <w:sz w:val="20"/>
              </w:rPr>
            </w:pPr>
            <w:r>
              <w:rPr>
                <w:sz w:val="20"/>
              </w:rPr>
              <w:t>Describe the effects that catastrophic events have</w:t>
            </w:r>
            <w:r>
              <w:rPr>
                <w:spacing w:val="-24"/>
                <w:sz w:val="20"/>
              </w:rPr>
              <w:t xml:space="preserve"> </w:t>
            </w:r>
            <w:r>
              <w:rPr>
                <w:sz w:val="20"/>
              </w:rPr>
              <w:t xml:space="preserve">on </w:t>
            </w:r>
            <w:r w:rsidR="00C77350">
              <w:rPr>
                <w:sz w:val="20"/>
              </w:rPr>
              <w:t>earth’s</w:t>
            </w:r>
            <w:r w:rsidR="00C77350">
              <w:rPr>
                <w:spacing w:val="-1"/>
                <w:sz w:val="20"/>
              </w:rPr>
              <w:t xml:space="preserve"> </w:t>
            </w:r>
            <w:r>
              <w:rPr>
                <w:sz w:val="20"/>
              </w:rPr>
              <w:t>surface.</w:t>
            </w:r>
          </w:p>
          <w:p w14:paraId="20CDFB97" w14:textId="3425374A" w:rsidR="00F976BA" w:rsidRDefault="00E54E8C">
            <w:pPr>
              <w:pStyle w:val="TableParagraph"/>
              <w:numPr>
                <w:ilvl w:val="0"/>
                <w:numId w:val="241"/>
              </w:numPr>
              <w:tabs>
                <w:tab w:val="left" w:pos="270"/>
              </w:tabs>
              <w:spacing w:before="41" w:line="249" w:lineRule="auto"/>
              <w:ind w:right="364"/>
              <w:rPr>
                <w:sz w:val="20"/>
              </w:rPr>
            </w:pPr>
            <w:r>
              <w:rPr>
                <w:sz w:val="20"/>
              </w:rPr>
              <w:t>Identify types of catastrophic events (e.g., earthquakes, volcanic eruptions,</w:t>
            </w:r>
            <w:r>
              <w:rPr>
                <w:spacing w:val="-2"/>
                <w:sz w:val="20"/>
              </w:rPr>
              <w:t xml:space="preserve"> </w:t>
            </w:r>
            <w:r>
              <w:rPr>
                <w:sz w:val="20"/>
              </w:rPr>
              <w:t>flooding)</w:t>
            </w:r>
            <w:r w:rsidR="00C77350">
              <w:rPr>
                <w:sz w:val="20"/>
              </w:rPr>
              <w:t>.</w:t>
            </w:r>
          </w:p>
          <w:p w14:paraId="19398728" w14:textId="77777777" w:rsidR="00F976BA" w:rsidRDefault="00E54E8C">
            <w:pPr>
              <w:pStyle w:val="TableParagraph"/>
              <w:numPr>
                <w:ilvl w:val="0"/>
                <w:numId w:val="241"/>
              </w:numPr>
              <w:tabs>
                <w:tab w:val="left" w:pos="270"/>
              </w:tabs>
              <w:spacing w:before="42" w:line="249" w:lineRule="auto"/>
              <w:ind w:right="107"/>
              <w:rPr>
                <w:sz w:val="20"/>
              </w:rPr>
            </w:pPr>
            <w:r>
              <w:rPr>
                <w:sz w:val="20"/>
              </w:rPr>
              <w:t>Identify that repeated freezing and thawing weathers earth materials.</w:t>
            </w:r>
          </w:p>
          <w:p w14:paraId="4F02BEF4" w14:textId="569A48D7" w:rsidR="00F976BA" w:rsidRDefault="00E54E8C">
            <w:pPr>
              <w:pStyle w:val="TableParagraph"/>
              <w:numPr>
                <w:ilvl w:val="0"/>
                <w:numId w:val="241"/>
              </w:numPr>
              <w:tabs>
                <w:tab w:val="left" w:pos="270"/>
              </w:tabs>
              <w:spacing w:before="42" w:line="249" w:lineRule="auto"/>
              <w:ind w:right="210"/>
              <w:rPr>
                <w:sz w:val="20"/>
              </w:rPr>
            </w:pPr>
            <w:r>
              <w:rPr>
                <w:spacing w:val="-3"/>
                <w:sz w:val="20"/>
              </w:rPr>
              <w:t xml:space="preserve">Watch </w:t>
            </w:r>
            <w:r>
              <w:rPr>
                <w:sz w:val="20"/>
              </w:rPr>
              <w:t>a pothole grow throughout the winter (in the community or time</w:t>
            </w:r>
            <w:r w:rsidR="00C77350">
              <w:rPr>
                <w:sz w:val="20"/>
              </w:rPr>
              <w:t>-</w:t>
            </w:r>
            <w:r>
              <w:rPr>
                <w:sz w:val="20"/>
              </w:rPr>
              <w:t>lapse video)</w:t>
            </w:r>
            <w:r w:rsidR="00C77350">
              <w:rPr>
                <w:sz w:val="20"/>
              </w:rPr>
              <w:t>,</w:t>
            </w:r>
            <w:r>
              <w:rPr>
                <w:sz w:val="20"/>
              </w:rPr>
              <w:t xml:space="preserve"> and describe the process that is causing it</w:t>
            </w:r>
            <w:r>
              <w:rPr>
                <w:spacing w:val="-3"/>
                <w:sz w:val="20"/>
              </w:rPr>
              <w:t xml:space="preserve"> </w:t>
            </w:r>
            <w:r w:rsidR="00C77350">
              <w:rPr>
                <w:spacing w:val="-3"/>
                <w:sz w:val="20"/>
              </w:rPr>
              <w:t xml:space="preserve">to </w:t>
            </w:r>
            <w:r>
              <w:rPr>
                <w:spacing w:val="-3"/>
                <w:sz w:val="20"/>
              </w:rPr>
              <w:t>grow.</w:t>
            </w:r>
          </w:p>
          <w:p w14:paraId="37648409" w14:textId="77777777" w:rsidR="00F976BA" w:rsidRDefault="00E54E8C">
            <w:pPr>
              <w:pStyle w:val="TableParagraph"/>
              <w:numPr>
                <w:ilvl w:val="0"/>
                <w:numId w:val="241"/>
              </w:numPr>
              <w:tabs>
                <w:tab w:val="left" w:pos="270"/>
              </w:tabs>
              <w:spacing w:before="42" w:line="249" w:lineRule="auto"/>
              <w:ind w:right="854"/>
              <w:rPr>
                <w:sz w:val="20"/>
              </w:rPr>
            </w:pPr>
            <w:r>
              <w:rPr>
                <w:sz w:val="20"/>
              </w:rPr>
              <w:t>Identify that wind and moving water weather earth materials.</w:t>
            </w:r>
          </w:p>
          <w:p w14:paraId="262A2E9A" w14:textId="3D7DAD79" w:rsidR="00F976BA" w:rsidRDefault="00E54E8C">
            <w:pPr>
              <w:pStyle w:val="TableParagraph"/>
              <w:numPr>
                <w:ilvl w:val="0"/>
                <w:numId w:val="241"/>
              </w:numPr>
              <w:tabs>
                <w:tab w:val="left" w:pos="270"/>
              </w:tabs>
              <w:spacing w:before="42" w:line="249" w:lineRule="auto"/>
              <w:ind w:right="555"/>
              <w:rPr>
                <w:sz w:val="20"/>
              </w:rPr>
            </w:pPr>
            <w:r>
              <w:rPr>
                <w:sz w:val="20"/>
              </w:rPr>
              <w:t>Recognize that weathering is a process in nature</w:t>
            </w:r>
            <w:r>
              <w:rPr>
                <w:spacing w:val="-35"/>
                <w:sz w:val="20"/>
              </w:rPr>
              <w:t xml:space="preserve"> </w:t>
            </w:r>
            <w:r>
              <w:rPr>
                <w:sz w:val="20"/>
              </w:rPr>
              <w:t>that changes the shape, size</w:t>
            </w:r>
            <w:r w:rsidR="00C77350">
              <w:rPr>
                <w:sz w:val="20"/>
              </w:rPr>
              <w:t>,</w:t>
            </w:r>
            <w:r>
              <w:rPr>
                <w:sz w:val="20"/>
              </w:rPr>
              <w:t xml:space="preserve"> and/or form of</w:t>
            </w:r>
            <w:r>
              <w:rPr>
                <w:spacing w:val="-5"/>
                <w:sz w:val="20"/>
              </w:rPr>
              <w:t xml:space="preserve"> </w:t>
            </w:r>
            <w:r>
              <w:rPr>
                <w:sz w:val="20"/>
              </w:rPr>
              <w:t>rocks.</w:t>
            </w:r>
          </w:p>
        </w:tc>
      </w:tr>
    </w:tbl>
    <w:p w14:paraId="39324AED" w14:textId="77777777" w:rsidR="00F976BA" w:rsidRDefault="00F976BA">
      <w:pPr>
        <w:spacing w:line="249" w:lineRule="auto"/>
        <w:rPr>
          <w:sz w:val="20"/>
        </w:rPr>
        <w:sectPr w:rsidR="00F976BA">
          <w:footerReference w:type="default" r:id="rId22"/>
          <w:pgSz w:w="15840" w:h="12240" w:orient="landscape"/>
          <w:pgMar w:top="0" w:right="0" w:bottom="720" w:left="0" w:header="0" w:footer="520" w:gutter="0"/>
          <w:cols w:space="720"/>
        </w:sectPr>
      </w:pPr>
    </w:p>
    <w:p w14:paraId="5971336C" w14:textId="77777777" w:rsidR="00F976BA" w:rsidRDefault="00F45E4D">
      <w:pPr>
        <w:pStyle w:val="BodyText"/>
        <w:rPr>
          <w:rFonts w:ascii="Times New Roman"/>
          <w:sz w:val="20"/>
        </w:rPr>
      </w:pPr>
      <w:r>
        <w:lastRenderedPageBreak/>
        <w:pict w14:anchorId="4239CB89">
          <v:group id="_x0000_s1454" alt="" style="position:absolute;margin-left:.5pt;margin-top:.5pt;width:791.5pt;height:54pt;z-index:4288;mso-position-horizontal-relative:page;mso-position-vertical-relative:page" coordorigin="10,10" coordsize="15830,1080">
            <v:rect id="_x0000_s1455" alt="" style="position:absolute;left:10;top:10;width:15830;height:1080" fillcolor="#fe7b80" stroked="f"/>
            <v:shape id="_x0000_s1456" type="#_x0000_t202" alt="" style="position:absolute;left:720;top:452;width:5329;height:202;mso-wrap-style:square;v-text-anchor:top" filled="f" stroked="f">
              <v:textbox inset="0,0,0,0">
                <w:txbxContent>
                  <w:p w14:paraId="2292B61A"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57" type="#_x0000_t202" alt="" style="position:absolute;left:14919;top:452;width:221;height:202;mso-wrap-style:square;v-text-anchor:top" filled="f" stroked="f">
              <v:textbox inset="0,0,0,0">
                <w:txbxContent>
                  <w:p w14:paraId="2872B518" w14:textId="77777777" w:rsidR="0017260B" w:rsidRDefault="0017260B">
                    <w:pPr>
                      <w:spacing w:line="201" w:lineRule="exact"/>
                      <w:rPr>
                        <w:b/>
                        <w:sz w:val="18"/>
                      </w:rPr>
                    </w:pPr>
                    <w:r>
                      <w:rPr>
                        <w:b/>
                        <w:color w:val="FFFFFF"/>
                        <w:sz w:val="18"/>
                      </w:rPr>
                      <w:t>27</w:t>
                    </w:r>
                  </w:p>
                </w:txbxContent>
              </v:textbox>
            </v:shape>
            <w10:wrap anchorx="page" anchory="page"/>
          </v:group>
        </w:pict>
      </w:r>
    </w:p>
    <w:p w14:paraId="66CEA174" w14:textId="77777777" w:rsidR="00F976BA" w:rsidRDefault="00F976BA">
      <w:pPr>
        <w:pStyle w:val="BodyText"/>
        <w:rPr>
          <w:rFonts w:ascii="Times New Roman"/>
          <w:sz w:val="20"/>
        </w:rPr>
      </w:pPr>
    </w:p>
    <w:p w14:paraId="2014DC93" w14:textId="77777777" w:rsidR="00F976BA" w:rsidRDefault="00F976BA">
      <w:pPr>
        <w:pStyle w:val="BodyText"/>
        <w:rPr>
          <w:rFonts w:ascii="Times New Roman"/>
          <w:sz w:val="20"/>
        </w:rPr>
      </w:pPr>
    </w:p>
    <w:p w14:paraId="5B5EA96D" w14:textId="77777777" w:rsidR="00F976BA" w:rsidRDefault="00F976BA">
      <w:pPr>
        <w:pStyle w:val="BodyText"/>
        <w:rPr>
          <w:rFonts w:ascii="Times New Roman"/>
          <w:sz w:val="20"/>
        </w:rPr>
      </w:pPr>
    </w:p>
    <w:p w14:paraId="59969303" w14:textId="77777777" w:rsidR="00F976BA" w:rsidRDefault="00F976BA">
      <w:pPr>
        <w:pStyle w:val="BodyText"/>
        <w:rPr>
          <w:rFonts w:ascii="Times New Roman"/>
          <w:sz w:val="20"/>
        </w:rPr>
      </w:pPr>
    </w:p>
    <w:p w14:paraId="0092C0D2"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1BF1510B" w14:textId="77777777">
        <w:trPr>
          <w:trHeight w:val="931"/>
        </w:trPr>
        <w:tc>
          <w:tcPr>
            <w:tcW w:w="2880" w:type="dxa"/>
            <w:shd w:val="clear" w:color="auto" w:fill="8CA5D5"/>
          </w:tcPr>
          <w:p w14:paraId="18FBECE4" w14:textId="77777777" w:rsidR="00F976BA" w:rsidRDefault="00F976BA">
            <w:pPr>
              <w:pStyle w:val="TableParagraph"/>
              <w:spacing w:before="6"/>
              <w:ind w:left="0"/>
              <w:rPr>
                <w:rFonts w:ascii="Times New Roman"/>
                <w:sz w:val="28"/>
              </w:rPr>
            </w:pPr>
          </w:p>
          <w:p w14:paraId="13BBADF0"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20C9DA1" w14:textId="77777777" w:rsidR="00F976BA" w:rsidRDefault="00F976BA">
            <w:pPr>
              <w:pStyle w:val="TableParagraph"/>
              <w:spacing w:before="6"/>
              <w:ind w:left="0"/>
              <w:rPr>
                <w:rFonts w:ascii="Times New Roman"/>
                <w:sz w:val="28"/>
              </w:rPr>
            </w:pPr>
          </w:p>
          <w:p w14:paraId="5907E59E"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F00C278" w14:textId="77777777" w:rsidR="00F976BA" w:rsidRDefault="00F976BA">
            <w:pPr>
              <w:pStyle w:val="TableParagraph"/>
              <w:spacing w:before="6"/>
              <w:ind w:left="0"/>
              <w:rPr>
                <w:rFonts w:ascii="Times New Roman"/>
                <w:sz w:val="28"/>
              </w:rPr>
            </w:pPr>
          </w:p>
          <w:p w14:paraId="7B312C23"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87743E9" w14:textId="77777777" w:rsidR="00F976BA" w:rsidRDefault="00F976BA">
            <w:pPr>
              <w:pStyle w:val="TableParagraph"/>
              <w:spacing w:before="6"/>
              <w:ind w:left="0"/>
              <w:rPr>
                <w:rFonts w:ascii="Times New Roman"/>
                <w:sz w:val="28"/>
              </w:rPr>
            </w:pPr>
          </w:p>
          <w:p w14:paraId="02750B9A"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F4AD122" w14:textId="77777777" w:rsidR="00F976BA" w:rsidRDefault="00E54E8C">
            <w:pPr>
              <w:pStyle w:val="TableParagraph"/>
              <w:spacing w:before="116"/>
              <w:ind w:left="863" w:right="854"/>
              <w:jc w:val="center"/>
              <w:rPr>
                <w:b/>
                <w:sz w:val="28"/>
              </w:rPr>
            </w:pPr>
            <w:r>
              <w:rPr>
                <w:b/>
                <w:sz w:val="28"/>
              </w:rPr>
              <w:t>Learning Progression</w:t>
            </w:r>
          </w:p>
          <w:p w14:paraId="5445FC6A"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71D84824" w14:textId="77777777">
        <w:trPr>
          <w:trHeight w:val="5375"/>
        </w:trPr>
        <w:tc>
          <w:tcPr>
            <w:tcW w:w="2880" w:type="dxa"/>
            <w:shd w:val="clear" w:color="auto" w:fill="DCDDDE"/>
          </w:tcPr>
          <w:p w14:paraId="13BEC101" w14:textId="77777777" w:rsidR="00F976BA" w:rsidRDefault="00E54E8C">
            <w:pPr>
              <w:pStyle w:val="TableParagraph"/>
              <w:spacing w:line="249" w:lineRule="auto"/>
              <w:ind w:left="90" w:right="80"/>
              <w:rPr>
                <w:sz w:val="20"/>
              </w:rPr>
            </w:pPr>
            <w:r>
              <w:rPr>
                <w:b/>
                <w:sz w:val="20"/>
              </w:rPr>
              <w:t xml:space="preserve">4.ESS.3 </w:t>
            </w:r>
            <w:r>
              <w:rPr>
                <w:sz w:val="20"/>
              </w:rPr>
              <w:t>The surface of Earth changes due to erosion and deposition. Liquid water, wind, and ice physically remove and carry rock, soil, and sediment (erosion) and deposit the material in a new location (deposition). Gravitational force affects movements of water, rock, and soil.</w:t>
            </w:r>
          </w:p>
        </w:tc>
        <w:tc>
          <w:tcPr>
            <w:tcW w:w="1891" w:type="dxa"/>
          </w:tcPr>
          <w:p w14:paraId="17FF0B13" w14:textId="77777777" w:rsidR="00F976BA" w:rsidRDefault="00E54E8C">
            <w:pPr>
              <w:pStyle w:val="TableParagraph"/>
              <w:spacing w:line="249" w:lineRule="auto"/>
              <w:ind w:left="90" w:right="192"/>
              <w:rPr>
                <w:sz w:val="20"/>
              </w:rPr>
            </w:pPr>
            <w:r>
              <w:rPr>
                <w:b/>
                <w:sz w:val="20"/>
              </w:rPr>
              <w:t xml:space="preserve">4.ESS.3.a </w:t>
            </w:r>
            <w:r>
              <w:rPr>
                <w:sz w:val="20"/>
              </w:rPr>
              <w:t>Predict the effect on a landform when</w:t>
            </w:r>
          </w:p>
          <w:p w14:paraId="2E5884DC" w14:textId="77777777" w:rsidR="00F976BA" w:rsidRDefault="00E54E8C">
            <w:pPr>
              <w:pStyle w:val="TableParagraph"/>
              <w:spacing w:before="2" w:line="249" w:lineRule="auto"/>
              <w:ind w:left="90" w:right="492"/>
              <w:rPr>
                <w:sz w:val="20"/>
              </w:rPr>
            </w:pPr>
            <w:r>
              <w:rPr>
                <w:sz w:val="20"/>
              </w:rPr>
              <w:t>a natural force is introduced</w:t>
            </w:r>
          </w:p>
          <w:p w14:paraId="14EDC52A" w14:textId="77777777" w:rsidR="00F976BA" w:rsidRDefault="00E54E8C">
            <w:pPr>
              <w:pStyle w:val="TableParagraph"/>
              <w:spacing w:before="2" w:line="249" w:lineRule="auto"/>
              <w:ind w:left="90" w:right="214"/>
              <w:rPr>
                <w:sz w:val="20"/>
              </w:rPr>
            </w:pPr>
            <w:r>
              <w:rPr>
                <w:sz w:val="20"/>
              </w:rPr>
              <w:t>(e.g., erosion and deposition).</w:t>
            </w:r>
          </w:p>
        </w:tc>
        <w:tc>
          <w:tcPr>
            <w:tcW w:w="2160" w:type="dxa"/>
          </w:tcPr>
          <w:p w14:paraId="00B19C8D" w14:textId="77E95537" w:rsidR="00F976BA" w:rsidRDefault="00E54E8C">
            <w:pPr>
              <w:pStyle w:val="TableParagraph"/>
              <w:spacing w:line="249" w:lineRule="auto"/>
              <w:ind w:left="89" w:right="173"/>
              <w:rPr>
                <w:sz w:val="20"/>
              </w:rPr>
            </w:pPr>
            <w:r>
              <w:rPr>
                <w:b/>
                <w:sz w:val="20"/>
              </w:rPr>
              <w:t xml:space="preserve">4.ESS.3.b </w:t>
            </w:r>
            <w:r>
              <w:rPr>
                <w:sz w:val="20"/>
              </w:rPr>
              <w:t>Identify a change in a landform that was caused by erosion or deposition (e.g., formation of valleys, sand dunes).</w:t>
            </w:r>
          </w:p>
        </w:tc>
        <w:tc>
          <w:tcPr>
            <w:tcW w:w="1901" w:type="dxa"/>
          </w:tcPr>
          <w:p w14:paraId="38CF7ADB" w14:textId="77777777" w:rsidR="00F976BA" w:rsidRDefault="00E54E8C">
            <w:pPr>
              <w:pStyle w:val="TableParagraph"/>
              <w:spacing w:line="249" w:lineRule="auto"/>
              <w:ind w:left="89" w:right="92"/>
              <w:rPr>
                <w:sz w:val="20"/>
              </w:rPr>
            </w:pPr>
            <w:r>
              <w:rPr>
                <w:b/>
                <w:sz w:val="20"/>
              </w:rPr>
              <w:t xml:space="preserve">4.ESS.3.c </w:t>
            </w:r>
            <w:r>
              <w:rPr>
                <w:sz w:val="20"/>
              </w:rPr>
              <w:t>Identify natural forces that can move rock and soil (e.g., erosion and deposition).</w:t>
            </w:r>
          </w:p>
        </w:tc>
        <w:tc>
          <w:tcPr>
            <w:tcW w:w="5549" w:type="dxa"/>
          </w:tcPr>
          <w:p w14:paraId="0DDD886A" w14:textId="6D67463B" w:rsidR="00F976BA" w:rsidRPr="00540007" w:rsidRDefault="00E54E8C" w:rsidP="00765EDB">
            <w:pPr>
              <w:pStyle w:val="TableParagraph"/>
              <w:numPr>
                <w:ilvl w:val="0"/>
                <w:numId w:val="240"/>
              </w:numPr>
              <w:tabs>
                <w:tab w:val="left" w:pos="270"/>
              </w:tabs>
              <w:spacing w:line="249" w:lineRule="auto"/>
              <w:ind w:right="503"/>
              <w:rPr>
                <w:sz w:val="20"/>
              </w:rPr>
            </w:pPr>
            <w:r>
              <w:rPr>
                <w:sz w:val="20"/>
              </w:rPr>
              <w:t>Given a natural process</w:t>
            </w:r>
            <w:r w:rsidR="00C77350">
              <w:rPr>
                <w:sz w:val="20"/>
              </w:rPr>
              <w:t>,</w:t>
            </w:r>
            <w:r>
              <w:rPr>
                <w:sz w:val="20"/>
              </w:rPr>
              <w:t xml:space="preserve"> predict what effect it will</w:t>
            </w:r>
            <w:r>
              <w:rPr>
                <w:spacing w:val="-39"/>
                <w:sz w:val="20"/>
              </w:rPr>
              <w:t xml:space="preserve"> </w:t>
            </w:r>
            <w:r>
              <w:rPr>
                <w:sz w:val="20"/>
              </w:rPr>
              <w:t>have a particular landform (e.g., a flood will deposit mud</w:t>
            </w:r>
            <w:r>
              <w:rPr>
                <w:spacing w:val="-37"/>
                <w:sz w:val="20"/>
              </w:rPr>
              <w:t xml:space="preserve"> </w:t>
            </w:r>
            <w:r w:rsidR="00C77350">
              <w:rPr>
                <w:spacing w:val="-37"/>
                <w:sz w:val="20"/>
              </w:rPr>
              <w:t xml:space="preserve"> </w:t>
            </w:r>
            <w:r>
              <w:rPr>
                <w:sz w:val="20"/>
              </w:rPr>
              <w:t>on</w:t>
            </w:r>
            <w:r w:rsidR="00C77350">
              <w:rPr>
                <w:sz w:val="20"/>
              </w:rPr>
              <w:t xml:space="preserve"> </w:t>
            </w:r>
            <w:r w:rsidRPr="00C77350">
              <w:rPr>
                <w:sz w:val="20"/>
              </w:rPr>
              <w:t>roads in the floodplain, a windstorm will blow mulch out of flowerbeds).</w:t>
            </w:r>
          </w:p>
          <w:p w14:paraId="06C6F37F" w14:textId="77777777" w:rsidR="00F976BA" w:rsidRDefault="00E54E8C">
            <w:pPr>
              <w:pStyle w:val="TableParagraph"/>
              <w:numPr>
                <w:ilvl w:val="0"/>
                <w:numId w:val="240"/>
              </w:numPr>
              <w:tabs>
                <w:tab w:val="left" w:pos="270"/>
              </w:tabs>
              <w:spacing w:before="42" w:line="249" w:lineRule="auto"/>
              <w:ind w:right="664"/>
              <w:rPr>
                <w:sz w:val="20"/>
              </w:rPr>
            </w:pPr>
            <w:r>
              <w:rPr>
                <w:sz w:val="20"/>
              </w:rPr>
              <w:t>Identify features that result from glaciers (e.g., using Google Earth, geologic maps,</w:t>
            </w:r>
            <w:r>
              <w:rPr>
                <w:spacing w:val="-5"/>
                <w:sz w:val="20"/>
              </w:rPr>
              <w:t xml:space="preserve"> </w:t>
            </w:r>
            <w:r>
              <w:rPr>
                <w:sz w:val="20"/>
              </w:rPr>
              <w:t>pictures).</w:t>
            </w:r>
          </w:p>
          <w:p w14:paraId="19781054" w14:textId="77777777" w:rsidR="00F976BA" w:rsidRDefault="00E54E8C">
            <w:pPr>
              <w:pStyle w:val="TableParagraph"/>
              <w:numPr>
                <w:ilvl w:val="0"/>
                <w:numId w:val="240"/>
              </w:numPr>
              <w:tabs>
                <w:tab w:val="left" w:pos="270"/>
              </w:tabs>
              <w:spacing w:before="42" w:line="249" w:lineRule="auto"/>
              <w:ind w:right="207"/>
              <w:rPr>
                <w:sz w:val="20"/>
              </w:rPr>
            </w:pPr>
            <w:r>
              <w:rPr>
                <w:sz w:val="20"/>
              </w:rPr>
              <w:t>Identify geologic features in Ohio (e.g., using topographic maps or aerial</w:t>
            </w:r>
            <w:r>
              <w:rPr>
                <w:spacing w:val="-4"/>
                <w:sz w:val="20"/>
              </w:rPr>
              <w:t xml:space="preserve"> </w:t>
            </w:r>
            <w:r>
              <w:rPr>
                <w:sz w:val="20"/>
              </w:rPr>
              <w:t>photographs).</w:t>
            </w:r>
          </w:p>
          <w:p w14:paraId="2E171B0B" w14:textId="77777777" w:rsidR="00F976BA" w:rsidRDefault="00E54E8C">
            <w:pPr>
              <w:pStyle w:val="TableParagraph"/>
              <w:numPr>
                <w:ilvl w:val="0"/>
                <w:numId w:val="240"/>
              </w:numPr>
              <w:tabs>
                <w:tab w:val="left" w:pos="270"/>
              </w:tabs>
              <w:spacing w:before="41" w:line="249" w:lineRule="auto"/>
              <w:ind w:right="811"/>
              <w:rPr>
                <w:sz w:val="20"/>
              </w:rPr>
            </w:pPr>
            <w:r>
              <w:rPr>
                <w:sz w:val="20"/>
              </w:rPr>
              <w:t>Categorize changes in a landform as deposition</w:t>
            </w:r>
            <w:r>
              <w:rPr>
                <w:spacing w:val="-33"/>
                <w:sz w:val="20"/>
              </w:rPr>
              <w:t xml:space="preserve"> </w:t>
            </w:r>
            <w:r>
              <w:rPr>
                <w:sz w:val="20"/>
              </w:rPr>
              <w:t>or erosion.</w:t>
            </w:r>
          </w:p>
          <w:p w14:paraId="47753522" w14:textId="77777777" w:rsidR="00F976BA" w:rsidRDefault="00E54E8C">
            <w:pPr>
              <w:pStyle w:val="TableParagraph"/>
              <w:numPr>
                <w:ilvl w:val="0"/>
                <w:numId w:val="240"/>
              </w:numPr>
              <w:tabs>
                <w:tab w:val="left" w:pos="270"/>
              </w:tabs>
              <w:spacing w:before="42" w:line="249" w:lineRule="auto"/>
              <w:ind w:right="595"/>
              <w:rPr>
                <w:sz w:val="20"/>
              </w:rPr>
            </w:pPr>
            <w:r>
              <w:rPr>
                <w:spacing w:val="-3"/>
                <w:sz w:val="20"/>
              </w:rPr>
              <w:t xml:space="preserve">Trace </w:t>
            </w:r>
            <w:r>
              <w:rPr>
                <w:sz w:val="20"/>
              </w:rPr>
              <w:t>the path of water in the process of erosion and deposition.</w:t>
            </w:r>
          </w:p>
          <w:p w14:paraId="768445C5" w14:textId="555A973E" w:rsidR="00F976BA" w:rsidRDefault="00E54E8C">
            <w:pPr>
              <w:pStyle w:val="TableParagraph"/>
              <w:numPr>
                <w:ilvl w:val="0"/>
                <w:numId w:val="240"/>
              </w:numPr>
              <w:tabs>
                <w:tab w:val="left" w:pos="270"/>
              </w:tabs>
              <w:spacing w:before="42" w:line="249" w:lineRule="auto"/>
              <w:ind w:right="944"/>
              <w:rPr>
                <w:sz w:val="20"/>
              </w:rPr>
            </w:pPr>
            <w:r>
              <w:rPr>
                <w:sz w:val="20"/>
              </w:rPr>
              <w:t>List wind, water</w:t>
            </w:r>
            <w:r w:rsidR="00C77350">
              <w:rPr>
                <w:sz w:val="20"/>
              </w:rPr>
              <w:t>,</w:t>
            </w:r>
            <w:r>
              <w:rPr>
                <w:sz w:val="20"/>
              </w:rPr>
              <w:t xml:space="preserve"> and ice as agents of erosion</w:t>
            </w:r>
            <w:r>
              <w:rPr>
                <w:spacing w:val="-38"/>
                <w:sz w:val="20"/>
              </w:rPr>
              <w:t xml:space="preserve"> </w:t>
            </w:r>
            <w:r>
              <w:rPr>
                <w:sz w:val="20"/>
              </w:rPr>
              <w:t>and deposition.</w:t>
            </w:r>
          </w:p>
          <w:p w14:paraId="4B759066" w14:textId="2DFE36E0" w:rsidR="00F976BA" w:rsidRDefault="00E54E8C">
            <w:pPr>
              <w:pStyle w:val="TableParagraph"/>
              <w:numPr>
                <w:ilvl w:val="0"/>
                <w:numId w:val="240"/>
              </w:numPr>
              <w:tabs>
                <w:tab w:val="left" w:pos="270"/>
              </w:tabs>
              <w:spacing w:before="41" w:line="249" w:lineRule="auto"/>
              <w:ind w:right="344"/>
              <w:rPr>
                <w:sz w:val="20"/>
              </w:rPr>
            </w:pPr>
            <w:r>
              <w:rPr>
                <w:sz w:val="20"/>
              </w:rPr>
              <w:t>Recognize that erosion and deposition are processes</w:t>
            </w:r>
            <w:r w:rsidR="00C77350">
              <w:rPr>
                <w:sz w:val="20"/>
              </w:rPr>
              <w:t xml:space="preserve"> </w:t>
            </w:r>
            <w:r>
              <w:rPr>
                <w:spacing w:val="-40"/>
                <w:sz w:val="20"/>
              </w:rPr>
              <w:t xml:space="preserve"> </w:t>
            </w:r>
            <w:r>
              <w:rPr>
                <w:sz w:val="20"/>
              </w:rPr>
              <w:t>in nature that move earth materials (e.g., soil,</w:t>
            </w:r>
            <w:r>
              <w:rPr>
                <w:spacing w:val="-16"/>
                <w:sz w:val="20"/>
              </w:rPr>
              <w:t xml:space="preserve"> </w:t>
            </w:r>
            <w:r>
              <w:rPr>
                <w:sz w:val="20"/>
              </w:rPr>
              <w:t>rocks).</w:t>
            </w:r>
          </w:p>
          <w:p w14:paraId="78318061" w14:textId="0C8C0984" w:rsidR="00F976BA" w:rsidRDefault="00E54E8C">
            <w:pPr>
              <w:pStyle w:val="TableParagraph"/>
              <w:numPr>
                <w:ilvl w:val="0"/>
                <w:numId w:val="240"/>
              </w:numPr>
              <w:tabs>
                <w:tab w:val="left" w:pos="270"/>
              </w:tabs>
              <w:spacing w:before="42" w:line="249" w:lineRule="auto"/>
              <w:ind w:right="235"/>
              <w:rPr>
                <w:sz w:val="20"/>
              </w:rPr>
            </w:pPr>
            <w:r>
              <w:rPr>
                <w:sz w:val="20"/>
              </w:rPr>
              <w:t>Describe the effects of water running down a pile of</w:t>
            </w:r>
            <w:r w:rsidR="00C77350">
              <w:rPr>
                <w:spacing w:val="-36"/>
                <w:sz w:val="20"/>
              </w:rPr>
              <w:t xml:space="preserve"> </w:t>
            </w:r>
            <w:r>
              <w:rPr>
                <w:sz w:val="20"/>
              </w:rPr>
              <w:t>sand or</w:t>
            </w:r>
            <w:r>
              <w:rPr>
                <w:spacing w:val="-2"/>
                <w:sz w:val="20"/>
              </w:rPr>
              <w:t xml:space="preserve"> </w:t>
            </w:r>
            <w:r>
              <w:rPr>
                <w:sz w:val="20"/>
              </w:rPr>
              <w:t>soil.</w:t>
            </w:r>
          </w:p>
          <w:p w14:paraId="1E16F596" w14:textId="7355D422" w:rsidR="00F976BA" w:rsidRDefault="00E54E8C">
            <w:pPr>
              <w:pStyle w:val="TableParagraph"/>
              <w:numPr>
                <w:ilvl w:val="0"/>
                <w:numId w:val="240"/>
              </w:numPr>
              <w:tabs>
                <w:tab w:val="left" w:pos="270"/>
              </w:tabs>
              <w:spacing w:before="41" w:line="249" w:lineRule="auto"/>
              <w:ind w:right="107"/>
              <w:rPr>
                <w:sz w:val="20"/>
              </w:rPr>
            </w:pPr>
            <w:r>
              <w:rPr>
                <w:spacing w:val="-3"/>
                <w:sz w:val="20"/>
              </w:rPr>
              <w:t xml:space="preserve">Watch </w:t>
            </w:r>
            <w:r>
              <w:rPr>
                <w:sz w:val="20"/>
              </w:rPr>
              <w:t>a time</w:t>
            </w:r>
            <w:r w:rsidR="00C77350">
              <w:rPr>
                <w:sz w:val="20"/>
              </w:rPr>
              <w:t>-</w:t>
            </w:r>
            <w:r>
              <w:rPr>
                <w:sz w:val="20"/>
              </w:rPr>
              <w:t>lapse video of erosion or deposition in action and identify changes that</w:t>
            </w:r>
            <w:r>
              <w:rPr>
                <w:spacing w:val="-3"/>
                <w:sz w:val="20"/>
              </w:rPr>
              <w:t xml:space="preserve"> occur.</w:t>
            </w:r>
          </w:p>
        </w:tc>
      </w:tr>
    </w:tbl>
    <w:p w14:paraId="11548651" w14:textId="77777777" w:rsidR="00F976BA" w:rsidRDefault="00F976BA">
      <w:pPr>
        <w:spacing w:line="249" w:lineRule="auto"/>
        <w:rPr>
          <w:sz w:val="20"/>
        </w:rPr>
        <w:sectPr w:rsidR="00F976BA">
          <w:footerReference w:type="default" r:id="rId23"/>
          <w:pgSz w:w="15840" w:h="12240" w:orient="landscape"/>
          <w:pgMar w:top="0" w:right="0" w:bottom="720" w:left="0" w:header="0" w:footer="520" w:gutter="0"/>
          <w:cols w:space="720"/>
        </w:sectPr>
      </w:pPr>
    </w:p>
    <w:p w14:paraId="72B18101" w14:textId="77777777" w:rsidR="00F976BA" w:rsidRDefault="00F45E4D">
      <w:pPr>
        <w:pStyle w:val="BodyText"/>
        <w:rPr>
          <w:rFonts w:ascii="Times New Roman"/>
          <w:sz w:val="20"/>
        </w:rPr>
      </w:pPr>
      <w:r>
        <w:lastRenderedPageBreak/>
        <w:pict w14:anchorId="05742495">
          <v:group id="_x0000_s1450" alt="" style="position:absolute;margin-left:.5pt;margin-top:.5pt;width:791.5pt;height:54pt;z-index:4360;mso-position-horizontal-relative:page;mso-position-vertical-relative:page" coordorigin="10,10" coordsize="15830,1080">
            <v:rect id="_x0000_s1451" alt="" style="position:absolute;left:10;top:10;width:15830;height:1080" fillcolor="#fe7b80" stroked="f"/>
            <v:shape id="_x0000_s1452" type="#_x0000_t202" alt="" style="position:absolute;left:720;top:452;width:5329;height:202;mso-wrap-style:square;v-text-anchor:top" filled="f" stroked="f">
              <v:textbox inset="0,0,0,0">
                <w:txbxContent>
                  <w:p w14:paraId="5C8DD412"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53" type="#_x0000_t202" alt="" style="position:absolute;left:14919;top:452;width:221;height:202;mso-wrap-style:square;v-text-anchor:top" filled="f" stroked="f">
              <v:textbox inset="0,0,0,0">
                <w:txbxContent>
                  <w:p w14:paraId="4C54604E" w14:textId="77777777" w:rsidR="0017260B" w:rsidRDefault="0017260B">
                    <w:pPr>
                      <w:spacing w:line="201" w:lineRule="exact"/>
                      <w:rPr>
                        <w:b/>
                        <w:sz w:val="18"/>
                      </w:rPr>
                    </w:pPr>
                    <w:r>
                      <w:rPr>
                        <w:b/>
                        <w:color w:val="FFFFFF"/>
                        <w:sz w:val="18"/>
                      </w:rPr>
                      <w:t>28</w:t>
                    </w:r>
                  </w:p>
                </w:txbxContent>
              </v:textbox>
            </v:shape>
            <w10:wrap anchorx="page" anchory="page"/>
          </v:group>
        </w:pict>
      </w:r>
    </w:p>
    <w:p w14:paraId="1EAEEA51" w14:textId="77777777" w:rsidR="00F976BA" w:rsidRDefault="00F976BA">
      <w:pPr>
        <w:pStyle w:val="BodyText"/>
        <w:rPr>
          <w:rFonts w:ascii="Times New Roman"/>
          <w:sz w:val="20"/>
        </w:rPr>
      </w:pPr>
    </w:p>
    <w:p w14:paraId="375FEF15" w14:textId="77777777" w:rsidR="00F976BA" w:rsidRDefault="00F976BA">
      <w:pPr>
        <w:pStyle w:val="BodyText"/>
        <w:rPr>
          <w:rFonts w:ascii="Times New Roman"/>
          <w:sz w:val="20"/>
        </w:rPr>
      </w:pPr>
    </w:p>
    <w:p w14:paraId="7663C14E" w14:textId="77777777" w:rsidR="00F976BA" w:rsidRDefault="00F976BA">
      <w:pPr>
        <w:pStyle w:val="BodyText"/>
        <w:rPr>
          <w:rFonts w:ascii="Times New Roman"/>
          <w:sz w:val="20"/>
        </w:rPr>
      </w:pPr>
    </w:p>
    <w:p w14:paraId="6BFBD4E1" w14:textId="77777777" w:rsidR="00F976BA" w:rsidRDefault="00F976BA">
      <w:pPr>
        <w:pStyle w:val="BodyText"/>
        <w:rPr>
          <w:rFonts w:ascii="Times New Roman"/>
          <w:sz w:val="20"/>
        </w:rPr>
      </w:pPr>
    </w:p>
    <w:p w14:paraId="3722AC35"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6CAFF764" w14:textId="77777777">
        <w:trPr>
          <w:trHeight w:val="931"/>
        </w:trPr>
        <w:tc>
          <w:tcPr>
            <w:tcW w:w="2880" w:type="dxa"/>
            <w:shd w:val="clear" w:color="auto" w:fill="8CA5D5"/>
          </w:tcPr>
          <w:p w14:paraId="48353975" w14:textId="77777777" w:rsidR="00F976BA" w:rsidRDefault="00F976BA">
            <w:pPr>
              <w:pStyle w:val="TableParagraph"/>
              <w:spacing w:before="6"/>
              <w:ind w:left="0"/>
              <w:rPr>
                <w:rFonts w:ascii="Times New Roman"/>
                <w:sz w:val="28"/>
              </w:rPr>
            </w:pPr>
          </w:p>
          <w:p w14:paraId="3CEA0CEE"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9FECE9D" w14:textId="77777777" w:rsidR="00F976BA" w:rsidRDefault="00F976BA">
            <w:pPr>
              <w:pStyle w:val="TableParagraph"/>
              <w:spacing w:before="6"/>
              <w:ind w:left="0"/>
              <w:rPr>
                <w:rFonts w:ascii="Times New Roman"/>
                <w:sz w:val="28"/>
              </w:rPr>
            </w:pPr>
          </w:p>
          <w:p w14:paraId="3F495A2A"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C14E448" w14:textId="77777777" w:rsidR="00F976BA" w:rsidRDefault="00F976BA">
            <w:pPr>
              <w:pStyle w:val="TableParagraph"/>
              <w:spacing w:before="6"/>
              <w:ind w:left="0"/>
              <w:rPr>
                <w:rFonts w:ascii="Times New Roman"/>
                <w:sz w:val="28"/>
              </w:rPr>
            </w:pPr>
          </w:p>
          <w:p w14:paraId="488694FE"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E0EB168" w14:textId="77777777" w:rsidR="00F976BA" w:rsidRDefault="00F976BA">
            <w:pPr>
              <w:pStyle w:val="TableParagraph"/>
              <w:spacing w:before="6"/>
              <w:ind w:left="0"/>
              <w:rPr>
                <w:rFonts w:ascii="Times New Roman"/>
                <w:sz w:val="28"/>
              </w:rPr>
            </w:pPr>
          </w:p>
          <w:p w14:paraId="44B8DA84"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2A3DDFD" w14:textId="77777777" w:rsidR="00F976BA" w:rsidRDefault="00E54E8C">
            <w:pPr>
              <w:pStyle w:val="TableParagraph"/>
              <w:spacing w:before="116"/>
              <w:ind w:left="863" w:right="854"/>
              <w:jc w:val="center"/>
              <w:rPr>
                <w:b/>
                <w:sz w:val="28"/>
              </w:rPr>
            </w:pPr>
            <w:r>
              <w:rPr>
                <w:b/>
                <w:sz w:val="28"/>
              </w:rPr>
              <w:t>Learning Progression</w:t>
            </w:r>
          </w:p>
          <w:p w14:paraId="6387D2D4"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220FC6FC" w14:textId="77777777">
        <w:trPr>
          <w:trHeight w:val="524"/>
        </w:trPr>
        <w:tc>
          <w:tcPr>
            <w:tcW w:w="14381" w:type="dxa"/>
            <w:gridSpan w:val="5"/>
            <w:shd w:val="clear" w:color="auto" w:fill="DCDDDE"/>
          </w:tcPr>
          <w:p w14:paraId="35B2A925" w14:textId="77777777" w:rsidR="00F976BA" w:rsidRDefault="00E54E8C">
            <w:pPr>
              <w:pStyle w:val="TableParagraph"/>
              <w:spacing w:before="124"/>
              <w:ind w:left="4796" w:right="4787"/>
              <w:jc w:val="center"/>
              <w:rPr>
                <w:rFonts w:ascii="Arial-BoldItalicMT"/>
                <w:b/>
                <w:i/>
                <w:sz w:val="24"/>
              </w:rPr>
            </w:pPr>
            <w:r>
              <w:rPr>
                <w:rFonts w:ascii="Arial-BoldItalicMT"/>
                <w:b/>
                <w:i/>
                <w:sz w:val="24"/>
              </w:rPr>
              <w:t>Life Science</w:t>
            </w:r>
          </w:p>
        </w:tc>
      </w:tr>
      <w:tr w:rsidR="00F976BA" w14:paraId="4880EE71" w14:textId="77777777" w:rsidTr="005E27C3">
        <w:trPr>
          <w:trHeight w:val="1340"/>
        </w:trPr>
        <w:tc>
          <w:tcPr>
            <w:tcW w:w="2880" w:type="dxa"/>
            <w:shd w:val="clear" w:color="auto" w:fill="DCDDDE"/>
          </w:tcPr>
          <w:p w14:paraId="52518385" w14:textId="77777777" w:rsidR="00F976BA" w:rsidRDefault="00E54E8C">
            <w:pPr>
              <w:pStyle w:val="TableParagraph"/>
              <w:spacing w:line="249" w:lineRule="auto"/>
              <w:ind w:left="90" w:right="344"/>
              <w:rPr>
                <w:sz w:val="20"/>
              </w:rPr>
            </w:pPr>
            <w:r>
              <w:rPr>
                <w:b/>
                <w:sz w:val="20"/>
              </w:rPr>
              <w:t xml:space="preserve">4.LS.1 </w:t>
            </w:r>
            <w:r>
              <w:rPr>
                <w:sz w:val="20"/>
              </w:rPr>
              <w:t>Changes in an organism’s environment are sometimes beneficial</w:t>
            </w:r>
            <w:r>
              <w:rPr>
                <w:spacing w:val="-13"/>
                <w:sz w:val="20"/>
              </w:rPr>
              <w:t xml:space="preserve"> </w:t>
            </w:r>
            <w:r>
              <w:rPr>
                <w:sz w:val="20"/>
              </w:rPr>
              <w:t>to its survival and sometimes harmful.</w:t>
            </w:r>
            <w:r>
              <w:rPr>
                <w:spacing w:val="-2"/>
                <w:sz w:val="20"/>
              </w:rPr>
              <w:t xml:space="preserve"> </w:t>
            </w:r>
            <w:r>
              <w:rPr>
                <w:sz w:val="20"/>
              </w:rPr>
              <w:t>Ecosystems</w:t>
            </w:r>
          </w:p>
          <w:p w14:paraId="1C2F5438" w14:textId="77777777" w:rsidR="00F976BA" w:rsidRDefault="00E54E8C">
            <w:pPr>
              <w:pStyle w:val="TableParagraph"/>
              <w:spacing w:before="4" w:line="249" w:lineRule="auto"/>
              <w:ind w:left="90" w:right="188"/>
              <w:rPr>
                <w:sz w:val="20"/>
              </w:rPr>
            </w:pPr>
            <w:r>
              <w:rPr>
                <w:sz w:val="20"/>
              </w:rPr>
              <w:t>can change gradually or dramatically. When the environment changes, some plants and animals survive and reproduce and others die or move to new</w:t>
            </w:r>
            <w:r>
              <w:rPr>
                <w:spacing w:val="-20"/>
                <w:sz w:val="20"/>
              </w:rPr>
              <w:t xml:space="preserve"> </w:t>
            </w:r>
            <w:r>
              <w:rPr>
                <w:sz w:val="20"/>
              </w:rPr>
              <w:t>locations. Ecosystems are based on interrelationships among and between biotic and abiotic factors. These include the diversity of other organisms present, the availability</w:t>
            </w:r>
            <w:r>
              <w:rPr>
                <w:spacing w:val="-9"/>
                <w:sz w:val="20"/>
              </w:rPr>
              <w:t xml:space="preserve"> </w:t>
            </w:r>
            <w:r>
              <w:rPr>
                <w:sz w:val="20"/>
              </w:rPr>
              <w:t>of</w:t>
            </w:r>
          </w:p>
          <w:p w14:paraId="5EBEA615" w14:textId="77777777" w:rsidR="00F976BA" w:rsidRDefault="00E54E8C">
            <w:pPr>
              <w:pStyle w:val="TableParagraph"/>
              <w:spacing w:before="10" w:line="249" w:lineRule="auto"/>
              <w:ind w:left="90" w:right="91"/>
              <w:rPr>
                <w:sz w:val="20"/>
              </w:rPr>
            </w:pPr>
            <w:r>
              <w:rPr>
                <w:sz w:val="20"/>
              </w:rPr>
              <w:t>food and other resources, and the physical attributes of the environment.</w:t>
            </w:r>
          </w:p>
        </w:tc>
        <w:tc>
          <w:tcPr>
            <w:tcW w:w="1891" w:type="dxa"/>
          </w:tcPr>
          <w:p w14:paraId="52F6673E" w14:textId="77777777" w:rsidR="00F976BA" w:rsidRDefault="00E54E8C">
            <w:pPr>
              <w:pStyle w:val="TableParagraph"/>
              <w:spacing w:line="249" w:lineRule="auto"/>
              <w:ind w:left="90" w:right="481"/>
              <w:rPr>
                <w:sz w:val="20"/>
              </w:rPr>
            </w:pPr>
            <w:r>
              <w:rPr>
                <w:b/>
                <w:sz w:val="20"/>
              </w:rPr>
              <w:t xml:space="preserve">4.LS.a1 </w:t>
            </w:r>
            <w:r>
              <w:rPr>
                <w:sz w:val="20"/>
              </w:rPr>
              <w:t>Given an ecosystem,</w:t>
            </w:r>
          </w:p>
          <w:p w14:paraId="51E399C7" w14:textId="77777777" w:rsidR="00F976BA" w:rsidRDefault="00E54E8C">
            <w:pPr>
              <w:pStyle w:val="TableParagraph"/>
              <w:spacing w:before="1" w:line="249" w:lineRule="auto"/>
              <w:ind w:left="90" w:right="203"/>
              <w:rPr>
                <w:sz w:val="20"/>
              </w:rPr>
            </w:pPr>
            <w:r>
              <w:rPr>
                <w:sz w:val="20"/>
              </w:rPr>
              <w:t>describe changes that could be harmful or beneficial to an organism in that ecosystem.</w:t>
            </w:r>
          </w:p>
          <w:p w14:paraId="238F427C" w14:textId="77777777" w:rsidR="00F976BA" w:rsidRDefault="00E54E8C">
            <w:pPr>
              <w:pStyle w:val="TableParagraph"/>
              <w:spacing w:before="95" w:line="249" w:lineRule="auto"/>
              <w:ind w:left="90" w:right="103"/>
              <w:rPr>
                <w:sz w:val="20"/>
              </w:rPr>
            </w:pPr>
            <w:r>
              <w:rPr>
                <w:b/>
                <w:sz w:val="20"/>
              </w:rPr>
              <w:t xml:space="preserve">4.LS.a2 </w:t>
            </w:r>
            <w:r>
              <w:rPr>
                <w:sz w:val="20"/>
              </w:rPr>
              <w:t>Describe environmental changes that are sudden or gradual.</w:t>
            </w:r>
          </w:p>
        </w:tc>
        <w:tc>
          <w:tcPr>
            <w:tcW w:w="2160" w:type="dxa"/>
          </w:tcPr>
          <w:p w14:paraId="49F644B2" w14:textId="77777777" w:rsidR="00F976BA" w:rsidRDefault="00E54E8C">
            <w:pPr>
              <w:pStyle w:val="TableParagraph"/>
              <w:spacing w:line="249" w:lineRule="auto"/>
              <w:ind w:left="89" w:right="384"/>
              <w:rPr>
                <w:sz w:val="20"/>
              </w:rPr>
            </w:pPr>
            <w:r>
              <w:rPr>
                <w:b/>
                <w:sz w:val="20"/>
              </w:rPr>
              <w:t xml:space="preserve">4.LS.1.b1 </w:t>
            </w:r>
            <w:r>
              <w:rPr>
                <w:sz w:val="20"/>
              </w:rPr>
              <w:t>Within a given ecosystem, identify which organisms would benefit or which organisms would be harmed after a change occurs.</w:t>
            </w:r>
          </w:p>
          <w:p w14:paraId="07B63C9B" w14:textId="77777777" w:rsidR="00F976BA" w:rsidRDefault="00E54E8C">
            <w:pPr>
              <w:pStyle w:val="TableParagraph"/>
              <w:spacing w:before="96" w:line="249" w:lineRule="auto"/>
              <w:ind w:left="89" w:right="72"/>
              <w:rPr>
                <w:sz w:val="20"/>
              </w:rPr>
            </w:pPr>
            <w:r>
              <w:rPr>
                <w:b/>
                <w:sz w:val="20"/>
              </w:rPr>
              <w:t xml:space="preserve">4.LS.1.b2 </w:t>
            </w:r>
            <w:r>
              <w:rPr>
                <w:sz w:val="20"/>
              </w:rPr>
              <w:t>Match environmental changes as sudden or gradual.</w:t>
            </w:r>
          </w:p>
        </w:tc>
        <w:tc>
          <w:tcPr>
            <w:tcW w:w="1901" w:type="dxa"/>
          </w:tcPr>
          <w:p w14:paraId="753FB4E9" w14:textId="77777777" w:rsidR="00F976BA" w:rsidRDefault="00E54E8C">
            <w:pPr>
              <w:pStyle w:val="TableParagraph"/>
              <w:spacing w:line="249" w:lineRule="auto"/>
              <w:ind w:left="89" w:right="231"/>
              <w:rPr>
                <w:sz w:val="20"/>
              </w:rPr>
            </w:pPr>
            <w:r>
              <w:rPr>
                <w:b/>
                <w:sz w:val="20"/>
              </w:rPr>
              <w:t xml:space="preserve">4.LS.1.c1 </w:t>
            </w:r>
            <w:r>
              <w:rPr>
                <w:sz w:val="20"/>
              </w:rPr>
              <w:t>Identify that a given change in an ecosystem can be</w:t>
            </w:r>
            <w:r>
              <w:rPr>
                <w:spacing w:val="-3"/>
                <w:sz w:val="20"/>
              </w:rPr>
              <w:t xml:space="preserve"> </w:t>
            </w:r>
            <w:r>
              <w:rPr>
                <w:sz w:val="20"/>
              </w:rPr>
              <w:t>beneficial</w:t>
            </w:r>
          </w:p>
          <w:p w14:paraId="280C4E19" w14:textId="77777777" w:rsidR="00F976BA" w:rsidRDefault="00E54E8C">
            <w:pPr>
              <w:pStyle w:val="TableParagraph"/>
              <w:spacing w:before="4" w:line="249" w:lineRule="auto"/>
              <w:ind w:left="89" w:right="170"/>
              <w:rPr>
                <w:sz w:val="20"/>
              </w:rPr>
            </w:pPr>
            <w:r>
              <w:rPr>
                <w:sz w:val="20"/>
              </w:rPr>
              <w:t>or harmful to a specific organism in that ecosystem.</w:t>
            </w:r>
          </w:p>
          <w:p w14:paraId="7B1CEDDE" w14:textId="77777777" w:rsidR="00F976BA" w:rsidRDefault="00E54E8C">
            <w:pPr>
              <w:pStyle w:val="TableParagraph"/>
              <w:spacing w:before="92" w:line="249" w:lineRule="auto"/>
              <w:ind w:left="89" w:right="122"/>
              <w:rPr>
                <w:sz w:val="20"/>
              </w:rPr>
            </w:pPr>
            <w:r>
              <w:rPr>
                <w:b/>
                <w:sz w:val="20"/>
              </w:rPr>
              <w:t xml:space="preserve">4.LS.1.c2 </w:t>
            </w:r>
            <w:r>
              <w:rPr>
                <w:sz w:val="20"/>
              </w:rPr>
              <w:t>Identify environmental changes as sudden or gradual.</w:t>
            </w:r>
          </w:p>
        </w:tc>
        <w:tc>
          <w:tcPr>
            <w:tcW w:w="5549" w:type="dxa"/>
          </w:tcPr>
          <w:p w14:paraId="1FDE6738" w14:textId="3DA02BCA" w:rsidR="00F976BA" w:rsidRPr="00103CC0" w:rsidRDefault="00E54E8C">
            <w:pPr>
              <w:pStyle w:val="TableParagraph"/>
              <w:numPr>
                <w:ilvl w:val="0"/>
                <w:numId w:val="239"/>
              </w:numPr>
              <w:tabs>
                <w:tab w:val="left" w:pos="270"/>
              </w:tabs>
              <w:spacing w:line="249" w:lineRule="auto"/>
              <w:ind w:right="520"/>
              <w:rPr>
                <w:sz w:val="16"/>
                <w:szCs w:val="16"/>
              </w:rPr>
            </w:pPr>
            <w:r w:rsidRPr="00103CC0">
              <w:rPr>
                <w:sz w:val="16"/>
                <w:szCs w:val="16"/>
              </w:rPr>
              <w:t>Given a series of pictures showing deposition (delta forming, riverbank getting bigger)</w:t>
            </w:r>
            <w:r w:rsidR="00C77350" w:rsidRPr="00103CC0">
              <w:rPr>
                <w:sz w:val="16"/>
                <w:szCs w:val="16"/>
              </w:rPr>
              <w:t>,</w:t>
            </w:r>
            <w:r w:rsidRPr="00103CC0">
              <w:rPr>
                <w:sz w:val="16"/>
                <w:szCs w:val="16"/>
              </w:rPr>
              <w:t xml:space="preserve"> place them in</w:t>
            </w:r>
            <w:r w:rsidRPr="00103CC0">
              <w:rPr>
                <w:spacing w:val="-24"/>
                <w:sz w:val="16"/>
                <w:szCs w:val="16"/>
              </w:rPr>
              <w:t xml:space="preserve"> </w:t>
            </w:r>
            <w:r w:rsidRPr="00103CC0">
              <w:rPr>
                <w:spacing w:val="-3"/>
                <w:sz w:val="16"/>
                <w:szCs w:val="16"/>
              </w:rPr>
              <w:t>order.</w:t>
            </w:r>
          </w:p>
          <w:p w14:paraId="322A95B4" w14:textId="3EB80B9F" w:rsidR="00F976BA" w:rsidRPr="00103CC0" w:rsidRDefault="00E54E8C">
            <w:pPr>
              <w:pStyle w:val="TableParagraph"/>
              <w:numPr>
                <w:ilvl w:val="0"/>
                <w:numId w:val="239"/>
              </w:numPr>
              <w:tabs>
                <w:tab w:val="left" w:pos="270"/>
              </w:tabs>
              <w:spacing w:before="41" w:line="249" w:lineRule="auto"/>
              <w:ind w:right="420"/>
              <w:rPr>
                <w:sz w:val="16"/>
                <w:szCs w:val="16"/>
              </w:rPr>
            </w:pPr>
            <w:r w:rsidRPr="00103CC0">
              <w:rPr>
                <w:sz w:val="16"/>
                <w:szCs w:val="16"/>
              </w:rPr>
              <w:t>Identify products of deposition (e.g., delta forming, hill, riverbank getting</w:t>
            </w:r>
            <w:r w:rsidRPr="00103CC0">
              <w:rPr>
                <w:spacing w:val="-4"/>
                <w:sz w:val="16"/>
                <w:szCs w:val="16"/>
              </w:rPr>
              <w:t xml:space="preserve"> </w:t>
            </w:r>
            <w:r w:rsidRPr="00103CC0">
              <w:rPr>
                <w:sz w:val="16"/>
                <w:szCs w:val="16"/>
              </w:rPr>
              <w:t>bigger).</w:t>
            </w:r>
          </w:p>
          <w:p w14:paraId="26BDE35F" w14:textId="44BCC783" w:rsidR="00F976BA" w:rsidRPr="00103CC0" w:rsidRDefault="00E54E8C">
            <w:pPr>
              <w:pStyle w:val="TableParagraph"/>
              <w:numPr>
                <w:ilvl w:val="0"/>
                <w:numId w:val="239"/>
              </w:numPr>
              <w:tabs>
                <w:tab w:val="left" w:pos="270"/>
              </w:tabs>
              <w:spacing w:before="42" w:line="249" w:lineRule="auto"/>
              <w:ind w:right="210"/>
              <w:rPr>
                <w:sz w:val="16"/>
                <w:szCs w:val="16"/>
              </w:rPr>
            </w:pPr>
            <w:r w:rsidRPr="00103CC0">
              <w:rPr>
                <w:sz w:val="16"/>
                <w:szCs w:val="16"/>
              </w:rPr>
              <w:t>Given a series of pictures showing erosion (mud</w:t>
            </w:r>
            <w:r w:rsidRPr="00103CC0">
              <w:rPr>
                <w:spacing w:val="-27"/>
                <w:sz w:val="16"/>
                <w:szCs w:val="16"/>
              </w:rPr>
              <w:t xml:space="preserve"> </w:t>
            </w:r>
            <w:r w:rsidRPr="00103CC0">
              <w:rPr>
                <w:sz w:val="16"/>
                <w:szCs w:val="16"/>
              </w:rPr>
              <w:t>washing across a road, hill getting smaller)</w:t>
            </w:r>
            <w:r w:rsidR="00C77350" w:rsidRPr="00103CC0">
              <w:rPr>
                <w:sz w:val="16"/>
                <w:szCs w:val="16"/>
              </w:rPr>
              <w:t>.</w:t>
            </w:r>
            <w:r w:rsidRPr="00103CC0">
              <w:rPr>
                <w:sz w:val="16"/>
                <w:szCs w:val="16"/>
              </w:rPr>
              <w:t xml:space="preserve"> place them in</w:t>
            </w:r>
            <w:r w:rsidRPr="00103CC0">
              <w:rPr>
                <w:spacing w:val="-19"/>
                <w:sz w:val="16"/>
                <w:szCs w:val="16"/>
              </w:rPr>
              <w:t xml:space="preserve"> </w:t>
            </w:r>
            <w:r w:rsidRPr="00103CC0">
              <w:rPr>
                <w:spacing w:val="-3"/>
                <w:sz w:val="16"/>
                <w:szCs w:val="16"/>
              </w:rPr>
              <w:t>order.</w:t>
            </w:r>
          </w:p>
          <w:p w14:paraId="5DC88A34" w14:textId="77777777" w:rsidR="00F976BA" w:rsidRPr="00103CC0" w:rsidRDefault="00E54E8C">
            <w:pPr>
              <w:pStyle w:val="TableParagraph"/>
              <w:numPr>
                <w:ilvl w:val="0"/>
                <w:numId w:val="239"/>
              </w:numPr>
              <w:tabs>
                <w:tab w:val="left" w:pos="270"/>
              </w:tabs>
              <w:spacing w:before="42"/>
              <w:rPr>
                <w:sz w:val="16"/>
                <w:szCs w:val="16"/>
              </w:rPr>
            </w:pPr>
            <w:r w:rsidRPr="00103CC0">
              <w:rPr>
                <w:sz w:val="16"/>
                <w:szCs w:val="16"/>
              </w:rPr>
              <w:t>Match landforms to the process that formed</w:t>
            </w:r>
            <w:r w:rsidRPr="00103CC0">
              <w:rPr>
                <w:spacing w:val="-8"/>
                <w:sz w:val="16"/>
                <w:szCs w:val="16"/>
              </w:rPr>
              <w:t xml:space="preserve"> </w:t>
            </w:r>
            <w:r w:rsidRPr="00103CC0">
              <w:rPr>
                <w:sz w:val="16"/>
                <w:szCs w:val="16"/>
              </w:rPr>
              <w:t>them.</w:t>
            </w:r>
          </w:p>
          <w:p w14:paraId="716ACCCC" w14:textId="77777777" w:rsidR="00F976BA" w:rsidRPr="00103CC0" w:rsidRDefault="00E54E8C">
            <w:pPr>
              <w:pStyle w:val="TableParagraph"/>
              <w:numPr>
                <w:ilvl w:val="0"/>
                <w:numId w:val="239"/>
              </w:numPr>
              <w:tabs>
                <w:tab w:val="left" w:pos="270"/>
              </w:tabs>
              <w:spacing w:before="50"/>
              <w:rPr>
                <w:sz w:val="16"/>
                <w:szCs w:val="16"/>
              </w:rPr>
            </w:pPr>
            <w:r w:rsidRPr="00103CC0">
              <w:rPr>
                <w:sz w:val="16"/>
                <w:szCs w:val="16"/>
              </w:rPr>
              <w:t xml:space="preserve">Identify agents of erosion (e.g., wind, </w:t>
            </w:r>
            <w:r w:rsidRPr="00103CC0">
              <w:rPr>
                <w:spacing w:val="-3"/>
                <w:sz w:val="16"/>
                <w:szCs w:val="16"/>
              </w:rPr>
              <w:t>water,</w:t>
            </w:r>
            <w:r w:rsidRPr="00103CC0">
              <w:rPr>
                <w:spacing w:val="-11"/>
                <w:sz w:val="16"/>
                <w:szCs w:val="16"/>
              </w:rPr>
              <w:t xml:space="preserve"> </w:t>
            </w:r>
            <w:r w:rsidRPr="00103CC0">
              <w:rPr>
                <w:sz w:val="16"/>
                <w:szCs w:val="16"/>
              </w:rPr>
              <w:t>ice).</w:t>
            </w:r>
          </w:p>
          <w:p w14:paraId="293F9B22" w14:textId="77777777" w:rsidR="00F976BA" w:rsidRPr="00103CC0" w:rsidRDefault="00E54E8C">
            <w:pPr>
              <w:pStyle w:val="TableParagraph"/>
              <w:numPr>
                <w:ilvl w:val="0"/>
                <w:numId w:val="239"/>
              </w:numPr>
              <w:tabs>
                <w:tab w:val="left" w:pos="270"/>
              </w:tabs>
              <w:spacing w:before="50" w:line="249" w:lineRule="auto"/>
              <w:ind w:right="576"/>
              <w:rPr>
                <w:sz w:val="16"/>
                <w:szCs w:val="16"/>
              </w:rPr>
            </w:pPr>
            <w:r w:rsidRPr="00103CC0">
              <w:rPr>
                <w:sz w:val="16"/>
                <w:szCs w:val="16"/>
              </w:rPr>
              <w:t>Go outside the school or watch a video and identify a place where erosion is</w:t>
            </w:r>
            <w:r w:rsidRPr="00103CC0">
              <w:rPr>
                <w:spacing w:val="-7"/>
                <w:sz w:val="16"/>
                <w:szCs w:val="16"/>
              </w:rPr>
              <w:t xml:space="preserve"> </w:t>
            </w:r>
            <w:r w:rsidRPr="00103CC0">
              <w:rPr>
                <w:sz w:val="16"/>
                <w:szCs w:val="16"/>
              </w:rPr>
              <w:t>occurring.</w:t>
            </w:r>
          </w:p>
          <w:p w14:paraId="082F25EC" w14:textId="35A2A290" w:rsidR="00F976BA" w:rsidRPr="00103CC0" w:rsidRDefault="00E54E8C">
            <w:pPr>
              <w:pStyle w:val="TableParagraph"/>
              <w:numPr>
                <w:ilvl w:val="0"/>
                <w:numId w:val="239"/>
              </w:numPr>
              <w:tabs>
                <w:tab w:val="left" w:pos="270"/>
              </w:tabs>
              <w:spacing w:before="41"/>
              <w:rPr>
                <w:sz w:val="16"/>
                <w:szCs w:val="16"/>
              </w:rPr>
            </w:pPr>
            <w:r w:rsidRPr="00103CC0">
              <w:rPr>
                <w:sz w:val="16"/>
                <w:szCs w:val="16"/>
              </w:rPr>
              <w:t>Show on a diagram where to find ground</w:t>
            </w:r>
            <w:r w:rsidRPr="00103CC0">
              <w:rPr>
                <w:spacing w:val="-3"/>
                <w:sz w:val="16"/>
                <w:szCs w:val="16"/>
              </w:rPr>
              <w:t>water.</w:t>
            </w:r>
          </w:p>
          <w:p w14:paraId="72805924" w14:textId="77777777" w:rsidR="00F976BA" w:rsidRPr="00103CC0" w:rsidRDefault="00E54E8C">
            <w:pPr>
              <w:pStyle w:val="TableParagraph"/>
              <w:numPr>
                <w:ilvl w:val="0"/>
                <w:numId w:val="239"/>
              </w:numPr>
              <w:tabs>
                <w:tab w:val="left" w:pos="270"/>
              </w:tabs>
              <w:spacing w:before="42" w:line="249" w:lineRule="auto"/>
              <w:ind w:right="978"/>
              <w:rPr>
                <w:sz w:val="16"/>
                <w:szCs w:val="16"/>
              </w:rPr>
            </w:pPr>
            <w:r w:rsidRPr="00103CC0">
              <w:rPr>
                <w:sz w:val="16"/>
                <w:szCs w:val="16"/>
              </w:rPr>
              <w:t>Match given pictures or descriptions to names</w:t>
            </w:r>
            <w:r w:rsidRPr="00103CC0">
              <w:rPr>
                <w:spacing w:val="-35"/>
                <w:sz w:val="16"/>
                <w:szCs w:val="16"/>
              </w:rPr>
              <w:t xml:space="preserve"> </w:t>
            </w:r>
            <w:r w:rsidRPr="00103CC0">
              <w:rPr>
                <w:sz w:val="16"/>
                <w:szCs w:val="16"/>
              </w:rPr>
              <w:t>of landforms.</w:t>
            </w:r>
          </w:p>
          <w:p w14:paraId="40E8BFC0" w14:textId="52CBD08E" w:rsidR="00F976BA" w:rsidRPr="00103CC0" w:rsidRDefault="00E54E8C">
            <w:pPr>
              <w:pStyle w:val="TableParagraph"/>
              <w:numPr>
                <w:ilvl w:val="0"/>
                <w:numId w:val="239"/>
              </w:numPr>
              <w:tabs>
                <w:tab w:val="left" w:pos="270"/>
              </w:tabs>
              <w:spacing w:before="42" w:line="249" w:lineRule="auto"/>
              <w:ind w:right="109"/>
              <w:rPr>
                <w:sz w:val="16"/>
                <w:szCs w:val="16"/>
              </w:rPr>
            </w:pPr>
            <w:r w:rsidRPr="00103CC0">
              <w:rPr>
                <w:sz w:val="16"/>
                <w:szCs w:val="16"/>
              </w:rPr>
              <w:t>Identify given pictures of landforms and features (mountains, volcanoes, lakes, oceans, rivers and their floodplains, islands). Given a picture of an ecosystem</w:t>
            </w:r>
            <w:r w:rsidR="00AA7194" w:rsidRPr="00103CC0">
              <w:rPr>
                <w:sz w:val="16"/>
                <w:szCs w:val="16"/>
              </w:rPr>
              <w:t>,</w:t>
            </w:r>
            <w:r w:rsidRPr="00103CC0">
              <w:rPr>
                <w:sz w:val="16"/>
                <w:szCs w:val="16"/>
              </w:rPr>
              <w:t xml:space="preserve"> describe a change that would be beneficial to an organism and a change that would be</w:t>
            </w:r>
            <w:r w:rsidRPr="00103CC0">
              <w:rPr>
                <w:spacing w:val="-7"/>
                <w:sz w:val="16"/>
                <w:szCs w:val="16"/>
              </w:rPr>
              <w:t xml:space="preserve"> </w:t>
            </w:r>
            <w:r w:rsidRPr="00103CC0">
              <w:rPr>
                <w:sz w:val="16"/>
                <w:szCs w:val="16"/>
              </w:rPr>
              <w:t>harmful.</w:t>
            </w:r>
          </w:p>
          <w:p w14:paraId="3C110463" w14:textId="77777777" w:rsidR="00F976BA" w:rsidRPr="00103CC0" w:rsidRDefault="00E54E8C">
            <w:pPr>
              <w:pStyle w:val="TableParagraph"/>
              <w:numPr>
                <w:ilvl w:val="0"/>
                <w:numId w:val="239"/>
              </w:numPr>
              <w:tabs>
                <w:tab w:val="left" w:pos="270"/>
              </w:tabs>
              <w:spacing w:before="44" w:line="249" w:lineRule="auto"/>
              <w:ind w:right="102"/>
              <w:rPr>
                <w:sz w:val="16"/>
                <w:szCs w:val="16"/>
              </w:rPr>
            </w:pPr>
            <w:r w:rsidRPr="00103CC0">
              <w:rPr>
                <w:sz w:val="16"/>
                <w:szCs w:val="16"/>
              </w:rPr>
              <w:t>Sort the effects of a change in an ecosystem as harmful</w:t>
            </w:r>
            <w:r w:rsidRPr="00103CC0">
              <w:rPr>
                <w:spacing w:val="-31"/>
                <w:sz w:val="16"/>
                <w:szCs w:val="16"/>
              </w:rPr>
              <w:t xml:space="preserve"> </w:t>
            </w:r>
            <w:r w:rsidRPr="00103CC0">
              <w:rPr>
                <w:sz w:val="16"/>
                <w:szCs w:val="16"/>
              </w:rPr>
              <w:t>or beneficial to a population of</w:t>
            </w:r>
            <w:r w:rsidRPr="00103CC0">
              <w:rPr>
                <w:spacing w:val="-8"/>
                <w:sz w:val="16"/>
                <w:szCs w:val="16"/>
              </w:rPr>
              <w:t xml:space="preserve"> </w:t>
            </w:r>
            <w:r w:rsidRPr="00103CC0">
              <w:rPr>
                <w:sz w:val="16"/>
                <w:szCs w:val="16"/>
              </w:rPr>
              <w:t>organisms.</w:t>
            </w:r>
          </w:p>
          <w:p w14:paraId="73E2296C" w14:textId="77777777" w:rsidR="00F976BA" w:rsidRPr="00103CC0" w:rsidRDefault="00E54E8C">
            <w:pPr>
              <w:pStyle w:val="TableParagraph"/>
              <w:numPr>
                <w:ilvl w:val="0"/>
                <w:numId w:val="239"/>
              </w:numPr>
              <w:tabs>
                <w:tab w:val="left" w:pos="270"/>
              </w:tabs>
              <w:spacing w:before="41" w:line="249" w:lineRule="auto"/>
              <w:ind w:right="610"/>
              <w:rPr>
                <w:sz w:val="16"/>
                <w:szCs w:val="16"/>
              </w:rPr>
            </w:pPr>
            <w:r w:rsidRPr="00103CC0">
              <w:rPr>
                <w:sz w:val="16"/>
                <w:szCs w:val="16"/>
              </w:rPr>
              <w:t>Given a series of pictures of environmental</w:t>
            </w:r>
            <w:r w:rsidRPr="00103CC0">
              <w:rPr>
                <w:spacing w:val="-25"/>
                <w:sz w:val="16"/>
                <w:szCs w:val="16"/>
              </w:rPr>
              <w:t xml:space="preserve"> </w:t>
            </w:r>
            <w:r w:rsidRPr="00103CC0">
              <w:rPr>
                <w:sz w:val="16"/>
                <w:szCs w:val="16"/>
              </w:rPr>
              <w:t>changes, identify them as gradual or</w:t>
            </w:r>
            <w:r w:rsidRPr="00103CC0">
              <w:rPr>
                <w:spacing w:val="-7"/>
                <w:sz w:val="16"/>
                <w:szCs w:val="16"/>
              </w:rPr>
              <w:t xml:space="preserve"> </w:t>
            </w:r>
            <w:r w:rsidRPr="00103CC0">
              <w:rPr>
                <w:sz w:val="16"/>
                <w:szCs w:val="16"/>
              </w:rPr>
              <w:t>sudden.</w:t>
            </w:r>
          </w:p>
          <w:p w14:paraId="465BFDCF" w14:textId="77777777" w:rsidR="00F976BA" w:rsidRPr="00103CC0" w:rsidRDefault="00E54E8C">
            <w:pPr>
              <w:pStyle w:val="TableParagraph"/>
              <w:numPr>
                <w:ilvl w:val="0"/>
                <w:numId w:val="239"/>
              </w:numPr>
              <w:tabs>
                <w:tab w:val="left" w:pos="270"/>
              </w:tabs>
              <w:spacing w:before="42" w:line="249" w:lineRule="auto"/>
              <w:ind w:right="86"/>
              <w:rPr>
                <w:sz w:val="16"/>
                <w:szCs w:val="16"/>
              </w:rPr>
            </w:pPr>
            <w:r w:rsidRPr="00103CC0">
              <w:rPr>
                <w:sz w:val="16"/>
                <w:szCs w:val="16"/>
              </w:rPr>
              <w:t>Identify a connection between an abiotic factor and a living organism in an</w:t>
            </w:r>
            <w:r w:rsidRPr="00103CC0">
              <w:rPr>
                <w:spacing w:val="-5"/>
                <w:sz w:val="16"/>
                <w:szCs w:val="16"/>
              </w:rPr>
              <w:t xml:space="preserve"> </w:t>
            </w:r>
            <w:r w:rsidRPr="00103CC0">
              <w:rPr>
                <w:sz w:val="16"/>
                <w:szCs w:val="16"/>
              </w:rPr>
              <w:t>environment.</w:t>
            </w:r>
          </w:p>
          <w:p w14:paraId="5224C57D" w14:textId="77777777" w:rsidR="00F976BA" w:rsidRPr="00103CC0" w:rsidRDefault="00E54E8C">
            <w:pPr>
              <w:pStyle w:val="TableParagraph"/>
              <w:numPr>
                <w:ilvl w:val="0"/>
                <w:numId w:val="239"/>
              </w:numPr>
              <w:tabs>
                <w:tab w:val="left" w:pos="270"/>
              </w:tabs>
              <w:spacing w:before="42" w:line="249" w:lineRule="auto"/>
              <w:ind w:right="365"/>
              <w:rPr>
                <w:sz w:val="16"/>
                <w:szCs w:val="16"/>
              </w:rPr>
            </w:pPr>
            <w:r w:rsidRPr="00103CC0">
              <w:rPr>
                <w:sz w:val="16"/>
                <w:szCs w:val="16"/>
              </w:rPr>
              <w:t>List the resources in the environment that support living things.</w:t>
            </w:r>
          </w:p>
          <w:p w14:paraId="59B5CEAE" w14:textId="76E4D06E" w:rsidR="00F976BA" w:rsidRPr="00103CC0" w:rsidRDefault="00E54E8C">
            <w:pPr>
              <w:pStyle w:val="TableParagraph"/>
              <w:numPr>
                <w:ilvl w:val="0"/>
                <w:numId w:val="239"/>
              </w:numPr>
              <w:tabs>
                <w:tab w:val="left" w:pos="270"/>
              </w:tabs>
              <w:spacing w:before="41" w:line="249" w:lineRule="auto"/>
              <w:ind w:right="377"/>
              <w:rPr>
                <w:sz w:val="16"/>
                <w:szCs w:val="16"/>
              </w:rPr>
            </w:pPr>
            <w:r w:rsidRPr="00103CC0">
              <w:rPr>
                <w:sz w:val="16"/>
                <w:szCs w:val="16"/>
              </w:rPr>
              <w:t>Sort pictures into categories of biotic (living) and</w:t>
            </w:r>
            <w:r w:rsidRPr="00103CC0">
              <w:rPr>
                <w:spacing w:val="-35"/>
                <w:sz w:val="16"/>
                <w:szCs w:val="16"/>
              </w:rPr>
              <w:t xml:space="preserve"> </w:t>
            </w:r>
            <w:r w:rsidRPr="00103CC0">
              <w:rPr>
                <w:sz w:val="16"/>
                <w:szCs w:val="16"/>
              </w:rPr>
              <w:t>abiotic (nonliving).</w:t>
            </w:r>
          </w:p>
          <w:p w14:paraId="431CF05D" w14:textId="00C3D998" w:rsidR="005E27C3" w:rsidRPr="00103CC0" w:rsidRDefault="005E27C3">
            <w:pPr>
              <w:pStyle w:val="TableParagraph"/>
              <w:numPr>
                <w:ilvl w:val="0"/>
                <w:numId w:val="239"/>
              </w:numPr>
              <w:tabs>
                <w:tab w:val="left" w:pos="270"/>
              </w:tabs>
              <w:spacing w:before="41" w:line="249" w:lineRule="auto"/>
              <w:ind w:right="377"/>
              <w:rPr>
                <w:sz w:val="16"/>
                <w:szCs w:val="16"/>
              </w:rPr>
            </w:pPr>
            <w:r w:rsidRPr="00103CC0">
              <w:rPr>
                <w:sz w:val="16"/>
                <w:szCs w:val="16"/>
              </w:rPr>
              <w:t>Identify non-living things from an array.</w:t>
            </w:r>
          </w:p>
          <w:p w14:paraId="60D61DB3" w14:textId="5C3BA2E3" w:rsidR="005E27C3" w:rsidRPr="00103CC0" w:rsidRDefault="005E27C3">
            <w:pPr>
              <w:pStyle w:val="TableParagraph"/>
              <w:numPr>
                <w:ilvl w:val="0"/>
                <w:numId w:val="239"/>
              </w:numPr>
              <w:tabs>
                <w:tab w:val="left" w:pos="270"/>
              </w:tabs>
              <w:spacing w:before="41" w:line="249" w:lineRule="auto"/>
              <w:ind w:right="377"/>
              <w:rPr>
                <w:sz w:val="16"/>
                <w:szCs w:val="16"/>
              </w:rPr>
            </w:pPr>
            <w:r w:rsidRPr="00103CC0">
              <w:rPr>
                <w:sz w:val="16"/>
                <w:szCs w:val="16"/>
              </w:rPr>
              <w:t>Identify living things from an array.</w:t>
            </w:r>
          </w:p>
          <w:p w14:paraId="52DA0953" w14:textId="3DD79C12" w:rsidR="005E27C3" w:rsidRPr="00103CC0" w:rsidRDefault="005E27C3">
            <w:pPr>
              <w:pStyle w:val="TableParagraph"/>
              <w:numPr>
                <w:ilvl w:val="0"/>
                <w:numId w:val="239"/>
              </w:numPr>
              <w:tabs>
                <w:tab w:val="left" w:pos="270"/>
              </w:tabs>
              <w:spacing w:before="41" w:line="249" w:lineRule="auto"/>
              <w:ind w:right="377"/>
              <w:rPr>
                <w:sz w:val="16"/>
                <w:szCs w:val="16"/>
              </w:rPr>
            </w:pPr>
            <w:r w:rsidRPr="00103CC0">
              <w:rPr>
                <w:sz w:val="16"/>
                <w:szCs w:val="16"/>
              </w:rPr>
              <w:t>Engage with pictures of plants and animals in specific ecosystems on earth.</w:t>
            </w:r>
          </w:p>
          <w:p w14:paraId="0064B921" w14:textId="609BF6C6" w:rsidR="005E27C3" w:rsidRPr="00103CC0" w:rsidRDefault="005E27C3">
            <w:pPr>
              <w:pStyle w:val="TableParagraph"/>
              <w:numPr>
                <w:ilvl w:val="0"/>
                <w:numId w:val="239"/>
              </w:numPr>
              <w:tabs>
                <w:tab w:val="left" w:pos="270"/>
              </w:tabs>
              <w:spacing w:before="41" w:line="249" w:lineRule="auto"/>
              <w:ind w:right="377"/>
              <w:rPr>
                <w:sz w:val="16"/>
                <w:szCs w:val="16"/>
              </w:rPr>
            </w:pPr>
            <w:r w:rsidRPr="00103CC0">
              <w:rPr>
                <w:sz w:val="16"/>
                <w:szCs w:val="16"/>
              </w:rPr>
              <w:t>Engage with pictures of different places on earth.</w:t>
            </w:r>
          </w:p>
          <w:p w14:paraId="67B93DB3" w14:textId="3184DF36" w:rsidR="005E27C3" w:rsidRPr="005E27C3" w:rsidRDefault="005E27C3" w:rsidP="005E27C3">
            <w:pPr>
              <w:pStyle w:val="TableParagraph"/>
              <w:numPr>
                <w:ilvl w:val="0"/>
                <w:numId w:val="239"/>
              </w:numPr>
              <w:tabs>
                <w:tab w:val="left" w:pos="270"/>
              </w:tabs>
              <w:spacing w:before="50" w:line="249" w:lineRule="auto"/>
              <w:ind w:right="643"/>
              <w:rPr>
                <w:sz w:val="20"/>
              </w:rPr>
            </w:pPr>
            <w:r w:rsidRPr="00103CC0">
              <w:rPr>
                <w:sz w:val="16"/>
                <w:szCs w:val="16"/>
              </w:rPr>
              <w:t>Engage with a picture of earth that shows the correct distribution of water and</w:t>
            </w:r>
            <w:r w:rsidRPr="00103CC0">
              <w:rPr>
                <w:spacing w:val="-7"/>
                <w:sz w:val="16"/>
                <w:szCs w:val="16"/>
              </w:rPr>
              <w:t xml:space="preserve"> </w:t>
            </w:r>
            <w:r w:rsidRPr="00103CC0">
              <w:rPr>
                <w:sz w:val="16"/>
                <w:szCs w:val="16"/>
              </w:rPr>
              <w:t>land.</w:t>
            </w:r>
          </w:p>
        </w:tc>
      </w:tr>
    </w:tbl>
    <w:p w14:paraId="15484CE8"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11BB0A52" w14:textId="77777777" w:rsidR="00F976BA" w:rsidRDefault="00F45E4D">
      <w:pPr>
        <w:pStyle w:val="BodyText"/>
        <w:rPr>
          <w:rFonts w:ascii="Times New Roman"/>
          <w:sz w:val="20"/>
        </w:rPr>
      </w:pPr>
      <w:r>
        <w:lastRenderedPageBreak/>
        <w:pict w14:anchorId="3CD97664">
          <v:group id="_x0000_s1446" alt="" style="position:absolute;margin-left:.5pt;margin-top:.5pt;width:791.5pt;height:54pt;z-index:4432;mso-position-horizontal-relative:page;mso-position-vertical-relative:page" coordorigin="10,10" coordsize="15830,1080">
            <v:rect id="_x0000_s1447" alt="" style="position:absolute;left:10;top:10;width:15830;height:1080" fillcolor="#fe7b80" stroked="f"/>
            <v:shape id="_x0000_s1448" type="#_x0000_t202" alt="" style="position:absolute;left:720;top:452;width:5329;height:202;mso-wrap-style:square;v-text-anchor:top" filled="f" stroked="f">
              <v:textbox inset="0,0,0,0">
                <w:txbxContent>
                  <w:p w14:paraId="71A1861E"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49" type="#_x0000_t202" alt="" style="position:absolute;left:14919;top:452;width:221;height:202;mso-wrap-style:square;v-text-anchor:top" filled="f" stroked="f">
              <v:textbox inset="0,0,0,0">
                <w:txbxContent>
                  <w:p w14:paraId="7BA14935" w14:textId="77777777" w:rsidR="0017260B" w:rsidRDefault="0017260B">
                    <w:pPr>
                      <w:spacing w:line="201" w:lineRule="exact"/>
                      <w:rPr>
                        <w:b/>
                        <w:sz w:val="18"/>
                      </w:rPr>
                    </w:pPr>
                    <w:r>
                      <w:rPr>
                        <w:b/>
                        <w:color w:val="FFFFFF"/>
                        <w:sz w:val="18"/>
                      </w:rPr>
                      <w:t>29</w:t>
                    </w:r>
                  </w:p>
                </w:txbxContent>
              </v:textbox>
            </v:shape>
            <w10:wrap anchorx="page" anchory="page"/>
          </v:group>
        </w:pict>
      </w:r>
    </w:p>
    <w:p w14:paraId="4F879B71" w14:textId="77777777" w:rsidR="00F976BA" w:rsidRDefault="00F976BA">
      <w:pPr>
        <w:pStyle w:val="BodyText"/>
        <w:rPr>
          <w:rFonts w:ascii="Times New Roman"/>
          <w:sz w:val="20"/>
        </w:rPr>
      </w:pPr>
    </w:p>
    <w:p w14:paraId="20632BF9" w14:textId="77777777" w:rsidR="00F976BA" w:rsidRDefault="00F976BA">
      <w:pPr>
        <w:pStyle w:val="BodyText"/>
        <w:rPr>
          <w:rFonts w:ascii="Times New Roman"/>
          <w:sz w:val="20"/>
        </w:rPr>
      </w:pPr>
    </w:p>
    <w:p w14:paraId="179AB4D8" w14:textId="77777777" w:rsidR="00F976BA" w:rsidRDefault="00F976BA">
      <w:pPr>
        <w:pStyle w:val="BodyText"/>
        <w:rPr>
          <w:rFonts w:ascii="Times New Roman"/>
          <w:sz w:val="20"/>
        </w:rPr>
      </w:pPr>
    </w:p>
    <w:p w14:paraId="25187D97" w14:textId="77777777" w:rsidR="00F976BA" w:rsidRDefault="00F976BA">
      <w:pPr>
        <w:pStyle w:val="BodyText"/>
        <w:rPr>
          <w:rFonts w:ascii="Times New Roman"/>
          <w:sz w:val="20"/>
        </w:rPr>
      </w:pPr>
    </w:p>
    <w:p w14:paraId="3796C965"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36EE93DE" w14:textId="77777777">
        <w:trPr>
          <w:trHeight w:val="931"/>
        </w:trPr>
        <w:tc>
          <w:tcPr>
            <w:tcW w:w="2880" w:type="dxa"/>
            <w:shd w:val="clear" w:color="auto" w:fill="8CA5D5"/>
          </w:tcPr>
          <w:p w14:paraId="2EB902BB" w14:textId="77777777" w:rsidR="00F976BA" w:rsidRDefault="00F976BA">
            <w:pPr>
              <w:pStyle w:val="TableParagraph"/>
              <w:spacing w:before="6"/>
              <w:ind w:left="0"/>
              <w:rPr>
                <w:rFonts w:ascii="Times New Roman"/>
                <w:sz w:val="28"/>
              </w:rPr>
            </w:pPr>
          </w:p>
          <w:p w14:paraId="0AAA8E03"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C16C6E8" w14:textId="77777777" w:rsidR="00F976BA" w:rsidRDefault="00F976BA">
            <w:pPr>
              <w:pStyle w:val="TableParagraph"/>
              <w:spacing w:before="6"/>
              <w:ind w:left="0"/>
              <w:rPr>
                <w:rFonts w:ascii="Times New Roman"/>
                <w:sz w:val="28"/>
              </w:rPr>
            </w:pPr>
          </w:p>
          <w:p w14:paraId="20D98681"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409BCA2" w14:textId="77777777" w:rsidR="00F976BA" w:rsidRDefault="00F976BA">
            <w:pPr>
              <w:pStyle w:val="TableParagraph"/>
              <w:spacing w:before="6"/>
              <w:ind w:left="0"/>
              <w:rPr>
                <w:rFonts w:ascii="Times New Roman"/>
                <w:sz w:val="28"/>
              </w:rPr>
            </w:pPr>
          </w:p>
          <w:p w14:paraId="14966E6B"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A16B0FF" w14:textId="77777777" w:rsidR="00F976BA" w:rsidRDefault="00F976BA">
            <w:pPr>
              <w:pStyle w:val="TableParagraph"/>
              <w:spacing w:before="6"/>
              <w:ind w:left="0"/>
              <w:rPr>
                <w:rFonts w:ascii="Times New Roman"/>
                <w:sz w:val="28"/>
              </w:rPr>
            </w:pPr>
          </w:p>
          <w:p w14:paraId="03911456"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FC5D7B8" w14:textId="77777777" w:rsidR="00F976BA" w:rsidRDefault="00E54E8C">
            <w:pPr>
              <w:pStyle w:val="TableParagraph"/>
              <w:spacing w:before="116"/>
              <w:ind w:left="863" w:right="854"/>
              <w:jc w:val="center"/>
              <w:rPr>
                <w:b/>
                <w:sz w:val="28"/>
              </w:rPr>
            </w:pPr>
            <w:r>
              <w:rPr>
                <w:b/>
                <w:sz w:val="28"/>
              </w:rPr>
              <w:t>Learning Progression</w:t>
            </w:r>
          </w:p>
          <w:p w14:paraId="13F19BB1"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70AB5FBE" w14:textId="77777777">
        <w:trPr>
          <w:trHeight w:val="7561"/>
        </w:trPr>
        <w:tc>
          <w:tcPr>
            <w:tcW w:w="2880" w:type="dxa"/>
            <w:shd w:val="clear" w:color="auto" w:fill="DCDDDE"/>
          </w:tcPr>
          <w:p w14:paraId="79AB78D2" w14:textId="77777777" w:rsidR="00F976BA" w:rsidRDefault="00E54E8C">
            <w:pPr>
              <w:pStyle w:val="TableParagraph"/>
              <w:spacing w:line="249" w:lineRule="auto"/>
              <w:ind w:left="90" w:right="135"/>
              <w:rPr>
                <w:sz w:val="20"/>
              </w:rPr>
            </w:pPr>
            <w:r>
              <w:rPr>
                <w:b/>
                <w:sz w:val="20"/>
              </w:rPr>
              <w:t xml:space="preserve">4.LS.2 </w:t>
            </w:r>
            <w:r>
              <w:rPr>
                <w:sz w:val="20"/>
              </w:rPr>
              <w:t>Fossils can be compared to one another and to present-day organisms according to their similarities and differences. The concept of biodiversity is expanded to include different classification schemes based upon</w:t>
            </w:r>
          </w:p>
          <w:p w14:paraId="424713F0" w14:textId="77777777" w:rsidR="00F976BA" w:rsidRDefault="00E54E8C">
            <w:pPr>
              <w:pStyle w:val="TableParagraph"/>
              <w:spacing w:before="6" w:line="249" w:lineRule="auto"/>
              <w:ind w:left="90" w:right="136"/>
              <w:rPr>
                <w:sz w:val="20"/>
              </w:rPr>
            </w:pPr>
            <w:r>
              <w:rPr>
                <w:sz w:val="20"/>
              </w:rPr>
              <w:t>shared internal and external characteristics of organisms. Most species that have lived on Earth are extinct. Fossils provide a point of comparison between the types of organisms that lived long ago and those existing today.</w:t>
            </w:r>
          </w:p>
        </w:tc>
        <w:tc>
          <w:tcPr>
            <w:tcW w:w="1891" w:type="dxa"/>
          </w:tcPr>
          <w:p w14:paraId="3BD4BD92" w14:textId="3A2EEF70" w:rsidR="00F976BA" w:rsidRDefault="00E54E8C">
            <w:pPr>
              <w:pStyle w:val="TableParagraph"/>
              <w:spacing w:line="249" w:lineRule="auto"/>
              <w:ind w:left="90" w:right="188"/>
              <w:rPr>
                <w:sz w:val="20"/>
              </w:rPr>
            </w:pPr>
            <w:r>
              <w:rPr>
                <w:b/>
                <w:sz w:val="20"/>
              </w:rPr>
              <w:t xml:space="preserve">4.LS.2.a1 </w:t>
            </w:r>
            <w:r>
              <w:rPr>
                <w:sz w:val="20"/>
              </w:rPr>
              <w:t>Explain the pre-historic environment that a fossil organism may have lived in and compare that to the present</w:t>
            </w:r>
            <w:r w:rsidR="007722B5">
              <w:rPr>
                <w:spacing w:val="-10"/>
                <w:sz w:val="20"/>
              </w:rPr>
              <w:t>-</w:t>
            </w:r>
            <w:r>
              <w:rPr>
                <w:sz w:val="20"/>
              </w:rPr>
              <w:t>day</w:t>
            </w:r>
          </w:p>
          <w:p w14:paraId="6B796CA4" w14:textId="77777777" w:rsidR="00F976BA" w:rsidRDefault="00E54E8C">
            <w:pPr>
              <w:pStyle w:val="TableParagraph"/>
              <w:spacing w:before="5" w:line="249" w:lineRule="auto"/>
              <w:ind w:left="90" w:right="70"/>
              <w:rPr>
                <w:sz w:val="20"/>
              </w:rPr>
            </w:pPr>
            <w:r>
              <w:rPr>
                <w:sz w:val="20"/>
              </w:rPr>
              <w:t>environment where the fossil was found.</w:t>
            </w:r>
          </w:p>
          <w:p w14:paraId="2C49D148" w14:textId="35A472FB" w:rsidR="00F976BA" w:rsidRDefault="00E54E8C">
            <w:pPr>
              <w:pStyle w:val="TableParagraph"/>
              <w:spacing w:before="93" w:line="249" w:lineRule="auto"/>
              <w:ind w:left="90" w:right="325"/>
              <w:rPr>
                <w:sz w:val="20"/>
              </w:rPr>
            </w:pPr>
            <w:r>
              <w:rPr>
                <w:b/>
                <w:sz w:val="20"/>
              </w:rPr>
              <w:t xml:space="preserve">4.LS.2.a2 </w:t>
            </w:r>
            <w:r>
              <w:rPr>
                <w:sz w:val="20"/>
              </w:rPr>
              <w:t>Given a set of fossils and present</w:t>
            </w:r>
            <w:r w:rsidR="007722B5">
              <w:rPr>
                <w:sz w:val="20"/>
              </w:rPr>
              <w:t>-</w:t>
            </w:r>
            <w:r>
              <w:rPr>
                <w:sz w:val="20"/>
              </w:rPr>
              <w:t>day</w:t>
            </w:r>
          </w:p>
          <w:p w14:paraId="26EE7AD1" w14:textId="00DBD21E" w:rsidR="00F976BA" w:rsidRDefault="00E54E8C">
            <w:pPr>
              <w:pStyle w:val="TableParagraph"/>
              <w:spacing w:before="2" w:line="249" w:lineRule="auto"/>
              <w:ind w:left="90" w:right="69"/>
              <w:rPr>
                <w:sz w:val="20"/>
              </w:rPr>
            </w:pPr>
            <w:r>
              <w:rPr>
                <w:sz w:val="20"/>
              </w:rPr>
              <w:t>organisms, explain why some fossil organisms do not have a present</w:t>
            </w:r>
            <w:r w:rsidR="007722B5">
              <w:rPr>
                <w:sz w:val="20"/>
              </w:rPr>
              <w:t>-</w:t>
            </w:r>
            <w:r>
              <w:rPr>
                <w:sz w:val="20"/>
              </w:rPr>
              <w:t>day representative.</w:t>
            </w:r>
          </w:p>
        </w:tc>
        <w:tc>
          <w:tcPr>
            <w:tcW w:w="2160" w:type="dxa"/>
          </w:tcPr>
          <w:p w14:paraId="25EA7E97" w14:textId="77777777" w:rsidR="00F976BA" w:rsidRDefault="00E54E8C">
            <w:pPr>
              <w:pStyle w:val="TableParagraph"/>
              <w:spacing w:line="249" w:lineRule="auto"/>
              <w:ind w:left="89" w:right="493"/>
              <w:rPr>
                <w:sz w:val="20"/>
              </w:rPr>
            </w:pPr>
            <w:r>
              <w:rPr>
                <w:b/>
                <w:sz w:val="20"/>
              </w:rPr>
              <w:t xml:space="preserve">4.LS.2.b1 </w:t>
            </w:r>
            <w:r>
              <w:rPr>
                <w:sz w:val="20"/>
              </w:rPr>
              <w:t>Given a fossil organism, identify the pre-</w:t>
            </w:r>
          </w:p>
          <w:p w14:paraId="30073874" w14:textId="0C186E97" w:rsidR="00F976BA" w:rsidRDefault="00E54E8C">
            <w:pPr>
              <w:pStyle w:val="TableParagraph"/>
              <w:spacing w:before="2" w:line="249" w:lineRule="auto"/>
              <w:ind w:left="89" w:right="217"/>
              <w:rPr>
                <w:sz w:val="20"/>
              </w:rPr>
            </w:pPr>
            <w:r>
              <w:rPr>
                <w:sz w:val="20"/>
              </w:rPr>
              <w:t>historic environment it would have lived in, and compare that to the present</w:t>
            </w:r>
            <w:r w:rsidR="007722B5">
              <w:rPr>
                <w:sz w:val="20"/>
              </w:rPr>
              <w:t>-</w:t>
            </w:r>
            <w:r>
              <w:rPr>
                <w:sz w:val="20"/>
              </w:rPr>
              <w:t>day environment where the fossil was found.</w:t>
            </w:r>
          </w:p>
          <w:p w14:paraId="200D8C90" w14:textId="51E503DE" w:rsidR="00F976BA" w:rsidRDefault="00E54E8C" w:rsidP="00765EDB">
            <w:pPr>
              <w:pStyle w:val="TableParagraph"/>
              <w:spacing w:before="95" w:line="249" w:lineRule="auto"/>
              <w:ind w:left="89" w:right="112"/>
              <w:rPr>
                <w:sz w:val="20"/>
              </w:rPr>
            </w:pPr>
            <w:r>
              <w:rPr>
                <w:b/>
                <w:sz w:val="20"/>
              </w:rPr>
              <w:t xml:space="preserve">4.LS.2.b2 </w:t>
            </w:r>
            <w:r>
              <w:rPr>
                <w:sz w:val="20"/>
              </w:rPr>
              <w:t>Given a set of fossils and present</w:t>
            </w:r>
            <w:r w:rsidR="007722B5">
              <w:rPr>
                <w:sz w:val="20"/>
              </w:rPr>
              <w:t>-</w:t>
            </w:r>
            <w:r>
              <w:rPr>
                <w:sz w:val="20"/>
              </w:rPr>
              <w:t>day</w:t>
            </w:r>
            <w:r w:rsidR="007722B5">
              <w:rPr>
                <w:sz w:val="20"/>
              </w:rPr>
              <w:t xml:space="preserve"> </w:t>
            </w:r>
            <w:r>
              <w:rPr>
                <w:sz w:val="20"/>
              </w:rPr>
              <w:t>organisms,</w:t>
            </w:r>
          </w:p>
          <w:p w14:paraId="42D642A9" w14:textId="77777777" w:rsidR="00F976BA" w:rsidRDefault="00E54E8C">
            <w:pPr>
              <w:pStyle w:val="TableParagraph"/>
              <w:spacing w:before="3" w:line="249" w:lineRule="auto"/>
              <w:ind w:left="89" w:right="307"/>
              <w:rPr>
                <w:sz w:val="20"/>
              </w:rPr>
            </w:pPr>
            <w:r>
              <w:rPr>
                <w:sz w:val="20"/>
              </w:rPr>
              <w:t>sort them by similar characteristics.</w:t>
            </w:r>
          </w:p>
        </w:tc>
        <w:tc>
          <w:tcPr>
            <w:tcW w:w="1901" w:type="dxa"/>
          </w:tcPr>
          <w:p w14:paraId="30C818C6" w14:textId="77777777" w:rsidR="00F976BA" w:rsidRDefault="00E54E8C">
            <w:pPr>
              <w:pStyle w:val="TableParagraph"/>
              <w:spacing w:line="249" w:lineRule="auto"/>
              <w:ind w:left="89" w:right="281"/>
              <w:rPr>
                <w:sz w:val="20"/>
              </w:rPr>
            </w:pPr>
            <w:r>
              <w:rPr>
                <w:b/>
                <w:sz w:val="20"/>
              </w:rPr>
              <w:t xml:space="preserve">4.LS.2.c1 </w:t>
            </w:r>
            <w:r>
              <w:rPr>
                <w:sz w:val="20"/>
              </w:rPr>
              <w:t>Match a fossil to an ecosystem that it would have lived in.</w:t>
            </w:r>
          </w:p>
          <w:p w14:paraId="076B336F" w14:textId="77777777" w:rsidR="00F976BA" w:rsidRDefault="00E54E8C">
            <w:pPr>
              <w:pStyle w:val="TableParagraph"/>
              <w:spacing w:before="94" w:line="249" w:lineRule="auto"/>
              <w:ind w:left="89" w:right="281"/>
              <w:rPr>
                <w:sz w:val="20"/>
              </w:rPr>
            </w:pPr>
            <w:r>
              <w:rPr>
                <w:b/>
                <w:sz w:val="20"/>
              </w:rPr>
              <w:t xml:space="preserve">4.LS.2.c2 </w:t>
            </w:r>
            <w:r>
              <w:rPr>
                <w:sz w:val="20"/>
              </w:rPr>
              <w:t>Match a fossil with a representation of the organism.</w:t>
            </w:r>
          </w:p>
        </w:tc>
        <w:tc>
          <w:tcPr>
            <w:tcW w:w="5549" w:type="dxa"/>
          </w:tcPr>
          <w:p w14:paraId="36A0D216" w14:textId="77777777" w:rsidR="00F976BA" w:rsidRDefault="00E54E8C">
            <w:pPr>
              <w:pStyle w:val="TableParagraph"/>
              <w:numPr>
                <w:ilvl w:val="0"/>
                <w:numId w:val="238"/>
              </w:numPr>
              <w:tabs>
                <w:tab w:val="left" w:pos="270"/>
              </w:tabs>
              <w:spacing w:before="137" w:line="249" w:lineRule="auto"/>
              <w:ind w:right="574"/>
              <w:rPr>
                <w:sz w:val="18"/>
              </w:rPr>
            </w:pPr>
            <w:r>
              <w:rPr>
                <w:sz w:val="18"/>
              </w:rPr>
              <w:t>Explain why we have found fossils of some animals that no longer</w:t>
            </w:r>
            <w:r>
              <w:rPr>
                <w:spacing w:val="-2"/>
                <w:sz w:val="18"/>
              </w:rPr>
              <w:t xml:space="preserve"> </w:t>
            </w:r>
            <w:r>
              <w:rPr>
                <w:sz w:val="18"/>
              </w:rPr>
              <w:t>exist.</w:t>
            </w:r>
          </w:p>
          <w:p w14:paraId="52A868A3" w14:textId="59D24050" w:rsidR="00F976BA" w:rsidRDefault="00E54E8C">
            <w:pPr>
              <w:pStyle w:val="TableParagraph"/>
              <w:numPr>
                <w:ilvl w:val="0"/>
                <w:numId w:val="238"/>
              </w:numPr>
              <w:tabs>
                <w:tab w:val="left" w:pos="270"/>
              </w:tabs>
              <w:spacing w:before="41"/>
              <w:rPr>
                <w:sz w:val="18"/>
              </w:rPr>
            </w:pPr>
            <w:r>
              <w:rPr>
                <w:sz w:val="18"/>
              </w:rPr>
              <w:t xml:space="preserve">Match a fossil to an environment where </w:t>
            </w:r>
            <w:r w:rsidR="004E0F38">
              <w:rPr>
                <w:sz w:val="18"/>
              </w:rPr>
              <w:t>the animal</w:t>
            </w:r>
            <w:r>
              <w:rPr>
                <w:sz w:val="18"/>
              </w:rPr>
              <w:t xml:space="preserve"> may have</w:t>
            </w:r>
            <w:r>
              <w:rPr>
                <w:spacing w:val="-19"/>
                <w:sz w:val="18"/>
              </w:rPr>
              <w:t xml:space="preserve"> </w:t>
            </w:r>
            <w:r>
              <w:rPr>
                <w:sz w:val="18"/>
              </w:rPr>
              <w:t>lived.</w:t>
            </w:r>
          </w:p>
          <w:p w14:paraId="21C31C78" w14:textId="77777777" w:rsidR="00F976BA" w:rsidRDefault="00E54E8C">
            <w:pPr>
              <w:pStyle w:val="TableParagraph"/>
              <w:numPr>
                <w:ilvl w:val="0"/>
                <w:numId w:val="238"/>
              </w:numPr>
              <w:tabs>
                <w:tab w:val="left" w:pos="270"/>
              </w:tabs>
              <w:spacing w:before="49" w:line="249" w:lineRule="auto"/>
              <w:ind w:right="145"/>
              <w:rPr>
                <w:sz w:val="18"/>
              </w:rPr>
            </w:pPr>
            <w:r>
              <w:rPr>
                <w:sz w:val="18"/>
              </w:rPr>
              <w:t>Recognize that environments change (compare prehistoric fossil environments to current day</w:t>
            </w:r>
            <w:r>
              <w:rPr>
                <w:spacing w:val="-5"/>
                <w:sz w:val="18"/>
              </w:rPr>
              <w:t xml:space="preserve"> </w:t>
            </w:r>
            <w:r>
              <w:rPr>
                <w:sz w:val="18"/>
              </w:rPr>
              <w:t>environments).</w:t>
            </w:r>
          </w:p>
          <w:p w14:paraId="5527E69C" w14:textId="255E2A49" w:rsidR="00F976BA" w:rsidRDefault="00E54E8C">
            <w:pPr>
              <w:pStyle w:val="TableParagraph"/>
              <w:numPr>
                <w:ilvl w:val="0"/>
                <w:numId w:val="238"/>
              </w:numPr>
              <w:tabs>
                <w:tab w:val="left" w:pos="270"/>
              </w:tabs>
              <w:spacing w:before="42" w:line="249" w:lineRule="auto"/>
              <w:ind w:right="356"/>
              <w:rPr>
                <w:sz w:val="18"/>
              </w:rPr>
            </w:pPr>
            <w:r>
              <w:rPr>
                <w:sz w:val="18"/>
              </w:rPr>
              <w:t>Match</w:t>
            </w:r>
            <w:r>
              <w:rPr>
                <w:spacing w:val="-5"/>
                <w:sz w:val="18"/>
              </w:rPr>
              <w:t xml:space="preserve"> </w:t>
            </w:r>
            <w:r>
              <w:rPr>
                <w:sz w:val="18"/>
              </w:rPr>
              <w:t>pictures</w:t>
            </w:r>
            <w:r>
              <w:rPr>
                <w:spacing w:val="-6"/>
                <w:sz w:val="18"/>
              </w:rPr>
              <w:t xml:space="preserve"> </w:t>
            </w:r>
            <w:r>
              <w:rPr>
                <w:sz w:val="18"/>
              </w:rPr>
              <w:t>of</w:t>
            </w:r>
            <w:r>
              <w:rPr>
                <w:spacing w:val="-6"/>
                <w:sz w:val="18"/>
              </w:rPr>
              <w:t xml:space="preserve"> </w:t>
            </w:r>
            <w:r>
              <w:rPr>
                <w:sz w:val="18"/>
              </w:rPr>
              <w:t>extinct</w:t>
            </w:r>
            <w:r>
              <w:rPr>
                <w:spacing w:val="-6"/>
                <w:sz w:val="18"/>
              </w:rPr>
              <w:t xml:space="preserve"> </w:t>
            </w:r>
            <w:r>
              <w:rPr>
                <w:sz w:val="18"/>
              </w:rPr>
              <w:t>organisms</w:t>
            </w:r>
            <w:r>
              <w:rPr>
                <w:spacing w:val="-6"/>
                <w:sz w:val="18"/>
              </w:rPr>
              <w:t xml:space="preserve"> </w:t>
            </w:r>
            <w:r>
              <w:rPr>
                <w:sz w:val="18"/>
              </w:rPr>
              <w:t>to</w:t>
            </w:r>
            <w:r>
              <w:rPr>
                <w:spacing w:val="-5"/>
                <w:sz w:val="18"/>
              </w:rPr>
              <w:t xml:space="preserve"> </w:t>
            </w:r>
            <w:r w:rsidR="004E0F38">
              <w:rPr>
                <w:sz w:val="18"/>
              </w:rPr>
              <w:t>current</w:t>
            </w:r>
            <w:r w:rsidR="004E0F38">
              <w:rPr>
                <w:spacing w:val="-5"/>
                <w:sz w:val="18"/>
              </w:rPr>
              <w:t xml:space="preserve"> </w:t>
            </w:r>
            <w:r>
              <w:rPr>
                <w:sz w:val="18"/>
              </w:rPr>
              <w:t>organisms</w:t>
            </w:r>
            <w:r>
              <w:rPr>
                <w:spacing w:val="-6"/>
                <w:sz w:val="18"/>
              </w:rPr>
              <w:t xml:space="preserve"> </w:t>
            </w:r>
            <w:r>
              <w:rPr>
                <w:sz w:val="18"/>
              </w:rPr>
              <w:t>that are</w:t>
            </w:r>
            <w:r>
              <w:rPr>
                <w:spacing w:val="-2"/>
                <w:sz w:val="18"/>
              </w:rPr>
              <w:t xml:space="preserve"> </w:t>
            </w:r>
            <w:r>
              <w:rPr>
                <w:sz w:val="18"/>
              </w:rPr>
              <w:t>similar</w:t>
            </w:r>
            <w:r w:rsidR="004E0F38">
              <w:rPr>
                <w:sz w:val="18"/>
              </w:rPr>
              <w:t>.</w:t>
            </w:r>
          </w:p>
          <w:p w14:paraId="76C6BF4B" w14:textId="1F89D71F" w:rsidR="00F976BA" w:rsidRDefault="00E54E8C">
            <w:pPr>
              <w:pStyle w:val="TableParagraph"/>
              <w:numPr>
                <w:ilvl w:val="0"/>
                <w:numId w:val="238"/>
              </w:numPr>
              <w:tabs>
                <w:tab w:val="left" w:pos="270"/>
              </w:tabs>
              <w:spacing w:before="41" w:line="249" w:lineRule="auto"/>
              <w:ind w:right="498"/>
              <w:rPr>
                <w:sz w:val="18"/>
              </w:rPr>
            </w:pPr>
            <w:r>
              <w:rPr>
                <w:sz w:val="18"/>
              </w:rPr>
              <w:t>Identify differences between pictures of extinct organisms</w:t>
            </w:r>
            <w:r>
              <w:rPr>
                <w:spacing w:val="-36"/>
                <w:sz w:val="18"/>
              </w:rPr>
              <w:t xml:space="preserve"> </w:t>
            </w:r>
            <w:r w:rsidR="004E0F38">
              <w:rPr>
                <w:sz w:val="18"/>
              </w:rPr>
              <w:t>and</w:t>
            </w:r>
            <w:r>
              <w:rPr>
                <w:sz w:val="18"/>
              </w:rPr>
              <w:t xml:space="preserve"> modern organisms that are</w:t>
            </w:r>
            <w:r>
              <w:rPr>
                <w:spacing w:val="-4"/>
                <w:sz w:val="18"/>
              </w:rPr>
              <w:t xml:space="preserve"> </w:t>
            </w:r>
            <w:r>
              <w:rPr>
                <w:sz w:val="18"/>
              </w:rPr>
              <w:t>similar</w:t>
            </w:r>
            <w:r w:rsidR="004E0F38">
              <w:rPr>
                <w:sz w:val="18"/>
              </w:rPr>
              <w:t>.</w:t>
            </w:r>
          </w:p>
          <w:p w14:paraId="41A58B2B" w14:textId="77777777" w:rsidR="00F976BA" w:rsidRDefault="00E54E8C">
            <w:pPr>
              <w:pStyle w:val="TableParagraph"/>
              <w:numPr>
                <w:ilvl w:val="0"/>
                <w:numId w:val="238"/>
              </w:numPr>
              <w:tabs>
                <w:tab w:val="left" w:pos="270"/>
              </w:tabs>
              <w:spacing w:before="42" w:line="249" w:lineRule="auto"/>
              <w:ind w:right="115"/>
              <w:rPr>
                <w:sz w:val="18"/>
              </w:rPr>
            </w:pPr>
            <w:r>
              <w:rPr>
                <w:sz w:val="18"/>
              </w:rPr>
              <w:t>Recognize that some types of organisms that lived in the past no longer</w:t>
            </w:r>
            <w:r>
              <w:rPr>
                <w:spacing w:val="-2"/>
                <w:sz w:val="18"/>
              </w:rPr>
              <w:t xml:space="preserve"> </w:t>
            </w:r>
            <w:r>
              <w:rPr>
                <w:sz w:val="18"/>
              </w:rPr>
              <w:t>exist.</w:t>
            </w:r>
          </w:p>
          <w:p w14:paraId="06D8D242" w14:textId="77777777" w:rsidR="00F976BA" w:rsidRDefault="00E54E8C">
            <w:pPr>
              <w:pStyle w:val="TableParagraph"/>
              <w:numPr>
                <w:ilvl w:val="0"/>
                <w:numId w:val="238"/>
              </w:numPr>
              <w:tabs>
                <w:tab w:val="left" w:pos="270"/>
              </w:tabs>
              <w:spacing w:before="41"/>
              <w:rPr>
                <w:sz w:val="18"/>
              </w:rPr>
            </w:pPr>
            <w:r>
              <w:rPr>
                <w:sz w:val="18"/>
              </w:rPr>
              <w:t>Compare a fossil to a representation of the</w:t>
            </w:r>
            <w:r>
              <w:rPr>
                <w:spacing w:val="-12"/>
                <w:sz w:val="18"/>
              </w:rPr>
              <w:t xml:space="preserve"> </w:t>
            </w:r>
            <w:r>
              <w:rPr>
                <w:sz w:val="18"/>
              </w:rPr>
              <w:t>organism.</w:t>
            </w:r>
          </w:p>
          <w:p w14:paraId="03E047E0" w14:textId="2ABD8D57" w:rsidR="00D85909" w:rsidRDefault="00E54E8C">
            <w:pPr>
              <w:pStyle w:val="TableParagraph"/>
              <w:numPr>
                <w:ilvl w:val="0"/>
                <w:numId w:val="238"/>
              </w:numPr>
              <w:tabs>
                <w:tab w:val="left" w:pos="270"/>
              </w:tabs>
              <w:spacing w:before="49"/>
              <w:rPr>
                <w:sz w:val="18"/>
              </w:rPr>
            </w:pPr>
            <w:r>
              <w:rPr>
                <w:sz w:val="18"/>
              </w:rPr>
              <w:t>Identify a</w:t>
            </w:r>
            <w:r>
              <w:rPr>
                <w:spacing w:val="-1"/>
                <w:sz w:val="18"/>
              </w:rPr>
              <w:t xml:space="preserve"> </w:t>
            </w:r>
            <w:r>
              <w:rPr>
                <w:sz w:val="18"/>
              </w:rPr>
              <w:t>fossil.</w:t>
            </w:r>
          </w:p>
          <w:p w14:paraId="6C29A626" w14:textId="44E407EA" w:rsidR="00F976BA" w:rsidRPr="00D85909" w:rsidRDefault="00E54E8C" w:rsidP="00765EDB">
            <w:pPr>
              <w:pStyle w:val="TableParagraph"/>
              <w:numPr>
                <w:ilvl w:val="0"/>
                <w:numId w:val="238"/>
              </w:numPr>
              <w:tabs>
                <w:tab w:val="left" w:pos="270"/>
              </w:tabs>
              <w:spacing w:before="49"/>
              <w:rPr>
                <w:sz w:val="18"/>
              </w:rPr>
            </w:pPr>
            <w:r w:rsidRPr="00765EDB">
              <w:rPr>
                <w:i/>
                <w:iCs/>
                <w:sz w:val="18"/>
              </w:rPr>
              <w:t>Note:</w:t>
            </w:r>
            <w:r w:rsidRPr="00D85909">
              <w:rPr>
                <w:sz w:val="18"/>
              </w:rPr>
              <w:t xml:space="preserve"> Introductory material about fossils </w:t>
            </w:r>
            <w:r w:rsidR="004E0F38" w:rsidRPr="00D85909">
              <w:rPr>
                <w:sz w:val="18"/>
              </w:rPr>
              <w:t>may</w:t>
            </w:r>
            <w:r w:rsidRPr="007213EC">
              <w:rPr>
                <w:sz w:val="18"/>
              </w:rPr>
              <w:t xml:space="preserve"> be found in 2.LS.2 for students who need an earlier entry point.</w:t>
            </w:r>
            <w:r w:rsidR="004E0F38" w:rsidRPr="00540007">
              <w:rPr>
                <w:sz w:val="18"/>
              </w:rPr>
              <w:t xml:space="preserve"> </w:t>
            </w:r>
            <w:r w:rsidRPr="00D85909">
              <w:rPr>
                <w:sz w:val="18"/>
              </w:rPr>
              <w:t>Sequence a series of pictures that illustrate weathering (e.g., sidewalk break with plants coming through, statue wearing away due to acid</w:t>
            </w:r>
            <w:r w:rsidRPr="00D85909">
              <w:rPr>
                <w:spacing w:val="-20"/>
                <w:sz w:val="18"/>
              </w:rPr>
              <w:t xml:space="preserve"> </w:t>
            </w:r>
            <w:r w:rsidRPr="00D85909">
              <w:rPr>
                <w:sz w:val="18"/>
              </w:rPr>
              <w:t>rain).</w:t>
            </w:r>
          </w:p>
          <w:p w14:paraId="14D7F4FF" w14:textId="77777777" w:rsidR="00F976BA" w:rsidRDefault="00E54E8C">
            <w:pPr>
              <w:pStyle w:val="TableParagraph"/>
              <w:numPr>
                <w:ilvl w:val="0"/>
                <w:numId w:val="238"/>
              </w:numPr>
              <w:tabs>
                <w:tab w:val="left" w:pos="270"/>
              </w:tabs>
              <w:spacing w:before="43" w:line="249" w:lineRule="auto"/>
              <w:ind w:right="165"/>
              <w:rPr>
                <w:sz w:val="18"/>
              </w:rPr>
            </w:pPr>
            <w:r>
              <w:rPr>
                <w:sz w:val="18"/>
              </w:rPr>
              <w:t xml:space="preserve">Categorize pictures of weathering into their causes (wind, </w:t>
            </w:r>
            <w:r>
              <w:rPr>
                <w:spacing w:val="-3"/>
                <w:sz w:val="18"/>
              </w:rPr>
              <w:t xml:space="preserve">water, </w:t>
            </w:r>
            <w:r>
              <w:rPr>
                <w:sz w:val="18"/>
              </w:rPr>
              <w:t>plant growth,</w:t>
            </w:r>
            <w:r>
              <w:rPr>
                <w:spacing w:val="-3"/>
                <w:sz w:val="18"/>
              </w:rPr>
              <w:t xml:space="preserve"> </w:t>
            </w:r>
            <w:r>
              <w:rPr>
                <w:sz w:val="18"/>
              </w:rPr>
              <w:t>freeze-thaw).</w:t>
            </w:r>
          </w:p>
          <w:p w14:paraId="3BDE9169" w14:textId="7B107685" w:rsidR="00F976BA" w:rsidRDefault="00E54E8C">
            <w:pPr>
              <w:pStyle w:val="TableParagraph"/>
              <w:numPr>
                <w:ilvl w:val="0"/>
                <w:numId w:val="238"/>
              </w:numPr>
              <w:tabs>
                <w:tab w:val="left" w:pos="270"/>
              </w:tabs>
              <w:spacing w:before="42" w:line="249" w:lineRule="auto"/>
              <w:ind w:right="431"/>
              <w:rPr>
                <w:sz w:val="18"/>
              </w:rPr>
            </w:pPr>
            <w:r>
              <w:rPr>
                <w:sz w:val="18"/>
              </w:rPr>
              <w:t>Describe the effects that catastrophic events have on</w:t>
            </w:r>
            <w:r>
              <w:rPr>
                <w:spacing w:val="-28"/>
                <w:sz w:val="18"/>
              </w:rPr>
              <w:t xml:space="preserve"> </w:t>
            </w:r>
            <w:r w:rsidR="004E0F38">
              <w:rPr>
                <w:sz w:val="18"/>
              </w:rPr>
              <w:t>e</w:t>
            </w:r>
            <w:r>
              <w:rPr>
                <w:sz w:val="18"/>
              </w:rPr>
              <w:t>arth’s surface.</w:t>
            </w:r>
          </w:p>
          <w:p w14:paraId="647D3A84" w14:textId="00403061" w:rsidR="00F976BA" w:rsidRDefault="00E54E8C">
            <w:pPr>
              <w:pStyle w:val="TableParagraph"/>
              <w:numPr>
                <w:ilvl w:val="0"/>
                <w:numId w:val="238"/>
              </w:numPr>
              <w:tabs>
                <w:tab w:val="left" w:pos="270"/>
              </w:tabs>
              <w:spacing w:before="41" w:line="249" w:lineRule="auto"/>
              <w:ind w:right="154"/>
              <w:rPr>
                <w:sz w:val="18"/>
              </w:rPr>
            </w:pPr>
            <w:r>
              <w:rPr>
                <w:sz w:val="18"/>
              </w:rPr>
              <w:t>Identify types of catastrophic events (e.g., earthquakes, volcanic eruptions,</w:t>
            </w:r>
            <w:r>
              <w:rPr>
                <w:spacing w:val="-2"/>
                <w:sz w:val="18"/>
              </w:rPr>
              <w:t xml:space="preserve"> </w:t>
            </w:r>
            <w:r>
              <w:rPr>
                <w:sz w:val="18"/>
              </w:rPr>
              <w:t>flooding)</w:t>
            </w:r>
            <w:r w:rsidR="004E0F38">
              <w:rPr>
                <w:sz w:val="18"/>
              </w:rPr>
              <w:t>.</w:t>
            </w:r>
          </w:p>
          <w:p w14:paraId="333ABDD5" w14:textId="77777777" w:rsidR="00F976BA" w:rsidRDefault="00E54E8C">
            <w:pPr>
              <w:pStyle w:val="TableParagraph"/>
              <w:numPr>
                <w:ilvl w:val="0"/>
                <w:numId w:val="238"/>
              </w:numPr>
              <w:tabs>
                <w:tab w:val="left" w:pos="270"/>
              </w:tabs>
              <w:spacing w:before="42" w:line="249" w:lineRule="auto"/>
              <w:ind w:right="623"/>
              <w:rPr>
                <w:sz w:val="18"/>
              </w:rPr>
            </w:pPr>
            <w:r>
              <w:rPr>
                <w:sz w:val="18"/>
              </w:rPr>
              <w:t>Identify that repeated freezing and thawing weathers earth materials.</w:t>
            </w:r>
          </w:p>
          <w:p w14:paraId="6F917316" w14:textId="419FB657" w:rsidR="00F976BA" w:rsidRDefault="00E54E8C">
            <w:pPr>
              <w:pStyle w:val="TableParagraph"/>
              <w:numPr>
                <w:ilvl w:val="0"/>
                <w:numId w:val="238"/>
              </w:numPr>
              <w:tabs>
                <w:tab w:val="left" w:pos="270"/>
              </w:tabs>
              <w:spacing w:before="41" w:line="249" w:lineRule="auto"/>
              <w:ind w:right="295"/>
              <w:jc w:val="both"/>
              <w:rPr>
                <w:sz w:val="18"/>
              </w:rPr>
            </w:pPr>
            <w:r>
              <w:rPr>
                <w:sz w:val="18"/>
              </w:rPr>
              <w:t>Watch a pothole grow throughout the winter (in the community or time</w:t>
            </w:r>
            <w:r w:rsidR="004E0F38">
              <w:rPr>
                <w:sz w:val="18"/>
              </w:rPr>
              <w:t>-</w:t>
            </w:r>
            <w:r>
              <w:rPr>
                <w:sz w:val="18"/>
              </w:rPr>
              <w:t>lapse video)</w:t>
            </w:r>
            <w:r w:rsidR="004E0F38">
              <w:rPr>
                <w:sz w:val="18"/>
              </w:rPr>
              <w:t>,</w:t>
            </w:r>
            <w:r>
              <w:rPr>
                <w:sz w:val="18"/>
              </w:rPr>
              <w:t xml:space="preserve"> and describe the process that is causing it </w:t>
            </w:r>
            <w:r w:rsidR="004E0F38">
              <w:rPr>
                <w:sz w:val="18"/>
              </w:rPr>
              <w:t xml:space="preserve">to </w:t>
            </w:r>
            <w:r>
              <w:rPr>
                <w:spacing w:val="-3"/>
                <w:sz w:val="18"/>
              </w:rPr>
              <w:t>grow.</w:t>
            </w:r>
          </w:p>
          <w:p w14:paraId="39F9039C" w14:textId="77777777" w:rsidR="00F976BA" w:rsidRDefault="00E54E8C">
            <w:pPr>
              <w:pStyle w:val="TableParagraph"/>
              <w:numPr>
                <w:ilvl w:val="0"/>
                <w:numId w:val="238"/>
              </w:numPr>
              <w:tabs>
                <w:tab w:val="left" w:pos="270"/>
              </w:tabs>
              <w:spacing w:before="42"/>
              <w:rPr>
                <w:sz w:val="18"/>
              </w:rPr>
            </w:pPr>
            <w:r>
              <w:rPr>
                <w:sz w:val="18"/>
              </w:rPr>
              <w:t>Identify that wind and moving water weather earth</w:t>
            </w:r>
            <w:r>
              <w:rPr>
                <w:spacing w:val="-16"/>
                <w:sz w:val="18"/>
              </w:rPr>
              <w:t xml:space="preserve"> </w:t>
            </w:r>
            <w:r>
              <w:rPr>
                <w:sz w:val="18"/>
              </w:rPr>
              <w:t>materials.</w:t>
            </w:r>
          </w:p>
          <w:p w14:paraId="210C51D0" w14:textId="4F58D475" w:rsidR="00F976BA" w:rsidRDefault="00E54E8C">
            <w:pPr>
              <w:pStyle w:val="TableParagraph"/>
              <w:numPr>
                <w:ilvl w:val="0"/>
                <w:numId w:val="238"/>
              </w:numPr>
              <w:tabs>
                <w:tab w:val="left" w:pos="270"/>
              </w:tabs>
              <w:spacing w:before="49" w:line="249" w:lineRule="auto"/>
              <w:ind w:right="295"/>
              <w:rPr>
                <w:sz w:val="18"/>
              </w:rPr>
            </w:pPr>
            <w:r>
              <w:rPr>
                <w:sz w:val="18"/>
              </w:rPr>
              <w:t>Recognize that weathering is a process in nature that</w:t>
            </w:r>
            <w:r>
              <w:rPr>
                <w:spacing w:val="-35"/>
                <w:sz w:val="18"/>
              </w:rPr>
              <w:t xml:space="preserve"> </w:t>
            </w:r>
            <w:r>
              <w:rPr>
                <w:sz w:val="18"/>
              </w:rPr>
              <w:t>changes the shape, size</w:t>
            </w:r>
            <w:r w:rsidR="004E0F38">
              <w:rPr>
                <w:sz w:val="18"/>
              </w:rPr>
              <w:t>,</w:t>
            </w:r>
            <w:r>
              <w:rPr>
                <w:sz w:val="18"/>
              </w:rPr>
              <w:t xml:space="preserve"> and/or form of</w:t>
            </w:r>
            <w:r>
              <w:rPr>
                <w:spacing w:val="-3"/>
                <w:sz w:val="18"/>
              </w:rPr>
              <w:t xml:space="preserve"> </w:t>
            </w:r>
            <w:r>
              <w:rPr>
                <w:sz w:val="18"/>
              </w:rPr>
              <w:t>rocks.</w:t>
            </w:r>
          </w:p>
        </w:tc>
      </w:tr>
    </w:tbl>
    <w:p w14:paraId="7984EB4A" w14:textId="77777777" w:rsidR="00F976BA" w:rsidRDefault="00F976BA">
      <w:pPr>
        <w:spacing w:line="249" w:lineRule="auto"/>
        <w:rPr>
          <w:sz w:val="18"/>
        </w:rPr>
        <w:sectPr w:rsidR="00F976BA">
          <w:pgSz w:w="15840" w:h="12240" w:orient="landscape"/>
          <w:pgMar w:top="0" w:right="0" w:bottom="720" w:left="0" w:header="0" w:footer="520" w:gutter="0"/>
          <w:cols w:space="720"/>
        </w:sectPr>
      </w:pPr>
    </w:p>
    <w:p w14:paraId="7B436C0B" w14:textId="77777777" w:rsidR="00F976BA" w:rsidRDefault="00F45E4D">
      <w:pPr>
        <w:pStyle w:val="BodyText"/>
        <w:rPr>
          <w:rFonts w:ascii="Times New Roman"/>
          <w:sz w:val="20"/>
        </w:rPr>
      </w:pPr>
      <w:r>
        <w:lastRenderedPageBreak/>
        <w:pict w14:anchorId="2AE05CCA">
          <v:group id="_x0000_s1442" alt="" style="position:absolute;margin-left:.5pt;margin-top:.5pt;width:791.5pt;height:54pt;z-index:4504;mso-position-horizontal-relative:page;mso-position-vertical-relative:page" coordorigin="10,10" coordsize="15830,1080">
            <v:rect id="_x0000_s1443" alt="" style="position:absolute;left:10;top:10;width:15830;height:1080" fillcolor="#fe7b80" stroked="f"/>
            <v:shape id="_x0000_s1444" type="#_x0000_t202" alt="" style="position:absolute;left:720;top:452;width:5329;height:202;mso-wrap-style:square;v-text-anchor:top" filled="f" stroked="f">
              <v:textbox inset="0,0,0,0">
                <w:txbxContent>
                  <w:p w14:paraId="2566C1F3"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45" type="#_x0000_t202" alt="" style="position:absolute;left:14919;top:452;width:221;height:202;mso-wrap-style:square;v-text-anchor:top" filled="f" stroked="f">
              <v:textbox inset="0,0,0,0">
                <w:txbxContent>
                  <w:p w14:paraId="036DA244" w14:textId="77777777" w:rsidR="0017260B" w:rsidRDefault="0017260B">
                    <w:pPr>
                      <w:spacing w:line="201" w:lineRule="exact"/>
                      <w:rPr>
                        <w:b/>
                        <w:sz w:val="18"/>
                      </w:rPr>
                    </w:pPr>
                    <w:r>
                      <w:rPr>
                        <w:b/>
                        <w:color w:val="FFFFFF"/>
                        <w:sz w:val="18"/>
                      </w:rPr>
                      <w:t>30</w:t>
                    </w:r>
                  </w:p>
                </w:txbxContent>
              </v:textbox>
            </v:shape>
            <w10:wrap anchorx="page" anchory="page"/>
          </v:group>
        </w:pict>
      </w:r>
    </w:p>
    <w:p w14:paraId="6494CD11" w14:textId="77777777" w:rsidR="00F976BA" w:rsidRDefault="00F976BA">
      <w:pPr>
        <w:pStyle w:val="BodyText"/>
        <w:rPr>
          <w:rFonts w:ascii="Times New Roman"/>
          <w:sz w:val="20"/>
        </w:rPr>
      </w:pPr>
    </w:p>
    <w:p w14:paraId="3B8BF4BF" w14:textId="77777777" w:rsidR="00F976BA" w:rsidRDefault="00F976BA">
      <w:pPr>
        <w:pStyle w:val="BodyText"/>
        <w:rPr>
          <w:rFonts w:ascii="Times New Roman"/>
          <w:sz w:val="20"/>
        </w:rPr>
      </w:pPr>
    </w:p>
    <w:p w14:paraId="033908A0" w14:textId="77777777" w:rsidR="00F976BA" w:rsidRDefault="00F976BA">
      <w:pPr>
        <w:pStyle w:val="BodyText"/>
        <w:rPr>
          <w:rFonts w:ascii="Times New Roman"/>
          <w:sz w:val="20"/>
        </w:rPr>
      </w:pPr>
    </w:p>
    <w:p w14:paraId="3E0C8F4F" w14:textId="77777777" w:rsidR="00F976BA" w:rsidRDefault="00F976BA">
      <w:pPr>
        <w:pStyle w:val="BodyText"/>
        <w:rPr>
          <w:rFonts w:ascii="Times New Roman"/>
          <w:sz w:val="20"/>
        </w:rPr>
      </w:pPr>
    </w:p>
    <w:p w14:paraId="02E2917D"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14CCE7DC" w14:textId="77777777">
        <w:trPr>
          <w:trHeight w:val="931"/>
        </w:trPr>
        <w:tc>
          <w:tcPr>
            <w:tcW w:w="2880" w:type="dxa"/>
            <w:shd w:val="clear" w:color="auto" w:fill="8CA5D5"/>
          </w:tcPr>
          <w:p w14:paraId="48F40CFA" w14:textId="77777777" w:rsidR="00F976BA" w:rsidRDefault="00F976BA">
            <w:pPr>
              <w:pStyle w:val="TableParagraph"/>
              <w:spacing w:before="6"/>
              <w:ind w:left="0"/>
              <w:rPr>
                <w:rFonts w:ascii="Times New Roman"/>
                <w:sz w:val="28"/>
              </w:rPr>
            </w:pPr>
          </w:p>
          <w:p w14:paraId="55A29EE0"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AB5CFDD" w14:textId="77777777" w:rsidR="00F976BA" w:rsidRDefault="00F976BA">
            <w:pPr>
              <w:pStyle w:val="TableParagraph"/>
              <w:spacing w:before="6"/>
              <w:ind w:left="0"/>
              <w:rPr>
                <w:rFonts w:ascii="Times New Roman"/>
                <w:sz w:val="28"/>
              </w:rPr>
            </w:pPr>
          </w:p>
          <w:p w14:paraId="0BF43EFC"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420FA07" w14:textId="77777777" w:rsidR="00F976BA" w:rsidRDefault="00F976BA">
            <w:pPr>
              <w:pStyle w:val="TableParagraph"/>
              <w:spacing w:before="6"/>
              <w:ind w:left="0"/>
              <w:rPr>
                <w:rFonts w:ascii="Times New Roman"/>
                <w:sz w:val="28"/>
              </w:rPr>
            </w:pPr>
          </w:p>
          <w:p w14:paraId="7024A606"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90218F5" w14:textId="77777777" w:rsidR="00F976BA" w:rsidRDefault="00F976BA">
            <w:pPr>
              <w:pStyle w:val="TableParagraph"/>
              <w:spacing w:before="6"/>
              <w:ind w:left="0"/>
              <w:rPr>
                <w:rFonts w:ascii="Times New Roman"/>
                <w:sz w:val="28"/>
              </w:rPr>
            </w:pPr>
          </w:p>
          <w:p w14:paraId="708454AE"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FB183B6" w14:textId="77777777" w:rsidR="00F976BA" w:rsidRDefault="00E54E8C">
            <w:pPr>
              <w:pStyle w:val="TableParagraph"/>
              <w:spacing w:before="116"/>
              <w:ind w:left="863" w:right="854"/>
              <w:jc w:val="center"/>
              <w:rPr>
                <w:b/>
                <w:sz w:val="28"/>
              </w:rPr>
            </w:pPr>
            <w:r>
              <w:rPr>
                <w:b/>
                <w:sz w:val="28"/>
              </w:rPr>
              <w:t>Learning Progression</w:t>
            </w:r>
          </w:p>
          <w:p w14:paraId="78169130"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37450FEF" w14:textId="77777777">
        <w:trPr>
          <w:trHeight w:val="524"/>
        </w:trPr>
        <w:tc>
          <w:tcPr>
            <w:tcW w:w="14381" w:type="dxa"/>
            <w:gridSpan w:val="5"/>
            <w:shd w:val="clear" w:color="auto" w:fill="DCDDDE"/>
          </w:tcPr>
          <w:p w14:paraId="13E79B7F" w14:textId="77777777" w:rsidR="00F976BA" w:rsidRDefault="00E54E8C">
            <w:pPr>
              <w:pStyle w:val="TableParagraph"/>
              <w:spacing w:before="124"/>
              <w:ind w:left="4796" w:right="4787"/>
              <w:jc w:val="center"/>
              <w:rPr>
                <w:rFonts w:ascii="Arial-BoldItalicMT"/>
                <w:b/>
                <w:i/>
                <w:sz w:val="24"/>
              </w:rPr>
            </w:pPr>
            <w:r>
              <w:rPr>
                <w:rFonts w:ascii="Arial-BoldItalicMT"/>
                <w:b/>
                <w:i/>
                <w:sz w:val="24"/>
              </w:rPr>
              <w:t>Physical Science</w:t>
            </w:r>
          </w:p>
        </w:tc>
      </w:tr>
      <w:tr w:rsidR="00F976BA" w14:paraId="4E3A954C" w14:textId="77777777">
        <w:trPr>
          <w:trHeight w:val="8415"/>
        </w:trPr>
        <w:tc>
          <w:tcPr>
            <w:tcW w:w="2880" w:type="dxa"/>
            <w:shd w:val="clear" w:color="auto" w:fill="DCDDDE"/>
          </w:tcPr>
          <w:p w14:paraId="6F811186" w14:textId="77777777" w:rsidR="00F976BA" w:rsidRDefault="00E54E8C">
            <w:pPr>
              <w:pStyle w:val="TableParagraph"/>
              <w:spacing w:line="249" w:lineRule="auto"/>
              <w:ind w:left="90" w:right="492"/>
              <w:rPr>
                <w:sz w:val="20"/>
              </w:rPr>
            </w:pPr>
            <w:r>
              <w:rPr>
                <w:b/>
                <w:sz w:val="20"/>
              </w:rPr>
              <w:t xml:space="preserve">4.PS.1 </w:t>
            </w:r>
            <w:r>
              <w:rPr>
                <w:sz w:val="20"/>
              </w:rPr>
              <w:t>When objects break into smaller pieces, dissolve, or change state,</w:t>
            </w:r>
          </w:p>
          <w:p w14:paraId="458A2961" w14:textId="77777777" w:rsidR="00F976BA" w:rsidRDefault="00E54E8C">
            <w:pPr>
              <w:pStyle w:val="TableParagraph"/>
              <w:spacing w:before="2" w:line="249" w:lineRule="auto"/>
              <w:ind w:left="90" w:right="200"/>
              <w:rPr>
                <w:sz w:val="20"/>
              </w:rPr>
            </w:pPr>
            <w:r>
              <w:rPr>
                <w:sz w:val="20"/>
              </w:rPr>
              <w:t>the total amount of matter is conserved. When an object is broken into smaller</w:t>
            </w:r>
            <w:r>
              <w:rPr>
                <w:spacing w:val="-18"/>
                <w:sz w:val="20"/>
              </w:rPr>
              <w:t xml:space="preserve"> </w:t>
            </w:r>
            <w:r>
              <w:rPr>
                <w:sz w:val="20"/>
              </w:rPr>
              <w:t>pieces, when a solid is</w:t>
            </w:r>
            <w:r>
              <w:rPr>
                <w:spacing w:val="-8"/>
                <w:sz w:val="20"/>
              </w:rPr>
              <w:t xml:space="preserve"> </w:t>
            </w:r>
            <w:r>
              <w:rPr>
                <w:sz w:val="20"/>
              </w:rPr>
              <w:t>dissolved</w:t>
            </w:r>
          </w:p>
          <w:p w14:paraId="60625710" w14:textId="77777777" w:rsidR="00F976BA" w:rsidRDefault="00E54E8C">
            <w:pPr>
              <w:pStyle w:val="TableParagraph"/>
              <w:spacing w:before="3" w:line="249" w:lineRule="auto"/>
              <w:ind w:left="90" w:right="347"/>
              <w:rPr>
                <w:sz w:val="20"/>
              </w:rPr>
            </w:pPr>
            <w:r>
              <w:rPr>
                <w:sz w:val="20"/>
              </w:rPr>
              <w:t>in a liquid, or when matter changes state (solid, liquid, gas), the total amount of matter remains constant.</w:t>
            </w:r>
          </w:p>
          <w:p w14:paraId="37B2DF13" w14:textId="77777777" w:rsidR="00F976BA" w:rsidRDefault="00E54E8C">
            <w:pPr>
              <w:pStyle w:val="TableParagraph"/>
              <w:spacing w:before="4" w:line="249" w:lineRule="auto"/>
              <w:ind w:left="90" w:right="169"/>
              <w:rPr>
                <w:sz w:val="20"/>
              </w:rPr>
            </w:pPr>
            <w:r>
              <w:rPr>
                <w:sz w:val="20"/>
              </w:rPr>
              <w:t>Note: Differentiation between mass and weight is not necessary at this grade level.</w:t>
            </w:r>
          </w:p>
        </w:tc>
        <w:tc>
          <w:tcPr>
            <w:tcW w:w="1891" w:type="dxa"/>
          </w:tcPr>
          <w:p w14:paraId="6424A2B5" w14:textId="77777777" w:rsidR="00F976BA" w:rsidRDefault="00E54E8C">
            <w:pPr>
              <w:pStyle w:val="TableParagraph"/>
              <w:spacing w:line="249" w:lineRule="auto"/>
              <w:ind w:left="90" w:right="310"/>
              <w:rPr>
                <w:sz w:val="20"/>
              </w:rPr>
            </w:pPr>
            <w:r>
              <w:rPr>
                <w:b/>
                <w:sz w:val="20"/>
              </w:rPr>
              <w:t xml:space="preserve">4.PS.1.a </w:t>
            </w:r>
            <w:r>
              <w:rPr>
                <w:sz w:val="20"/>
              </w:rPr>
              <w:t>Make a prediction about what will happen to the mass of an object after a change of state occurs.</w:t>
            </w:r>
          </w:p>
        </w:tc>
        <w:tc>
          <w:tcPr>
            <w:tcW w:w="2160" w:type="dxa"/>
          </w:tcPr>
          <w:p w14:paraId="6C82EC8B" w14:textId="77777777" w:rsidR="00F976BA" w:rsidRDefault="00E54E8C">
            <w:pPr>
              <w:pStyle w:val="TableParagraph"/>
              <w:spacing w:line="249" w:lineRule="auto"/>
              <w:ind w:left="89" w:right="168"/>
              <w:rPr>
                <w:sz w:val="20"/>
              </w:rPr>
            </w:pPr>
            <w:r>
              <w:rPr>
                <w:b/>
                <w:sz w:val="20"/>
              </w:rPr>
              <w:t xml:space="preserve">4.PS.1.b </w:t>
            </w:r>
            <w:r>
              <w:rPr>
                <w:sz w:val="20"/>
              </w:rPr>
              <w:t>When given multiple objects, make changes to their physical state and measure the mass before and after the changes are made to</w:t>
            </w:r>
            <w:r>
              <w:rPr>
                <w:spacing w:val="-4"/>
                <w:sz w:val="20"/>
              </w:rPr>
              <w:t xml:space="preserve"> </w:t>
            </w:r>
            <w:r>
              <w:rPr>
                <w:sz w:val="20"/>
              </w:rPr>
              <w:t>determine</w:t>
            </w:r>
          </w:p>
          <w:p w14:paraId="75B974D2" w14:textId="77777777" w:rsidR="00F976BA" w:rsidRDefault="00E54E8C">
            <w:pPr>
              <w:pStyle w:val="TableParagraph"/>
              <w:spacing w:before="6"/>
              <w:ind w:left="89"/>
              <w:rPr>
                <w:sz w:val="20"/>
              </w:rPr>
            </w:pPr>
            <w:r>
              <w:rPr>
                <w:sz w:val="20"/>
              </w:rPr>
              <w:t>conservation of mass.</w:t>
            </w:r>
          </w:p>
        </w:tc>
        <w:tc>
          <w:tcPr>
            <w:tcW w:w="1901" w:type="dxa"/>
          </w:tcPr>
          <w:p w14:paraId="66C3A4E2" w14:textId="77777777" w:rsidR="00F976BA" w:rsidRDefault="00E54E8C">
            <w:pPr>
              <w:pStyle w:val="TableParagraph"/>
              <w:ind w:left="89"/>
              <w:rPr>
                <w:b/>
                <w:sz w:val="20"/>
              </w:rPr>
            </w:pPr>
            <w:r>
              <w:rPr>
                <w:b/>
                <w:sz w:val="20"/>
              </w:rPr>
              <w:t>4.PS.1.c</w:t>
            </w:r>
          </w:p>
          <w:p w14:paraId="7A995108" w14:textId="77777777" w:rsidR="00F976BA" w:rsidRDefault="00E54E8C">
            <w:pPr>
              <w:pStyle w:val="TableParagraph"/>
              <w:spacing w:before="10" w:line="249" w:lineRule="auto"/>
              <w:ind w:left="89" w:right="114"/>
              <w:rPr>
                <w:sz w:val="20"/>
              </w:rPr>
            </w:pPr>
            <w:r>
              <w:rPr>
                <w:sz w:val="20"/>
              </w:rPr>
              <w:t>Recognize that the mass of a given object remains the same before and after a physical change is made to that object.</w:t>
            </w:r>
          </w:p>
        </w:tc>
        <w:tc>
          <w:tcPr>
            <w:tcW w:w="5549" w:type="dxa"/>
          </w:tcPr>
          <w:p w14:paraId="66C6A56D" w14:textId="1DDB60BA" w:rsidR="00F976BA" w:rsidRDefault="00E54E8C">
            <w:pPr>
              <w:pStyle w:val="TableParagraph"/>
              <w:numPr>
                <w:ilvl w:val="0"/>
                <w:numId w:val="237"/>
              </w:numPr>
              <w:tabs>
                <w:tab w:val="left" w:pos="270"/>
              </w:tabs>
              <w:spacing w:line="249" w:lineRule="auto"/>
              <w:ind w:right="443"/>
              <w:rPr>
                <w:sz w:val="20"/>
              </w:rPr>
            </w:pPr>
            <w:r>
              <w:rPr>
                <w:sz w:val="20"/>
              </w:rPr>
              <w:t>Given the mass before dissolving, breaking</w:t>
            </w:r>
            <w:r w:rsidR="004E0F38">
              <w:rPr>
                <w:sz w:val="20"/>
              </w:rPr>
              <w:t>,</w:t>
            </w:r>
            <w:r>
              <w:rPr>
                <w:sz w:val="20"/>
              </w:rPr>
              <w:t xml:space="preserve"> or a phase change, predict the mass after the</w:t>
            </w:r>
            <w:r>
              <w:rPr>
                <w:spacing w:val="-6"/>
                <w:sz w:val="20"/>
              </w:rPr>
              <w:t xml:space="preserve"> </w:t>
            </w:r>
            <w:r>
              <w:rPr>
                <w:sz w:val="20"/>
              </w:rPr>
              <w:t>change.</w:t>
            </w:r>
          </w:p>
          <w:p w14:paraId="6DC53ACF" w14:textId="27230258" w:rsidR="00F976BA" w:rsidRDefault="00E54E8C">
            <w:pPr>
              <w:pStyle w:val="TableParagraph"/>
              <w:numPr>
                <w:ilvl w:val="0"/>
                <w:numId w:val="237"/>
              </w:numPr>
              <w:tabs>
                <w:tab w:val="left" w:pos="270"/>
              </w:tabs>
              <w:spacing w:before="41" w:line="249" w:lineRule="auto"/>
              <w:ind w:right="309"/>
              <w:rPr>
                <w:sz w:val="20"/>
              </w:rPr>
            </w:pPr>
            <w:r>
              <w:rPr>
                <w:sz w:val="20"/>
              </w:rPr>
              <w:t xml:space="preserve">Explain why the mass before and after a change </w:t>
            </w:r>
            <w:r w:rsidR="004E0F38">
              <w:rPr>
                <w:sz w:val="20"/>
              </w:rPr>
              <w:t xml:space="preserve">is </w:t>
            </w:r>
            <w:r>
              <w:rPr>
                <w:sz w:val="20"/>
              </w:rPr>
              <w:t>the same (all the same materials are still</w:t>
            </w:r>
            <w:r>
              <w:rPr>
                <w:spacing w:val="-5"/>
                <w:sz w:val="20"/>
              </w:rPr>
              <w:t xml:space="preserve"> </w:t>
            </w:r>
            <w:r>
              <w:rPr>
                <w:sz w:val="20"/>
              </w:rPr>
              <w:t>there).</w:t>
            </w:r>
          </w:p>
          <w:p w14:paraId="426E0CD6" w14:textId="051DC28A" w:rsidR="00F976BA" w:rsidRDefault="00E54E8C">
            <w:pPr>
              <w:pStyle w:val="TableParagraph"/>
              <w:numPr>
                <w:ilvl w:val="0"/>
                <w:numId w:val="237"/>
              </w:numPr>
              <w:tabs>
                <w:tab w:val="left" w:pos="270"/>
              </w:tabs>
              <w:spacing w:before="42" w:line="249" w:lineRule="auto"/>
              <w:ind w:right="564"/>
              <w:rPr>
                <w:sz w:val="20"/>
              </w:rPr>
            </w:pPr>
            <w:r>
              <w:rPr>
                <w:sz w:val="20"/>
              </w:rPr>
              <w:t>Recognize that total mass does not change when substances are dissolved (e.g., measure the mass of water plus salt while separated and after the salt is dissolved in the</w:t>
            </w:r>
            <w:r>
              <w:rPr>
                <w:spacing w:val="-3"/>
                <w:sz w:val="20"/>
              </w:rPr>
              <w:t xml:space="preserve"> </w:t>
            </w:r>
            <w:r>
              <w:rPr>
                <w:sz w:val="20"/>
              </w:rPr>
              <w:t>water).</w:t>
            </w:r>
          </w:p>
          <w:p w14:paraId="323F44B5" w14:textId="23871543" w:rsidR="007213EC" w:rsidRDefault="00E54E8C">
            <w:pPr>
              <w:pStyle w:val="TableParagraph"/>
              <w:numPr>
                <w:ilvl w:val="0"/>
                <w:numId w:val="237"/>
              </w:numPr>
              <w:tabs>
                <w:tab w:val="left" w:pos="270"/>
              </w:tabs>
              <w:spacing w:before="43" w:line="249" w:lineRule="auto"/>
              <w:ind w:right="233"/>
              <w:rPr>
                <w:sz w:val="20"/>
              </w:rPr>
            </w:pPr>
            <w:r>
              <w:rPr>
                <w:sz w:val="20"/>
              </w:rPr>
              <w:t>Recognize that mass does not change when physical changes occur (e.g., measure the mass before and after breaking</w:t>
            </w:r>
            <w:r>
              <w:rPr>
                <w:spacing w:val="-6"/>
                <w:sz w:val="20"/>
              </w:rPr>
              <w:t xml:space="preserve"> </w:t>
            </w:r>
            <w:r>
              <w:rPr>
                <w:sz w:val="20"/>
              </w:rPr>
              <w:t>an</w:t>
            </w:r>
            <w:r>
              <w:rPr>
                <w:spacing w:val="-6"/>
                <w:sz w:val="20"/>
              </w:rPr>
              <w:t xml:space="preserve"> </w:t>
            </w:r>
            <w:r>
              <w:rPr>
                <w:sz w:val="20"/>
              </w:rPr>
              <w:t>object</w:t>
            </w:r>
            <w:r>
              <w:rPr>
                <w:spacing w:val="-6"/>
                <w:sz w:val="20"/>
              </w:rPr>
              <w:t xml:space="preserve"> </w:t>
            </w:r>
            <w:r>
              <w:rPr>
                <w:sz w:val="20"/>
              </w:rPr>
              <w:t>into</w:t>
            </w:r>
            <w:r>
              <w:rPr>
                <w:spacing w:val="-6"/>
                <w:sz w:val="20"/>
              </w:rPr>
              <w:t xml:space="preserve"> </w:t>
            </w:r>
            <w:r>
              <w:rPr>
                <w:sz w:val="20"/>
              </w:rPr>
              <w:t>pieces,</w:t>
            </w:r>
            <w:r>
              <w:rPr>
                <w:spacing w:val="-6"/>
                <w:sz w:val="20"/>
              </w:rPr>
              <w:t xml:space="preserve"> </w:t>
            </w:r>
            <w:r>
              <w:rPr>
                <w:sz w:val="20"/>
              </w:rPr>
              <w:t>melting</w:t>
            </w:r>
            <w:r>
              <w:rPr>
                <w:spacing w:val="-5"/>
                <w:sz w:val="20"/>
              </w:rPr>
              <w:t xml:space="preserve"> </w:t>
            </w:r>
            <w:r>
              <w:rPr>
                <w:sz w:val="20"/>
              </w:rPr>
              <w:t>ice,</w:t>
            </w:r>
            <w:r>
              <w:rPr>
                <w:spacing w:val="-6"/>
                <w:sz w:val="20"/>
              </w:rPr>
              <w:t xml:space="preserve"> </w:t>
            </w:r>
            <w:r>
              <w:rPr>
                <w:sz w:val="20"/>
              </w:rPr>
              <w:t>or</w:t>
            </w:r>
            <w:r>
              <w:rPr>
                <w:spacing w:val="-6"/>
                <w:sz w:val="20"/>
              </w:rPr>
              <w:t xml:space="preserve"> </w:t>
            </w:r>
            <w:r>
              <w:rPr>
                <w:sz w:val="20"/>
              </w:rPr>
              <w:t>rearrang</w:t>
            </w:r>
            <w:r w:rsidR="004E0F38">
              <w:rPr>
                <w:sz w:val="20"/>
              </w:rPr>
              <w:t>ing</w:t>
            </w:r>
            <w:r>
              <w:rPr>
                <w:sz w:val="20"/>
              </w:rPr>
              <w:t xml:space="preserve"> Legos into a new</w:t>
            </w:r>
            <w:r>
              <w:rPr>
                <w:spacing w:val="-5"/>
                <w:sz w:val="20"/>
              </w:rPr>
              <w:t xml:space="preserve"> </w:t>
            </w:r>
            <w:r>
              <w:rPr>
                <w:sz w:val="20"/>
              </w:rPr>
              <w:t>structure).</w:t>
            </w:r>
          </w:p>
          <w:p w14:paraId="01A264E8" w14:textId="10477333" w:rsidR="00F976BA" w:rsidRPr="007213EC" w:rsidRDefault="00E54E8C" w:rsidP="00765EDB">
            <w:pPr>
              <w:pStyle w:val="TableParagraph"/>
              <w:numPr>
                <w:ilvl w:val="0"/>
                <w:numId w:val="237"/>
              </w:numPr>
              <w:tabs>
                <w:tab w:val="left" w:pos="270"/>
              </w:tabs>
              <w:spacing w:before="43" w:line="249" w:lineRule="auto"/>
              <w:ind w:right="233"/>
              <w:rPr>
                <w:sz w:val="20"/>
              </w:rPr>
            </w:pPr>
            <w:r w:rsidRPr="00765EDB">
              <w:rPr>
                <w:i/>
                <w:iCs/>
                <w:sz w:val="20"/>
              </w:rPr>
              <w:t>Note:</w:t>
            </w:r>
            <w:r w:rsidRPr="007213EC">
              <w:rPr>
                <w:sz w:val="20"/>
              </w:rPr>
              <w:t xml:space="preserve"> Measuring mass was introduced in 3.PS.1.</w:t>
            </w:r>
            <w:r w:rsidR="004E0F38" w:rsidRPr="007213EC">
              <w:rPr>
                <w:sz w:val="20"/>
              </w:rPr>
              <w:t xml:space="preserve"> </w:t>
            </w:r>
            <w:r w:rsidRPr="000938CA">
              <w:rPr>
                <w:sz w:val="20"/>
              </w:rPr>
              <w:t>Given a natural</w:t>
            </w:r>
            <w:r w:rsidRPr="00540007">
              <w:rPr>
                <w:sz w:val="20"/>
              </w:rPr>
              <w:t xml:space="preserve"> process</w:t>
            </w:r>
            <w:r w:rsidR="004E0F38" w:rsidRPr="007213EC">
              <w:rPr>
                <w:sz w:val="20"/>
              </w:rPr>
              <w:t>,</w:t>
            </w:r>
            <w:r w:rsidRPr="007213EC">
              <w:rPr>
                <w:sz w:val="20"/>
              </w:rPr>
              <w:t xml:space="preserve"> predict what effect it will have </w:t>
            </w:r>
            <w:r w:rsidR="004E0F38" w:rsidRPr="007213EC">
              <w:rPr>
                <w:sz w:val="20"/>
              </w:rPr>
              <w:t xml:space="preserve">on </w:t>
            </w:r>
            <w:r w:rsidRPr="007213EC">
              <w:rPr>
                <w:sz w:val="20"/>
              </w:rPr>
              <w:t>a particular landform (e.g., a flood will deposit mud on roads in the floodplain, a windstorm will blow mulch out of</w:t>
            </w:r>
            <w:r w:rsidRPr="007213EC">
              <w:rPr>
                <w:spacing w:val="-25"/>
                <w:sz w:val="20"/>
              </w:rPr>
              <w:t xml:space="preserve"> </w:t>
            </w:r>
            <w:r w:rsidRPr="007213EC">
              <w:rPr>
                <w:sz w:val="20"/>
              </w:rPr>
              <w:t>flowerbeds).</w:t>
            </w:r>
          </w:p>
          <w:p w14:paraId="4E05CFCD" w14:textId="77777777" w:rsidR="00F976BA" w:rsidRDefault="00E54E8C">
            <w:pPr>
              <w:pStyle w:val="TableParagraph"/>
              <w:numPr>
                <w:ilvl w:val="0"/>
                <w:numId w:val="237"/>
              </w:numPr>
              <w:tabs>
                <w:tab w:val="left" w:pos="270"/>
              </w:tabs>
              <w:spacing w:before="43" w:line="249" w:lineRule="auto"/>
              <w:ind w:right="664"/>
              <w:rPr>
                <w:sz w:val="20"/>
              </w:rPr>
            </w:pPr>
            <w:r>
              <w:rPr>
                <w:sz w:val="20"/>
              </w:rPr>
              <w:t>Identify features that result from glaciers (e.g., using Google Earth, geologic maps,</w:t>
            </w:r>
            <w:r>
              <w:rPr>
                <w:spacing w:val="-5"/>
                <w:sz w:val="20"/>
              </w:rPr>
              <w:t xml:space="preserve"> </w:t>
            </w:r>
            <w:r>
              <w:rPr>
                <w:sz w:val="20"/>
              </w:rPr>
              <w:t>pictures).</w:t>
            </w:r>
          </w:p>
          <w:p w14:paraId="5001DC2A" w14:textId="77777777" w:rsidR="00F976BA" w:rsidRDefault="00E54E8C">
            <w:pPr>
              <w:pStyle w:val="TableParagraph"/>
              <w:numPr>
                <w:ilvl w:val="0"/>
                <w:numId w:val="237"/>
              </w:numPr>
              <w:tabs>
                <w:tab w:val="left" w:pos="270"/>
              </w:tabs>
              <w:spacing w:before="41" w:line="249" w:lineRule="auto"/>
              <w:ind w:right="207"/>
              <w:rPr>
                <w:sz w:val="20"/>
              </w:rPr>
            </w:pPr>
            <w:r>
              <w:rPr>
                <w:sz w:val="20"/>
              </w:rPr>
              <w:t>Identify geologic features in Ohio (e.g., using topographic maps or aerial</w:t>
            </w:r>
            <w:r>
              <w:rPr>
                <w:spacing w:val="-4"/>
                <w:sz w:val="20"/>
              </w:rPr>
              <w:t xml:space="preserve"> </w:t>
            </w:r>
            <w:r>
              <w:rPr>
                <w:sz w:val="20"/>
              </w:rPr>
              <w:t>photographs).</w:t>
            </w:r>
          </w:p>
          <w:p w14:paraId="726823C0" w14:textId="77777777" w:rsidR="00F976BA" w:rsidRDefault="00E54E8C">
            <w:pPr>
              <w:pStyle w:val="TableParagraph"/>
              <w:numPr>
                <w:ilvl w:val="0"/>
                <w:numId w:val="237"/>
              </w:numPr>
              <w:tabs>
                <w:tab w:val="left" w:pos="270"/>
              </w:tabs>
              <w:spacing w:before="42" w:line="249" w:lineRule="auto"/>
              <w:ind w:right="811"/>
              <w:rPr>
                <w:sz w:val="20"/>
              </w:rPr>
            </w:pPr>
            <w:r>
              <w:rPr>
                <w:sz w:val="20"/>
              </w:rPr>
              <w:t>Categorize changes in a landform as deposition</w:t>
            </w:r>
            <w:r>
              <w:rPr>
                <w:spacing w:val="-33"/>
                <w:sz w:val="20"/>
              </w:rPr>
              <w:t xml:space="preserve"> </w:t>
            </w:r>
            <w:r>
              <w:rPr>
                <w:sz w:val="20"/>
              </w:rPr>
              <w:t>or erosion.</w:t>
            </w:r>
          </w:p>
          <w:p w14:paraId="20307D8E" w14:textId="77777777" w:rsidR="00F976BA" w:rsidRDefault="00E54E8C">
            <w:pPr>
              <w:pStyle w:val="TableParagraph"/>
              <w:numPr>
                <w:ilvl w:val="0"/>
                <w:numId w:val="237"/>
              </w:numPr>
              <w:tabs>
                <w:tab w:val="left" w:pos="270"/>
              </w:tabs>
              <w:spacing w:before="42" w:line="249" w:lineRule="auto"/>
              <w:ind w:right="595"/>
              <w:rPr>
                <w:sz w:val="20"/>
              </w:rPr>
            </w:pPr>
            <w:r>
              <w:rPr>
                <w:spacing w:val="-3"/>
                <w:sz w:val="20"/>
              </w:rPr>
              <w:t xml:space="preserve">Trace </w:t>
            </w:r>
            <w:r>
              <w:rPr>
                <w:sz w:val="20"/>
              </w:rPr>
              <w:t>the path of water in the process of erosion and deposition.</w:t>
            </w:r>
          </w:p>
          <w:p w14:paraId="7F4D6D59" w14:textId="59BF4725" w:rsidR="00F976BA" w:rsidRDefault="00E54E8C">
            <w:pPr>
              <w:pStyle w:val="TableParagraph"/>
              <w:numPr>
                <w:ilvl w:val="0"/>
                <w:numId w:val="237"/>
              </w:numPr>
              <w:tabs>
                <w:tab w:val="left" w:pos="270"/>
              </w:tabs>
              <w:spacing w:before="41" w:line="249" w:lineRule="auto"/>
              <w:ind w:right="944"/>
              <w:rPr>
                <w:sz w:val="20"/>
              </w:rPr>
            </w:pPr>
            <w:r>
              <w:rPr>
                <w:sz w:val="20"/>
              </w:rPr>
              <w:t>List wind, water</w:t>
            </w:r>
            <w:r w:rsidR="004E0F38">
              <w:rPr>
                <w:sz w:val="20"/>
              </w:rPr>
              <w:t>,</w:t>
            </w:r>
            <w:r>
              <w:rPr>
                <w:sz w:val="20"/>
              </w:rPr>
              <w:t xml:space="preserve"> and ice as agents of erosion</w:t>
            </w:r>
            <w:r>
              <w:rPr>
                <w:spacing w:val="-38"/>
                <w:sz w:val="20"/>
              </w:rPr>
              <w:t xml:space="preserve"> </w:t>
            </w:r>
            <w:r>
              <w:rPr>
                <w:sz w:val="20"/>
              </w:rPr>
              <w:t>and deposition.</w:t>
            </w:r>
          </w:p>
          <w:p w14:paraId="5868FB72" w14:textId="12614925" w:rsidR="00F976BA" w:rsidRDefault="00E54E8C">
            <w:pPr>
              <w:pStyle w:val="TableParagraph"/>
              <w:numPr>
                <w:ilvl w:val="0"/>
                <w:numId w:val="237"/>
              </w:numPr>
              <w:tabs>
                <w:tab w:val="left" w:pos="270"/>
              </w:tabs>
              <w:spacing w:before="42" w:line="249" w:lineRule="auto"/>
              <w:ind w:right="344"/>
              <w:rPr>
                <w:sz w:val="20"/>
              </w:rPr>
            </w:pPr>
            <w:r>
              <w:rPr>
                <w:sz w:val="20"/>
              </w:rPr>
              <w:t xml:space="preserve">Recognize that erosion and deposition are </w:t>
            </w:r>
            <w:r w:rsidR="005E27C3">
              <w:rPr>
                <w:sz w:val="20"/>
              </w:rPr>
              <w:t>processes</w:t>
            </w:r>
            <w:r w:rsidR="005E27C3">
              <w:rPr>
                <w:spacing w:val="-40"/>
                <w:sz w:val="20"/>
              </w:rPr>
              <w:t xml:space="preserve"> in</w:t>
            </w:r>
            <w:r>
              <w:rPr>
                <w:sz w:val="20"/>
              </w:rPr>
              <w:t xml:space="preserve"> nature that move </w:t>
            </w:r>
            <w:r w:rsidR="004E0F38">
              <w:rPr>
                <w:sz w:val="20"/>
              </w:rPr>
              <w:t>e</w:t>
            </w:r>
            <w:r>
              <w:rPr>
                <w:sz w:val="20"/>
              </w:rPr>
              <w:t>arth materials (e.g., soil,</w:t>
            </w:r>
            <w:r>
              <w:rPr>
                <w:spacing w:val="-11"/>
                <w:sz w:val="20"/>
              </w:rPr>
              <w:t xml:space="preserve"> </w:t>
            </w:r>
            <w:r>
              <w:rPr>
                <w:sz w:val="20"/>
              </w:rPr>
              <w:t>rocks).</w:t>
            </w:r>
          </w:p>
          <w:p w14:paraId="4E833807" w14:textId="77777777" w:rsidR="00F976BA" w:rsidRDefault="00E54E8C">
            <w:pPr>
              <w:pStyle w:val="TableParagraph"/>
              <w:numPr>
                <w:ilvl w:val="0"/>
                <w:numId w:val="237"/>
              </w:numPr>
              <w:tabs>
                <w:tab w:val="left" w:pos="270"/>
              </w:tabs>
              <w:spacing w:before="42" w:line="249" w:lineRule="auto"/>
              <w:ind w:right="235"/>
              <w:rPr>
                <w:sz w:val="20"/>
              </w:rPr>
            </w:pPr>
            <w:r>
              <w:rPr>
                <w:sz w:val="20"/>
              </w:rPr>
              <w:t>Describe the effects of water running down a pile of</w:t>
            </w:r>
            <w:r>
              <w:rPr>
                <w:spacing w:val="-36"/>
                <w:sz w:val="20"/>
              </w:rPr>
              <w:t xml:space="preserve"> </w:t>
            </w:r>
            <w:r>
              <w:rPr>
                <w:sz w:val="20"/>
              </w:rPr>
              <w:t>sand or</w:t>
            </w:r>
            <w:r>
              <w:rPr>
                <w:spacing w:val="-2"/>
                <w:sz w:val="20"/>
              </w:rPr>
              <w:t xml:space="preserve"> </w:t>
            </w:r>
            <w:r>
              <w:rPr>
                <w:sz w:val="20"/>
              </w:rPr>
              <w:t>soil.</w:t>
            </w:r>
          </w:p>
          <w:p w14:paraId="1B0948CD" w14:textId="4C9DCE3B" w:rsidR="00F976BA" w:rsidRDefault="00E54E8C">
            <w:pPr>
              <w:pStyle w:val="TableParagraph"/>
              <w:numPr>
                <w:ilvl w:val="0"/>
                <w:numId w:val="237"/>
              </w:numPr>
              <w:tabs>
                <w:tab w:val="left" w:pos="270"/>
              </w:tabs>
              <w:spacing w:before="41" w:line="249" w:lineRule="auto"/>
              <w:ind w:right="107"/>
              <w:rPr>
                <w:sz w:val="20"/>
              </w:rPr>
            </w:pPr>
            <w:r>
              <w:rPr>
                <w:spacing w:val="-3"/>
                <w:sz w:val="20"/>
              </w:rPr>
              <w:t xml:space="preserve">Watch </w:t>
            </w:r>
            <w:r>
              <w:rPr>
                <w:sz w:val="20"/>
              </w:rPr>
              <w:t>a tim</w:t>
            </w:r>
            <w:r w:rsidR="004E0F38">
              <w:rPr>
                <w:sz w:val="20"/>
              </w:rPr>
              <w:t>e-</w:t>
            </w:r>
            <w:r>
              <w:rPr>
                <w:sz w:val="20"/>
              </w:rPr>
              <w:t>lapse video of erosion or deposition in action</w:t>
            </w:r>
            <w:r w:rsidR="004E0F38">
              <w:rPr>
                <w:sz w:val="20"/>
              </w:rPr>
              <w:t>,</w:t>
            </w:r>
            <w:r>
              <w:rPr>
                <w:sz w:val="20"/>
              </w:rPr>
              <w:t xml:space="preserve"> and identify changes that</w:t>
            </w:r>
            <w:r>
              <w:rPr>
                <w:spacing w:val="-3"/>
                <w:sz w:val="20"/>
              </w:rPr>
              <w:t xml:space="preserve"> occur.</w:t>
            </w:r>
          </w:p>
        </w:tc>
      </w:tr>
    </w:tbl>
    <w:p w14:paraId="387E609F"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634D8FB2" w14:textId="77777777" w:rsidR="00F976BA" w:rsidRDefault="00F45E4D">
      <w:pPr>
        <w:pStyle w:val="BodyText"/>
        <w:rPr>
          <w:rFonts w:ascii="Times New Roman"/>
          <w:sz w:val="20"/>
        </w:rPr>
      </w:pPr>
      <w:r>
        <w:lastRenderedPageBreak/>
        <w:pict w14:anchorId="75B94D66">
          <v:group id="_x0000_s1438" alt="" style="position:absolute;margin-left:.5pt;margin-top:.5pt;width:791.5pt;height:54pt;z-index:4576;mso-position-horizontal-relative:page;mso-position-vertical-relative:page" coordorigin="10,10" coordsize="15830,1080">
            <v:rect id="_x0000_s1439" alt="" style="position:absolute;left:10;top:10;width:15830;height:1080" fillcolor="#fe7b80" stroked="f"/>
            <v:shape id="_x0000_s1440" type="#_x0000_t202" alt="" style="position:absolute;left:720;top:452;width:5329;height:202;mso-wrap-style:square;v-text-anchor:top" filled="f" stroked="f">
              <v:textbox inset="0,0,0,0">
                <w:txbxContent>
                  <w:p w14:paraId="58F3307C"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41" type="#_x0000_t202" alt="" style="position:absolute;left:14919;top:452;width:221;height:202;mso-wrap-style:square;v-text-anchor:top" filled="f" stroked="f">
              <v:textbox inset="0,0,0,0">
                <w:txbxContent>
                  <w:p w14:paraId="51E9B527" w14:textId="77777777" w:rsidR="0017260B" w:rsidRDefault="0017260B">
                    <w:pPr>
                      <w:spacing w:line="201" w:lineRule="exact"/>
                      <w:rPr>
                        <w:b/>
                        <w:sz w:val="18"/>
                      </w:rPr>
                    </w:pPr>
                    <w:r>
                      <w:rPr>
                        <w:b/>
                        <w:color w:val="FFFFFF"/>
                        <w:sz w:val="18"/>
                      </w:rPr>
                      <w:t>31</w:t>
                    </w:r>
                  </w:p>
                </w:txbxContent>
              </v:textbox>
            </v:shape>
            <w10:wrap anchorx="page" anchory="page"/>
          </v:group>
        </w:pict>
      </w:r>
    </w:p>
    <w:p w14:paraId="318E9AFF" w14:textId="77777777" w:rsidR="00F976BA" w:rsidRDefault="00F976BA">
      <w:pPr>
        <w:pStyle w:val="BodyText"/>
        <w:rPr>
          <w:rFonts w:ascii="Times New Roman"/>
          <w:sz w:val="20"/>
        </w:rPr>
      </w:pPr>
    </w:p>
    <w:p w14:paraId="46DD01BA" w14:textId="77777777" w:rsidR="00F976BA" w:rsidRDefault="00F976BA">
      <w:pPr>
        <w:pStyle w:val="BodyText"/>
        <w:rPr>
          <w:rFonts w:ascii="Times New Roman"/>
          <w:sz w:val="20"/>
        </w:rPr>
      </w:pPr>
    </w:p>
    <w:p w14:paraId="2798154A" w14:textId="77777777" w:rsidR="00F976BA" w:rsidRDefault="00F976BA">
      <w:pPr>
        <w:pStyle w:val="BodyText"/>
        <w:rPr>
          <w:rFonts w:ascii="Times New Roman"/>
          <w:sz w:val="20"/>
        </w:rPr>
      </w:pPr>
    </w:p>
    <w:p w14:paraId="10756DC2" w14:textId="77777777" w:rsidR="00F976BA" w:rsidRDefault="00F976BA">
      <w:pPr>
        <w:pStyle w:val="BodyText"/>
        <w:rPr>
          <w:rFonts w:ascii="Times New Roman"/>
          <w:sz w:val="20"/>
        </w:rPr>
      </w:pPr>
    </w:p>
    <w:p w14:paraId="040075F6"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3002AD05" w14:textId="77777777">
        <w:trPr>
          <w:trHeight w:val="931"/>
        </w:trPr>
        <w:tc>
          <w:tcPr>
            <w:tcW w:w="2880" w:type="dxa"/>
            <w:shd w:val="clear" w:color="auto" w:fill="8CA5D5"/>
          </w:tcPr>
          <w:p w14:paraId="20BA009D" w14:textId="77777777" w:rsidR="00F976BA" w:rsidRDefault="00F976BA">
            <w:pPr>
              <w:pStyle w:val="TableParagraph"/>
              <w:spacing w:before="6"/>
              <w:ind w:left="0"/>
              <w:rPr>
                <w:rFonts w:ascii="Times New Roman"/>
                <w:sz w:val="28"/>
              </w:rPr>
            </w:pPr>
          </w:p>
          <w:p w14:paraId="1AB63AE3"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BFDE49D" w14:textId="77777777" w:rsidR="00F976BA" w:rsidRDefault="00F976BA">
            <w:pPr>
              <w:pStyle w:val="TableParagraph"/>
              <w:spacing w:before="6"/>
              <w:ind w:left="0"/>
              <w:rPr>
                <w:rFonts w:ascii="Times New Roman"/>
                <w:sz w:val="28"/>
              </w:rPr>
            </w:pPr>
          </w:p>
          <w:p w14:paraId="3638462F"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7E9492D" w14:textId="77777777" w:rsidR="00F976BA" w:rsidRDefault="00F976BA">
            <w:pPr>
              <w:pStyle w:val="TableParagraph"/>
              <w:spacing w:before="6"/>
              <w:ind w:left="0"/>
              <w:rPr>
                <w:rFonts w:ascii="Times New Roman"/>
                <w:sz w:val="28"/>
              </w:rPr>
            </w:pPr>
          </w:p>
          <w:p w14:paraId="3BA8FD7E"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D11A2D0" w14:textId="77777777" w:rsidR="00F976BA" w:rsidRDefault="00F976BA">
            <w:pPr>
              <w:pStyle w:val="TableParagraph"/>
              <w:spacing w:before="6"/>
              <w:ind w:left="0"/>
              <w:rPr>
                <w:rFonts w:ascii="Times New Roman"/>
                <w:sz w:val="28"/>
              </w:rPr>
            </w:pPr>
          </w:p>
          <w:p w14:paraId="089FEFD1"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ABFC7C4" w14:textId="77777777" w:rsidR="00F976BA" w:rsidRDefault="00E54E8C">
            <w:pPr>
              <w:pStyle w:val="TableParagraph"/>
              <w:spacing w:before="116"/>
              <w:ind w:left="863" w:right="854"/>
              <w:jc w:val="center"/>
              <w:rPr>
                <w:b/>
                <w:sz w:val="28"/>
              </w:rPr>
            </w:pPr>
            <w:r>
              <w:rPr>
                <w:b/>
                <w:sz w:val="28"/>
              </w:rPr>
              <w:t>Learning Progression</w:t>
            </w:r>
          </w:p>
          <w:p w14:paraId="2A5F95CD"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37DFF324" w14:textId="77777777">
        <w:trPr>
          <w:trHeight w:val="8689"/>
        </w:trPr>
        <w:tc>
          <w:tcPr>
            <w:tcW w:w="2880" w:type="dxa"/>
            <w:shd w:val="clear" w:color="auto" w:fill="DCDDDE"/>
          </w:tcPr>
          <w:p w14:paraId="71B46098" w14:textId="77777777" w:rsidR="00F976BA" w:rsidRDefault="00E54E8C">
            <w:pPr>
              <w:pStyle w:val="TableParagraph"/>
              <w:spacing w:line="249" w:lineRule="auto"/>
              <w:ind w:left="90" w:right="243"/>
              <w:rPr>
                <w:sz w:val="20"/>
              </w:rPr>
            </w:pPr>
            <w:r>
              <w:rPr>
                <w:b/>
                <w:sz w:val="20"/>
              </w:rPr>
              <w:t xml:space="preserve">4.PS.2 </w:t>
            </w:r>
            <w:r>
              <w:rPr>
                <w:sz w:val="20"/>
              </w:rPr>
              <w:t>Energy can be transferred from one location to another or can</w:t>
            </w:r>
            <w:r>
              <w:rPr>
                <w:spacing w:val="-18"/>
                <w:sz w:val="20"/>
              </w:rPr>
              <w:t xml:space="preserve"> </w:t>
            </w:r>
            <w:r>
              <w:rPr>
                <w:sz w:val="20"/>
              </w:rPr>
              <w:t xml:space="preserve">be transformed from one form to </w:t>
            </w:r>
            <w:r>
              <w:rPr>
                <w:spacing w:val="-3"/>
                <w:sz w:val="20"/>
              </w:rPr>
              <w:t xml:space="preserve">another. </w:t>
            </w:r>
            <w:r>
              <w:rPr>
                <w:sz w:val="20"/>
              </w:rPr>
              <w:t>Energy transfers from hot objects to</w:t>
            </w:r>
            <w:r>
              <w:rPr>
                <w:spacing w:val="-5"/>
                <w:sz w:val="20"/>
              </w:rPr>
              <w:t xml:space="preserve"> </w:t>
            </w:r>
            <w:r>
              <w:rPr>
                <w:sz w:val="20"/>
              </w:rPr>
              <w:t>cold</w:t>
            </w:r>
          </w:p>
          <w:p w14:paraId="2FEAA7DF" w14:textId="77777777" w:rsidR="00F976BA" w:rsidRDefault="00E54E8C">
            <w:pPr>
              <w:pStyle w:val="TableParagraph"/>
              <w:spacing w:before="5" w:line="249" w:lineRule="auto"/>
              <w:ind w:left="90" w:right="169"/>
              <w:rPr>
                <w:sz w:val="20"/>
              </w:rPr>
            </w:pPr>
            <w:r>
              <w:rPr>
                <w:sz w:val="20"/>
              </w:rPr>
              <w:t>objects as heat, resulting in a temperature change. Electric circuits require a complete loop of conducting materials through which an electrical energy can be transferred.</w:t>
            </w:r>
          </w:p>
          <w:p w14:paraId="5836EB34" w14:textId="77777777" w:rsidR="00F976BA" w:rsidRDefault="00E54E8C">
            <w:pPr>
              <w:pStyle w:val="TableParagraph"/>
              <w:spacing w:before="5" w:line="249" w:lineRule="auto"/>
              <w:ind w:left="90" w:right="90"/>
              <w:rPr>
                <w:sz w:val="20"/>
              </w:rPr>
            </w:pPr>
            <w:r>
              <w:rPr>
                <w:sz w:val="20"/>
              </w:rPr>
              <w:t>Electrical energy in circuits can be transformed to other forms of energy, including light, heat, sound, and motion. Electricity and magnetism are closely related.</w:t>
            </w:r>
          </w:p>
        </w:tc>
        <w:tc>
          <w:tcPr>
            <w:tcW w:w="1891" w:type="dxa"/>
          </w:tcPr>
          <w:p w14:paraId="4DEA17E3" w14:textId="77777777" w:rsidR="00F976BA" w:rsidRDefault="00E54E8C">
            <w:pPr>
              <w:pStyle w:val="TableParagraph"/>
              <w:spacing w:line="249" w:lineRule="auto"/>
              <w:ind w:left="90" w:right="92"/>
              <w:rPr>
                <w:sz w:val="20"/>
              </w:rPr>
            </w:pPr>
            <w:r>
              <w:rPr>
                <w:b/>
                <w:sz w:val="20"/>
              </w:rPr>
              <w:t xml:space="preserve">4.PS.2.a1 </w:t>
            </w:r>
            <w:r>
              <w:rPr>
                <w:sz w:val="20"/>
              </w:rPr>
              <w:t>Sort objects by whether or not they transfer energy.</w:t>
            </w:r>
          </w:p>
          <w:p w14:paraId="28A32BD2" w14:textId="77777777" w:rsidR="00F976BA" w:rsidRDefault="00E54E8C">
            <w:pPr>
              <w:pStyle w:val="TableParagraph"/>
              <w:spacing w:before="93"/>
              <w:ind w:left="90"/>
              <w:rPr>
                <w:b/>
                <w:sz w:val="20"/>
              </w:rPr>
            </w:pPr>
            <w:r>
              <w:rPr>
                <w:b/>
                <w:sz w:val="20"/>
              </w:rPr>
              <w:t>4.PS.2.a2</w:t>
            </w:r>
          </w:p>
          <w:p w14:paraId="16D4CE4A" w14:textId="77777777" w:rsidR="00F976BA" w:rsidRDefault="00E54E8C">
            <w:pPr>
              <w:pStyle w:val="TableParagraph"/>
              <w:spacing w:before="10" w:line="249" w:lineRule="auto"/>
              <w:ind w:left="90" w:right="170"/>
              <w:rPr>
                <w:sz w:val="20"/>
              </w:rPr>
            </w:pPr>
            <w:r>
              <w:rPr>
                <w:sz w:val="20"/>
              </w:rPr>
              <w:t>Describe how one form of energy is transformed to another form.</w:t>
            </w:r>
          </w:p>
        </w:tc>
        <w:tc>
          <w:tcPr>
            <w:tcW w:w="2160" w:type="dxa"/>
          </w:tcPr>
          <w:p w14:paraId="7CFAACCB" w14:textId="77777777" w:rsidR="00F976BA" w:rsidRDefault="00E54E8C">
            <w:pPr>
              <w:pStyle w:val="TableParagraph"/>
              <w:spacing w:line="249" w:lineRule="auto"/>
              <w:ind w:left="89" w:right="384"/>
              <w:rPr>
                <w:sz w:val="20"/>
              </w:rPr>
            </w:pPr>
            <w:r>
              <w:rPr>
                <w:b/>
                <w:sz w:val="20"/>
              </w:rPr>
              <w:t xml:space="preserve">4.PS.2.b1 </w:t>
            </w:r>
            <w:r>
              <w:rPr>
                <w:sz w:val="20"/>
              </w:rPr>
              <w:t>Identify examples of how different types of energy may be transferred or how different types of energy may not be transferred.</w:t>
            </w:r>
          </w:p>
          <w:p w14:paraId="37C3E5A0" w14:textId="77777777" w:rsidR="00F976BA" w:rsidRDefault="00E54E8C">
            <w:pPr>
              <w:pStyle w:val="TableParagraph"/>
              <w:spacing w:before="96"/>
              <w:ind w:left="89"/>
              <w:rPr>
                <w:b/>
                <w:sz w:val="20"/>
              </w:rPr>
            </w:pPr>
            <w:r>
              <w:rPr>
                <w:b/>
                <w:sz w:val="20"/>
              </w:rPr>
              <w:t>4.PS.2.b2</w:t>
            </w:r>
          </w:p>
          <w:p w14:paraId="714D0AF5" w14:textId="77777777" w:rsidR="00F976BA" w:rsidRDefault="00E54E8C">
            <w:pPr>
              <w:pStyle w:val="TableParagraph"/>
              <w:spacing w:before="10" w:line="249" w:lineRule="auto"/>
              <w:ind w:left="89" w:right="473"/>
              <w:rPr>
                <w:sz w:val="20"/>
              </w:rPr>
            </w:pPr>
            <w:r>
              <w:rPr>
                <w:sz w:val="20"/>
              </w:rPr>
              <w:t>Demonstrate how energy can be transformed.</w:t>
            </w:r>
          </w:p>
        </w:tc>
        <w:tc>
          <w:tcPr>
            <w:tcW w:w="1901" w:type="dxa"/>
          </w:tcPr>
          <w:p w14:paraId="33AA3F0F" w14:textId="77777777" w:rsidR="00F976BA" w:rsidRDefault="00E54E8C">
            <w:pPr>
              <w:pStyle w:val="TableParagraph"/>
              <w:spacing w:line="249" w:lineRule="auto"/>
              <w:ind w:left="89" w:right="98"/>
              <w:rPr>
                <w:sz w:val="20"/>
              </w:rPr>
            </w:pPr>
            <w:r>
              <w:rPr>
                <w:b/>
                <w:sz w:val="20"/>
              </w:rPr>
              <w:t xml:space="preserve">4.PS.2.c1 </w:t>
            </w:r>
            <w:r>
              <w:rPr>
                <w:sz w:val="20"/>
              </w:rPr>
              <w:t>Identify an example of energy transfer (e.g., the handle of a pot on the stove may become hot to the touch, showing transfer of thermal energy from the pot to your</w:t>
            </w:r>
            <w:r>
              <w:rPr>
                <w:spacing w:val="-6"/>
                <w:sz w:val="20"/>
              </w:rPr>
              <w:t xml:space="preserve"> </w:t>
            </w:r>
            <w:r>
              <w:rPr>
                <w:sz w:val="20"/>
              </w:rPr>
              <w:t>hand).</w:t>
            </w:r>
          </w:p>
          <w:p w14:paraId="2541E536" w14:textId="77777777" w:rsidR="00F976BA" w:rsidRDefault="00E54E8C">
            <w:pPr>
              <w:pStyle w:val="TableParagraph"/>
              <w:spacing w:before="98" w:line="249" w:lineRule="auto"/>
              <w:ind w:left="89" w:right="103"/>
              <w:rPr>
                <w:sz w:val="20"/>
              </w:rPr>
            </w:pPr>
            <w:r>
              <w:rPr>
                <w:b/>
                <w:sz w:val="20"/>
              </w:rPr>
              <w:t xml:space="preserve">4.PS.2.c2 </w:t>
            </w:r>
            <w:r>
              <w:rPr>
                <w:sz w:val="20"/>
              </w:rPr>
              <w:t>Identify an example of how a type of energy can transform</w:t>
            </w:r>
          </w:p>
          <w:p w14:paraId="6C031C62" w14:textId="77777777" w:rsidR="00F976BA" w:rsidRDefault="00E54E8C">
            <w:pPr>
              <w:pStyle w:val="TableParagraph"/>
              <w:spacing w:before="3" w:line="249" w:lineRule="auto"/>
              <w:ind w:left="89" w:right="523"/>
              <w:rPr>
                <w:sz w:val="20"/>
              </w:rPr>
            </w:pPr>
            <w:r>
              <w:rPr>
                <w:sz w:val="20"/>
              </w:rPr>
              <w:t>to another type of energy</w:t>
            </w:r>
          </w:p>
          <w:p w14:paraId="4E64DEA7" w14:textId="77777777" w:rsidR="00F976BA" w:rsidRDefault="00E54E8C">
            <w:pPr>
              <w:pStyle w:val="TableParagraph"/>
              <w:spacing w:before="2" w:line="249" w:lineRule="auto"/>
              <w:ind w:left="89" w:right="125"/>
              <w:rPr>
                <w:sz w:val="20"/>
              </w:rPr>
            </w:pPr>
            <w:r>
              <w:rPr>
                <w:sz w:val="20"/>
              </w:rPr>
              <w:t>(e.g., electricity transforms to light energy when a lamp is turned on).</w:t>
            </w:r>
          </w:p>
        </w:tc>
        <w:tc>
          <w:tcPr>
            <w:tcW w:w="5549" w:type="dxa"/>
          </w:tcPr>
          <w:p w14:paraId="0EBE7AAC" w14:textId="77777777" w:rsidR="00F976BA" w:rsidRDefault="00E54E8C">
            <w:pPr>
              <w:pStyle w:val="TableParagraph"/>
              <w:numPr>
                <w:ilvl w:val="0"/>
                <w:numId w:val="236"/>
              </w:numPr>
              <w:tabs>
                <w:tab w:val="left" w:pos="270"/>
              </w:tabs>
              <w:spacing w:before="137" w:line="249" w:lineRule="auto"/>
              <w:ind w:right="86"/>
              <w:rPr>
                <w:sz w:val="18"/>
              </w:rPr>
            </w:pPr>
            <w:r>
              <w:rPr>
                <w:sz w:val="18"/>
              </w:rPr>
              <w:t>Demonstrate how an electromagnet shows that electricity</w:t>
            </w:r>
            <w:r>
              <w:rPr>
                <w:spacing w:val="-37"/>
                <w:sz w:val="18"/>
              </w:rPr>
              <w:t xml:space="preserve"> </w:t>
            </w:r>
            <w:r>
              <w:rPr>
                <w:sz w:val="18"/>
              </w:rPr>
              <w:t>causes a magnetic</w:t>
            </w:r>
            <w:r>
              <w:rPr>
                <w:spacing w:val="-2"/>
                <w:sz w:val="18"/>
              </w:rPr>
              <w:t xml:space="preserve"> </w:t>
            </w:r>
            <w:r>
              <w:rPr>
                <w:sz w:val="18"/>
              </w:rPr>
              <w:t>field.</w:t>
            </w:r>
          </w:p>
          <w:p w14:paraId="3C74CF55" w14:textId="77777777" w:rsidR="00F976BA" w:rsidRDefault="00E54E8C">
            <w:pPr>
              <w:pStyle w:val="TableParagraph"/>
              <w:numPr>
                <w:ilvl w:val="0"/>
                <w:numId w:val="236"/>
              </w:numPr>
              <w:tabs>
                <w:tab w:val="left" w:pos="270"/>
              </w:tabs>
              <w:spacing w:before="41" w:line="249" w:lineRule="auto"/>
              <w:ind w:right="666"/>
              <w:rPr>
                <w:sz w:val="18"/>
              </w:rPr>
            </w:pPr>
            <w:r>
              <w:rPr>
                <w:sz w:val="18"/>
              </w:rPr>
              <w:t>Demonstrate how a complete electric circuit can cause</w:t>
            </w:r>
            <w:r>
              <w:rPr>
                <w:spacing w:val="-24"/>
                <w:sz w:val="18"/>
              </w:rPr>
              <w:t xml:space="preserve"> </w:t>
            </w:r>
            <w:r>
              <w:rPr>
                <w:sz w:val="18"/>
              </w:rPr>
              <w:t>an energy transformation (e.g., light a bulb, ring a</w:t>
            </w:r>
            <w:r>
              <w:rPr>
                <w:spacing w:val="-23"/>
                <w:sz w:val="18"/>
              </w:rPr>
              <w:t xml:space="preserve"> </w:t>
            </w:r>
            <w:r>
              <w:rPr>
                <w:sz w:val="18"/>
              </w:rPr>
              <w:t>buzzer).</w:t>
            </w:r>
          </w:p>
          <w:p w14:paraId="6842C838" w14:textId="5CFD94D5" w:rsidR="00F976BA" w:rsidRDefault="00E54E8C">
            <w:pPr>
              <w:pStyle w:val="TableParagraph"/>
              <w:numPr>
                <w:ilvl w:val="0"/>
                <w:numId w:val="236"/>
              </w:numPr>
              <w:tabs>
                <w:tab w:val="left" w:pos="270"/>
              </w:tabs>
              <w:spacing w:before="42" w:line="249" w:lineRule="auto"/>
              <w:ind w:right="134"/>
              <w:rPr>
                <w:sz w:val="18"/>
              </w:rPr>
            </w:pPr>
            <w:r>
              <w:rPr>
                <w:sz w:val="18"/>
              </w:rPr>
              <w:t>Identify that some materials transfer electric energy better than others (e.g., copper versus</w:t>
            </w:r>
            <w:r>
              <w:rPr>
                <w:spacing w:val="-2"/>
                <w:sz w:val="18"/>
              </w:rPr>
              <w:t xml:space="preserve"> </w:t>
            </w:r>
            <w:r>
              <w:rPr>
                <w:sz w:val="18"/>
              </w:rPr>
              <w:t>rubber).</w:t>
            </w:r>
          </w:p>
          <w:p w14:paraId="6507EC1A" w14:textId="124EA80B" w:rsidR="00F976BA" w:rsidRDefault="00E54E8C">
            <w:pPr>
              <w:pStyle w:val="TableParagraph"/>
              <w:numPr>
                <w:ilvl w:val="0"/>
                <w:numId w:val="236"/>
              </w:numPr>
              <w:tabs>
                <w:tab w:val="left" w:pos="270"/>
              </w:tabs>
              <w:spacing w:before="41" w:line="249" w:lineRule="auto"/>
              <w:ind w:right="435"/>
              <w:rPr>
                <w:sz w:val="18"/>
              </w:rPr>
            </w:pPr>
            <w:r>
              <w:rPr>
                <w:sz w:val="18"/>
              </w:rPr>
              <w:t>Recognize that a complete loop is need</w:t>
            </w:r>
            <w:r w:rsidR="00797D59">
              <w:rPr>
                <w:sz w:val="18"/>
              </w:rPr>
              <w:t>ed</w:t>
            </w:r>
            <w:r>
              <w:rPr>
                <w:sz w:val="18"/>
              </w:rPr>
              <w:t xml:space="preserve"> for electric energy to flow in a</w:t>
            </w:r>
            <w:r>
              <w:rPr>
                <w:spacing w:val="-3"/>
                <w:sz w:val="18"/>
              </w:rPr>
              <w:t xml:space="preserve"> </w:t>
            </w:r>
            <w:r>
              <w:rPr>
                <w:sz w:val="18"/>
              </w:rPr>
              <w:t>circuit.</w:t>
            </w:r>
          </w:p>
          <w:p w14:paraId="7BF98087" w14:textId="77777777" w:rsidR="00F976BA" w:rsidRDefault="00E54E8C">
            <w:pPr>
              <w:pStyle w:val="TableParagraph"/>
              <w:numPr>
                <w:ilvl w:val="0"/>
                <w:numId w:val="236"/>
              </w:numPr>
              <w:tabs>
                <w:tab w:val="left" w:pos="270"/>
              </w:tabs>
              <w:spacing w:before="42" w:line="249" w:lineRule="auto"/>
              <w:ind w:right="216"/>
              <w:rPr>
                <w:sz w:val="18"/>
              </w:rPr>
            </w:pPr>
            <w:r>
              <w:rPr>
                <w:sz w:val="18"/>
              </w:rPr>
              <w:t>Design</w:t>
            </w:r>
            <w:r>
              <w:rPr>
                <w:spacing w:val="-5"/>
                <w:sz w:val="18"/>
              </w:rPr>
              <w:t xml:space="preserve"> </w:t>
            </w:r>
            <w:r>
              <w:rPr>
                <w:sz w:val="18"/>
              </w:rPr>
              <w:t>a</w:t>
            </w:r>
            <w:r>
              <w:rPr>
                <w:spacing w:val="-5"/>
                <w:sz w:val="18"/>
              </w:rPr>
              <w:t xml:space="preserve"> </w:t>
            </w:r>
            <w:r>
              <w:rPr>
                <w:sz w:val="18"/>
              </w:rPr>
              <w:t>way</w:t>
            </w:r>
            <w:r>
              <w:rPr>
                <w:spacing w:val="-5"/>
                <w:sz w:val="18"/>
              </w:rPr>
              <w:t xml:space="preserve"> </w:t>
            </w:r>
            <w:r>
              <w:rPr>
                <w:sz w:val="18"/>
              </w:rPr>
              <w:t>to</w:t>
            </w:r>
            <w:r>
              <w:rPr>
                <w:spacing w:val="-4"/>
                <w:sz w:val="18"/>
              </w:rPr>
              <w:t xml:space="preserve"> </w:t>
            </w:r>
            <w:r>
              <w:rPr>
                <w:sz w:val="18"/>
              </w:rPr>
              <w:t>determine</w:t>
            </w:r>
            <w:r>
              <w:rPr>
                <w:spacing w:val="-5"/>
                <w:sz w:val="18"/>
              </w:rPr>
              <w:t xml:space="preserve"> </w:t>
            </w:r>
            <w:r>
              <w:rPr>
                <w:sz w:val="18"/>
              </w:rPr>
              <w:t>which</w:t>
            </w:r>
            <w:r>
              <w:rPr>
                <w:spacing w:val="-5"/>
                <w:sz w:val="18"/>
              </w:rPr>
              <w:t xml:space="preserve"> </w:t>
            </w:r>
            <w:r>
              <w:rPr>
                <w:sz w:val="18"/>
              </w:rPr>
              <w:t>materials</w:t>
            </w:r>
            <w:r>
              <w:rPr>
                <w:spacing w:val="-4"/>
                <w:sz w:val="18"/>
              </w:rPr>
              <w:t xml:space="preserve"> </w:t>
            </w:r>
            <w:r>
              <w:rPr>
                <w:sz w:val="18"/>
              </w:rPr>
              <w:t>will</w:t>
            </w:r>
            <w:r>
              <w:rPr>
                <w:spacing w:val="-5"/>
                <w:sz w:val="18"/>
              </w:rPr>
              <w:t xml:space="preserve"> </w:t>
            </w:r>
            <w:r>
              <w:rPr>
                <w:sz w:val="18"/>
              </w:rPr>
              <w:t>keep</w:t>
            </w:r>
            <w:r>
              <w:rPr>
                <w:spacing w:val="-4"/>
                <w:sz w:val="18"/>
              </w:rPr>
              <w:t xml:space="preserve"> </w:t>
            </w:r>
            <w:r>
              <w:rPr>
                <w:sz w:val="18"/>
              </w:rPr>
              <w:t>a</w:t>
            </w:r>
            <w:r>
              <w:rPr>
                <w:spacing w:val="-5"/>
                <w:sz w:val="18"/>
              </w:rPr>
              <w:t xml:space="preserve"> </w:t>
            </w:r>
            <w:r>
              <w:rPr>
                <w:sz w:val="18"/>
              </w:rPr>
              <w:t>drink</w:t>
            </w:r>
            <w:r>
              <w:rPr>
                <w:spacing w:val="-5"/>
                <w:sz w:val="18"/>
              </w:rPr>
              <w:t xml:space="preserve"> </w:t>
            </w:r>
            <w:r>
              <w:rPr>
                <w:sz w:val="18"/>
              </w:rPr>
              <w:t>hot or cold the</w:t>
            </w:r>
            <w:r>
              <w:rPr>
                <w:spacing w:val="-2"/>
                <w:sz w:val="18"/>
              </w:rPr>
              <w:t xml:space="preserve"> </w:t>
            </w:r>
            <w:r>
              <w:rPr>
                <w:sz w:val="18"/>
              </w:rPr>
              <w:t>longest.</w:t>
            </w:r>
          </w:p>
          <w:p w14:paraId="2DC4A824" w14:textId="77777777" w:rsidR="00F976BA" w:rsidRDefault="00E54E8C">
            <w:pPr>
              <w:pStyle w:val="TableParagraph"/>
              <w:numPr>
                <w:ilvl w:val="0"/>
                <w:numId w:val="236"/>
              </w:numPr>
              <w:tabs>
                <w:tab w:val="left" w:pos="270"/>
              </w:tabs>
              <w:spacing w:before="41" w:line="249" w:lineRule="auto"/>
              <w:ind w:right="434"/>
              <w:rPr>
                <w:sz w:val="18"/>
              </w:rPr>
            </w:pPr>
            <w:r>
              <w:rPr>
                <w:sz w:val="18"/>
              </w:rPr>
              <w:t>Identify that some materials transfer heat energy more easily than others (e.g., styrofoam versus</w:t>
            </w:r>
            <w:r>
              <w:rPr>
                <w:spacing w:val="-4"/>
                <w:sz w:val="18"/>
              </w:rPr>
              <w:t xml:space="preserve"> </w:t>
            </w:r>
            <w:r>
              <w:rPr>
                <w:sz w:val="18"/>
              </w:rPr>
              <w:t>metal).</w:t>
            </w:r>
          </w:p>
          <w:p w14:paraId="6C733289" w14:textId="6E915BB3" w:rsidR="00F976BA" w:rsidRDefault="00E54E8C">
            <w:pPr>
              <w:pStyle w:val="TableParagraph"/>
              <w:numPr>
                <w:ilvl w:val="0"/>
                <w:numId w:val="236"/>
              </w:numPr>
              <w:tabs>
                <w:tab w:val="left" w:pos="270"/>
              </w:tabs>
              <w:spacing w:before="42" w:line="249" w:lineRule="auto"/>
              <w:ind w:right="78"/>
              <w:rPr>
                <w:sz w:val="18"/>
              </w:rPr>
            </w:pPr>
            <w:r>
              <w:rPr>
                <w:sz w:val="18"/>
              </w:rPr>
              <w:t>Identify examples of energy transfers and energy</w:t>
            </w:r>
            <w:r>
              <w:rPr>
                <w:spacing w:val="-26"/>
                <w:sz w:val="18"/>
              </w:rPr>
              <w:t xml:space="preserve"> </w:t>
            </w:r>
            <w:r>
              <w:rPr>
                <w:sz w:val="18"/>
              </w:rPr>
              <w:t>transformations (e.g., watch a machine or video where energy transfers are occurring such as a Rube Goldberg device</w:t>
            </w:r>
            <w:r w:rsidR="00797D59">
              <w:rPr>
                <w:sz w:val="18"/>
              </w:rPr>
              <w:t>,</w:t>
            </w:r>
            <w:r>
              <w:rPr>
                <w:sz w:val="18"/>
              </w:rPr>
              <w:t xml:space="preserve"> and identify locations where energy is transferred or</w:t>
            </w:r>
            <w:r>
              <w:rPr>
                <w:spacing w:val="-6"/>
                <w:sz w:val="18"/>
              </w:rPr>
              <w:t xml:space="preserve"> </w:t>
            </w:r>
            <w:r>
              <w:rPr>
                <w:sz w:val="18"/>
              </w:rPr>
              <w:t>transformed).</w:t>
            </w:r>
          </w:p>
          <w:p w14:paraId="1A669A39" w14:textId="547644AB" w:rsidR="00F976BA" w:rsidRDefault="00E54E8C">
            <w:pPr>
              <w:pStyle w:val="TableParagraph"/>
              <w:numPr>
                <w:ilvl w:val="0"/>
                <w:numId w:val="236"/>
              </w:numPr>
              <w:tabs>
                <w:tab w:val="left" w:pos="270"/>
              </w:tabs>
              <w:spacing w:before="43" w:line="249" w:lineRule="auto"/>
              <w:ind w:right="313"/>
              <w:rPr>
                <w:sz w:val="18"/>
              </w:rPr>
            </w:pPr>
            <w:r>
              <w:rPr>
                <w:sz w:val="18"/>
              </w:rPr>
              <w:t>Identify that energy can change from one form to another (e.g</w:t>
            </w:r>
            <w:r w:rsidR="00D85909">
              <w:rPr>
                <w:sz w:val="18"/>
              </w:rPr>
              <w:t>.</w:t>
            </w:r>
            <w:r w:rsidR="00797D59">
              <w:rPr>
                <w:sz w:val="18"/>
              </w:rPr>
              <w:t>,</w:t>
            </w:r>
            <w:r>
              <w:rPr>
                <w:sz w:val="18"/>
              </w:rPr>
              <w:t xml:space="preserve"> measure the temperature of a substance </w:t>
            </w:r>
            <w:r w:rsidR="00797D59">
              <w:rPr>
                <w:sz w:val="18"/>
              </w:rPr>
              <w:t>[</w:t>
            </w:r>
            <w:r>
              <w:rPr>
                <w:sz w:val="18"/>
              </w:rPr>
              <w:t>water, air</w:t>
            </w:r>
            <w:r w:rsidR="00797D59">
              <w:rPr>
                <w:sz w:val="18"/>
              </w:rPr>
              <w:t xml:space="preserve">] </w:t>
            </w:r>
            <w:r>
              <w:rPr>
                <w:sz w:val="18"/>
              </w:rPr>
              <w:t>before and after the sun shines on it</w:t>
            </w:r>
            <w:r w:rsidR="00797D59">
              <w:rPr>
                <w:sz w:val="18"/>
              </w:rPr>
              <w:t>,</w:t>
            </w:r>
            <w:r>
              <w:rPr>
                <w:sz w:val="18"/>
              </w:rPr>
              <w:t xml:space="preserve"> and identify that light energy has changed to</w:t>
            </w:r>
            <w:r>
              <w:rPr>
                <w:spacing w:val="-1"/>
                <w:sz w:val="18"/>
              </w:rPr>
              <w:t xml:space="preserve"> </w:t>
            </w:r>
            <w:r>
              <w:rPr>
                <w:sz w:val="18"/>
              </w:rPr>
              <w:t>heat).</w:t>
            </w:r>
          </w:p>
          <w:p w14:paraId="52531C56" w14:textId="0B4AE6E1" w:rsidR="000938CA" w:rsidRDefault="00E54E8C">
            <w:pPr>
              <w:pStyle w:val="TableParagraph"/>
              <w:numPr>
                <w:ilvl w:val="0"/>
                <w:numId w:val="236"/>
              </w:numPr>
              <w:tabs>
                <w:tab w:val="left" w:pos="270"/>
              </w:tabs>
              <w:spacing w:before="43" w:line="249" w:lineRule="auto"/>
              <w:ind w:right="94"/>
              <w:jc w:val="both"/>
              <w:rPr>
                <w:sz w:val="18"/>
              </w:rPr>
            </w:pPr>
            <w:r>
              <w:rPr>
                <w:sz w:val="18"/>
              </w:rPr>
              <w:t>Identify that energy can move from place to place</w:t>
            </w:r>
            <w:r w:rsidR="00797D59">
              <w:rPr>
                <w:sz w:val="18"/>
              </w:rPr>
              <w:t xml:space="preserve"> </w:t>
            </w:r>
            <w:r>
              <w:rPr>
                <w:sz w:val="18"/>
              </w:rPr>
              <w:t>(e.g.</w:t>
            </w:r>
            <w:r w:rsidR="00797D59">
              <w:rPr>
                <w:sz w:val="18"/>
              </w:rPr>
              <w:t>,</w:t>
            </w:r>
            <w:r>
              <w:rPr>
                <w:sz w:val="18"/>
              </w:rPr>
              <w:t xml:space="preserve"> measure the temperature of hot water as it cools on a tabletop and identify that heat is leaving the water and entering the</w:t>
            </w:r>
            <w:r>
              <w:rPr>
                <w:spacing w:val="-14"/>
                <w:sz w:val="18"/>
              </w:rPr>
              <w:t xml:space="preserve"> </w:t>
            </w:r>
            <w:r>
              <w:rPr>
                <w:sz w:val="18"/>
              </w:rPr>
              <w:t>air).</w:t>
            </w:r>
          </w:p>
          <w:p w14:paraId="7A76BEC7" w14:textId="2734CAC5" w:rsidR="00F976BA" w:rsidRPr="000938CA" w:rsidRDefault="00E54E8C" w:rsidP="00765EDB">
            <w:pPr>
              <w:pStyle w:val="TableParagraph"/>
              <w:numPr>
                <w:ilvl w:val="0"/>
                <w:numId w:val="236"/>
              </w:numPr>
              <w:tabs>
                <w:tab w:val="left" w:pos="270"/>
              </w:tabs>
              <w:spacing w:before="43" w:line="249" w:lineRule="auto"/>
              <w:ind w:right="94"/>
              <w:jc w:val="both"/>
              <w:rPr>
                <w:sz w:val="18"/>
              </w:rPr>
            </w:pPr>
            <w:r w:rsidRPr="00765EDB">
              <w:rPr>
                <w:i/>
                <w:iCs/>
                <w:sz w:val="18"/>
              </w:rPr>
              <w:t>Note:</w:t>
            </w:r>
            <w:r w:rsidRPr="000938CA">
              <w:rPr>
                <w:spacing w:val="-5"/>
                <w:sz w:val="18"/>
              </w:rPr>
              <w:t xml:space="preserve"> </w:t>
            </w:r>
            <w:r w:rsidRPr="000938CA">
              <w:rPr>
                <w:sz w:val="18"/>
              </w:rPr>
              <w:t>Forms</w:t>
            </w:r>
            <w:r w:rsidRPr="000938CA">
              <w:rPr>
                <w:spacing w:val="-5"/>
                <w:sz w:val="18"/>
              </w:rPr>
              <w:t xml:space="preserve"> </w:t>
            </w:r>
            <w:r w:rsidRPr="000938CA">
              <w:rPr>
                <w:sz w:val="18"/>
              </w:rPr>
              <w:t>of</w:t>
            </w:r>
            <w:r w:rsidRPr="00540007">
              <w:rPr>
                <w:spacing w:val="-5"/>
                <w:sz w:val="18"/>
              </w:rPr>
              <w:t xml:space="preserve"> </w:t>
            </w:r>
            <w:r w:rsidRPr="000938CA">
              <w:rPr>
                <w:sz w:val="18"/>
              </w:rPr>
              <w:t>energy</w:t>
            </w:r>
            <w:r w:rsidRPr="000938CA">
              <w:rPr>
                <w:spacing w:val="-5"/>
                <w:sz w:val="18"/>
              </w:rPr>
              <w:t xml:space="preserve"> </w:t>
            </w:r>
            <w:r w:rsidRPr="000938CA">
              <w:rPr>
                <w:sz w:val="18"/>
              </w:rPr>
              <w:t>are</w:t>
            </w:r>
            <w:r w:rsidRPr="000938CA">
              <w:rPr>
                <w:spacing w:val="-5"/>
                <w:sz w:val="18"/>
              </w:rPr>
              <w:t xml:space="preserve"> </w:t>
            </w:r>
            <w:r w:rsidRPr="000938CA">
              <w:rPr>
                <w:sz w:val="18"/>
              </w:rPr>
              <w:t>introduced</w:t>
            </w:r>
            <w:r w:rsidRPr="000938CA">
              <w:rPr>
                <w:spacing w:val="-5"/>
                <w:sz w:val="18"/>
              </w:rPr>
              <w:t xml:space="preserve"> </w:t>
            </w:r>
            <w:r w:rsidRPr="000938CA">
              <w:rPr>
                <w:sz w:val="18"/>
              </w:rPr>
              <w:t>in</w:t>
            </w:r>
            <w:r w:rsidRPr="000938CA">
              <w:rPr>
                <w:spacing w:val="-5"/>
                <w:sz w:val="18"/>
              </w:rPr>
              <w:t xml:space="preserve"> </w:t>
            </w:r>
            <w:r w:rsidRPr="000938CA">
              <w:rPr>
                <w:sz w:val="18"/>
              </w:rPr>
              <w:t>3.PS.3.</w:t>
            </w:r>
            <w:r w:rsidR="00D85909" w:rsidRPr="000938CA">
              <w:rPr>
                <w:sz w:val="18"/>
              </w:rPr>
              <w:t xml:space="preserve"> </w:t>
            </w:r>
            <w:r w:rsidRPr="000938CA">
              <w:rPr>
                <w:sz w:val="18"/>
              </w:rPr>
              <w:t>Given</w:t>
            </w:r>
            <w:r w:rsidRPr="000938CA">
              <w:rPr>
                <w:spacing w:val="-5"/>
                <w:sz w:val="18"/>
              </w:rPr>
              <w:t xml:space="preserve"> </w:t>
            </w:r>
            <w:r w:rsidRPr="000938CA">
              <w:rPr>
                <w:sz w:val="18"/>
              </w:rPr>
              <w:t>a</w:t>
            </w:r>
            <w:r w:rsidRPr="000938CA">
              <w:rPr>
                <w:spacing w:val="-5"/>
                <w:sz w:val="18"/>
              </w:rPr>
              <w:t xml:space="preserve"> </w:t>
            </w:r>
            <w:r w:rsidRPr="000938CA">
              <w:rPr>
                <w:sz w:val="18"/>
              </w:rPr>
              <w:t>picture of an ecosystem</w:t>
            </w:r>
            <w:r w:rsidR="00D85909" w:rsidRPr="000938CA">
              <w:rPr>
                <w:sz w:val="18"/>
              </w:rPr>
              <w:t>,</w:t>
            </w:r>
            <w:r w:rsidRPr="000938CA">
              <w:rPr>
                <w:sz w:val="18"/>
              </w:rPr>
              <w:t xml:space="preserve"> describe a change that would be beneficial to an organism and a change that would be</w:t>
            </w:r>
            <w:r w:rsidRPr="000938CA">
              <w:rPr>
                <w:spacing w:val="-12"/>
                <w:sz w:val="18"/>
              </w:rPr>
              <w:t xml:space="preserve"> </w:t>
            </w:r>
            <w:r w:rsidRPr="000938CA">
              <w:rPr>
                <w:sz w:val="18"/>
              </w:rPr>
              <w:t>harmful.</w:t>
            </w:r>
          </w:p>
          <w:p w14:paraId="3881C11E" w14:textId="77777777" w:rsidR="00F976BA" w:rsidRDefault="00E54E8C">
            <w:pPr>
              <w:pStyle w:val="TableParagraph"/>
              <w:numPr>
                <w:ilvl w:val="0"/>
                <w:numId w:val="236"/>
              </w:numPr>
              <w:tabs>
                <w:tab w:val="left" w:pos="270"/>
              </w:tabs>
              <w:spacing w:before="42" w:line="249" w:lineRule="auto"/>
              <w:ind w:right="619"/>
              <w:rPr>
                <w:sz w:val="18"/>
              </w:rPr>
            </w:pPr>
            <w:r>
              <w:rPr>
                <w:sz w:val="18"/>
              </w:rPr>
              <w:t>Sort the effects of a change in an ecosystem as harmful</w:t>
            </w:r>
            <w:r>
              <w:rPr>
                <w:spacing w:val="-31"/>
                <w:sz w:val="18"/>
              </w:rPr>
              <w:t xml:space="preserve"> </w:t>
            </w:r>
            <w:r>
              <w:rPr>
                <w:sz w:val="18"/>
              </w:rPr>
              <w:t>or beneficial to a population of</w:t>
            </w:r>
            <w:r>
              <w:rPr>
                <w:spacing w:val="-8"/>
                <w:sz w:val="18"/>
              </w:rPr>
              <w:t xml:space="preserve"> </w:t>
            </w:r>
            <w:r>
              <w:rPr>
                <w:sz w:val="18"/>
              </w:rPr>
              <w:t>organisms.</w:t>
            </w:r>
          </w:p>
          <w:p w14:paraId="64DA7A3B" w14:textId="393FB9A7" w:rsidR="00F976BA" w:rsidRDefault="00E54E8C">
            <w:pPr>
              <w:pStyle w:val="TableParagraph"/>
              <w:numPr>
                <w:ilvl w:val="0"/>
                <w:numId w:val="236"/>
              </w:numPr>
              <w:tabs>
                <w:tab w:val="left" w:pos="270"/>
              </w:tabs>
              <w:spacing w:before="42" w:line="249" w:lineRule="auto"/>
              <w:ind w:right="456"/>
              <w:rPr>
                <w:sz w:val="18"/>
              </w:rPr>
            </w:pPr>
            <w:r>
              <w:rPr>
                <w:sz w:val="18"/>
              </w:rPr>
              <w:t>Given a series of pictures of environmental changes,</w:t>
            </w:r>
            <w:r w:rsidR="000938CA">
              <w:rPr>
                <w:sz w:val="18"/>
              </w:rPr>
              <w:t xml:space="preserve"> </w:t>
            </w:r>
            <w:r>
              <w:rPr>
                <w:sz w:val="18"/>
              </w:rPr>
              <w:t>identify them as gradual or</w:t>
            </w:r>
            <w:r>
              <w:rPr>
                <w:spacing w:val="-4"/>
                <w:sz w:val="18"/>
              </w:rPr>
              <w:t xml:space="preserve"> </w:t>
            </w:r>
            <w:r>
              <w:rPr>
                <w:sz w:val="18"/>
              </w:rPr>
              <w:t>sudden.</w:t>
            </w:r>
          </w:p>
          <w:p w14:paraId="2C901D93" w14:textId="77777777" w:rsidR="00F976BA" w:rsidRDefault="00E54E8C">
            <w:pPr>
              <w:pStyle w:val="TableParagraph"/>
              <w:numPr>
                <w:ilvl w:val="0"/>
                <w:numId w:val="236"/>
              </w:numPr>
              <w:tabs>
                <w:tab w:val="left" w:pos="270"/>
              </w:tabs>
              <w:spacing w:before="41" w:line="249" w:lineRule="auto"/>
              <w:ind w:right="604"/>
              <w:rPr>
                <w:sz w:val="18"/>
              </w:rPr>
            </w:pPr>
            <w:r>
              <w:rPr>
                <w:sz w:val="18"/>
              </w:rPr>
              <w:t>Identify a connection between an abiotic factor and a living organism in an</w:t>
            </w:r>
            <w:r>
              <w:rPr>
                <w:spacing w:val="-5"/>
                <w:sz w:val="18"/>
              </w:rPr>
              <w:t xml:space="preserve"> </w:t>
            </w:r>
            <w:r>
              <w:rPr>
                <w:sz w:val="18"/>
              </w:rPr>
              <w:t>environment.</w:t>
            </w:r>
          </w:p>
          <w:p w14:paraId="2FCB58B6" w14:textId="77777777" w:rsidR="00F976BA" w:rsidRDefault="00E54E8C">
            <w:pPr>
              <w:pStyle w:val="TableParagraph"/>
              <w:numPr>
                <w:ilvl w:val="0"/>
                <w:numId w:val="236"/>
              </w:numPr>
              <w:tabs>
                <w:tab w:val="left" w:pos="270"/>
              </w:tabs>
              <w:spacing w:before="42"/>
              <w:rPr>
                <w:sz w:val="18"/>
              </w:rPr>
            </w:pPr>
            <w:r>
              <w:rPr>
                <w:sz w:val="18"/>
              </w:rPr>
              <w:t>List the resources in the environment that support living</w:t>
            </w:r>
            <w:r>
              <w:rPr>
                <w:spacing w:val="-20"/>
                <w:sz w:val="18"/>
              </w:rPr>
              <w:t xml:space="preserve"> </w:t>
            </w:r>
            <w:r>
              <w:rPr>
                <w:sz w:val="18"/>
              </w:rPr>
              <w:t>things.</w:t>
            </w:r>
          </w:p>
          <w:p w14:paraId="2716FC76" w14:textId="5CC211C2" w:rsidR="00F976BA" w:rsidRDefault="00E54E8C">
            <w:pPr>
              <w:pStyle w:val="TableParagraph"/>
              <w:numPr>
                <w:ilvl w:val="0"/>
                <w:numId w:val="236"/>
              </w:numPr>
              <w:tabs>
                <w:tab w:val="left" w:pos="270"/>
              </w:tabs>
              <w:spacing w:before="49" w:line="278" w:lineRule="auto"/>
              <w:ind w:right="866"/>
              <w:rPr>
                <w:sz w:val="18"/>
              </w:rPr>
            </w:pPr>
            <w:r>
              <w:rPr>
                <w:sz w:val="18"/>
              </w:rPr>
              <w:t>Sort pictures into categories of biotic (living) and</w:t>
            </w:r>
            <w:r w:rsidR="000938CA">
              <w:rPr>
                <w:sz w:val="18"/>
              </w:rPr>
              <w:t xml:space="preserve"> </w:t>
            </w:r>
            <w:r>
              <w:rPr>
                <w:sz w:val="18"/>
              </w:rPr>
              <w:t>abiotic (nonliving).</w:t>
            </w:r>
          </w:p>
        </w:tc>
      </w:tr>
    </w:tbl>
    <w:p w14:paraId="257F6F5E" w14:textId="77777777" w:rsidR="00F976BA" w:rsidRDefault="00F976BA">
      <w:pPr>
        <w:spacing w:line="278" w:lineRule="auto"/>
        <w:rPr>
          <w:sz w:val="18"/>
        </w:rPr>
        <w:sectPr w:rsidR="00F976BA">
          <w:pgSz w:w="15840" w:h="12240" w:orient="landscape"/>
          <w:pgMar w:top="0" w:right="0" w:bottom="720" w:left="0" w:header="0" w:footer="520" w:gutter="0"/>
          <w:cols w:space="720"/>
        </w:sectPr>
      </w:pPr>
    </w:p>
    <w:p w14:paraId="24E020F9" w14:textId="77777777" w:rsidR="00F976BA" w:rsidRDefault="00F976BA">
      <w:pPr>
        <w:pStyle w:val="BodyText"/>
        <w:rPr>
          <w:rFonts w:ascii="Times New Roman"/>
          <w:sz w:val="20"/>
        </w:rPr>
      </w:pPr>
    </w:p>
    <w:p w14:paraId="455DB04C" w14:textId="77777777" w:rsidR="00F976BA" w:rsidRDefault="00F976BA">
      <w:pPr>
        <w:pStyle w:val="BodyText"/>
        <w:rPr>
          <w:rFonts w:ascii="Times New Roman"/>
          <w:sz w:val="20"/>
        </w:rPr>
      </w:pPr>
    </w:p>
    <w:p w14:paraId="36412429" w14:textId="77777777" w:rsidR="00F976BA" w:rsidRDefault="00F976BA">
      <w:pPr>
        <w:pStyle w:val="BodyText"/>
        <w:rPr>
          <w:rFonts w:ascii="Times New Roman"/>
          <w:sz w:val="20"/>
        </w:rPr>
      </w:pPr>
    </w:p>
    <w:p w14:paraId="7C14F67B" w14:textId="77777777" w:rsidR="00F976BA" w:rsidRDefault="00F976BA">
      <w:pPr>
        <w:pStyle w:val="BodyText"/>
        <w:rPr>
          <w:rFonts w:ascii="Times New Roman"/>
          <w:sz w:val="20"/>
        </w:rPr>
      </w:pPr>
    </w:p>
    <w:p w14:paraId="4B40D8B9" w14:textId="77777777" w:rsidR="00F976BA" w:rsidRDefault="00F976BA">
      <w:pPr>
        <w:pStyle w:val="BodyText"/>
        <w:rPr>
          <w:rFonts w:ascii="Times New Roman"/>
          <w:sz w:val="20"/>
        </w:rPr>
      </w:pPr>
    </w:p>
    <w:p w14:paraId="11C71DC8" w14:textId="77777777" w:rsidR="00F976BA" w:rsidRDefault="00F45E4D">
      <w:pPr>
        <w:spacing w:before="231"/>
        <w:ind w:left="720"/>
        <w:rPr>
          <w:b/>
          <w:sz w:val="28"/>
        </w:rPr>
      </w:pPr>
      <w:r>
        <w:pict w14:anchorId="77D005D9">
          <v:group id="_x0000_s1434" alt="" style="position:absolute;left:0;text-align:left;margin-left:.5pt;margin-top:-57pt;width:791.5pt;height:54pt;z-index:4648;mso-position-horizontal-relative:page" coordorigin="10,-1140" coordsize="15830,1080">
            <v:rect id="_x0000_s1435" alt="" style="position:absolute;left:10;top:-1141;width:15830;height:1080" fillcolor="#fe7b80" stroked="f"/>
            <v:shape id="_x0000_s1436" type="#_x0000_t202" alt="" style="position:absolute;left:720;top:-698;width:5329;height:202;mso-wrap-style:square;v-text-anchor:top" filled="f" stroked="f">
              <v:textbox inset="0,0,0,0">
                <w:txbxContent>
                  <w:p w14:paraId="1E77D8FC"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37" type="#_x0000_t202" alt="" style="position:absolute;left:14919;top:-698;width:221;height:202;mso-wrap-style:square;v-text-anchor:top" filled="f" stroked="f">
              <v:textbox inset="0,0,0,0">
                <w:txbxContent>
                  <w:p w14:paraId="0C801E1C" w14:textId="77777777" w:rsidR="0017260B" w:rsidRDefault="0017260B">
                    <w:pPr>
                      <w:spacing w:line="201" w:lineRule="exact"/>
                      <w:rPr>
                        <w:b/>
                        <w:sz w:val="18"/>
                      </w:rPr>
                    </w:pPr>
                    <w:r>
                      <w:rPr>
                        <w:b/>
                        <w:color w:val="FFFFFF"/>
                        <w:sz w:val="18"/>
                      </w:rPr>
                      <w:t>32</w:t>
                    </w:r>
                  </w:p>
                </w:txbxContent>
              </v:textbox>
            </v:shape>
            <w10:wrap anchorx="page"/>
          </v:group>
        </w:pict>
      </w:r>
      <w:bookmarkStart w:id="23" w:name="Grade_5"/>
      <w:bookmarkStart w:id="24" w:name="_bookmark10"/>
      <w:bookmarkEnd w:id="23"/>
      <w:bookmarkEnd w:id="24"/>
      <w:r w:rsidR="00E54E8C">
        <w:rPr>
          <w:b/>
          <w:color w:val="FE7B80"/>
          <w:sz w:val="28"/>
        </w:rPr>
        <w:t>Grade 5</w:t>
      </w:r>
    </w:p>
    <w:p w14:paraId="1ECE3CB4" w14:textId="77777777" w:rsidR="00F976BA" w:rsidRDefault="00F976BA">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F976BA" w14:paraId="02428C85" w14:textId="77777777">
        <w:trPr>
          <w:trHeight w:val="931"/>
        </w:trPr>
        <w:tc>
          <w:tcPr>
            <w:tcW w:w="2880" w:type="dxa"/>
            <w:shd w:val="clear" w:color="auto" w:fill="8CA5D5"/>
          </w:tcPr>
          <w:p w14:paraId="68FB7DF6" w14:textId="77777777" w:rsidR="00F976BA" w:rsidRDefault="00F976BA">
            <w:pPr>
              <w:pStyle w:val="TableParagraph"/>
              <w:spacing w:before="6"/>
              <w:ind w:left="0"/>
              <w:rPr>
                <w:b/>
                <w:sz w:val="28"/>
              </w:rPr>
            </w:pPr>
          </w:p>
          <w:p w14:paraId="131C2587"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9D879BF" w14:textId="77777777" w:rsidR="00F976BA" w:rsidRDefault="00F976BA">
            <w:pPr>
              <w:pStyle w:val="TableParagraph"/>
              <w:spacing w:before="6"/>
              <w:ind w:left="0"/>
              <w:rPr>
                <w:b/>
                <w:sz w:val="28"/>
              </w:rPr>
            </w:pPr>
          </w:p>
          <w:p w14:paraId="40C355B9"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0BC8309" w14:textId="77777777" w:rsidR="00F976BA" w:rsidRDefault="00F976BA">
            <w:pPr>
              <w:pStyle w:val="TableParagraph"/>
              <w:spacing w:before="6"/>
              <w:ind w:left="0"/>
              <w:rPr>
                <w:b/>
                <w:sz w:val="28"/>
              </w:rPr>
            </w:pPr>
          </w:p>
          <w:p w14:paraId="7AFBA82A"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36F406E" w14:textId="77777777" w:rsidR="00F976BA" w:rsidRDefault="00F976BA">
            <w:pPr>
              <w:pStyle w:val="TableParagraph"/>
              <w:spacing w:before="6"/>
              <w:ind w:left="0"/>
              <w:rPr>
                <w:b/>
                <w:sz w:val="28"/>
              </w:rPr>
            </w:pPr>
          </w:p>
          <w:p w14:paraId="7E078876"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020B022B" w14:textId="77777777" w:rsidR="00F976BA" w:rsidRDefault="00E54E8C">
            <w:pPr>
              <w:pStyle w:val="TableParagraph"/>
              <w:spacing w:before="116"/>
              <w:ind w:left="866" w:right="858"/>
              <w:jc w:val="center"/>
              <w:rPr>
                <w:b/>
                <w:sz w:val="28"/>
              </w:rPr>
            </w:pPr>
            <w:r>
              <w:rPr>
                <w:b/>
                <w:sz w:val="28"/>
              </w:rPr>
              <w:t>Learning Progression</w:t>
            </w:r>
          </w:p>
          <w:p w14:paraId="7B5EE34A" w14:textId="77777777" w:rsidR="00F976BA" w:rsidRDefault="00E54E8C">
            <w:pPr>
              <w:pStyle w:val="TableParagraph"/>
              <w:spacing w:before="93"/>
              <w:ind w:left="866" w:right="860"/>
              <w:jc w:val="center"/>
              <w:rPr>
                <w:rFonts w:ascii="Arial-BoldItalicMT"/>
                <w:b/>
                <w:i/>
                <w:sz w:val="24"/>
              </w:rPr>
            </w:pPr>
            <w:r>
              <w:rPr>
                <w:rFonts w:ascii="Arial-BoldItalicMT"/>
                <w:b/>
                <w:i/>
                <w:sz w:val="24"/>
              </w:rPr>
              <w:t>Building the Base &amp; Engagement</w:t>
            </w:r>
          </w:p>
        </w:tc>
      </w:tr>
      <w:tr w:rsidR="00F976BA" w14:paraId="6C121B19" w14:textId="77777777">
        <w:trPr>
          <w:trHeight w:val="495"/>
        </w:trPr>
        <w:tc>
          <w:tcPr>
            <w:tcW w:w="12390" w:type="dxa"/>
            <w:gridSpan w:val="5"/>
            <w:tcBorders>
              <w:right w:val="nil"/>
            </w:tcBorders>
          </w:tcPr>
          <w:p w14:paraId="4E156D75" w14:textId="77777777" w:rsidR="00F976BA" w:rsidRDefault="00E54E8C">
            <w:pPr>
              <w:pStyle w:val="TableParagraph"/>
              <w:tabs>
                <w:tab w:val="left" w:pos="2568"/>
              </w:tabs>
              <w:spacing w:before="125"/>
              <w:ind w:left="90"/>
              <w:rPr>
                <w:sz w:val="20"/>
              </w:rPr>
            </w:pPr>
            <w:r>
              <w:rPr>
                <w:sz w:val="20"/>
              </w:rPr>
              <w:t>Most</w:t>
            </w:r>
            <w:r>
              <w:rPr>
                <w:spacing w:val="-9"/>
                <w:sz w:val="20"/>
              </w:rPr>
              <w:t xml:space="preserve"> </w:t>
            </w:r>
            <w:r>
              <w:rPr>
                <w:sz w:val="20"/>
              </w:rPr>
              <w:t>Complex</w:t>
            </w:r>
            <w:r>
              <w:rPr>
                <w:sz w:val="20"/>
              </w:rPr>
              <w:tab/>
            </w:r>
            <w:r>
              <w:rPr>
                <w:noProof/>
                <w:position w:val="-5"/>
                <w:sz w:val="20"/>
              </w:rPr>
              <w:drawing>
                <wp:inline distT="0" distB="0" distL="0" distR="0" wp14:anchorId="1F6343AA" wp14:editId="3E278762">
                  <wp:extent cx="5876046" cy="164566"/>
                  <wp:effectExtent l="0" t="0" r="0" b="0"/>
                  <wp:docPr id="31"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png"/>
                          <pic:cNvPicPr/>
                        </pic:nvPicPr>
                        <pic:blipFill>
                          <a:blip r:embed="rId18" cstate="print"/>
                          <a:stretch>
                            <a:fillRect/>
                          </a:stretch>
                        </pic:blipFill>
                        <pic:spPr>
                          <a:xfrm>
                            <a:off x="0" y="0"/>
                            <a:ext cx="5876046" cy="164566"/>
                          </a:xfrm>
                          <a:prstGeom prst="rect">
                            <a:avLst/>
                          </a:prstGeom>
                        </pic:spPr>
                      </pic:pic>
                    </a:graphicData>
                  </a:graphic>
                </wp:inline>
              </w:drawing>
            </w:r>
          </w:p>
        </w:tc>
        <w:tc>
          <w:tcPr>
            <w:tcW w:w="1992" w:type="dxa"/>
            <w:tcBorders>
              <w:left w:val="nil"/>
            </w:tcBorders>
          </w:tcPr>
          <w:p w14:paraId="2715029D" w14:textId="77777777" w:rsidR="00F976BA" w:rsidRDefault="00E54E8C">
            <w:pPr>
              <w:pStyle w:val="TableParagraph"/>
              <w:ind w:left="571"/>
              <w:rPr>
                <w:sz w:val="20"/>
              </w:rPr>
            </w:pPr>
            <w:r>
              <w:rPr>
                <w:sz w:val="20"/>
              </w:rPr>
              <w:t>Least Complex</w:t>
            </w:r>
          </w:p>
        </w:tc>
      </w:tr>
      <w:tr w:rsidR="00F976BA" w14:paraId="45D6447F" w14:textId="77777777">
        <w:trPr>
          <w:trHeight w:val="524"/>
        </w:trPr>
        <w:tc>
          <w:tcPr>
            <w:tcW w:w="14382" w:type="dxa"/>
            <w:gridSpan w:val="6"/>
            <w:shd w:val="clear" w:color="auto" w:fill="DCDDDE"/>
          </w:tcPr>
          <w:p w14:paraId="0DA674AA" w14:textId="77777777" w:rsidR="00F976BA" w:rsidRDefault="00E54E8C">
            <w:pPr>
              <w:pStyle w:val="TableParagraph"/>
              <w:spacing w:before="124"/>
              <w:ind w:left="5221" w:right="5214"/>
              <w:jc w:val="center"/>
              <w:rPr>
                <w:rFonts w:ascii="Arial-BoldItalicMT"/>
                <w:b/>
                <w:i/>
                <w:sz w:val="24"/>
              </w:rPr>
            </w:pPr>
            <w:r>
              <w:rPr>
                <w:rFonts w:ascii="Arial-BoldItalicMT"/>
                <w:b/>
                <w:i/>
                <w:sz w:val="24"/>
              </w:rPr>
              <w:t>Earth and Space Science</w:t>
            </w:r>
          </w:p>
        </w:tc>
      </w:tr>
      <w:tr w:rsidR="00F976BA" w14:paraId="490EA18A" w14:textId="77777777">
        <w:trPr>
          <w:trHeight w:val="6923"/>
        </w:trPr>
        <w:tc>
          <w:tcPr>
            <w:tcW w:w="2880" w:type="dxa"/>
            <w:shd w:val="clear" w:color="auto" w:fill="DCDDDE"/>
          </w:tcPr>
          <w:p w14:paraId="480E9274" w14:textId="77777777" w:rsidR="00F976BA" w:rsidRDefault="00E54E8C">
            <w:pPr>
              <w:pStyle w:val="TableParagraph"/>
              <w:spacing w:line="249" w:lineRule="auto"/>
              <w:ind w:left="90" w:right="467"/>
              <w:rPr>
                <w:sz w:val="20"/>
              </w:rPr>
            </w:pPr>
            <w:r>
              <w:rPr>
                <w:b/>
                <w:sz w:val="20"/>
              </w:rPr>
              <w:t xml:space="preserve">5.ESS.1 </w:t>
            </w:r>
            <w:r>
              <w:rPr>
                <w:sz w:val="20"/>
              </w:rPr>
              <w:t>The solar</w:t>
            </w:r>
            <w:r>
              <w:rPr>
                <w:spacing w:val="-10"/>
                <w:sz w:val="20"/>
              </w:rPr>
              <w:t xml:space="preserve"> </w:t>
            </w:r>
            <w:r>
              <w:rPr>
                <w:sz w:val="20"/>
              </w:rPr>
              <w:t>system includes the sun and all celestial bodies that orbit the sun. Each planet in the solar system</w:t>
            </w:r>
            <w:r>
              <w:rPr>
                <w:spacing w:val="-1"/>
                <w:sz w:val="20"/>
              </w:rPr>
              <w:t xml:space="preserve"> </w:t>
            </w:r>
            <w:r>
              <w:rPr>
                <w:sz w:val="20"/>
              </w:rPr>
              <w:t>has</w:t>
            </w:r>
          </w:p>
          <w:p w14:paraId="72154F91" w14:textId="77777777" w:rsidR="00F976BA" w:rsidRDefault="00E54E8C">
            <w:pPr>
              <w:pStyle w:val="TableParagraph"/>
              <w:spacing w:before="4" w:line="249" w:lineRule="auto"/>
              <w:ind w:left="90" w:right="202"/>
              <w:rPr>
                <w:sz w:val="20"/>
              </w:rPr>
            </w:pPr>
            <w:r>
              <w:rPr>
                <w:sz w:val="20"/>
              </w:rPr>
              <w:t>unique characteristics. The distance from the sun, size, composition, and movement of each planet are unique. Planets revolve around the sun in elliptical orbits. Some of the planets have moons and/or debris that orbit them. Comets, asteroids, dwarf planets, and meteoroids also orbit the sun.</w:t>
            </w:r>
          </w:p>
        </w:tc>
        <w:tc>
          <w:tcPr>
            <w:tcW w:w="1891" w:type="dxa"/>
          </w:tcPr>
          <w:p w14:paraId="369A6F4D" w14:textId="77777777" w:rsidR="00F976BA" w:rsidRDefault="00E54E8C">
            <w:pPr>
              <w:pStyle w:val="TableParagraph"/>
              <w:ind w:left="90"/>
              <w:rPr>
                <w:b/>
                <w:sz w:val="20"/>
              </w:rPr>
            </w:pPr>
            <w:r>
              <w:rPr>
                <w:b/>
                <w:sz w:val="20"/>
              </w:rPr>
              <w:t>5.ESS.1.a1</w:t>
            </w:r>
          </w:p>
          <w:p w14:paraId="5DACC01A" w14:textId="1FE876BA" w:rsidR="00F976BA" w:rsidRDefault="00E54E8C">
            <w:pPr>
              <w:pStyle w:val="TableParagraph"/>
              <w:spacing w:before="10" w:line="249" w:lineRule="auto"/>
              <w:ind w:left="90" w:right="266"/>
              <w:rPr>
                <w:sz w:val="20"/>
              </w:rPr>
            </w:pPr>
            <w:r>
              <w:rPr>
                <w:sz w:val="20"/>
              </w:rPr>
              <w:t>Compare different celestial bodies</w:t>
            </w:r>
            <w:r w:rsidR="007722B5">
              <w:rPr>
                <w:sz w:val="20"/>
              </w:rPr>
              <w:t>,</w:t>
            </w:r>
            <w:r>
              <w:rPr>
                <w:sz w:val="20"/>
              </w:rPr>
              <w:t xml:space="preserve"> including composition and size.</w:t>
            </w:r>
          </w:p>
          <w:p w14:paraId="47528B33" w14:textId="77777777" w:rsidR="00F976BA" w:rsidRDefault="00E54E8C">
            <w:pPr>
              <w:pStyle w:val="TableParagraph"/>
              <w:spacing w:before="94"/>
              <w:ind w:left="90"/>
              <w:rPr>
                <w:b/>
                <w:sz w:val="20"/>
              </w:rPr>
            </w:pPr>
            <w:r>
              <w:rPr>
                <w:b/>
                <w:sz w:val="20"/>
              </w:rPr>
              <w:t>5.ESS.1.a2</w:t>
            </w:r>
          </w:p>
          <w:p w14:paraId="44B2F0A1" w14:textId="77777777" w:rsidR="00F976BA" w:rsidRDefault="00E54E8C">
            <w:pPr>
              <w:pStyle w:val="TableParagraph"/>
              <w:spacing w:before="10" w:line="249" w:lineRule="auto"/>
              <w:ind w:left="90" w:right="58"/>
              <w:rPr>
                <w:sz w:val="20"/>
              </w:rPr>
            </w:pPr>
            <w:r>
              <w:rPr>
                <w:sz w:val="20"/>
              </w:rPr>
              <w:t>Explain what would happen to orbits</w:t>
            </w:r>
          </w:p>
          <w:p w14:paraId="1FC626CF" w14:textId="77777777" w:rsidR="00F976BA" w:rsidRDefault="00E54E8C">
            <w:pPr>
              <w:pStyle w:val="TableParagraph"/>
              <w:spacing w:before="1" w:line="249" w:lineRule="auto"/>
              <w:ind w:left="90" w:right="136"/>
              <w:rPr>
                <w:sz w:val="20"/>
              </w:rPr>
            </w:pPr>
            <w:r>
              <w:rPr>
                <w:sz w:val="20"/>
              </w:rPr>
              <w:t>if there was no gravitational force.</w:t>
            </w:r>
          </w:p>
          <w:p w14:paraId="0FCB9045" w14:textId="77777777" w:rsidR="00F976BA" w:rsidRDefault="00E54E8C">
            <w:pPr>
              <w:pStyle w:val="TableParagraph"/>
              <w:spacing w:before="92"/>
              <w:ind w:left="90"/>
              <w:rPr>
                <w:b/>
                <w:sz w:val="20"/>
              </w:rPr>
            </w:pPr>
            <w:r>
              <w:rPr>
                <w:b/>
                <w:sz w:val="20"/>
              </w:rPr>
              <w:t>5.ESS.1.a3</w:t>
            </w:r>
          </w:p>
          <w:p w14:paraId="0F6A5BF8" w14:textId="77777777" w:rsidR="00F976BA" w:rsidRDefault="00E54E8C">
            <w:pPr>
              <w:pStyle w:val="TableParagraph"/>
              <w:spacing w:before="10" w:line="249" w:lineRule="auto"/>
              <w:ind w:left="90" w:right="203"/>
              <w:rPr>
                <w:sz w:val="20"/>
              </w:rPr>
            </w:pPr>
            <w:r>
              <w:rPr>
                <w:sz w:val="20"/>
              </w:rPr>
              <w:t>Compare the composition and sizes of the major planets.</w:t>
            </w:r>
          </w:p>
        </w:tc>
        <w:tc>
          <w:tcPr>
            <w:tcW w:w="2160" w:type="dxa"/>
          </w:tcPr>
          <w:p w14:paraId="7E56F5B5" w14:textId="77777777" w:rsidR="00F976BA" w:rsidRDefault="00E54E8C">
            <w:pPr>
              <w:pStyle w:val="TableParagraph"/>
              <w:spacing w:line="249" w:lineRule="auto"/>
              <w:ind w:left="89" w:right="117"/>
              <w:rPr>
                <w:sz w:val="20"/>
              </w:rPr>
            </w:pPr>
            <w:r>
              <w:rPr>
                <w:b/>
                <w:sz w:val="20"/>
              </w:rPr>
              <w:t xml:space="preserve">5.ESS.1.b1 </w:t>
            </w:r>
            <w:r>
              <w:rPr>
                <w:sz w:val="20"/>
              </w:rPr>
              <w:t>Match a set of descriptions to the corresponding set of celestial bodies.</w:t>
            </w:r>
          </w:p>
          <w:p w14:paraId="691D1EEE" w14:textId="77777777" w:rsidR="00F976BA" w:rsidRDefault="00E54E8C">
            <w:pPr>
              <w:pStyle w:val="TableParagraph"/>
              <w:spacing w:before="93" w:line="249" w:lineRule="auto"/>
              <w:ind w:left="89" w:right="202"/>
              <w:rPr>
                <w:sz w:val="20"/>
              </w:rPr>
            </w:pPr>
            <w:r>
              <w:rPr>
                <w:b/>
                <w:sz w:val="20"/>
              </w:rPr>
              <w:t xml:space="preserve">5.ESS.1.b2 </w:t>
            </w:r>
            <w:r>
              <w:rPr>
                <w:sz w:val="20"/>
              </w:rPr>
              <w:t>Identify examples of celestial objects that are being affected by a gravitational force resulting in an</w:t>
            </w:r>
            <w:r>
              <w:rPr>
                <w:spacing w:val="-11"/>
                <w:sz w:val="20"/>
              </w:rPr>
              <w:t xml:space="preserve"> </w:t>
            </w:r>
            <w:r>
              <w:rPr>
                <w:sz w:val="20"/>
              </w:rPr>
              <w:t>orbit.</w:t>
            </w:r>
          </w:p>
          <w:p w14:paraId="1D388C2C" w14:textId="77777777" w:rsidR="00F976BA" w:rsidRDefault="00E54E8C">
            <w:pPr>
              <w:pStyle w:val="TableParagraph"/>
              <w:spacing w:before="95" w:line="249" w:lineRule="auto"/>
              <w:ind w:left="89" w:right="315"/>
              <w:rPr>
                <w:sz w:val="20"/>
              </w:rPr>
            </w:pPr>
            <w:r>
              <w:rPr>
                <w:b/>
                <w:sz w:val="20"/>
              </w:rPr>
              <w:t xml:space="preserve">5.ESS.1.b3 </w:t>
            </w:r>
            <w:r>
              <w:rPr>
                <w:sz w:val="20"/>
              </w:rPr>
              <w:t>Match the composition of the major planets as related to their position in the solar system (e.g., rocky planets are close to the sun, gas giants</w:t>
            </w:r>
          </w:p>
          <w:p w14:paraId="1D662331" w14:textId="77777777" w:rsidR="00F976BA" w:rsidRDefault="00E54E8C">
            <w:pPr>
              <w:pStyle w:val="TableParagraph"/>
              <w:spacing w:before="6"/>
              <w:ind w:left="89"/>
              <w:rPr>
                <w:sz w:val="20"/>
              </w:rPr>
            </w:pPr>
            <w:r>
              <w:rPr>
                <w:sz w:val="20"/>
              </w:rPr>
              <w:t>are further from sun).</w:t>
            </w:r>
          </w:p>
        </w:tc>
        <w:tc>
          <w:tcPr>
            <w:tcW w:w="1901" w:type="dxa"/>
          </w:tcPr>
          <w:p w14:paraId="7260D2E8" w14:textId="77777777" w:rsidR="00F976BA" w:rsidRDefault="00E54E8C">
            <w:pPr>
              <w:pStyle w:val="TableParagraph"/>
              <w:spacing w:line="249" w:lineRule="auto"/>
              <w:ind w:left="89" w:right="69"/>
              <w:rPr>
                <w:sz w:val="20"/>
              </w:rPr>
            </w:pPr>
            <w:r>
              <w:rPr>
                <w:b/>
                <w:sz w:val="20"/>
              </w:rPr>
              <w:t xml:space="preserve">5.ESS.1.c1 </w:t>
            </w:r>
            <w:r>
              <w:rPr>
                <w:sz w:val="20"/>
              </w:rPr>
              <w:t>Identify celestial bodies in our solar system.</w:t>
            </w:r>
          </w:p>
          <w:p w14:paraId="078812C2" w14:textId="77777777" w:rsidR="00F976BA" w:rsidRDefault="00E54E8C">
            <w:pPr>
              <w:pStyle w:val="TableParagraph"/>
              <w:spacing w:before="92" w:line="249" w:lineRule="auto"/>
              <w:ind w:left="89" w:right="69"/>
              <w:rPr>
                <w:sz w:val="20"/>
              </w:rPr>
            </w:pPr>
            <w:r>
              <w:rPr>
                <w:b/>
                <w:sz w:val="20"/>
              </w:rPr>
              <w:t xml:space="preserve">5.ESS.1.c2 </w:t>
            </w:r>
            <w:r>
              <w:rPr>
                <w:sz w:val="20"/>
              </w:rPr>
              <w:t>Identify a representation</w:t>
            </w:r>
          </w:p>
          <w:p w14:paraId="0A44555A" w14:textId="77777777" w:rsidR="00F976BA" w:rsidRDefault="00E54E8C">
            <w:pPr>
              <w:pStyle w:val="TableParagraph"/>
              <w:spacing w:before="2" w:line="249" w:lineRule="auto"/>
              <w:ind w:left="89" w:right="292"/>
              <w:rPr>
                <w:sz w:val="20"/>
              </w:rPr>
            </w:pPr>
            <w:r>
              <w:rPr>
                <w:sz w:val="20"/>
              </w:rPr>
              <w:t>of an orbital path within our solar system.</w:t>
            </w:r>
          </w:p>
          <w:p w14:paraId="7A8B0BFF" w14:textId="77777777" w:rsidR="00F976BA" w:rsidRDefault="00E54E8C">
            <w:pPr>
              <w:pStyle w:val="TableParagraph"/>
              <w:spacing w:before="92" w:line="249" w:lineRule="auto"/>
              <w:ind w:left="89" w:right="86"/>
              <w:jc w:val="both"/>
              <w:rPr>
                <w:sz w:val="20"/>
              </w:rPr>
            </w:pPr>
            <w:r>
              <w:rPr>
                <w:b/>
                <w:sz w:val="20"/>
              </w:rPr>
              <w:t xml:space="preserve">5.ESS.1.c3 </w:t>
            </w:r>
            <w:r>
              <w:rPr>
                <w:sz w:val="20"/>
              </w:rPr>
              <w:t>Identify Earth’s place in our solar system.</w:t>
            </w:r>
          </w:p>
        </w:tc>
        <w:tc>
          <w:tcPr>
            <w:tcW w:w="5550" w:type="dxa"/>
            <w:gridSpan w:val="2"/>
          </w:tcPr>
          <w:p w14:paraId="43583F94" w14:textId="77777777" w:rsidR="00F976BA" w:rsidRDefault="00F976BA">
            <w:pPr>
              <w:pStyle w:val="TableParagraph"/>
              <w:spacing w:before="7"/>
              <w:ind w:left="0"/>
              <w:rPr>
                <w:b/>
                <w:sz w:val="12"/>
              </w:rPr>
            </w:pPr>
          </w:p>
          <w:p w14:paraId="2B8BFA0B" w14:textId="3AE526A9" w:rsidR="00F976BA" w:rsidRDefault="00E54E8C">
            <w:pPr>
              <w:pStyle w:val="TableParagraph"/>
              <w:numPr>
                <w:ilvl w:val="0"/>
                <w:numId w:val="235"/>
              </w:numPr>
              <w:tabs>
                <w:tab w:val="left" w:pos="270"/>
              </w:tabs>
              <w:spacing w:before="0" w:line="249" w:lineRule="auto"/>
              <w:ind w:right="109"/>
              <w:rPr>
                <w:sz w:val="14"/>
              </w:rPr>
            </w:pPr>
            <w:r>
              <w:rPr>
                <w:sz w:val="14"/>
              </w:rPr>
              <w:t>Build a model of a come</w:t>
            </w:r>
            <w:r w:rsidR="00125316">
              <w:rPr>
                <w:sz w:val="14"/>
              </w:rPr>
              <w:t xml:space="preserve">t </w:t>
            </w:r>
            <w:r>
              <w:rPr>
                <w:sz w:val="14"/>
              </w:rPr>
              <w:t xml:space="preserve"> (e.g., </w:t>
            </w:r>
            <w:r w:rsidR="00125316">
              <w:rPr>
                <w:sz w:val="14"/>
              </w:rPr>
              <w:t>f</w:t>
            </w:r>
            <w:r>
              <w:rPr>
                <w:sz w:val="14"/>
              </w:rPr>
              <w:t>reeze muddy water in a paper cup</w:t>
            </w:r>
            <w:r w:rsidR="00125316">
              <w:rPr>
                <w:sz w:val="14"/>
              </w:rPr>
              <w:t xml:space="preserve">; </w:t>
            </w:r>
            <w:r>
              <w:rPr>
                <w:sz w:val="14"/>
              </w:rPr>
              <w:t xml:space="preserve">use it to depict a comet and to show what happens when it orbits near the hot sun by letting it sit out for a short time </w:t>
            </w:r>
            <w:r w:rsidR="00125316">
              <w:rPr>
                <w:sz w:val="14"/>
              </w:rPr>
              <w:t xml:space="preserve">[part </w:t>
            </w:r>
            <w:r>
              <w:rPr>
                <w:sz w:val="14"/>
              </w:rPr>
              <w:t>melts off the outside and it gets</w:t>
            </w:r>
            <w:r>
              <w:rPr>
                <w:spacing w:val="-15"/>
                <w:sz w:val="14"/>
              </w:rPr>
              <w:t xml:space="preserve"> </w:t>
            </w:r>
            <w:r>
              <w:rPr>
                <w:sz w:val="14"/>
              </w:rPr>
              <w:t>smaller</w:t>
            </w:r>
            <w:r w:rsidR="00125316">
              <w:rPr>
                <w:sz w:val="14"/>
              </w:rPr>
              <w:t>]</w:t>
            </w:r>
            <w:r>
              <w:rPr>
                <w:sz w:val="14"/>
              </w:rPr>
              <w:t>).</w:t>
            </w:r>
          </w:p>
          <w:p w14:paraId="34043357" w14:textId="660E5050" w:rsidR="00F976BA" w:rsidRDefault="00E54E8C">
            <w:pPr>
              <w:pStyle w:val="TableParagraph"/>
              <w:numPr>
                <w:ilvl w:val="0"/>
                <w:numId w:val="235"/>
              </w:numPr>
              <w:tabs>
                <w:tab w:val="left" w:pos="270"/>
              </w:tabs>
              <w:spacing w:before="42" w:line="249" w:lineRule="auto"/>
              <w:ind w:right="172"/>
              <w:rPr>
                <w:sz w:val="14"/>
              </w:rPr>
            </w:pPr>
            <w:r>
              <w:rPr>
                <w:sz w:val="14"/>
              </w:rPr>
              <w:t>Recognize</w:t>
            </w:r>
            <w:r>
              <w:rPr>
                <w:spacing w:val="-5"/>
                <w:sz w:val="14"/>
              </w:rPr>
              <w:t xml:space="preserve"> </w:t>
            </w:r>
            <w:r>
              <w:rPr>
                <w:sz w:val="14"/>
              </w:rPr>
              <w:t>that</w:t>
            </w:r>
            <w:r>
              <w:rPr>
                <w:spacing w:val="-4"/>
                <w:sz w:val="14"/>
              </w:rPr>
              <w:t xml:space="preserve"> </w:t>
            </w:r>
            <w:r>
              <w:rPr>
                <w:sz w:val="14"/>
              </w:rPr>
              <w:t>gravity</w:t>
            </w:r>
            <w:r>
              <w:rPr>
                <w:spacing w:val="-5"/>
                <w:sz w:val="14"/>
              </w:rPr>
              <w:t xml:space="preserve"> </w:t>
            </w:r>
            <w:r>
              <w:rPr>
                <w:sz w:val="14"/>
              </w:rPr>
              <w:t>holds</w:t>
            </w:r>
            <w:r>
              <w:rPr>
                <w:spacing w:val="-5"/>
                <w:sz w:val="14"/>
              </w:rPr>
              <w:t xml:space="preserve"> </w:t>
            </w:r>
            <w:r>
              <w:rPr>
                <w:sz w:val="14"/>
              </w:rPr>
              <w:t>the</w:t>
            </w:r>
            <w:r>
              <w:rPr>
                <w:spacing w:val="-4"/>
                <w:sz w:val="14"/>
              </w:rPr>
              <w:t xml:space="preserve"> </w:t>
            </w:r>
            <w:r>
              <w:rPr>
                <w:sz w:val="14"/>
              </w:rPr>
              <w:t>planets</w:t>
            </w:r>
            <w:r>
              <w:rPr>
                <w:spacing w:val="-5"/>
                <w:sz w:val="14"/>
              </w:rPr>
              <w:t xml:space="preserve"> </w:t>
            </w:r>
            <w:r>
              <w:rPr>
                <w:sz w:val="14"/>
              </w:rPr>
              <w:t>in</w:t>
            </w:r>
            <w:r>
              <w:rPr>
                <w:spacing w:val="-5"/>
                <w:sz w:val="14"/>
              </w:rPr>
              <w:t xml:space="preserve"> </w:t>
            </w:r>
            <w:r>
              <w:rPr>
                <w:sz w:val="14"/>
              </w:rPr>
              <w:t>orbit</w:t>
            </w:r>
            <w:r>
              <w:rPr>
                <w:spacing w:val="-5"/>
                <w:sz w:val="14"/>
              </w:rPr>
              <w:t xml:space="preserve"> </w:t>
            </w:r>
            <w:r>
              <w:rPr>
                <w:sz w:val="14"/>
              </w:rPr>
              <w:t>(e.g.,</w:t>
            </w:r>
            <w:r>
              <w:rPr>
                <w:spacing w:val="-4"/>
                <w:sz w:val="14"/>
              </w:rPr>
              <w:t xml:space="preserve"> </w:t>
            </w:r>
            <w:r>
              <w:rPr>
                <w:sz w:val="14"/>
              </w:rPr>
              <w:t>roll</w:t>
            </w:r>
            <w:r>
              <w:rPr>
                <w:spacing w:val="-4"/>
                <w:sz w:val="14"/>
              </w:rPr>
              <w:t xml:space="preserve"> </w:t>
            </w:r>
            <w:r>
              <w:rPr>
                <w:sz w:val="14"/>
              </w:rPr>
              <w:t>a</w:t>
            </w:r>
            <w:r>
              <w:rPr>
                <w:spacing w:val="-5"/>
                <w:sz w:val="14"/>
              </w:rPr>
              <w:t xml:space="preserve"> </w:t>
            </w:r>
            <w:r>
              <w:rPr>
                <w:sz w:val="14"/>
              </w:rPr>
              <w:t>marble</w:t>
            </w:r>
            <w:r>
              <w:rPr>
                <w:spacing w:val="-4"/>
                <w:sz w:val="14"/>
              </w:rPr>
              <w:t xml:space="preserve"> </w:t>
            </w:r>
            <w:r>
              <w:rPr>
                <w:sz w:val="14"/>
              </w:rPr>
              <w:t>around</w:t>
            </w:r>
            <w:r>
              <w:rPr>
                <w:spacing w:val="-5"/>
                <w:sz w:val="14"/>
              </w:rPr>
              <w:t xml:space="preserve"> </w:t>
            </w:r>
            <w:r>
              <w:rPr>
                <w:sz w:val="14"/>
              </w:rPr>
              <w:t>a</w:t>
            </w:r>
            <w:r>
              <w:rPr>
                <w:spacing w:val="-5"/>
                <w:sz w:val="14"/>
              </w:rPr>
              <w:t xml:space="preserve"> </w:t>
            </w:r>
            <w:r>
              <w:rPr>
                <w:sz w:val="14"/>
              </w:rPr>
              <w:t>paper plate with a wedge cut out that has a dab of paint right before the cutout. Use the paint trail as the marble leaves the plate to see that a planet would fly away in a straight line if gravity was not causing it to orbit the</w:t>
            </w:r>
            <w:r>
              <w:rPr>
                <w:spacing w:val="-11"/>
                <w:sz w:val="14"/>
              </w:rPr>
              <w:t xml:space="preserve"> </w:t>
            </w:r>
            <w:r>
              <w:rPr>
                <w:sz w:val="14"/>
              </w:rPr>
              <w:t>sun)</w:t>
            </w:r>
            <w:r w:rsidR="00125316">
              <w:rPr>
                <w:sz w:val="14"/>
              </w:rPr>
              <w:t>.</w:t>
            </w:r>
          </w:p>
          <w:p w14:paraId="2032650D" w14:textId="29D48A77" w:rsidR="00F976BA" w:rsidRDefault="00E54E8C">
            <w:pPr>
              <w:pStyle w:val="TableParagraph"/>
              <w:numPr>
                <w:ilvl w:val="0"/>
                <w:numId w:val="235"/>
              </w:numPr>
              <w:tabs>
                <w:tab w:val="left" w:pos="270"/>
              </w:tabs>
              <w:spacing w:before="42" w:line="249" w:lineRule="auto"/>
              <w:ind w:right="233"/>
              <w:rPr>
                <w:sz w:val="14"/>
              </w:rPr>
            </w:pPr>
            <w:r>
              <w:rPr>
                <w:sz w:val="14"/>
              </w:rPr>
              <w:t xml:space="preserve">Demonstrate the movement of planets around the sun in an orbit (e.g., </w:t>
            </w:r>
            <w:r w:rsidR="00B3298D">
              <w:rPr>
                <w:spacing w:val="-3"/>
                <w:sz w:val="14"/>
              </w:rPr>
              <w:t>t</w:t>
            </w:r>
            <w:r>
              <w:rPr>
                <w:spacing w:val="-3"/>
                <w:sz w:val="14"/>
              </w:rPr>
              <w:t xml:space="preserve">wirl </w:t>
            </w:r>
            <w:r>
              <w:rPr>
                <w:sz w:val="14"/>
              </w:rPr>
              <w:t>a plastic ball on a string in a circle on the table</w:t>
            </w:r>
            <w:r w:rsidR="00B3298D">
              <w:rPr>
                <w:sz w:val="14"/>
              </w:rPr>
              <w:t>;</w:t>
            </w:r>
            <w:r>
              <w:rPr>
                <w:sz w:val="14"/>
              </w:rPr>
              <w:t xml:space="preserve"> understand that this is how planets and moons orbit</w:t>
            </w:r>
            <w:r w:rsidR="00B3298D">
              <w:rPr>
                <w:sz w:val="14"/>
              </w:rPr>
              <w:t>;</w:t>
            </w:r>
            <w:r>
              <w:rPr>
                <w:sz w:val="14"/>
              </w:rPr>
              <w:t xml:space="preserve"> indicate that the string exerts a force towards your hand just like gravity pulls on</w:t>
            </w:r>
            <w:r>
              <w:rPr>
                <w:spacing w:val="-4"/>
                <w:sz w:val="14"/>
              </w:rPr>
              <w:t xml:space="preserve"> </w:t>
            </w:r>
            <w:r>
              <w:rPr>
                <w:sz w:val="14"/>
              </w:rPr>
              <w:t>planets).</w:t>
            </w:r>
          </w:p>
          <w:p w14:paraId="485B7266" w14:textId="37C115F1" w:rsidR="00F976BA" w:rsidRDefault="00E54E8C">
            <w:pPr>
              <w:pStyle w:val="TableParagraph"/>
              <w:numPr>
                <w:ilvl w:val="0"/>
                <w:numId w:val="235"/>
              </w:numPr>
              <w:tabs>
                <w:tab w:val="left" w:pos="270"/>
              </w:tabs>
              <w:spacing w:before="43" w:line="249" w:lineRule="auto"/>
              <w:ind w:right="328"/>
              <w:jc w:val="both"/>
              <w:rPr>
                <w:sz w:val="14"/>
              </w:rPr>
            </w:pPr>
            <w:r>
              <w:rPr>
                <w:sz w:val="14"/>
              </w:rPr>
              <w:t>Match</w:t>
            </w:r>
            <w:r>
              <w:rPr>
                <w:spacing w:val="-3"/>
                <w:sz w:val="14"/>
              </w:rPr>
              <w:t xml:space="preserve"> </w:t>
            </w:r>
            <w:r>
              <w:rPr>
                <w:sz w:val="14"/>
              </w:rPr>
              <w:t>pictures</w:t>
            </w:r>
            <w:r>
              <w:rPr>
                <w:spacing w:val="-4"/>
                <w:sz w:val="14"/>
              </w:rPr>
              <w:t xml:space="preserve"> </w:t>
            </w:r>
            <w:r>
              <w:rPr>
                <w:sz w:val="14"/>
              </w:rPr>
              <w:t>of</w:t>
            </w:r>
            <w:r>
              <w:rPr>
                <w:spacing w:val="-4"/>
                <w:sz w:val="14"/>
              </w:rPr>
              <w:t xml:space="preserve"> </w:t>
            </w:r>
            <w:r>
              <w:rPr>
                <w:sz w:val="14"/>
              </w:rPr>
              <w:t>the</w:t>
            </w:r>
            <w:r>
              <w:rPr>
                <w:spacing w:val="-3"/>
                <w:sz w:val="14"/>
              </w:rPr>
              <w:t xml:space="preserve"> </w:t>
            </w:r>
            <w:r>
              <w:rPr>
                <w:sz w:val="14"/>
              </w:rPr>
              <w:t>planets</w:t>
            </w:r>
            <w:r>
              <w:rPr>
                <w:spacing w:val="-4"/>
                <w:sz w:val="14"/>
              </w:rPr>
              <w:t xml:space="preserve"> </w:t>
            </w:r>
            <w:r>
              <w:rPr>
                <w:sz w:val="14"/>
              </w:rPr>
              <w:t>in</w:t>
            </w:r>
            <w:r>
              <w:rPr>
                <w:spacing w:val="-4"/>
                <w:sz w:val="14"/>
              </w:rPr>
              <w:t xml:space="preserve"> </w:t>
            </w:r>
            <w:r>
              <w:rPr>
                <w:sz w:val="14"/>
              </w:rPr>
              <w:t>our</w:t>
            </w:r>
            <w:r>
              <w:rPr>
                <w:spacing w:val="-4"/>
                <w:sz w:val="14"/>
              </w:rPr>
              <w:t xml:space="preserve"> </w:t>
            </w:r>
            <w:r>
              <w:rPr>
                <w:sz w:val="14"/>
              </w:rPr>
              <w:t>solar</w:t>
            </w:r>
            <w:r>
              <w:rPr>
                <w:spacing w:val="-3"/>
                <w:sz w:val="14"/>
              </w:rPr>
              <w:t xml:space="preserve"> </w:t>
            </w:r>
            <w:r>
              <w:rPr>
                <w:sz w:val="14"/>
              </w:rPr>
              <w:t>system</w:t>
            </w:r>
            <w:r>
              <w:rPr>
                <w:spacing w:val="-3"/>
                <w:sz w:val="14"/>
              </w:rPr>
              <w:t xml:space="preserve"> </w:t>
            </w:r>
            <w:r>
              <w:rPr>
                <w:sz w:val="14"/>
              </w:rPr>
              <w:t>with</w:t>
            </w:r>
            <w:r>
              <w:rPr>
                <w:spacing w:val="-4"/>
                <w:sz w:val="14"/>
              </w:rPr>
              <w:t xml:space="preserve"> </w:t>
            </w:r>
            <w:r>
              <w:rPr>
                <w:sz w:val="14"/>
              </w:rPr>
              <w:t>descriptions</w:t>
            </w:r>
            <w:r>
              <w:rPr>
                <w:spacing w:val="-4"/>
                <w:sz w:val="14"/>
              </w:rPr>
              <w:t xml:space="preserve"> </w:t>
            </w:r>
            <w:r>
              <w:rPr>
                <w:sz w:val="14"/>
              </w:rPr>
              <w:t>of</w:t>
            </w:r>
            <w:r>
              <w:rPr>
                <w:spacing w:val="-4"/>
                <w:sz w:val="14"/>
              </w:rPr>
              <w:t xml:space="preserve"> </w:t>
            </w:r>
            <w:r>
              <w:rPr>
                <w:sz w:val="14"/>
              </w:rPr>
              <w:t>them</w:t>
            </w:r>
            <w:r>
              <w:rPr>
                <w:spacing w:val="-3"/>
                <w:sz w:val="14"/>
              </w:rPr>
              <w:t xml:space="preserve"> </w:t>
            </w:r>
            <w:r>
              <w:rPr>
                <w:sz w:val="14"/>
              </w:rPr>
              <w:t>(e.g., Jupiter</w:t>
            </w:r>
            <w:r w:rsidR="002B431D">
              <w:rPr>
                <w:sz w:val="14"/>
              </w:rPr>
              <w:t>:</w:t>
            </w:r>
            <w:r>
              <w:rPr>
                <w:sz w:val="14"/>
              </w:rPr>
              <w:t xml:space="preserve"> made of gas, largest planet, 5th planet from sun, has a giant red spot)</w:t>
            </w:r>
            <w:r w:rsidR="00B3298D">
              <w:rPr>
                <w:sz w:val="14"/>
              </w:rPr>
              <w:t>.</w:t>
            </w:r>
          </w:p>
          <w:p w14:paraId="77408240" w14:textId="77777777" w:rsidR="00F976BA" w:rsidRDefault="00E54E8C">
            <w:pPr>
              <w:pStyle w:val="TableParagraph"/>
              <w:numPr>
                <w:ilvl w:val="0"/>
                <w:numId w:val="235"/>
              </w:numPr>
              <w:tabs>
                <w:tab w:val="left" w:pos="270"/>
              </w:tabs>
              <w:spacing w:before="41"/>
              <w:rPr>
                <w:sz w:val="14"/>
              </w:rPr>
            </w:pPr>
            <w:r>
              <w:rPr>
                <w:sz w:val="14"/>
              </w:rPr>
              <w:t>Compare the size of the inner and outer</w:t>
            </w:r>
            <w:r>
              <w:rPr>
                <w:spacing w:val="-8"/>
                <w:sz w:val="14"/>
              </w:rPr>
              <w:t xml:space="preserve"> </w:t>
            </w:r>
            <w:r>
              <w:rPr>
                <w:sz w:val="14"/>
              </w:rPr>
              <w:t>planets.</w:t>
            </w:r>
          </w:p>
          <w:p w14:paraId="00D1D13B" w14:textId="05738510" w:rsidR="00F976BA" w:rsidRDefault="00E54E8C">
            <w:pPr>
              <w:pStyle w:val="TableParagraph"/>
              <w:numPr>
                <w:ilvl w:val="0"/>
                <w:numId w:val="235"/>
              </w:numPr>
              <w:tabs>
                <w:tab w:val="left" w:pos="270"/>
              </w:tabs>
              <w:spacing w:before="47" w:line="249" w:lineRule="auto"/>
              <w:ind w:right="101"/>
              <w:rPr>
                <w:sz w:val="14"/>
              </w:rPr>
            </w:pPr>
            <w:r>
              <w:rPr>
                <w:sz w:val="14"/>
              </w:rPr>
              <w:t>On a graphic of the solar system, recognize that rocky planets are near the sun and gas planets are f</w:t>
            </w:r>
            <w:r w:rsidR="002B431D">
              <w:rPr>
                <w:sz w:val="14"/>
              </w:rPr>
              <w:t>a</w:t>
            </w:r>
            <w:r>
              <w:rPr>
                <w:sz w:val="14"/>
              </w:rPr>
              <w:t>rther</w:t>
            </w:r>
            <w:r>
              <w:rPr>
                <w:spacing w:val="-4"/>
                <w:sz w:val="14"/>
              </w:rPr>
              <w:t xml:space="preserve"> </w:t>
            </w:r>
            <w:r>
              <w:rPr>
                <w:spacing w:val="-3"/>
                <w:sz w:val="14"/>
              </w:rPr>
              <w:t>away.</w:t>
            </w:r>
          </w:p>
          <w:p w14:paraId="0C548134" w14:textId="77777777" w:rsidR="00F976BA" w:rsidRDefault="00E54E8C">
            <w:pPr>
              <w:pStyle w:val="TableParagraph"/>
              <w:numPr>
                <w:ilvl w:val="0"/>
                <w:numId w:val="235"/>
              </w:numPr>
              <w:tabs>
                <w:tab w:val="left" w:pos="270"/>
              </w:tabs>
              <w:spacing w:before="42"/>
              <w:rPr>
                <w:sz w:val="14"/>
              </w:rPr>
            </w:pPr>
            <w:r>
              <w:rPr>
                <w:sz w:val="14"/>
              </w:rPr>
              <w:t>Identify the composition of outer planets</w:t>
            </w:r>
            <w:r>
              <w:rPr>
                <w:spacing w:val="-6"/>
                <w:sz w:val="14"/>
              </w:rPr>
              <w:t xml:space="preserve"> </w:t>
            </w:r>
            <w:r>
              <w:rPr>
                <w:sz w:val="14"/>
              </w:rPr>
              <w:t>(gaseous).</w:t>
            </w:r>
          </w:p>
          <w:p w14:paraId="20ED6749" w14:textId="3BC4675E" w:rsidR="00F976BA" w:rsidRDefault="00E54E8C">
            <w:pPr>
              <w:pStyle w:val="TableParagraph"/>
              <w:numPr>
                <w:ilvl w:val="0"/>
                <w:numId w:val="235"/>
              </w:numPr>
              <w:tabs>
                <w:tab w:val="left" w:pos="270"/>
              </w:tabs>
              <w:spacing w:before="47"/>
              <w:rPr>
                <w:sz w:val="14"/>
              </w:rPr>
            </w:pPr>
            <w:r>
              <w:rPr>
                <w:sz w:val="14"/>
              </w:rPr>
              <w:t xml:space="preserve">Identify the composition of </w:t>
            </w:r>
            <w:r w:rsidR="002B431D">
              <w:rPr>
                <w:sz w:val="14"/>
              </w:rPr>
              <w:t>e</w:t>
            </w:r>
            <w:r>
              <w:rPr>
                <w:sz w:val="14"/>
              </w:rPr>
              <w:t>arth and inner planets (rocky</w:t>
            </w:r>
            <w:r>
              <w:rPr>
                <w:spacing w:val="-11"/>
                <w:sz w:val="14"/>
              </w:rPr>
              <w:t xml:space="preserve"> </w:t>
            </w:r>
            <w:r>
              <w:rPr>
                <w:sz w:val="14"/>
              </w:rPr>
              <w:t>planets).</w:t>
            </w:r>
          </w:p>
          <w:p w14:paraId="4EA00DC2" w14:textId="78BE4F98" w:rsidR="00F976BA" w:rsidRDefault="00E54E8C">
            <w:pPr>
              <w:pStyle w:val="TableParagraph"/>
              <w:numPr>
                <w:ilvl w:val="0"/>
                <w:numId w:val="235"/>
              </w:numPr>
              <w:tabs>
                <w:tab w:val="left" w:pos="270"/>
              </w:tabs>
              <w:spacing w:before="47"/>
              <w:rPr>
                <w:sz w:val="14"/>
              </w:rPr>
            </w:pPr>
            <w:r>
              <w:rPr>
                <w:sz w:val="14"/>
              </w:rPr>
              <w:t xml:space="preserve">Trace the path that the moon follows around </w:t>
            </w:r>
            <w:r w:rsidR="002B431D">
              <w:rPr>
                <w:sz w:val="14"/>
              </w:rPr>
              <w:t>e</w:t>
            </w:r>
            <w:r>
              <w:rPr>
                <w:sz w:val="14"/>
              </w:rPr>
              <w:t>arth on a</w:t>
            </w:r>
            <w:r>
              <w:rPr>
                <w:spacing w:val="-12"/>
                <w:sz w:val="14"/>
              </w:rPr>
              <w:t xml:space="preserve"> </w:t>
            </w:r>
            <w:r>
              <w:rPr>
                <w:sz w:val="14"/>
              </w:rPr>
              <w:t>diagram.</w:t>
            </w:r>
          </w:p>
          <w:p w14:paraId="6D3CB071" w14:textId="3800813E" w:rsidR="00F976BA" w:rsidRDefault="00E54E8C">
            <w:pPr>
              <w:pStyle w:val="TableParagraph"/>
              <w:numPr>
                <w:ilvl w:val="0"/>
                <w:numId w:val="235"/>
              </w:numPr>
              <w:tabs>
                <w:tab w:val="left" w:pos="270"/>
              </w:tabs>
              <w:spacing w:before="47"/>
              <w:rPr>
                <w:sz w:val="14"/>
              </w:rPr>
            </w:pPr>
            <w:r>
              <w:rPr>
                <w:sz w:val="14"/>
              </w:rPr>
              <w:t xml:space="preserve">Trace the path that </w:t>
            </w:r>
            <w:r w:rsidR="002B431D">
              <w:rPr>
                <w:sz w:val="14"/>
              </w:rPr>
              <w:t>e</w:t>
            </w:r>
            <w:r>
              <w:rPr>
                <w:sz w:val="14"/>
              </w:rPr>
              <w:t>arth follows around the sun on a</w:t>
            </w:r>
            <w:r>
              <w:rPr>
                <w:spacing w:val="-10"/>
                <w:sz w:val="14"/>
              </w:rPr>
              <w:t xml:space="preserve"> </w:t>
            </w:r>
            <w:r>
              <w:rPr>
                <w:sz w:val="14"/>
              </w:rPr>
              <w:t>diagram.</w:t>
            </w:r>
          </w:p>
          <w:p w14:paraId="4C49C2DB" w14:textId="77777777" w:rsidR="00F976BA" w:rsidRDefault="00E54E8C">
            <w:pPr>
              <w:pStyle w:val="TableParagraph"/>
              <w:numPr>
                <w:ilvl w:val="0"/>
                <w:numId w:val="235"/>
              </w:numPr>
              <w:tabs>
                <w:tab w:val="left" w:pos="270"/>
              </w:tabs>
              <w:spacing w:before="47" w:line="249" w:lineRule="auto"/>
              <w:ind w:right="350"/>
              <w:rPr>
                <w:sz w:val="14"/>
              </w:rPr>
            </w:pPr>
            <w:r>
              <w:rPr>
                <w:sz w:val="14"/>
              </w:rPr>
              <w:t>Identify other celestial bodies (asteroids, dwarf planets, meteoroids) of the solar system.</w:t>
            </w:r>
          </w:p>
          <w:p w14:paraId="44C5234D" w14:textId="77777777" w:rsidR="00F976BA" w:rsidRDefault="00E54E8C">
            <w:pPr>
              <w:pStyle w:val="TableParagraph"/>
              <w:numPr>
                <w:ilvl w:val="0"/>
                <w:numId w:val="235"/>
              </w:numPr>
              <w:tabs>
                <w:tab w:val="left" w:pos="270"/>
              </w:tabs>
              <w:spacing w:before="41"/>
              <w:rPr>
                <w:sz w:val="14"/>
              </w:rPr>
            </w:pPr>
            <w:r>
              <w:rPr>
                <w:sz w:val="14"/>
              </w:rPr>
              <w:t>Recognize a graphic representation or drawing of the solar</w:t>
            </w:r>
            <w:r>
              <w:rPr>
                <w:spacing w:val="-14"/>
                <w:sz w:val="14"/>
              </w:rPr>
              <w:t xml:space="preserve"> </w:t>
            </w:r>
            <w:r>
              <w:rPr>
                <w:sz w:val="14"/>
              </w:rPr>
              <w:t>system.</w:t>
            </w:r>
          </w:p>
          <w:p w14:paraId="59E80F59" w14:textId="066AE74B" w:rsidR="00F976BA" w:rsidRDefault="00E54E8C">
            <w:pPr>
              <w:pStyle w:val="TableParagraph"/>
              <w:numPr>
                <w:ilvl w:val="0"/>
                <w:numId w:val="235"/>
              </w:numPr>
              <w:tabs>
                <w:tab w:val="left" w:pos="270"/>
              </w:tabs>
              <w:spacing w:before="47"/>
              <w:rPr>
                <w:sz w:val="14"/>
              </w:rPr>
            </w:pPr>
            <w:r>
              <w:rPr>
                <w:sz w:val="14"/>
              </w:rPr>
              <w:t>Identify the celestial body (</w:t>
            </w:r>
            <w:r w:rsidR="002B431D">
              <w:rPr>
                <w:sz w:val="14"/>
              </w:rPr>
              <w:t>e</w:t>
            </w:r>
            <w:r>
              <w:rPr>
                <w:sz w:val="14"/>
              </w:rPr>
              <w:t>arth) where we</w:t>
            </w:r>
            <w:r>
              <w:rPr>
                <w:spacing w:val="-5"/>
                <w:sz w:val="14"/>
              </w:rPr>
              <w:t xml:space="preserve"> </w:t>
            </w:r>
            <w:r>
              <w:rPr>
                <w:sz w:val="14"/>
              </w:rPr>
              <w:t>live.</w:t>
            </w:r>
          </w:p>
          <w:p w14:paraId="36A1A306" w14:textId="77777777" w:rsidR="00F976BA" w:rsidRDefault="00E54E8C">
            <w:pPr>
              <w:pStyle w:val="TableParagraph"/>
              <w:numPr>
                <w:ilvl w:val="0"/>
                <w:numId w:val="235"/>
              </w:numPr>
              <w:tabs>
                <w:tab w:val="left" w:pos="270"/>
              </w:tabs>
              <w:spacing w:before="47"/>
              <w:rPr>
                <w:sz w:val="14"/>
              </w:rPr>
            </w:pPr>
            <w:r>
              <w:rPr>
                <w:sz w:val="14"/>
              </w:rPr>
              <w:t>Recognize a photo of the</w:t>
            </w:r>
            <w:r>
              <w:rPr>
                <w:spacing w:val="-5"/>
                <w:sz w:val="14"/>
              </w:rPr>
              <w:t xml:space="preserve"> </w:t>
            </w:r>
            <w:r>
              <w:rPr>
                <w:sz w:val="14"/>
              </w:rPr>
              <w:t>moon.</w:t>
            </w:r>
          </w:p>
          <w:p w14:paraId="71F7E0EA" w14:textId="77777777" w:rsidR="00F976BA" w:rsidRDefault="00E54E8C">
            <w:pPr>
              <w:pStyle w:val="TableParagraph"/>
              <w:numPr>
                <w:ilvl w:val="0"/>
                <w:numId w:val="235"/>
              </w:numPr>
              <w:tabs>
                <w:tab w:val="left" w:pos="270"/>
              </w:tabs>
              <w:spacing w:before="47"/>
              <w:rPr>
                <w:sz w:val="14"/>
              </w:rPr>
            </w:pPr>
            <w:r>
              <w:rPr>
                <w:sz w:val="14"/>
              </w:rPr>
              <w:t>Recognize a photo of the</w:t>
            </w:r>
            <w:r>
              <w:rPr>
                <w:spacing w:val="-5"/>
                <w:sz w:val="14"/>
              </w:rPr>
              <w:t xml:space="preserve"> </w:t>
            </w:r>
            <w:r>
              <w:rPr>
                <w:sz w:val="14"/>
              </w:rPr>
              <w:t>sun.</w:t>
            </w:r>
          </w:p>
          <w:p w14:paraId="4D7C52A4" w14:textId="4E37CB76" w:rsidR="00F976BA" w:rsidRDefault="00E54E8C">
            <w:pPr>
              <w:pStyle w:val="TableParagraph"/>
              <w:numPr>
                <w:ilvl w:val="0"/>
                <w:numId w:val="235"/>
              </w:numPr>
              <w:tabs>
                <w:tab w:val="left" w:pos="270"/>
              </w:tabs>
              <w:spacing w:before="47"/>
              <w:rPr>
                <w:sz w:val="14"/>
              </w:rPr>
            </w:pPr>
            <w:r>
              <w:rPr>
                <w:sz w:val="14"/>
              </w:rPr>
              <w:t>Recognize a photo of</w:t>
            </w:r>
            <w:r>
              <w:rPr>
                <w:spacing w:val="-5"/>
                <w:sz w:val="14"/>
              </w:rPr>
              <w:t xml:space="preserve"> </w:t>
            </w:r>
            <w:r w:rsidR="002B431D">
              <w:rPr>
                <w:sz w:val="14"/>
              </w:rPr>
              <w:t>e</w:t>
            </w:r>
            <w:r>
              <w:rPr>
                <w:sz w:val="14"/>
              </w:rPr>
              <w:t>arth.</w:t>
            </w:r>
          </w:p>
          <w:p w14:paraId="357B2B21" w14:textId="77777777" w:rsidR="00F976BA" w:rsidRDefault="00E54E8C">
            <w:pPr>
              <w:pStyle w:val="TableParagraph"/>
              <w:numPr>
                <w:ilvl w:val="0"/>
                <w:numId w:val="235"/>
              </w:numPr>
              <w:tabs>
                <w:tab w:val="left" w:pos="270"/>
              </w:tabs>
              <w:spacing w:before="47" w:line="249" w:lineRule="auto"/>
              <w:ind w:right="258"/>
              <w:rPr>
                <w:sz w:val="14"/>
              </w:rPr>
            </w:pPr>
            <w:r>
              <w:rPr>
                <w:sz w:val="14"/>
              </w:rPr>
              <w:t>Engage</w:t>
            </w:r>
            <w:r>
              <w:rPr>
                <w:spacing w:val="-4"/>
                <w:sz w:val="14"/>
              </w:rPr>
              <w:t xml:space="preserve"> </w:t>
            </w:r>
            <w:r>
              <w:rPr>
                <w:sz w:val="14"/>
              </w:rPr>
              <w:t>in</w:t>
            </w:r>
            <w:r>
              <w:rPr>
                <w:spacing w:val="-5"/>
                <w:sz w:val="14"/>
              </w:rPr>
              <w:t xml:space="preserve"> </w:t>
            </w:r>
            <w:r>
              <w:rPr>
                <w:sz w:val="14"/>
              </w:rPr>
              <w:t>activities</w:t>
            </w:r>
            <w:r>
              <w:rPr>
                <w:spacing w:val="-5"/>
                <w:sz w:val="14"/>
              </w:rPr>
              <w:t xml:space="preserve"> </w:t>
            </w:r>
            <w:r>
              <w:rPr>
                <w:sz w:val="14"/>
              </w:rPr>
              <w:t>that</w:t>
            </w:r>
            <w:r>
              <w:rPr>
                <w:spacing w:val="-4"/>
                <w:sz w:val="14"/>
              </w:rPr>
              <w:t xml:space="preserve"> </w:t>
            </w:r>
            <w:r>
              <w:rPr>
                <w:sz w:val="14"/>
              </w:rPr>
              <w:t>demonstrate</w:t>
            </w:r>
            <w:r>
              <w:rPr>
                <w:spacing w:val="-5"/>
                <w:sz w:val="14"/>
              </w:rPr>
              <w:t xml:space="preserve"> </w:t>
            </w:r>
            <w:r>
              <w:rPr>
                <w:sz w:val="14"/>
              </w:rPr>
              <w:t>gravity</w:t>
            </w:r>
            <w:r>
              <w:rPr>
                <w:spacing w:val="-5"/>
                <w:sz w:val="14"/>
              </w:rPr>
              <w:t xml:space="preserve"> </w:t>
            </w:r>
            <w:r>
              <w:rPr>
                <w:sz w:val="14"/>
              </w:rPr>
              <w:t>as</w:t>
            </w:r>
            <w:r>
              <w:rPr>
                <w:spacing w:val="-5"/>
                <w:sz w:val="14"/>
              </w:rPr>
              <w:t xml:space="preserve"> </w:t>
            </w:r>
            <w:r>
              <w:rPr>
                <w:sz w:val="14"/>
              </w:rPr>
              <w:t>a</w:t>
            </w:r>
            <w:r>
              <w:rPr>
                <w:spacing w:val="-5"/>
                <w:sz w:val="14"/>
              </w:rPr>
              <w:t xml:space="preserve"> </w:t>
            </w:r>
            <w:r>
              <w:rPr>
                <w:sz w:val="14"/>
              </w:rPr>
              <w:t>force</w:t>
            </w:r>
            <w:r>
              <w:rPr>
                <w:spacing w:val="-4"/>
                <w:sz w:val="14"/>
              </w:rPr>
              <w:t xml:space="preserve"> </w:t>
            </w:r>
            <w:r>
              <w:rPr>
                <w:sz w:val="14"/>
              </w:rPr>
              <w:t>(dropping</w:t>
            </w:r>
            <w:r>
              <w:rPr>
                <w:spacing w:val="-4"/>
                <w:sz w:val="14"/>
              </w:rPr>
              <w:t xml:space="preserve"> </w:t>
            </w:r>
            <w:r>
              <w:rPr>
                <w:sz w:val="14"/>
              </w:rPr>
              <w:t>a</w:t>
            </w:r>
            <w:r>
              <w:rPr>
                <w:spacing w:val="-5"/>
                <w:sz w:val="14"/>
              </w:rPr>
              <w:t xml:space="preserve"> </w:t>
            </w:r>
            <w:r>
              <w:rPr>
                <w:sz w:val="14"/>
              </w:rPr>
              <w:t>ball,</w:t>
            </w:r>
            <w:r>
              <w:rPr>
                <w:spacing w:val="-5"/>
                <w:sz w:val="14"/>
              </w:rPr>
              <w:t xml:space="preserve"> </w:t>
            </w:r>
            <w:r>
              <w:rPr>
                <w:sz w:val="14"/>
              </w:rPr>
              <w:t>jumping, etc.).</w:t>
            </w:r>
          </w:p>
          <w:p w14:paraId="51326AC0" w14:textId="77777777" w:rsidR="00F976BA" w:rsidRDefault="00E54E8C">
            <w:pPr>
              <w:pStyle w:val="TableParagraph"/>
              <w:numPr>
                <w:ilvl w:val="0"/>
                <w:numId w:val="235"/>
              </w:numPr>
              <w:tabs>
                <w:tab w:val="left" w:pos="270"/>
              </w:tabs>
              <w:spacing w:before="41" w:line="249" w:lineRule="auto"/>
              <w:ind w:right="156"/>
              <w:rPr>
                <w:sz w:val="14"/>
              </w:rPr>
            </w:pPr>
            <w:r>
              <w:rPr>
                <w:sz w:val="14"/>
              </w:rPr>
              <w:t>Engage in the movement of celestial bodies (planets, moons, comets, asteroids) in the solar system.</w:t>
            </w:r>
          </w:p>
          <w:p w14:paraId="163638D2" w14:textId="7C8CD3F6" w:rsidR="00F976BA" w:rsidRDefault="00E54E8C">
            <w:pPr>
              <w:pStyle w:val="TableParagraph"/>
              <w:numPr>
                <w:ilvl w:val="0"/>
                <w:numId w:val="235"/>
              </w:numPr>
              <w:tabs>
                <w:tab w:val="left" w:pos="270"/>
              </w:tabs>
              <w:spacing w:before="41" w:line="249" w:lineRule="auto"/>
              <w:ind w:right="109"/>
              <w:rPr>
                <w:sz w:val="14"/>
              </w:rPr>
            </w:pPr>
            <w:r>
              <w:rPr>
                <w:sz w:val="14"/>
              </w:rPr>
              <w:t xml:space="preserve">Engage with structural materials that make up celestial bodies (rocky materials, ice, </w:t>
            </w:r>
            <w:r>
              <w:rPr>
                <w:spacing w:val="-2"/>
                <w:sz w:val="14"/>
              </w:rPr>
              <w:t>water,</w:t>
            </w:r>
            <w:r>
              <w:rPr>
                <w:spacing w:val="-1"/>
                <w:sz w:val="14"/>
              </w:rPr>
              <w:t xml:space="preserve"> </w:t>
            </w:r>
            <w:r>
              <w:rPr>
                <w:sz w:val="14"/>
              </w:rPr>
              <w:t>gases)</w:t>
            </w:r>
            <w:r w:rsidR="002B431D">
              <w:rPr>
                <w:sz w:val="14"/>
              </w:rPr>
              <w:t>.</w:t>
            </w:r>
          </w:p>
          <w:p w14:paraId="392E8770" w14:textId="77777777" w:rsidR="00F976BA" w:rsidRDefault="00E54E8C">
            <w:pPr>
              <w:pStyle w:val="TableParagraph"/>
              <w:numPr>
                <w:ilvl w:val="0"/>
                <w:numId w:val="235"/>
              </w:numPr>
              <w:tabs>
                <w:tab w:val="left" w:pos="270"/>
              </w:tabs>
              <w:spacing w:before="41"/>
              <w:rPr>
                <w:sz w:val="14"/>
              </w:rPr>
            </w:pPr>
            <w:r>
              <w:rPr>
                <w:sz w:val="14"/>
              </w:rPr>
              <w:t>Engage with visual or tactile models of celestial bodies and/or the solar</w:t>
            </w:r>
            <w:r>
              <w:rPr>
                <w:spacing w:val="-16"/>
                <w:sz w:val="14"/>
              </w:rPr>
              <w:t xml:space="preserve"> </w:t>
            </w:r>
            <w:r>
              <w:rPr>
                <w:sz w:val="14"/>
              </w:rPr>
              <w:t>system.</w:t>
            </w:r>
          </w:p>
        </w:tc>
      </w:tr>
    </w:tbl>
    <w:p w14:paraId="5157FA68" w14:textId="77777777" w:rsidR="00F976BA" w:rsidRDefault="00F976BA">
      <w:pPr>
        <w:rPr>
          <w:sz w:val="14"/>
        </w:rPr>
        <w:sectPr w:rsidR="00F976BA">
          <w:pgSz w:w="15840" w:h="12240" w:orient="landscape"/>
          <w:pgMar w:top="0" w:right="0" w:bottom="720" w:left="0" w:header="0" w:footer="520" w:gutter="0"/>
          <w:cols w:space="720"/>
        </w:sectPr>
      </w:pPr>
    </w:p>
    <w:p w14:paraId="372E485D" w14:textId="77777777" w:rsidR="00F976BA" w:rsidRDefault="00F45E4D">
      <w:pPr>
        <w:pStyle w:val="BodyText"/>
        <w:rPr>
          <w:rFonts w:ascii="Times New Roman"/>
          <w:sz w:val="20"/>
        </w:rPr>
      </w:pPr>
      <w:r>
        <w:lastRenderedPageBreak/>
        <w:pict w14:anchorId="4733452B">
          <v:group id="_x0000_s1430" alt="" style="position:absolute;margin-left:.5pt;margin-top:.5pt;width:791.5pt;height:54pt;z-index:4720;mso-position-horizontal-relative:page;mso-position-vertical-relative:page" coordorigin="10,10" coordsize="15830,1080">
            <v:rect id="_x0000_s1431" alt="" style="position:absolute;left:10;top:10;width:15830;height:1080" fillcolor="#fe7b80" stroked="f"/>
            <v:shape id="_x0000_s1432" type="#_x0000_t202" alt="" style="position:absolute;left:720;top:452;width:5329;height:202;mso-wrap-style:square;v-text-anchor:top" filled="f" stroked="f">
              <v:textbox inset="0,0,0,0">
                <w:txbxContent>
                  <w:p w14:paraId="39FBFCE0"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33" type="#_x0000_t202" alt="" style="position:absolute;left:14919;top:452;width:221;height:202;mso-wrap-style:square;v-text-anchor:top" filled="f" stroked="f">
              <v:textbox inset="0,0,0,0">
                <w:txbxContent>
                  <w:p w14:paraId="71FB132F" w14:textId="77777777" w:rsidR="0017260B" w:rsidRDefault="0017260B">
                    <w:pPr>
                      <w:spacing w:line="201" w:lineRule="exact"/>
                      <w:rPr>
                        <w:b/>
                        <w:sz w:val="18"/>
                      </w:rPr>
                    </w:pPr>
                    <w:r>
                      <w:rPr>
                        <w:b/>
                        <w:color w:val="FFFFFF"/>
                        <w:sz w:val="18"/>
                      </w:rPr>
                      <w:t>33</w:t>
                    </w:r>
                  </w:p>
                </w:txbxContent>
              </v:textbox>
            </v:shape>
            <w10:wrap anchorx="page" anchory="page"/>
          </v:group>
        </w:pict>
      </w:r>
    </w:p>
    <w:p w14:paraId="059AF6CC" w14:textId="77777777" w:rsidR="00F976BA" w:rsidRDefault="00F976BA">
      <w:pPr>
        <w:pStyle w:val="BodyText"/>
        <w:rPr>
          <w:rFonts w:ascii="Times New Roman"/>
          <w:sz w:val="20"/>
        </w:rPr>
      </w:pPr>
    </w:p>
    <w:p w14:paraId="24FAAFE0" w14:textId="77777777" w:rsidR="00F976BA" w:rsidRDefault="00F976BA">
      <w:pPr>
        <w:pStyle w:val="BodyText"/>
        <w:rPr>
          <w:rFonts w:ascii="Times New Roman"/>
          <w:sz w:val="20"/>
        </w:rPr>
      </w:pPr>
    </w:p>
    <w:p w14:paraId="4039EDF4" w14:textId="77777777" w:rsidR="00F976BA" w:rsidRDefault="00F976BA">
      <w:pPr>
        <w:pStyle w:val="BodyText"/>
        <w:rPr>
          <w:rFonts w:ascii="Times New Roman"/>
          <w:sz w:val="20"/>
        </w:rPr>
      </w:pPr>
    </w:p>
    <w:p w14:paraId="096A91B8" w14:textId="77777777" w:rsidR="00F976BA" w:rsidRDefault="00F976BA">
      <w:pPr>
        <w:pStyle w:val="BodyText"/>
        <w:rPr>
          <w:rFonts w:ascii="Times New Roman"/>
          <w:sz w:val="20"/>
        </w:rPr>
      </w:pPr>
    </w:p>
    <w:p w14:paraId="5864FEC8"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505BCDBE" w14:textId="77777777">
        <w:trPr>
          <w:trHeight w:val="931"/>
        </w:trPr>
        <w:tc>
          <w:tcPr>
            <w:tcW w:w="2880" w:type="dxa"/>
            <w:shd w:val="clear" w:color="auto" w:fill="8CA5D5"/>
          </w:tcPr>
          <w:p w14:paraId="358F2EAD" w14:textId="77777777" w:rsidR="00F976BA" w:rsidRDefault="00F976BA">
            <w:pPr>
              <w:pStyle w:val="TableParagraph"/>
              <w:spacing w:before="6"/>
              <w:ind w:left="0"/>
              <w:rPr>
                <w:rFonts w:ascii="Times New Roman"/>
                <w:sz w:val="28"/>
              </w:rPr>
            </w:pPr>
          </w:p>
          <w:p w14:paraId="50FE6B87"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B6FFB39" w14:textId="77777777" w:rsidR="00F976BA" w:rsidRDefault="00F976BA">
            <w:pPr>
              <w:pStyle w:val="TableParagraph"/>
              <w:spacing w:before="6"/>
              <w:ind w:left="0"/>
              <w:rPr>
                <w:rFonts w:ascii="Times New Roman"/>
                <w:sz w:val="28"/>
              </w:rPr>
            </w:pPr>
          </w:p>
          <w:p w14:paraId="2205AA1A"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E5B6C9B" w14:textId="77777777" w:rsidR="00F976BA" w:rsidRDefault="00F976BA">
            <w:pPr>
              <w:pStyle w:val="TableParagraph"/>
              <w:spacing w:before="6"/>
              <w:ind w:left="0"/>
              <w:rPr>
                <w:rFonts w:ascii="Times New Roman"/>
                <w:sz w:val="28"/>
              </w:rPr>
            </w:pPr>
          </w:p>
          <w:p w14:paraId="246242E3"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8ACCA5D" w14:textId="77777777" w:rsidR="00F976BA" w:rsidRDefault="00F976BA">
            <w:pPr>
              <w:pStyle w:val="TableParagraph"/>
              <w:spacing w:before="6"/>
              <w:ind w:left="0"/>
              <w:rPr>
                <w:rFonts w:ascii="Times New Roman"/>
                <w:sz w:val="28"/>
              </w:rPr>
            </w:pPr>
          </w:p>
          <w:p w14:paraId="47DC5210"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A450873" w14:textId="77777777" w:rsidR="00F976BA" w:rsidRDefault="00E54E8C">
            <w:pPr>
              <w:pStyle w:val="TableParagraph"/>
              <w:spacing w:before="116"/>
              <w:ind w:left="863" w:right="854"/>
              <w:jc w:val="center"/>
              <w:rPr>
                <w:b/>
                <w:sz w:val="28"/>
              </w:rPr>
            </w:pPr>
            <w:r>
              <w:rPr>
                <w:b/>
                <w:sz w:val="28"/>
              </w:rPr>
              <w:t>Learning Progression</w:t>
            </w:r>
          </w:p>
          <w:p w14:paraId="75621F68"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0459D75A" w14:textId="77777777" w:rsidTr="005E27C3">
        <w:trPr>
          <w:trHeight w:val="7775"/>
        </w:trPr>
        <w:tc>
          <w:tcPr>
            <w:tcW w:w="2880" w:type="dxa"/>
            <w:shd w:val="clear" w:color="auto" w:fill="DCDDDE"/>
          </w:tcPr>
          <w:p w14:paraId="6CF0E0B1" w14:textId="77777777" w:rsidR="00F976BA" w:rsidRDefault="00E54E8C">
            <w:pPr>
              <w:pStyle w:val="TableParagraph"/>
              <w:spacing w:line="249" w:lineRule="auto"/>
              <w:ind w:left="90" w:right="221"/>
              <w:rPr>
                <w:sz w:val="20"/>
              </w:rPr>
            </w:pPr>
            <w:r>
              <w:rPr>
                <w:b/>
                <w:sz w:val="20"/>
              </w:rPr>
              <w:t>5.ESS.2</w:t>
            </w:r>
            <w:r>
              <w:rPr>
                <w:sz w:val="20"/>
              </w:rPr>
              <w:t>: The sun is one of many stars that exist in the universe. The sun appears to be the largest star in the sky because it is the closest star to Earth. Some stars</w:t>
            </w:r>
            <w:r>
              <w:rPr>
                <w:spacing w:val="-3"/>
                <w:sz w:val="20"/>
              </w:rPr>
              <w:t xml:space="preserve"> </w:t>
            </w:r>
            <w:r>
              <w:rPr>
                <w:sz w:val="20"/>
              </w:rPr>
              <w:t>are</w:t>
            </w:r>
          </w:p>
          <w:p w14:paraId="6FE8CB00" w14:textId="77777777" w:rsidR="00F976BA" w:rsidRDefault="00E54E8C">
            <w:pPr>
              <w:pStyle w:val="TableParagraph"/>
              <w:spacing w:before="5" w:line="249" w:lineRule="auto"/>
              <w:ind w:left="90" w:right="69"/>
              <w:rPr>
                <w:sz w:val="20"/>
              </w:rPr>
            </w:pPr>
            <w:r>
              <w:rPr>
                <w:sz w:val="20"/>
              </w:rPr>
              <w:t>larger than the sun and some stars are smaller than the sun.</w:t>
            </w:r>
          </w:p>
        </w:tc>
        <w:tc>
          <w:tcPr>
            <w:tcW w:w="1891" w:type="dxa"/>
          </w:tcPr>
          <w:p w14:paraId="50C0C3FF" w14:textId="77777777" w:rsidR="00F976BA" w:rsidRDefault="00E54E8C">
            <w:pPr>
              <w:pStyle w:val="TableParagraph"/>
              <w:ind w:left="90"/>
              <w:rPr>
                <w:b/>
                <w:sz w:val="20"/>
              </w:rPr>
            </w:pPr>
            <w:r>
              <w:rPr>
                <w:b/>
                <w:sz w:val="20"/>
              </w:rPr>
              <w:t>5.ESS.2.a1</w:t>
            </w:r>
          </w:p>
          <w:p w14:paraId="0E2BF75D" w14:textId="4D8555F1" w:rsidR="00F976BA" w:rsidRDefault="00E54E8C">
            <w:pPr>
              <w:pStyle w:val="TableParagraph"/>
              <w:spacing w:before="10" w:line="249" w:lineRule="auto"/>
              <w:ind w:left="90" w:right="58"/>
              <w:rPr>
                <w:sz w:val="20"/>
              </w:rPr>
            </w:pPr>
            <w:r>
              <w:rPr>
                <w:sz w:val="20"/>
              </w:rPr>
              <w:t xml:space="preserve">Compare the </w:t>
            </w:r>
            <w:r w:rsidR="007722B5">
              <w:rPr>
                <w:sz w:val="20"/>
              </w:rPr>
              <w:t>s</w:t>
            </w:r>
            <w:r>
              <w:rPr>
                <w:sz w:val="20"/>
              </w:rPr>
              <w:t>un to stars beyond our solar system.</w:t>
            </w:r>
          </w:p>
          <w:p w14:paraId="47BD6993" w14:textId="77777777" w:rsidR="00F976BA" w:rsidRDefault="00E54E8C">
            <w:pPr>
              <w:pStyle w:val="TableParagraph"/>
              <w:spacing w:before="92"/>
              <w:ind w:left="90"/>
              <w:rPr>
                <w:b/>
                <w:sz w:val="20"/>
              </w:rPr>
            </w:pPr>
            <w:r>
              <w:rPr>
                <w:b/>
                <w:sz w:val="20"/>
              </w:rPr>
              <w:t>5.ESS.2.a2</w:t>
            </w:r>
          </w:p>
          <w:p w14:paraId="48880E7C" w14:textId="77777777" w:rsidR="00F976BA" w:rsidRDefault="00E54E8C">
            <w:pPr>
              <w:pStyle w:val="TableParagraph"/>
              <w:spacing w:before="10" w:line="249" w:lineRule="auto"/>
              <w:ind w:left="90" w:right="392"/>
              <w:rPr>
                <w:sz w:val="20"/>
              </w:rPr>
            </w:pPr>
            <w:r>
              <w:rPr>
                <w:sz w:val="20"/>
              </w:rPr>
              <w:t>Explain how a constellation can be used for navigation.</w:t>
            </w:r>
          </w:p>
          <w:p w14:paraId="26A07BF9" w14:textId="77777777" w:rsidR="00F976BA" w:rsidRDefault="00E54E8C">
            <w:pPr>
              <w:pStyle w:val="TableParagraph"/>
              <w:spacing w:before="93"/>
              <w:ind w:left="90"/>
              <w:rPr>
                <w:b/>
                <w:sz w:val="20"/>
              </w:rPr>
            </w:pPr>
            <w:r>
              <w:rPr>
                <w:b/>
                <w:sz w:val="20"/>
              </w:rPr>
              <w:t>5.ESS.2.a3</w:t>
            </w:r>
          </w:p>
          <w:p w14:paraId="75C0B986" w14:textId="77777777" w:rsidR="00F976BA" w:rsidRDefault="00E54E8C">
            <w:pPr>
              <w:pStyle w:val="TableParagraph"/>
              <w:spacing w:before="11" w:line="249" w:lineRule="auto"/>
              <w:ind w:left="90"/>
              <w:rPr>
                <w:sz w:val="20"/>
              </w:rPr>
            </w:pPr>
            <w:r>
              <w:rPr>
                <w:sz w:val="20"/>
              </w:rPr>
              <w:t>Compare the characteristics of different stars (e.g., size, brightness, age).</w:t>
            </w:r>
          </w:p>
        </w:tc>
        <w:tc>
          <w:tcPr>
            <w:tcW w:w="2160" w:type="dxa"/>
          </w:tcPr>
          <w:p w14:paraId="7D9A411D" w14:textId="0F3EE3DB" w:rsidR="00F976BA" w:rsidRDefault="00E54E8C">
            <w:pPr>
              <w:pStyle w:val="TableParagraph"/>
              <w:spacing w:line="249" w:lineRule="auto"/>
              <w:ind w:left="89" w:right="284"/>
              <w:rPr>
                <w:sz w:val="20"/>
              </w:rPr>
            </w:pPr>
            <w:r>
              <w:rPr>
                <w:b/>
                <w:sz w:val="20"/>
              </w:rPr>
              <w:t xml:space="preserve">5.ESS.2.b1 </w:t>
            </w:r>
            <w:r>
              <w:rPr>
                <w:sz w:val="20"/>
              </w:rPr>
              <w:t xml:space="preserve">Explain the relationship of our </w:t>
            </w:r>
            <w:r w:rsidR="007722B5">
              <w:rPr>
                <w:sz w:val="20"/>
              </w:rPr>
              <w:t>s</w:t>
            </w:r>
            <w:r>
              <w:rPr>
                <w:sz w:val="20"/>
              </w:rPr>
              <w:t>un to our solar system and to our universe.</w:t>
            </w:r>
          </w:p>
          <w:p w14:paraId="21C0E40E" w14:textId="77777777" w:rsidR="00F976BA" w:rsidRDefault="00E54E8C">
            <w:pPr>
              <w:pStyle w:val="TableParagraph"/>
              <w:spacing w:before="94" w:line="249" w:lineRule="auto"/>
              <w:ind w:left="89" w:right="306"/>
              <w:rPr>
                <w:sz w:val="20"/>
              </w:rPr>
            </w:pPr>
            <w:r>
              <w:rPr>
                <w:b/>
                <w:sz w:val="20"/>
              </w:rPr>
              <w:t xml:space="preserve">5.ESS.2.b2 </w:t>
            </w:r>
            <w:r>
              <w:rPr>
                <w:sz w:val="20"/>
              </w:rPr>
              <w:t>Explain that the pattern</w:t>
            </w:r>
          </w:p>
          <w:p w14:paraId="7FF9C3ED" w14:textId="77777777" w:rsidR="00F976BA" w:rsidRDefault="00E54E8C">
            <w:pPr>
              <w:pStyle w:val="TableParagraph"/>
              <w:spacing w:before="1" w:line="249" w:lineRule="auto"/>
              <w:ind w:left="89" w:right="406"/>
              <w:rPr>
                <w:sz w:val="20"/>
              </w:rPr>
            </w:pPr>
            <w:r>
              <w:rPr>
                <w:sz w:val="20"/>
              </w:rPr>
              <w:t>of stars within a constellation stays constant.</w:t>
            </w:r>
          </w:p>
          <w:p w14:paraId="2BDE48F2" w14:textId="7AB81236" w:rsidR="00F976BA" w:rsidRDefault="00E54E8C">
            <w:pPr>
              <w:pStyle w:val="TableParagraph"/>
              <w:spacing w:before="93" w:line="249" w:lineRule="auto"/>
              <w:ind w:left="89" w:right="173"/>
              <w:rPr>
                <w:sz w:val="20"/>
              </w:rPr>
            </w:pPr>
            <w:r>
              <w:rPr>
                <w:b/>
                <w:sz w:val="20"/>
              </w:rPr>
              <w:t xml:space="preserve">5.ESS.2.b3 </w:t>
            </w:r>
            <w:r>
              <w:rPr>
                <w:sz w:val="20"/>
              </w:rPr>
              <w:t xml:space="preserve">Describe the characteristics of the </w:t>
            </w:r>
            <w:r w:rsidR="007722B5">
              <w:rPr>
                <w:sz w:val="20"/>
              </w:rPr>
              <w:t>s</w:t>
            </w:r>
            <w:r>
              <w:rPr>
                <w:sz w:val="20"/>
              </w:rPr>
              <w:t>un that make it a star.</w:t>
            </w:r>
          </w:p>
        </w:tc>
        <w:tc>
          <w:tcPr>
            <w:tcW w:w="1901" w:type="dxa"/>
          </w:tcPr>
          <w:p w14:paraId="09A12A7C" w14:textId="3E7D84BA" w:rsidR="00F976BA" w:rsidRDefault="00E54E8C">
            <w:pPr>
              <w:pStyle w:val="TableParagraph"/>
              <w:spacing w:line="249" w:lineRule="auto"/>
              <w:ind w:left="89" w:right="69"/>
              <w:rPr>
                <w:sz w:val="20"/>
              </w:rPr>
            </w:pPr>
            <w:r>
              <w:rPr>
                <w:b/>
                <w:sz w:val="20"/>
              </w:rPr>
              <w:t xml:space="preserve">5.ESS.2.c1 </w:t>
            </w:r>
            <w:r>
              <w:rPr>
                <w:sz w:val="20"/>
              </w:rPr>
              <w:t xml:space="preserve">Identify that the </w:t>
            </w:r>
            <w:r w:rsidR="007722B5">
              <w:rPr>
                <w:sz w:val="20"/>
              </w:rPr>
              <w:t>s</w:t>
            </w:r>
            <w:r>
              <w:rPr>
                <w:sz w:val="20"/>
              </w:rPr>
              <w:t xml:space="preserve">un is a star and that the </w:t>
            </w:r>
            <w:r w:rsidR="007722B5">
              <w:rPr>
                <w:sz w:val="20"/>
              </w:rPr>
              <w:t>s</w:t>
            </w:r>
            <w:r>
              <w:rPr>
                <w:sz w:val="20"/>
              </w:rPr>
              <w:t>un is the only</w:t>
            </w:r>
          </w:p>
          <w:p w14:paraId="06E77DDD" w14:textId="77777777" w:rsidR="00F976BA" w:rsidRDefault="00E54E8C">
            <w:pPr>
              <w:pStyle w:val="TableParagraph"/>
              <w:spacing w:before="3" w:line="249" w:lineRule="auto"/>
              <w:ind w:left="89" w:right="403"/>
              <w:rPr>
                <w:sz w:val="20"/>
              </w:rPr>
            </w:pPr>
            <w:r>
              <w:rPr>
                <w:sz w:val="20"/>
              </w:rPr>
              <w:t>star in our solar system.</w:t>
            </w:r>
          </w:p>
          <w:p w14:paraId="79D43E34" w14:textId="77777777" w:rsidR="00F976BA" w:rsidRDefault="00E54E8C">
            <w:pPr>
              <w:pStyle w:val="TableParagraph"/>
              <w:spacing w:before="92"/>
              <w:ind w:left="89"/>
              <w:rPr>
                <w:b/>
                <w:sz w:val="20"/>
              </w:rPr>
            </w:pPr>
            <w:r>
              <w:rPr>
                <w:b/>
                <w:sz w:val="20"/>
              </w:rPr>
              <w:t>5.ESS.2.c2</w:t>
            </w:r>
          </w:p>
          <w:p w14:paraId="5E635690" w14:textId="77777777" w:rsidR="00F976BA" w:rsidRDefault="00E54E8C">
            <w:pPr>
              <w:pStyle w:val="TableParagraph"/>
              <w:spacing w:before="10" w:line="249" w:lineRule="auto"/>
              <w:ind w:left="89" w:right="114"/>
              <w:rPr>
                <w:sz w:val="20"/>
              </w:rPr>
            </w:pPr>
            <w:r>
              <w:rPr>
                <w:sz w:val="20"/>
              </w:rPr>
              <w:t>Identify a visual representation of a constellation.</w:t>
            </w:r>
          </w:p>
          <w:p w14:paraId="23FCADF4" w14:textId="7059AB89" w:rsidR="00F976BA" w:rsidRDefault="00E54E8C">
            <w:pPr>
              <w:pStyle w:val="TableParagraph"/>
              <w:spacing w:before="92" w:line="249" w:lineRule="auto"/>
              <w:ind w:left="89" w:right="69"/>
              <w:rPr>
                <w:sz w:val="20"/>
              </w:rPr>
            </w:pPr>
            <w:r>
              <w:rPr>
                <w:b/>
                <w:sz w:val="20"/>
              </w:rPr>
              <w:t xml:space="preserve">5.ESS.2.c3 </w:t>
            </w:r>
            <w:r>
              <w:rPr>
                <w:sz w:val="20"/>
              </w:rPr>
              <w:t xml:space="preserve">Identify the characteristics of the </w:t>
            </w:r>
            <w:r w:rsidR="007722B5">
              <w:rPr>
                <w:sz w:val="20"/>
              </w:rPr>
              <w:t>s</w:t>
            </w:r>
            <w:r>
              <w:rPr>
                <w:sz w:val="20"/>
              </w:rPr>
              <w:t>un that make it a star.</w:t>
            </w:r>
          </w:p>
        </w:tc>
        <w:tc>
          <w:tcPr>
            <w:tcW w:w="5549" w:type="dxa"/>
          </w:tcPr>
          <w:p w14:paraId="2FAA22BD" w14:textId="3B16A10E" w:rsidR="00F976BA" w:rsidRDefault="00E54E8C">
            <w:pPr>
              <w:pStyle w:val="TableParagraph"/>
              <w:numPr>
                <w:ilvl w:val="0"/>
                <w:numId w:val="234"/>
              </w:numPr>
              <w:tabs>
                <w:tab w:val="left" w:pos="270"/>
              </w:tabs>
              <w:spacing w:before="137"/>
              <w:rPr>
                <w:sz w:val="18"/>
              </w:rPr>
            </w:pPr>
            <w:r>
              <w:rPr>
                <w:sz w:val="18"/>
              </w:rPr>
              <w:t>Explain that our sun is brightest because it is closest to</w:t>
            </w:r>
            <w:r>
              <w:rPr>
                <w:spacing w:val="-17"/>
                <w:sz w:val="18"/>
              </w:rPr>
              <w:t xml:space="preserve"> </w:t>
            </w:r>
            <w:r w:rsidR="001C5CB9">
              <w:rPr>
                <w:sz w:val="18"/>
              </w:rPr>
              <w:t>e</w:t>
            </w:r>
            <w:r>
              <w:rPr>
                <w:sz w:val="18"/>
              </w:rPr>
              <w:t>arth.</w:t>
            </w:r>
          </w:p>
          <w:p w14:paraId="77E7953A" w14:textId="23041893" w:rsidR="00F976BA" w:rsidRPr="001C5CB9" w:rsidRDefault="00E54E8C" w:rsidP="00765EDB">
            <w:pPr>
              <w:pStyle w:val="TableParagraph"/>
              <w:numPr>
                <w:ilvl w:val="0"/>
                <w:numId w:val="234"/>
              </w:numPr>
              <w:tabs>
                <w:tab w:val="left" w:pos="270"/>
              </w:tabs>
              <w:spacing w:before="49" w:line="249" w:lineRule="auto"/>
              <w:ind w:right="266"/>
              <w:rPr>
                <w:sz w:val="18"/>
              </w:rPr>
            </w:pPr>
            <w:r>
              <w:rPr>
                <w:sz w:val="18"/>
              </w:rPr>
              <w:t>Recognize that stars in the universe can be close or far away</w:t>
            </w:r>
            <w:r w:rsidR="001C5CB9">
              <w:rPr>
                <w:sz w:val="18"/>
              </w:rPr>
              <w:t>,</w:t>
            </w:r>
            <w:r>
              <w:rPr>
                <w:sz w:val="18"/>
              </w:rPr>
              <w:t xml:space="preserve"> similar to everyday objects (e.g., </w:t>
            </w:r>
            <w:r w:rsidR="001C5CB9">
              <w:rPr>
                <w:sz w:val="18"/>
              </w:rPr>
              <w:t>l</w:t>
            </w:r>
            <w:r>
              <w:rPr>
                <w:sz w:val="18"/>
              </w:rPr>
              <w:t>ook at the same object</w:t>
            </w:r>
            <w:r>
              <w:rPr>
                <w:spacing w:val="-35"/>
                <w:sz w:val="18"/>
              </w:rPr>
              <w:t xml:space="preserve"> </w:t>
            </w:r>
            <w:r>
              <w:rPr>
                <w:sz w:val="18"/>
              </w:rPr>
              <w:t>(cup) when it is near you</w:t>
            </w:r>
            <w:r w:rsidR="001C5CB9">
              <w:rPr>
                <w:sz w:val="18"/>
              </w:rPr>
              <w:t>r</w:t>
            </w:r>
            <w:r>
              <w:rPr>
                <w:sz w:val="18"/>
              </w:rPr>
              <w:t xml:space="preserve"> </w:t>
            </w:r>
            <w:r>
              <w:rPr>
                <w:spacing w:val="-4"/>
                <w:sz w:val="18"/>
              </w:rPr>
              <w:t xml:space="preserve">body, </w:t>
            </w:r>
            <w:r>
              <w:rPr>
                <w:sz w:val="18"/>
              </w:rPr>
              <w:t>measure it with you thumb and index finger, see how its size changes when it is across the room)</w:t>
            </w:r>
            <w:r w:rsidR="001C5CB9">
              <w:rPr>
                <w:sz w:val="18"/>
              </w:rPr>
              <w:t>. U</w:t>
            </w:r>
            <w:r>
              <w:rPr>
                <w:sz w:val="18"/>
              </w:rPr>
              <w:t>se this to understand that giant stars look tiny to us on</w:t>
            </w:r>
            <w:r>
              <w:rPr>
                <w:spacing w:val="-22"/>
                <w:sz w:val="18"/>
              </w:rPr>
              <w:t xml:space="preserve"> </w:t>
            </w:r>
            <w:r w:rsidR="001C5CB9">
              <w:rPr>
                <w:sz w:val="18"/>
              </w:rPr>
              <w:t>e</w:t>
            </w:r>
            <w:r>
              <w:rPr>
                <w:sz w:val="18"/>
              </w:rPr>
              <w:t>arth</w:t>
            </w:r>
            <w:r w:rsidR="001C5CB9">
              <w:rPr>
                <w:sz w:val="18"/>
              </w:rPr>
              <w:t xml:space="preserve"> </w:t>
            </w:r>
            <w:r w:rsidRPr="001C5CB9">
              <w:rPr>
                <w:sz w:val="18"/>
              </w:rPr>
              <w:t>because they are very far away (you could also look at houses or trees out the window and discuss that the house is not act</w:t>
            </w:r>
            <w:r w:rsidRPr="00540007">
              <w:rPr>
                <w:sz w:val="18"/>
              </w:rPr>
              <w:t>ually only 1 inch high).</w:t>
            </w:r>
          </w:p>
          <w:p w14:paraId="0A54BC66" w14:textId="77777777" w:rsidR="00F976BA" w:rsidRDefault="00E54E8C">
            <w:pPr>
              <w:pStyle w:val="TableParagraph"/>
              <w:numPr>
                <w:ilvl w:val="0"/>
                <w:numId w:val="234"/>
              </w:numPr>
              <w:tabs>
                <w:tab w:val="left" w:pos="270"/>
              </w:tabs>
              <w:spacing w:before="42"/>
              <w:rPr>
                <w:sz w:val="18"/>
              </w:rPr>
            </w:pPr>
            <w:r>
              <w:rPr>
                <w:sz w:val="18"/>
              </w:rPr>
              <w:t>Recognize that the sun is one of many stars in the</w:t>
            </w:r>
            <w:r>
              <w:rPr>
                <w:spacing w:val="-18"/>
                <w:sz w:val="18"/>
              </w:rPr>
              <w:t xml:space="preserve"> </w:t>
            </w:r>
            <w:r>
              <w:rPr>
                <w:sz w:val="18"/>
              </w:rPr>
              <w:t>universe.</w:t>
            </w:r>
          </w:p>
          <w:p w14:paraId="6FCC3EF0" w14:textId="7A7CDAF3" w:rsidR="00F976BA" w:rsidRDefault="00E54E8C">
            <w:pPr>
              <w:pStyle w:val="TableParagraph"/>
              <w:numPr>
                <w:ilvl w:val="0"/>
                <w:numId w:val="234"/>
              </w:numPr>
              <w:tabs>
                <w:tab w:val="left" w:pos="270"/>
              </w:tabs>
              <w:spacing w:before="49" w:line="249" w:lineRule="auto"/>
              <w:ind w:right="545"/>
              <w:rPr>
                <w:sz w:val="18"/>
              </w:rPr>
            </w:pPr>
            <w:r>
              <w:rPr>
                <w:sz w:val="18"/>
              </w:rPr>
              <w:t>Identify our sun as a medium sta</w:t>
            </w:r>
            <w:r w:rsidR="001C5CB9">
              <w:rPr>
                <w:sz w:val="18"/>
              </w:rPr>
              <w:t>r</w:t>
            </w:r>
            <w:r>
              <w:rPr>
                <w:sz w:val="18"/>
              </w:rPr>
              <w:t xml:space="preserve"> (</w:t>
            </w:r>
            <w:r w:rsidR="001C5CB9">
              <w:rPr>
                <w:sz w:val="18"/>
              </w:rPr>
              <w:t>l</w:t>
            </w:r>
            <w:r>
              <w:rPr>
                <w:sz w:val="18"/>
              </w:rPr>
              <w:t>ook at pictures,</w:t>
            </w:r>
            <w:r>
              <w:rPr>
                <w:spacing w:val="-35"/>
                <w:sz w:val="18"/>
              </w:rPr>
              <w:t xml:space="preserve"> </w:t>
            </w:r>
            <w:r>
              <w:rPr>
                <w:sz w:val="18"/>
              </w:rPr>
              <w:t>charts, graphs</w:t>
            </w:r>
            <w:r w:rsidR="001C5CB9">
              <w:rPr>
                <w:sz w:val="18"/>
              </w:rPr>
              <w:t xml:space="preserve">, </w:t>
            </w:r>
            <w:r>
              <w:rPr>
                <w:sz w:val="18"/>
              </w:rPr>
              <w:t>or videos to compare sizes of</w:t>
            </w:r>
            <w:r>
              <w:rPr>
                <w:spacing w:val="-5"/>
                <w:sz w:val="18"/>
              </w:rPr>
              <w:t xml:space="preserve"> </w:t>
            </w:r>
            <w:r>
              <w:rPr>
                <w:sz w:val="18"/>
              </w:rPr>
              <w:t>stars)</w:t>
            </w:r>
            <w:r w:rsidR="001C5CB9">
              <w:rPr>
                <w:sz w:val="18"/>
              </w:rPr>
              <w:t>.</w:t>
            </w:r>
          </w:p>
          <w:p w14:paraId="09976BA3" w14:textId="74038CFF" w:rsidR="00F976BA" w:rsidRDefault="00E54E8C">
            <w:pPr>
              <w:pStyle w:val="TableParagraph"/>
              <w:numPr>
                <w:ilvl w:val="0"/>
                <w:numId w:val="234"/>
              </w:numPr>
              <w:tabs>
                <w:tab w:val="left" w:pos="270"/>
              </w:tabs>
              <w:spacing w:before="41" w:line="249" w:lineRule="auto"/>
              <w:ind w:right="128"/>
              <w:rPr>
                <w:sz w:val="18"/>
              </w:rPr>
            </w:pPr>
            <w:r>
              <w:rPr>
                <w:sz w:val="18"/>
              </w:rPr>
              <w:t>Identify groups of stars as constellations (</w:t>
            </w:r>
            <w:r w:rsidR="001C5CB9">
              <w:rPr>
                <w:sz w:val="18"/>
              </w:rPr>
              <w:t xml:space="preserve">e.g., </w:t>
            </w:r>
            <w:r>
              <w:rPr>
                <w:sz w:val="18"/>
              </w:rPr>
              <w:t xml:space="preserve">discuss how people could use the star patterns to tell time and navigate before we had modern technology). Watch videos of the movement in the night </w:t>
            </w:r>
            <w:r>
              <w:rPr>
                <w:spacing w:val="-4"/>
                <w:sz w:val="18"/>
              </w:rPr>
              <w:t xml:space="preserve">sky, </w:t>
            </w:r>
            <w:r>
              <w:rPr>
                <w:sz w:val="18"/>
              </w:rPr>
              <w:t>recogniz</w:t>
            </w:r>
            <w:r w:rsidR="001C5CB9">
              <w:rPr>
                <w:sz w:val="18"/>
              </w:rPr>
              <w:t>ing</w:t>
            </w:r>
            <w:r>
              <w:rPr>
                <w:sz w:val="18"/>
              </w:rPr>
              <w:t xml:space="preserve"> that the stars always move in the same pattern</w:t>
            </w:r>
            <w:r w:rsidR="005E27C3">
              <w:rPr>
                <w:spacing w:val="-3"/>
                <w:sz w:val="18"/>
              </w:rPr>
              <w:t>.</w:t>
            </w:r>
          </w:p>
          <w:p w14:paraId="1108F5CE" w14:textId="289FE2CA" w:rsidR="00F976BA" w:rsidRDefault="00E54E8C">
            <w:pPr>
              <w:pStyle w:val="TableParagraph"/>
              <w:numPr>
                <w:ilvl w:val="0"/>
                <w:numId w:val="234"/>
              </w:numPr>
              <w:tabs>
                <w:tab w:val="left" w:pos="270"/>
              </w:tabs>
              <w:spacing w:before="44" w:line="249" w:lineRule="auto"/>
              <w:ind w:right="228"/>
              <w:rPr>
                <w:sz w:val="18"/>
              </w:rPr>
            </w:pPr>
            <w:r w:rsidRPr="00765EDB">
              <w:rPr>
                <w:i/>
                <w:iCs/>
                <w:sz w:val="18"/>
              </w:rPr>
              <w:t>Enrichment:</w:t>
            </w:r>
            <w:r>
              <w:rPr>
                <w:sz w:val="18"/>
              </w:rPr>
              <w:t xml:space="preserve"> Given several pictures of groups of stars, choose one and tell what it looks like (tree, </w:t>
            </w:r>
            <w:r>
              <w:rPr>
                <w:spacing w:val="-3"/>
                <w:sz w:val="18"/>
              </w:rPr>
              <w:t xml:space="preserve">bear, </w:t>
            </w:r>
            <w:r>
              <w:rPr>
                <w:sz w:val="18"/>
              </w:rPr>
              <w:t>snake, cloud, etc</w:t>
            </w:r>
            <w:r w:rsidR="001C5CB9">
              <w:rPr>
                <w:sz w:val="18"/>
              </w:rPr>
              <w:t>.</w:t>
            </w:r>
            <w:r>
              <w:rPr>
                <w:sz w:val="18"/>
              </w:rPr>
              <w:t xml:space="preserve">). </w:t>
            </w:r>
            <w:r>
              <w:rPr>
                <w:spacing w:val="-6"/>
                <w:sz w:val="18"/>
              </w:rPr>
              <w:t xml:space="preserve">Tell </w:t>
            </w:r>
            <w:r>
              <w:rPr>
                <w:sz w:val="18"/>
              </w:rPr>
              <w:t xml:space="preserve">an imaginary story about the object, </w:t>
            </w:r>
            <w:r w:rsidR="001C5CB9">
              <w:rPr>
                <w:sz w:val="18"/>
              </w:rPr>
              <w:t xml:space="preserve">and </w:t>
            </w:r>
            <w:r>
              <w:rPr>
                <w:sz w:val="18"/>
              </w:rPr>
              <w:t>use this to understand that people made up constellations and stories about</w:t>
            </w:r>
            <w:r>
              <w:rPr>
                <w:spacing w:val="-10"/>
                <w:sz w:val="18"/>
              </w:rPr>
              <w:t xml:space="preserve"> </w:t>
            </w:r>
            <w:r>
              <w:rPr>
                <w:sz w:val="18"/>
              </w:rPr>
              <w:t>them.</w:t>
            </w:r>
          </w:p>
          <w:p w14:paraId="1FCA8C0C" w14:textId="77777777" w:rsidR="00F976BA" w:rsidRDefault="00E54E8C">
            <w:pPr>
              <w:pStyle w:val="TableParagraph"/>
              <w:numPr>
                <w:ilvl w:val="0"/>
                <w:numId w:val="234"/>
              </w:numPr>
              <w:tabs>
                <w:tab w:val="left" w:pos="270"/>
              </w:tabs>
              <w:spacing w:before="43"/>
              <w:rPr>
                <w:sz w:val="18"/>
              </w:rPr>
            </w:pPr>
            <w:r>
              <w:rPr>
                <w:sz w:val="18"/>
              </w:rPr>
              <w:t>Recognize that the sun is the only star in our solar</w:t>
            </w:r>
            <w:r>
              <w:rPr>
                <w:spacing w:val="-12"/>
                <w:sz w:val="18"/>
              </w:rPr>
              <w:t xml:space="preserve"> </w:t>
            </w:r>
            <w:r>
              <w:rPr>
                <w:sz w:val="18"/>
              </w:rPr>
              <w:t>system.</w:t>
            </w:r>
          </w:p>
          <w:p w14:paraId="386B6248" w14:textId="77777777" w:rsidR="00F976BA" w:rsidRDefault="00E54E8C">
            <w:pPr>
              <w:pStyle w:val="TableParagraph"/>
              <w:numPr>
                <w:ilvl w:val="0"/>
                <w:numId w:val="234"/>
              </w:numPr>
              <w:tabs>
                <w:tab w:val="left" w:pos="270"/>
              </w:tabs>
              <w:spacing w:before="49"/>
              <w:rPr>
                <w:sz w:val="18"/>
              </w:rPr>
            </w:pPr>
            <w:r>
              <w:rPr>
                <w:sz w:val="18"/>
              </w:rPr>
              <w:t xml:space="preserve">Identify the sun as the star, celestial </w:t>
            </w:r>
            <w:r>
              <w:rPr>
                <w:spacing w:val="-4"/>
                <w:sz w:val="18"/>
              </w:rPr>
              <w:t xml:space="preserve">body, </w:t>
            </w:r>
            <w:r>
              <w:rPr>
                <w:sz w:val="18"/>
              </w:rPr>
              <w:t>of our solar</w:t>
            </w:r>
            <w:r>
              <w:rPr>
                <w:spacing w:val="-6"/>
                <w:sz w:val="18"/>
              </w:rPr>
              <w:t xml:space="preserve"> </w:t>
            </w:r>
            <w:r>
              <w:rPr>
                <w:sz w:val="18"/>
              </w:rPr>
              <w:t>system.</w:t>
            </w:r>
          </w:p>
          <w:p w14:paraId="0AA6274C" w14:textId="77777777" w:rsidR="00F976BA" w:rsidRDefault="00E54E8C">
            <w:pPr>
              <w:pStyle w:val="TableParagraph"/>
              <w:numPr>
                <w:ilvl w:val="0"/>
                <w:numId w:val="234"/>
              </w:numPr>
              <w:tabs>
                <w:tab w:val="left" w:pos="270"/>
              </w:tabs>
              <w:spacing w:before="49"/>
              <w:rPr>
                <w:sz w:val="18"/>
              </w:rPr>
            </w:pPr>
            <w:r>
              <w:rPr>
                <w:sz w:val="18"/>
              </w:rPr>
              <w:t>Identify the sun as our primary source of</w:t>
            </w:r>
            <w:r>
              <w:rPr>
                <w:spacing w:val="-6"/>
                <w:sz w:val="18"/>
              </w:rPr>
              <w:t xml:space="preserve"> </w:t>
            </w:r>
            <w:r>
              <w:rPr>
                <w:spacing w:val="-3"/>
                <w:sz w:val="18"/>
              </w:rPr>
              <w:t>energy.</w:t>
            </w:r>
          </w:p>
          <w:p w14:paraId="233E387F" w14:textId="77777777" w:rsidR="00F976BA" w:rsidRDefault="00E54E8C">
            <w:pPr>
              <w:pStyle w:val="TableParagraph"/>
              <w:numPr>
                <w:ilvl w:val="0"/>
                <w:numId w:val="234"/>
              </w:numPr>
              <w:tabs>
                <w:tab w:val="left" w:pos="270"/>
              </w:tabs>
              <w:spacing w:before="49"/>
              <w:rPr>
                <w:sz w:val="18"/>
              </w:rPr>
            </w:pPr>
            <w:r>
              <w:rPr>
                <w:sz w:val="18"/>
              </w:rPr>
              <w:t>Recognize that the sun is our closest</w:t>
            </w:r>
            <w:r>
              <w:rPr>
                <w:spacing w:val="-7"/>
                <w:sz w:val="18"/>
              </w:rPr>
              <w:t xml:space="preserve"> </w:t>
            </w:r>
            <w:r>
              <w:rPr>
                <w:sz w:val="18"/>
              </w:rPr>
              <w:t>star.</w:t>
            </w:r>
          </w:p>
          <w:p w14:paraId="250A2838" w14:textId="77777777" w:rsidR="00F976BA" w:rsidRDefault="00E54E8C">
            <w:pPr>
              <w:pStyle w:val="TableParagraph"/>
              <w:numPr>
                <w:ilvl w:val="0"/>
                <w:numId w:val="234"/>
              </w:numPr>
              <w:tabs>
                <w:tab w:val="left" w:pos="270"/>
              </w:tabs>
              <w:spacing w:before="49"/>
              <w:rPr>
                <w:sz w:val="18"/>
              </w:rPr>
            </w:pPr>
            <w:r>
              <w:rPr>
                <w:sz w:val="18"/>
              </w:rPr>
              <w:t>Identify the sun as a</w:t>
            </w:r>
            <w:r>
              <w:rPr>
                <w:spacing w:val="-3"/>
                <w:sz w:val="18"/>
              </w:rPr>
              <w:t xml:space="preserve"> </w:t>
            </w:r>
            <w:r>
              <w:rPr>
                <w:sz w:val="18"/>
              </w:rPr>
              <w:t>star.</w:t>
            </w:r>
          </w:p>
          <w:p w14:paraId="11B5BC25" w14:textId="1471A6F0" w:rsidR="00F976BA" w:rsidRDefault="001C5CB9">
            <w:pPr>
              <w:pStyle w:val="TableParagraph"/>
              <w:numPr>
                <w:ilvl w:val="0"/>
                <w:numId w:val="234"/>
              </w:numPr>
              <w:tabs>
                <w:tab w:val="left" w:pos="270"/>
              </w:tabs>
              <w:spacing w:before="49" w:line="249" w:lineRule="auto"/>
              <w:ind w:right="94"/>
              <w:rPr>
                <w:sz w:val="18"/>
              </w:rPr>
            </w:pPr>
            <w:r>
              <w:rPr>
                <w:sz w:val="18"/>
              </w:rPr>
              <w:t>C</w:t>
            </w:r>
            <w:r w:rsidR="00E54E8C">
              <w:rPr>
                <w:sz w:val="18"/>
              </w:rPr>
              <w:t>ompare various visual representations of stars (e.g., 5</w:t>
            </w:r>
            <w:r>
              <w:rPr>
                <w:sz w:val="18"/>
              </w:rPr>
              <w:t>-</w:t>
            </w:r>
            <w:r w:rsidR="00E54E8C">
              <w:rPr>
                <w:sz w:val="18"/>
              </w:rPr>
              <w:t>point star versus a NASA picture of the</w:t>
            </w:r>
            <w:r w:rsidR="00E54E8C">
              <w:rPr>
                <w:spacing w:val="-21"/>
                <w:sz w:val="18"/>
              </w:rPr>
              <w:t xml:space="preserve"> </w:t>
            </w:r>
            <w:r w:rsidR="00E54E8C">
              <w:rPr>
                <w:sz w:val="18"/>
              </w:rPr>
              <w:t>sun).</w:t>
            </w:r>
          </w:p>
          <w:p w14:paraId="03FF9C14" w14:textId="77777777" w:rsidR="00F976BA" w:rsidRDefault="00E54E8C">
            <w:pPr>
              <w:pStyle w:val="TableParagraph"/>
              <w:numPr>
                <w:ilvl w:val="0"/>
                <w:numId w:val="234"/>
              </w:numPr>
              <w:tabs>
                <w:tab w:val="left" w:pos="270"/>
              </w:tabs>
              <w:spacing w:before="42"/>
              <w:rPr>
                <w:sz w:val="18"/>
              </w:rPr>
            </w:pPr>
            <w:r>
              <w:rPr>
                <w:sz w:val="18"/>
              </w:rPr>
              <w:t>Understand that stars (including the sun) give off heat and</w:t>
            </w:r>
            <w:r>
              <w:rPr>
                <w:spacing w:val="-28"/>
                <w:sz w:val="18"/>
              </w:rPr>
              <w:t xml:space="preserve"> </w:t>
            </w:r>
            <w:r>
              <w:rPr>
                <w:sz w:val="18"/>
              </w:rPr>
              <w:t>light.</w:t>
            </w:r>
          </w:p>
          <w:p w14:paraId="00136D6E" w14:textId="008A9DC4" w:rsidR="00F976BA" w:rsidRDefault="00E54E8C">
            <w:pPr>
              <w:pStyle w:val="TableParagraph"/>
              <w:numPr>
                <w:ilvl w:val="0"/>
                <w:numId w:val="234"/>
              </w:numPr>
              <w:tabs>
                <w:tab w:val="left" w:pos="270"/>
              </w:tabs>
              <w:spacing w:before="49" w:line="249" w:lineRule="auto"/>
              <w:ind w:right="126"/>
              <w:rPr>
                <w:sz w:val="18"/>
              </w:rPr>
            </w:pPr>
            <w:r>
              <w:rPr>
                <w:sz w:val="18"/>
              </w:rPr>
              <w:t xml:space="preserve">Feel the heat of the sun on a sunny </w:t>
            </w:r>
            <w:r>
              <w:rPr>
                <w:spacing w:val="-4"/>
                <w:sz w:val="18"/>
              </w:rPr>
              <w:t xml:space="preserve">day </w:t>
            </w:r>
            <w:r>
              <w:rPr>
                <w:sz w:val="18"/>
              </w:rPr>
              <w:t>(</w:t>
            </w:r>
            <w:r w:rsidR="001C5CB9">
              <w:rPr>
                <w:sz w:val="18"/>
              </w:rPr>
              <w:t>e.g., s</w:t>
            </w:r>
            <w:r>
              <w:rPr>
                <w:sz w:val="18"/>
              </w:rPr>
              <w:t>et a thermometer in a cup of water in the sun and watch the temperature</w:t>
            </w:r>
            <w:r>
              <w:rPr>
                <w:spacing w:val="-10"/>
                <w:sz w:val="18"/>
              </w:rPr>
              <w:t xml:space="preserve"> </w:t>
            </w:r>
            <w:r>
              <w:rPr>
                <w:sz w:val="18"/>
              </w:rPr>
              <w:t>rise)</w:t>
            </w:r>
            <w:r w:rsidR="001C5CB9">
              <w:rPr>
                <w:sz w:val="18"/>
              </w:rPr>
              <w:t>.</w:t>
            </w:r>
          </w:p>
        </w:tc>
      </w:tr>
    </w:tbl>
    <w:p w14:paraId="05A748A1" w14:textId="77777777" w:rsidR="00F976BA" w:rsidRDefault="00F976BA">
      <w:pPr>
        <w:spacing w:line="249" w:lineRule="auto"/>
        <w:rPr>
          <w:sz w:val="18"/>
        </w:rPr>
        <w:sectPr w:rsidR="00F976BA">
          <w:pgSz w:w="15840" w:h="12240" w:orient="landscape"/>
          <w:pgMar w:top="0" w:right="0" w:bottom="720" w:left="0" w:header="0" w:footer="520" w:gutter="0"/>
          <w:cols w:space="720"/>
        </w:sectPr>
      </w:pPr>
    </w:p>
    <w:p w14:paraId="7D99FAB5" w14:textId="77777777" w:rsidR="00F976BA" w:rsidRDefault="00F45E4D">
      <w:pPr>
        <w:pStyle w:val="BodyText"/>
        <w:rPr>
          <w:rFonts w:ascii="Times New Roman"/>
          <w:sz w:val="20"/>
        </w:rPr>
      </w:pPr>
      <w:r>
        <w:lastRenderedPageBreak/>
        <w:pict w14:anchorId="2C0F70B9">
          <v:group id="_x0000_s1426" alt="" style="position:absolute;margin-left:.5pt;margin-top:.5pt;width:791.5pt;height:54pt;z-index:4792;mso-position-horizontal-relative:page;mso-position-vertical-relative:page" coordorigin="10,10" coordsize="15830,1080">
            <v:rect id="_x0000_s1427" alt="" style="position:absolute;left:10;top:10;width:15830;height:1080" fillcolor="#fe7b80" stroked="f"/>
            <v:shape id="_x0000_s1428" type="#_x0000_t202" alt="" style="position:absolute;left:720;top:452;width:5329;height:202;mso-wrap-style:square;v-text-anchor:top" filled="f" stroked="f">
              <v:textbox inset="0,0,0,0">
                <w:txbxContent>
                  <w:p w14:paraId="739D5A5D"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29" type="#_x0000_t202" alt="" style="position:absolute;left:14919;top:452;width:221;height:202;mso-wrap-style:square;v-text-anchor:top" filled="f" stroked="f">
              <v:textbox inset="0,0,0,0">
                <w:txbxContent>
                  <w:p w14:paraId="0AB86124" w14:textId="77777777" w:rsidR="0017260B" w:rsidRDefault="0017260B">
                    <w:pPr>
                      <w:spacing w:line="201" w:lineRule="exact"/>
                      <w:rPr>
                        <w:b/>
                        <w:sz w:val="18"/>
                      </w:rPr>
                    </w:pPr>
                    <w:r>
                      <w:rPr>
                        <w:b/>
                        <w:color w:val="FFFFFF"/>
                        <w:sz w:val="18"/>
                      </w:rPr>
                      <w:t>34</w:t>
                    </w:r>
                  </w:p>
                </w:txbxContent>
              </v:textbox>
            </v:shape>
            <w10:wrap anchorx="page" anchory="page"/>
          </v:group>
        </w:pict>
      </w:r>
    </w:p>
    <w:p w14:paraId="1733DE92" w14:textId="77777777" w:rsidR="00F976BA" w:rsidRDefault="00F976BA">
      <w:pPr>
        <w:pStyle w:val="BodyText"/>
        <w:rPr>
          <w:rFonts w:ascii="Times New Roman"/>
          <w:sz w:val="20"/>
        </w:rPr>
      </w:pPr>
    </w:p>
    <w:p w14:paraId="3BEE4F32" w14:textId="77777777" w:rsidR="00F976BA" w:rsidRDefault="00F976BA">
      <w:pPr>
        <w:pStyle w:val="BodyText"/>
        <w:rPr>
          <w:rFonts w:ascii="Times New Roman"/>
          <w:sz w:val="20"/>
        </w:rPr>
      </w:pPr>
    </w:p>
    <w:p w14:paraId="406107EE" w14:textId="77777777" w:rsidR="00F976BA" w:rsidRDefault="00F976BA">
      <w:pPr>
        <w:pStyle w:val="BodyText"/>
        <w:rPr>
          <w:rFonts w:ascii="Times New Roman"/>
          <w:sz w:val="20"/>
        </w:rPr>
      </w:pPr>
    </w:p>
    <w:p w14:paraId="657A1C56" w14:textId="77777777" w:rsidR="00F976BA" w:rsidRDefault="00F976BA">
      <w:pPr>
        <w:pStyle w:val="BodyText"/>
        <w:rPr>
          <w:rFonts w:ascii="Times New Roman"/>
          <w:sz w:val="20"/>
        </w:rPr>
      </w:pPr>
    </w:p>
    <w:p w14:paraId="189DF825"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4DE35A67" w14:textId="77777777">
        <w:trPr>
          <w:trHeight w:val="931"/>
        </w:trPr>
        <w:tc>
          <w:tcPr>
            <w:tcW w:w="2880" w:type="dxa"/>
            <w:shd w:val="clear" w:color="auto" w:fill="8CA5D5"/>
          </w:tcPr>
          <w:p w14:paraId="7F45624D" w14:textId="77777777" w:rsidR="00F976BA" w:rsidRDefault="00F976BA">
            <w:pPr>
              <w:pStyle w:val="TableParagraph"/>
              <w:spacing w:before="6"/>
              <w:ind w:left="0"/>
              <w:rPr>
                <w:rFonts w:ascii="Times New Roman"/>
                <w:sz w:val="28"/>
              </w:rPr>
            </w:pPr>
          </w:p>
          <w:p w14:paraId="23D93363"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E9529EA" w14:textId="77777777" w:rsidR="00F976BA" w:rsidRDefault="00F976BA">
            <w:pPr>
              <w:pStyle w:val="TableParagraph"/>
              <w:spacing w:before="6"/>
              <w:ind w:left="0"/>
              <w:rPr>
                <w:rFonts w:ascii="Times New Roman"/>
                <w:sz w:val="28"/>
              </w:rPr>
            </w:pPr>
          </w:p>
          <w:p w14:paraId="1B75E4C1"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4D5856D" w14:textId="77777777" w:rsidR="00F976BA" w:rsidRDefault="00F976BA">
            <w:pPr>
              <w:pStyle w:val="TableParagraph"/>
              <w:spacing w:before="6"/>
              <w:ind w:left="0"/>
              <w:rPr>
                <w:rFonts w:ascii="Times New Roman"/>
                <w:sz w:val="28"/>
              </w:rPr>
            </w:pPr>
          </w:p>
          <w:p w14:paraId="5E6C5ABF"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DE23B68" w14:textId="77777777" w:rsidR="00F976BA" w:rsidRDefault="00F976BA">
            <w:pPr>
              <w:pStyle w:val="TableParagraph"/>
              <w:spacing w:before="6"/>
              <w:ind w:left="0"/>
              <w:rPr>
                <w:rFonts w:ascii="Times New Roman"/>
                <w:sz w:val="28"/>
              </w:rPr>
            </w:pPr>
          </w:p>
          <w:p w14:paraId="6B0E05CE"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401A7F3" w14:textId="77777777" w:rsidR="00F976BA" w:rsidRDefault="00E54E8C">
            <w:pPr>
              <w:pStyle w:val="TableParagraph"/>
              <w:spacing w:before="116"/>
              <w:ind w:left="863" w:right="854"/>
              <w:jc w:val="center"/>
              <w:rPr>
                <w:b/>
                <w:sz w:val="28"/>
              </w:rPr>
            </w:pPr>
            <w:r>
              <w:rPr>
                <w:b/>
                <w:sz w:val="28"/>
              </w:rPr>
              <w:t>Learning Progression</w:t>
            </w:r>
          </w:p>
          <w:p w14:paraId="1E94CF59"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6D262EAB" w14:textId="77777777">
        <w:trPr>
          <w:trHeight w:val="8681"/>
        </w:trPr>
        <w:tc>
          <w:tcPr>
            <w:tcW w:w="2880" w:type="dxa"/>
            <w:shd w:val="clear" w:color="auto" w:fill="DCDDDE"/>
          </w:tcPr>
          <w:p w14:paraId="26100FCA" w14:textId="77777777" w:rsidR="00F976BA" w:rsidRDefault="00E54E8C">
            <w:pPr>
              <w:pStyle w:val="TableParagraph"/>
              <w:spacing w:line="249" w:lineRule="auto"/>
              <w:ind w:left="90" w:right="78"/>
              <w:rPr>
                <w:sz w:val="20"/>
              </w:rPr>
            </w:pPr>
            <w:r>
              <w:rPr>
                <w:b/>
                <w:sz w:val="20"/>
              </w:rPr>
              <w:t xml:space="preserve">5.ESS.3 </w:t>
            </w:r>
            <w:r>
              <w:rPr>
                <w:sz w:val="20"/>
              </w:rPr>
              <w:t>Most of the cycles and patterns of motion between the Earth and sun are predictable. Earth’s revolution around the sun takes approximately 365</w:t>
            </w:r>
            <w:r>
              <w:rPr>
                <w:spacing w:val="-20"/>
                <w:sz w:val="20"/>
              </w:rPr>
              <w:t xml:space="preserve"> </w:t>
            </w:r>
            <w:r>
              <w:rPr>
                <w:sz w:val="20"/>
              </w:rPr>
              <w:t>days. Earth completes one rotation on its axis in a 24-hour period, producing day and night. This rotation makes the sun, stars, and moon appear to change position in the</w:t>
            </w:r>
            <w:r>
              <w:rPr>
                <w:spacing w:val="-3"/>
                <w:sz w:val="20"/>
              </w:rPr>
              <w:t xml:space="preserve"> </w:t>
            </w:r>
            <w:r>
              <w:rPr>
                <w:spacing w:val="-4"/>
                <w:sz w:val="20"/>
              </w:rPr>
              <w:t>sky.</w:t>
            </w:r>
          </w:p>
        </w:tc>
        <w:tc>
          <w:tcPr>
            <w:tcW w:w="1891" w:type="dxa"/>
          </w:tcPr>
          <w:p w14:paraId="513A8136" w14:textId="77777777" w:rsidR="00F976BA" w:rsidRDefault="00E54E8C">
            <w:pPr>
              <w:pStyle w:val="TableParagraph"/>
              <w:spacing w:line="249" w:lineRule="auto"/>
              <w:ind w:left="90" w:right="158"/>
              <w:rPr>
                <w:sz w:val="20"/>
              </w:rPr>
            </w:pPr>
            <w:r>
              <w:rPr>
                <w:b/>
                <w:sz w:val="20"/>
              </w:rPr>
              <w:t xml:space="preserve">5.ESS.3.a </w:t>
            </w:r>
            <w:r>
              <w:rPr>
                <w:sz w:val="20"/>
              </w:rPr>
              <w:t>Explain the difference between Earth’s revolution and Earth’s rotation.</w:t>
            </w:r>
          </w:p>
        </w:tc>
        <w:tc>
          <w:tcPr>
            <w:tcW w:w="2160" w:type="dxa"/>
          </w:tcPr>
          <w:p w14:paraId="4C7BE3BC" w14:textId="77777777" w:rsidR="00F976BA" w:rsidRDefault="00E54E8C">
            <w:pPr>
              <w:pStyle w:val="TableParagraph"/>
              <w:spacing w:line="249" w:lineRule="auto"/>
              <w:ind w:left="89" w:right="106"/>
              <w:rPr>
                <w:sz w:val="20"/>
              </w:rPr>
            </w:pPr>
            <w:r>
              <w:rPr>
                <w:b/>
                <w:sz w:val="20"/>
              </w:rPr>
              <w:t xml:space="preserve">5.ESS.3.b </w:t>
            </w:r>
            <w:r>
              <w:rPr>
                <w:sz w:val="20"/>
              </w:rPr>
              <w:t>Sort patterns into those that result from Earth’s revolution and those that result from Earth’s rotation.</w:t>
            </w:r>
          </w:p>
        </w:tc>
        <w:tc>
          <w:tcPr>
            <w:tcW w:w="1901" w:type="dxa"/>
          </w:tcPr>
          <w:p w14:paraId="47DC8B72" w14:textId="77777777" w:rsidR="00F976BA" w:rsidRDefault="00E54E8C">
            <w:pPr>
              <w:pStyle w:val="TableParagraph"/>
              <w:spacing w:line="249" w:lineRule="auto"/>
              <w:ind w:left="89" w:right="179"/>
              <w:rPr>
                <w:sz w:val="20"/>
              </w:rPr>
            </w:pPr>
            <w:r>
              <w:rPr>
                <w:b/>
                <w:sz w:val="20"/>
              </w:rPr>
              <w:t xml:space="preserve">5.ESS.3.c </w:t>
            </w:r>
            <w:r>
              <w:rPr>
                <w:sz w:val="20"/>
              </w:rPr>
              <w:t>Identify patterns that result from</w:t>
            </w:r>
            <w:r>
              <w:rPr>
                <w:spacing w:val="-9"/>
                <w:sz w:val="20"/>
              </w:rPr>
              <w:t xml:space="preserve"> </w:t>
            </w:r>
            <w:r>
              <w:rPr>
                <w:sz w:val="20"/>
              </w:rPr>
              <w:t>Earth’s revolution and rotation.</w:t>
            </w:r>
          </w:p>
        </w:tc>
        <w:tc>
          <w:tcPr>
            <w:tcW w:w="5549" w:type="dxa"/>
          </w:tcPr>
          <w:p w14:paraId="72DE80AF" w14:textId="60D32964" w:rsidR="00F976BA" w:rsidRDefault="00E54E8C">
            <w:pPr>
              <w:pStyle w:val="TableParagraph"/>
              <w:numPr>
                <w:ilvl w:val="0"/>
                <w:numId w:val="233"/>
              </w:numPr>
              <w:tabs>
                <w:tab w:val="left" w:pos="270"/>
              </w:tabs>
              <w:spacing w:before="137" w:line="249" w:lineRule="auto"/>
              <w:ind w:right="296"/>
              <w:rPr>
                <w:sz w:val="18"/>
              </w:rPr>
            </w:pPr>
            <w:r>
              <w:rPr>
                <w:sz w:val="18"/>
              </w:rPr>
              <w:t>Use</w:t>
            </w:r>
            <w:r>
              <w:rPr>
                <w:spacing w:val="-4"/>
                <w:sz w:val="18"/>
              </w:rPr>
              <w:t xml:space="preserve"> </w:t>
            </w:r>
            <w:r>
              <w:rPr>
                <w:sz w:val="18"/>
              </w:rPr>
              <w:t>data</w:t>
            </w:r>
            <w:r>
              <w:rPr>
                <w:spacing w:val="-4"/>
                <w:sz w:val="18"/>
              </w:rPr>
              <w:t xml:space="preserve"> </w:t>
            </w:r>
            <w:r>
              <w:rPr>
                <w:sz w:val="18"/>
              </w:rPr>
              <w:t>o</w:t>
            </w:r>
            <w:r w:rsidR="00424D3B">
              <w:rPr>
                <w:sz w:val="18"/>
              </w:rPr>
              <w:t>n</w:t>
            </w:r>
            <w:r>
              <w:rPr>
                <w:spacing w:val="-4"/>
                <w:sz w:val="18"/>
              </w:rPr>
              <w:t xml:space="preserve"> </w:t>
            </w:r>
            <w:r>
              <w:rPr>
                <w:sz w:val="18"/>
              </w:rPr>
              <w:t>daylight</w:t>
            </w:r>
            <w:r>
              <w:rPr>
                <w:spacing w:val="-4"/>
                <w:sz w:val="18"/>
              </w:rPr>
              <w:t xml:space="preserve"> </w:t>
            </w:r>
            <w:r>
              <w:rPr>
                <w:sz w:val="18"/>
              </w:rPr>
              <w:t>hours</w:t>
            </w:r>
            <w:r>
              <w:rPr>
                <w:spacing w:val="-4"/>
                <w:sz w:val="18"/>
              </w:rPr>
              <w:t xml:space="preserve"> </w:t>
            </w:r>
            <w:r>
              <w:rPr>
                <w:sz w:val="18"/>
              </w:rPr>
              <w:t>to</w:t>
            </w:r>
            <w:r>
              <w:rPr>
                <w:spacing w:val="-3"/>
                <w:sz w:val="18"/>
              </w:rPr>
              <w:t xml:space="preserve"> </w:t>
            </w:r>
            <w:r>
              <w:rPr>
                <w:sz w:val="18"/>
              </w:rPr>
              <w:t>show</w:t>
            </w:r>
            <w:r>
              <w:rPr>
                <w:spacing w:val="-3"/>
                <w:sz w:val="18"/>
              </w:rPr>
              <w:t xml:space="preserve"> </w:t>
            </w:r>
            <w:r>
              <w:rPr>
                <w:sz w:val="18"/>
              </w:rPr>
              <w:t>how</w:t>
            </w:r>
            <w:r>
              <w:rPr>
                <w:spacing w:val="-4"/>
                <w:sz w:val="18"/>
              </w:rPr>
              <w:t xml:space="preserve"> </w:t>
            </w:r>
            <w:r>
              <w:rPr>
                <w:sz w:val="18"/>
              </w:rPr>
              <w:t>the</w:t>
            </w:r>
            <w:r>
              <w:rPr>
                <w:spacing w:val="-3"/>
                <w:sz w:val="18"/>
              </w:rPr>
              <w:t xml:space="preserve"> </w:t>
            </w:r>
            <w:r>
              <w:rPr>
                <w:sz w:val="18"/>
              </w:rPr>
              <w:t>number</w:t>
            </w:r>
            <w:r>
              <w:rPr>
                <w:spacing w:val="-4"/>
                <w:sz w:val="18"/>
              </w:rPr>
              <w:t xml:space="preserve"> </w:t>
            </w:r>
            <w:r>
              <w:rPr>
                <w:sz w:val="18"/>
              </w:rPr>
              <w:t>of</w:t>
            </w:r>
            <w:r>
              <w:rPr>
                <w:spacing w:val="-4"/>
                <w:sz w:val="18"/>
              </w:rPr>
              <w:t xml:space="preserve"> </w:t>
            </w:r>
            <w:r>
              <w:rPr>
                <w:sz w:val="18"/>
              </w:rPr>
              <w:t>daylight hours changes</w:t>
            </w:r>
            <w:r>
              <w:rPr>
                <w:spacing w:val="-2"/>
                <w:sz w:val="18"/>
              </w:rPr>
              <w:t xml:space="preserve"> </w:t>
            </w:r>
            <w:r>
              <w:rPr>
                <w:sz w:val="18"/>
              </w:rPr>
              <w:t>season-to-season.</w:t>
            </w:r>
          </w:p>
          <w:p w14:paraId="5CFBA578" w14:textId="1FE7BC38" w:rsidR="00F976BA" w:rsidRDefault="00E54E8C">
            <w:pPr>
              <w:pStyle w:val="TableParagraph"/>
              <w:numPr>
                <w:ilvl w:val="0"/>
                <w:numId w:val="233"/>
              </w:numPr>
              <w:tabs>
                <w:tab w:val="left" w:pos="270"/>
              </w:tabs>
              <w:spacing w:before="41" w:line="249" w:lineRule="auto"/>
              <w:ind w:right="210"/>
              <w:rPr>
                <w:sz w:val="18"/>
              </w:rPr>
            </w:pPr>
            <w:r>
              <w:rPr>
                <w:sz w:val="18"/>
              </w:rPr>
              <w:t>Track and record sunrise</w:t>
            </w:r>
            <w:r w:rsidR="00424D3B">
              <w:rPr>
                <w:sz w:val="18"/>
              </w:rPr>
              <w:t xml:space="preserve"> and</w:t>
            </w:r>
            <w:r>
              <w:rPr>
                <w:sz w:val="18"/>
              </w:rPr>
              <w:t xml:space="preserve"> sunset times throughout the year</w:t>
            </w:r>
            <w:r>
              <w:rPr>
                <w:spacing w:val="-21"/>
                <w:sz w:val="18"/>
              </w:rPr>
              <w:t xml:space="preserve"> </w:t>
            </w:r>
            <w:r>
              <w:rPr>
                <w:sz w:val="18"/>
              </w:rPr>
              <w:t>and calculate the number of daylight</w:t>
            </w:r>
            <w:r>
              <w:rPr>
                <w:spacing w:val="-6"/>
                <w:sz w:val="18"/>
              </w:rPr>
              <w:t xml:space="preserve"> </w:t>
            </w:r>
            <w:r>
              <w:rPr>
                <w:sz w:val="18"/>
              </w:rPr>
              <w:t>hours.</w:t>
            </w:r>
          </w:p>
          <w:p w14:paraId="3D07DC03" w14:textId="182C7BF3" w:rsidR="00F976BA" w:rsidRDefault="00E54E8C">
            <w:pPr>
              <w:pStyle w:val="TableParagraph"/>
              <w:numPr>
                <w:ilvl w:val="0"/>
                <w:numId w:val="233"/>
              </w:numPr>
              <w:tabs>
                <w:tab w:val="left" w:pos="270"/>
              </w:tabs>
              <w:spacing w:before="42" w:line="249" w:lineRule="auto"/>
              <w:ind w:right="227"/>
              <w:rPr>
                <w:sz w:val="18"/>
              </w:rPr>
            </w:pPr>
            <w:r>
              <w:rPr>
                <w:sz w:val="18"/>
              </w:rPr>
              <w:t xml:space="preserve">Observe images of the night sky </w:t>
            </w:r>
            <w:r w:rsidR="00424D3B">
              <w:rPr>
                <w:sz w:val="18"/>
              </w:rPr>
              <w:t>in</w:t>
            </w:r>
            <w:r>
              <w:rPr>
                <w:sz w:val="18"/>
              </w:rPr>
              <w:t xml:space="preserve"> different seasons to</w:t>
            </w:r>
            <w:r w:rsidR="00424D3B">
              <w:rPr>
                <w:sz w:val="18"/>
              </w:rPr>
              <w:t xml:space="preserve"> </w:t>
            </w:r>
            <w:r>
              <w:rPr>
                <w:spacing w:val="-27"/>
                <w:sz w:val="18"/>
              </w:rPr>
              <w:t xml:space="preserve"> </w:t>
            </w:r>
            <w:r>
              <w:rPr>
                <w:sz w:val="18"/>
              </w:rPr>
              <w:t>witness the change in visible</w:t>
            </w:r>
            <w:r>
              <w:rPr>
                <w:spacing w:val="-2"/>
                <w:sz w:val="18"/>
              </w:rPr>
              <w:t xml:space="preserve"> </w:t>
            </w:r>
            <w:r>
              <w:rPr>
                <w:sz w:val="18"/>
              </w:rPr>
              <w:t>constellations.</w:t>
            </w:r>
          </w:p>
          <w:p w14:paraId="71903CBF" w14:textId="7D9BD751" w:rsidR="00F976BA" w:rsidRDefault="00E54E8C">
            <w:pPr>
              <w:pStyle w:val="TableParagraph"/>
              <w:numPr>
                <w:ilvl w:val="0"/>
                <w:numId w:val="233"/>
              </w:numPr>
              <w:tabs>
                <w:tab w:val="left" w:pos="270"/>
              </w:tabs>
              <w:spacing w:before="41" w:line="249" w:lineRule="auto"/>
              <w:ind w:right="225"/>
              <w:rPr>
                <w:sz w:val="18"/>
              </w:rPr>
            </w:pPr>
            <w:r>
              <w:rPr>
                <w:sz w:val="18"/>
              </w:rPr>
              <w:t xml:space="preserve">Match seasonal characteristics to number of daylight hours and a visual representation of the positions of the </w:t>
            </w:r>
            <w:r w:rsidR="00424D3B">
              <w:rPr>
                <w:sz w:val="18"/>
              </w:rPr>
              <w:t>e</w:t>
            </w:r>
            <w:r>
              <w:rPr>
                <w:sz w:val="18"/>
              </w:rPr>
              <w:t>arth and</w:t>
            </w:r>
            <w:r>
              <w:rPr>
                <w:spacing w:val="-21"/>
                <w:sz w:val="18"/>
              </w:rPr>
              <w:t xml:space="preserve"> </w:t>
            </w:r>
            <w:r>
              <w:rPr>
                <w:sz w:val="18"/>
              </w:rPr>
              <w:t>sun.</w:t>
            </w:r>
          </w:p>
          <w:p w14:paraId="45776D8A" w14:textId="15148DD3" w:rsidR="00F976BA" w:rsidRDefault="00E54E8C">
            <w:pPr>
              <w:pStyle w:val="TableParagraph"/>
              <w:numPr>
                <w:ilvl w:val="0"/>
                <w:numId w:val="233"/>
              </w:numPr>
              <w:tabs>
                <w:tab w:val="left" w:pos="270"/>
              </w:tabs>
              <w:spacing w:before="42" w:line="249" w:lineRule="auto"/>
              <w:ind w:right="123"/>
              <w:rPr>
                <w:sz w:val="18"/>
              </w:rPr>
            </w:pPr>
            <w:r>
              <w:rPr>
                <w:sz w:val="18"/>
              </w:rPr>
              <w:t>Identify</w:t>
            </w:r>
            <w:r w:rsidR="00424D3B">
              <w:rPr>
                <w:sz w:val="18"/>
              </w:rPr>
              <w:t xml:space="preserve"> that</w:t>
            </w:r>
            <w:r>
              <w:rPr>
                <w:sz w:val="18"/>
              </w:rPr>
              <w:t xml:space="preserve"> the year can be broken down into seasons (summer,</w:t>
            </w:r>
            <w:r>
              <w:rPr>
                <w:spacing w:val="-26"/>
                <w:sz w:val="18"/>
              </w:rPr>
              <w:t xml:space="preserve"> </w:t>
            </w:r>
            <w:r>
              <w:rPr>
                <w:sz w:val="18"/>
              </w:rPr>
              <w:t xml:space="preserve">fall, </w:t>
            </w:r>
            <w:r>
              <w:rPr>
                <w:spacing w:val="-3"/>
                <w:sz w:val="18"/>
              </w:rPr>
              <w:t>winter,</w:t>
            </w:r>
            <w:r>
              <w:rPr>
                <w:sz w:val="18"/>
              </w:rPr>
              <w:t xml:space="preserve"> spring)</w:t>
            </w:r>
            <w:r w:rsidR="00424D3B">
              <w:rPr>
                <w:sz w:val="18"/>
              </w:rPr>
              <w:t>.</w:t>
            </w:r>
          </w:p>
          <w:p w14:paraId="11B20E3E" w14:textId="5EA0278C" w:rsidR="00F976BA" w:rsidRDefault="00E54E8C">
            <w:pPr>
              <w:pStyle w:val="TableParagraph"/>
              <w:numPr>
                <w:ilvl w:val="0"/>
                <w:numId w:val="233"/>
              </w:numPr>
              <w:tabs>
                <w:tab w:val="left" w:pos="270"/>
              </w:tabs>
              <w:spacing w:before="41" w:line="249" w:lineRule="auto"/>
              <w:ind w:right="285"/>
              <w:rPr>
                <w:sz w:val="18"/>
              </w:rPr>
            </w:pPr>
            <w:r>
              <w:rPr>
                <w:sz w:val="18"/>
              </w:rPr>
              <w:t xml:space="preserve">Recognize that </w:t>
            </w:r>
            <w:r w:rsidR="00424D3B">
              <w:rPr>
                <w:sz w:val="18"/>
              </w:rPr>
              <w:t>e</w:t>
            </w:r>
            <w:r>
              <w:rPr>
                <w:sz w:val="18"/>
              </w:rPr>
              <w:t>arth makes one revolution every 365 days (or one</w:t>
            </w:r>
            <w:r>
              <w:rPr>
                <w:spacing w:val="-2"/>
                <w:sz w:val="18"/>
              </w:rPr>
              <w:t xml:space="preserve"> </w:t>
            </w:r>
            <w:r>
              <w:rPr>
                <w:sz w:val="18"/>
              </w:rPr>
              <w:t>year).</w:t>
            </w:r>
          </w:p>
          <w:p w14:paraId="76D92275" w14:textId="01652830" w:rsidR="00F976BA" w:rsidRDefault="00E54E8C">
            <w:pPr>
              <w:pStyle w:val="TableParagraph"/>
              <w:numPr>
                <w:ilvl w:val="0"/>
                <w:numId w:val="233"/>
              </w:numPr>
              <w:tabs>
                <w:tab w:val="left" w:pos="270"/>
              </w:tabs>
              <w:spacing w:before="42" w:line="249" w:lineRule="auto"/>
              <w:ind w:right="394"/>
              <w:rPr>
                <w:sz w:val="18"/>
              </w:rPr>
            </w:pPr>
            <w:r>
              <w:rPr>
                <w:sz w:val="18"/>
              </w:rPr>
              <w:t xml:space="preserve">Use a model to show that </w:t>
            </w:r>
            <w:r w:rsidR="00424D3B">
              <w:rPr>
                <w:sz w:val="18"/>
              </w:rPr>
              <w:t>the e</w:t>
            </w:r>
            <w:r>
              <w:rPr>
                <w:sz w:val="18"/>
              </w:rPr>
              <w:t>arth orbits the sun</w:t>
            </w:r>
            <w:r w:rsidR="00424D3B">
              <w:rPr>
                <w:sz w:val="18"/>
              </w:rPr>
              <w:t xml:space="preserve">; </w:t>
            </w:r>
            <w:r>
              <w:rPr>
                <w:sz w:val="18"/>
              </w:rPr>
              <w:t>recognize that this is called</w:t>
            </w:r>
            <w:r>
              <w:rPr>
                <w:spacing w:val="-2"/>
                <w:sz w:val="18"/>
              </w:rPr>
              <w:t xml:space="preserve"> </w:t>
            </w:r>
            <w:r>
              <w:rPr>
                <w:sz w:val="18"/>
              </w:rPr>
              <w:t>revolution</w:t>
            </w:r>
            <w:r w:rsidR="00424D3B">
              <w:rPr>
                <w:sz w:val="18"/>
              </w:rPr>
              <w:t>.</w:t>
            </w:r>
          </w:p>
          <w:p w14:paraId="030BDCB7" w14:textId="77777777" w:rsidR="00F976BA" w:rsidRDefault="00E54E8C">
            <w:pPr>
              <w:pStyle w:val="TableParagraph"/>
              <w:numPr>
                <w:ilvl w:val="0"/>
                <w:numId w:val="233"/>
              </w:numPr>
              <w:tabs>
                <w:tab w:val="left" w:pos="270"/>
              </w:tabs>
              <w:spacing w:before="41" w:line="249" w:lineRule="auto"/>
              <w:ind w:right="465"/>
              <w:rPr>
                <w:sz w:val="18"/>
              </w:rPr>
            </w:pPr>
            <w:r>
              <w:rPr>
                <w:sz w:val="18"/>
              </w:rPr>
              <w:t>Identify “revolution” as movement around another object in a path.</w:t>
            </w:r>
          </w:p>
          <w:p w14:paraId="791F15D8" w14:textId="20C369B2" w:rsidR="00F976BA" w:rsidRDefault="00E54E8C">
            <w:pPr>
              <w:pStyle w:val="TableParagraph"/>
              <w:numPr>
                <w:ilvl w:val="0"/>
                <w:numId w:val="233"/>
              </w:numPr>
              <w:tabs>
                <w:tab w:val="left" w:pos="270"/>
              </w:tabs>
              <w:spacing w:before="42" w:line="249" w:lineRule="auto"/>
              <w:ind w:right="135"/>
              <w:rPr>
                <w:sz w:val="18"/>
              </w:rPr>
            </w:pPr>
            <w:r>
              <w:rPr>
                <w:sz w:val="18"/>
              </w:rPr>
              <w:t>Model</w:t>
            </w:r>
            <w:r>
              <w:rPr>
                <w:spacing w:val="-5"/>
                <w:sz w:val="18"/>
              </w:rPr>
              <w:t xml:space="preserve"> </w:t>
            </w:r>
            <w:r>
              <w:rPr>
                <w:sz w:val="18"/>
              </w:rPr>
              <w:t>revolution</w:t>
            </w:r>
            <w:r>
              <w:rPr>
                <w:spacing w:val="-5"/>
                <w:sz w:val="18"/>
              </w:rPr>
              <w:t xml:space="preserve"> </w:t>
            </w:r>
            <w:r>
              <w:rPr>
                <w:sz w:val="18"/>
              </w:rPr>
              <w:t>of</w:t>
            </w:r>
            <w:r>
              <w:rPr>
                <w:spacing w:val="-6"/>
                <w:sz w:val="18"/>
              </w:rPr>
              <w:t xml:space="preserve"> </w:t>
            </w:r>
            <w:r>
              <w:rPr>
                <w:sz w:val="18"/>
              </w:rPr>
              <w:t>an</w:t>
            </w:r>
            <w:r>
              <w:rPr>
                <w:spacing w:val="-6"/>
                <w:sz w:val="18"/>
              </w:rPr>
              <w:t xml:space="preserve"> </w:t>
            </w:r>
            <w:r>
              <w:rPr>
                <w:sz w:val="18"/>
              </w:rPr>
              <w:t>object</w:t>
            </w:r>
            <w:r>
              <w:rPr>
                <w:spacing w:val="-6"/>
                <w:sz w:val="18"/>
              </w:rPr>
              <w:t xml:space="preserve"> </w:t>
            </w:r>
            <w:r>
              <w:rPr>
                <w:sz w:val="18"/>
              </w:rPr>
              <w:t>moving</w:t>
            </w:r>
            <w:r>
              <w:rPr>
                <w:spacing w:val="-5"/>
                <w:sz w:val="18"/>
              </w:rPr>
              <w:t xml:space="preserve"> </w:t>
            </w:r>
            <w:r>
              <w:rPr>
                <w:sz w:val="18"/>
              </w:rPr>
              <w:t>in</w:t>
            </w:r>
            <w:r>
              <w:rPr>
                <w:spacing w:val="-6"/>
                <w:sz w:val="18"/>
              </w:rPr>
              <w:t xml:space="preserve"> </w:t>
            </w:r>
            <w:r>
              <w:rPr>
                <w:sz w:val="18"/>
              </w:rPr>
              <w:t>an</w:t>
            </w:r>
            <w:r>
              <w:rPr>
                <w:spacing w:val="-6"/>
                <w:sz w:val="18"/>
              </w:rPr>
              <w:t xml:space="preserve"> </w:t>
            </w:r>
            <w:r>
              <w:rPr>
                <w:sz w:val="18"/>
              </w:rPr>
              <w:t>orbital</w:t>
            </w:r>
            <w:r>
              <w:rPr>
                <w:spacing w:val="-6"/>
                <w:sz w:val="18"/>
              </w:rPr>
              <w:t xml:space="preserve"> </w:t>
            </w:r>
            <w:r>
              <w:rPr>
                <w:sz w:val="18"/>
              </w:rPr>
              <w:t>pattern</w:t>
            </w:r>
            <w:r>
              <w:rPr>
                <w:spacing w:val="-6"/>
                <w:sz w:val="18"/>
              </w:rPr>
              <w:t xml:space="preserve"> </w:t>
            </w:r>
            <w:r>
              <w:rPr>
                <w:sz w:val="18"/>
              </w:rPr>
              <w:t>around another object (</w:t>
            </w:r>
            <w:r w:rsidR="00424D3B">
              <w:rPr>
                <w:sz w:val="18"/>
              </w:rPr>
              <w:t>e</w:t>
            </w:r>
            <w:r>
              <w:rPr>
                <w:sz w:val="18"/>
              </w:rPr>
              <w:t>arth and</w:t>
            </w:r>
            <w:r>
              <w:rPr>
                <w:spacing w:val="-5"/>
                <w:sz w:val="18"/>
              </w:rPr>
              <w:t xml:space="preserve"> </w:t>
            </w:r>
            <w:r>
              <w:rPr>
                <w:sz w:val="18"/>
              </w:rPr>
              <w:t>sun).</w:t>
            </w:r>
          </w:p>
          <w:p w14:paraId="3895F69C" w14:textId="01EC37AA" w:rsidR="00F976BA" w:rsidRDefault="00E54E8C">
            <w:pPr>
              <w:pStyle w:val="TableParagraph"/>
              <w:numPr>
                <w:ilvl w:val="0"/>
                <w:numId w:val="233"/>
              </w:numPr>
              <w:tabs>
                <w:tab w:val="left" w:pos="270"/>
              </w:tabs>
              <w:spacing w:before="41" w:line="249" w:lineRule="auto"/>
              <w:ind w:right="185"/>
              <w:rPr>
                <w:sz w:val="18"/>
              </w:rPr>
            </w:pPr>
            <w:r>
              <w:rPr>
                <w:sz w:val="18"/>
              </w:rPr>
              <w:t xml:space="preserve">Map the position of the sun across the sky throughout the </w:t>
            </w:r>
            <w:r>
              <w:rPr>
                <w:spacing w:val="-4"/>
                <w:sz w:val="18"/>
              </w:rPr>
              <w:t>day</w:t>
            </w:r>
            <w:r w:rsidR="00424D3B">
              <w:rPr>
                <w:spacing w:val="-4"/>
                <w:sz w:val="18"/>
              </w:rPr>
              <w:t xml:space="preserve"> </w:t>
            </w:r>
            <w:r>
              <w:rPr>
                <w:sz w:val="18"/>
              </w:rPr>
              <w:t>(</w:t>
            </w:r>
            <w:r w:rsidR="00424D3B">
              <w:rPr>
                <w:sz w:val="18"/>
              </w:rPr>
              <w:t>e.g., w</w:t>
            </w:r>
            <w:r>
              <w:rPr>
                <w:sz w:val="18"/>
              </w:rPr>
              <w:t xml:space="preserve">atch the shadow of an object throughout the school day to illustrate the movement of the sun, use a stick or pole in the sun and draw a line </w:t>
            </w:r>
            <w:r w:rsidR="00424D3B">
              <w:rPr>
                <w:sz w:val="18"/>
              </w:rPr>
              <w:t>[</w:t>
            </w:r>
            <w:r>
              <w:rPr>
                <w:sz w:val="18"/>
              </w:rPr>
              <w:t>chalk on pavement or paper placed under the stick</w:t>
            </w:r>
            <w:r w:rsidR="00424D3B">
              <w:rPr>
                <w:sz w:val="18"/>
              </w:rPr>
              <w:t>]</w:t>
            </w:r>
            <w:r>
              <w:rPr>
                <w:sz w:val="18"/>
              </w:rPr>
              <w:t xml:space="preserve"> for the shadow each hour of the school</w:t>
            </w:r>
            <w:r>
              <w:rPr>
                <w:spacing w:val="-4"/>
                <w:sz w:val="18"/>
              </w:rPr>
              <w:t xml:space="preserve"> day)</w:t>
            </w:r>
            <w:r w:rsidR="00424D3B">
              <w:rPr>
                <w:spacing w:val="-4"/>
                <w:sz w:val="18"/>
              </w:rPr>
              <w:t>.</w:t>
            </w:r>
          </w:p>
          <w:p w14:paraId="6C2281E1" w14:textId="77777777" w:rsidR="00F976BA" w:rsidRDefault="00E54E8C">
            <w:pPr>
              <w:pStyle w:val="TableParagraph"/>
              <w:numPr>
                <w:ilvl w:val="0"/>
                <w:numId w:val="233"/>
              </w:numPr>
              <w:tabs>
                <w:tab w:val="left" w:pos="270"/>
              </w:tabs>
              <w:spacing w:before="44"/>
              <w:rPr>
                <w:sz w:val="18"/>
              </w:rPr>
            </w:pPr>
            <w:r>
              <w:rPr>
                <w:sz w:val="18"/>
              </w:rPr>
              <w:t>Describe differences between day and night (dark at</w:t>
            </w:r>
            <w:r>
              <w:rPr>
                <w:spacing w:val="-22"/>
                <w:sz w:val="18"/>
              </w:rPr>
              <w:t xml:space="preserve"> </w:t>
            </w:r>
            <w:r>
              <w:rPr>
                <w:sz w:val="18"/>
              </w:rPr>
              <w:t>night).</w:t>
            </w:r>
          </w:p>
          <w:p w14:paraId="02DD9252" w14:textId="2370425D" w:rsidR="00F976BA" w:rsidRDefault="00E54E8C">
            <w:pPr>
              <w:pStyle w:val="TableParagraph"/>
              <w:numPr>
                <w:ilvl w:val="0"/>
                <w:numId w:val="233"/>
              </w:numPr>
              <w:tabs>
                <w:tab w:val="left" w:pos="270"/>
              </w:tabs>
              <w:spacing w:before="49" w:line="249" w:lineRule="auto"/>
              <w:ind w:right="181"/>
              <w:rPr>
                <w:sz w:val="18"/>
              </w:rPr>
            </w:pPr>
            <w:r>
              <w:rPr>
                <w:sz w:val="18"/>
              </w:rPr>
              <w:t xml:space="preserve">Make a model representing the sun and </w:t>
            </w:r>
            <w:r w:rsidR="00EC7E74">
              <w:rPr>
                <w:sz w:val="18"/>
              </w:rPr>
              <w:t>the e</w:t>
            </w:r>
            <w:r>
              <w:rPr>
                <w:sz w:val="18"/>
              </w:rPr>
              <w:t>arth’s rotation to illustrate</w:t>
            </w:r>
            <w:r>
              <w:rPr>
                <w:spacing w:val="-5"/>
                <w:sz w:val="18"/>
              </w:rPr>
              <w:t xml:space="preserve"> </w:t>
            </w:r>
            <w:r>
              <w:rPr>
                <w:sz w:val="18"/>
              </w:rPr>
              <w:t>the</w:t>
            </w:r>
            <w:r>
              <w:rPr>
                <w:spacing w:val="-4"/>
                <w:sz w:val="18"/>
              </w:rPr>
              <w:t xml:space="preserve"> </w:t>
            </w:r>
            <w:r>
              <w:rPr>
                <w:sz w:val="18"/>
              </w:rPr>
              <w:t>difference</w:t>
            </w:r>
            <w:r>
              <w:rPr>
                <w:spacing w:val="-4"/>
                <w:sz w:val="18"/>
              </w:rPr>
              <w:t xml:space="preserve"> </w:t>
            </w:r>
            <w:r>
              <w:rPr>
                <w:sz w:val="18"/>
              </w:rPr>
              <w:t>between</w:t>
            </w:r>
            <w:r>
              <w:rPr>
                <w:spacing w:val="-5"/>
                <w:sz w:val="18"/>
              </w:rPr>
              <w:t xml:space="preserve"> </w:t>
            </w:r>
            <w:r>
              <w:rPr>
                <w:sz w:val="18"/>
              </w:rPr>
              <w:t>day</w:t>
            </w:r>
            <w:r>
              <w:rPr>
                <w:spacing w:val="-5"/>
                <w:sz w:val="18"/>
              </w:rPr>
              <w:t xml:space="preserve"> </w:t>
            </w:r>
            <w:r>
              <w:rPr>
                <w:sz w:val="18"/>
              </w:rPr>
              <w:t>and</w:t>
            </w:r>
            <w:r>
              <w:rPr>
                <w:spacing w:val="-5"/>
                <w:sz w:val="18"/>
              </w:rPr>
              <w:t xml:space="preserve"> </w:t>
            </w:r>
            <w:r>
              <w:rPr>
                <w:sz w:val="18"/>
              </w:rPr>
              <w:t>night</w:t>
            </w:r>
            <w:r w:rsidR="00EC7E74">
              <w:rPr>
                <w:sz w:val="18"/>
              </w:rPr>
              <w:t xml:space="preserve"> </w:t>
            </w:r>
            <w:r>
              <w:rPr>
                <w:sz w:val="18"/>
              </w:rPr>
              <w:t>(e.g.,</w:t>
            </w:r>
            <w:r>
              <w:rPr>
                <w:spacing w:val="-8"/>
                <w:sz w:val="18"/>
              </w:rPr>
              <w:t xml:space="preserve"> </w:t>
            </w:r>
            <w:r w:rsidR="00EC7E74">
              <w:rPr>
                <w:spacing w:val="-3"/>
                <w:sz w:val="18"/>
              </w:rPr>
              <w:t>t</w:t>
            </w:r>
            <w:r>
              <w:rPr>
                <w:spacing w:val="-3"/>
                <w:sz w:val="18"/>
              </w:rPr>
              <w:t>urn</w:t>
            </w:r>
            <w:r>
              <w:rPr>
                <w:spacing w:val="-5"/>
                <w:sz w:val="18"/>
              </w:rPr>
              <w:t xml:space="preserve"> </w:t>
            </w:r>
            <w:r>
              <w:rPr>
                <w:sz w:val="18"/>
              </w:rPr>
              <w:t>off</w:t>
            </w:r>
            <w:r>
              <w:rPr>
                <w:spacing w:val="-4"/>
                <w:sz w:val="18"/>
              </w:rPr>
              <w:t xml:space="preserve"> </w:t>
            </w:r>
            <w:r>
              <w:rPr>
                <w:sz w:val="18"/>
              </w:rPr>
              <w:t>the lights in the room, turn on a lamp, bulb</w:t>
            </w:r>
            <w:r w:rsidR="00EC7E74">
              <w:rPr>
                <w:sz w:val="18"/>
              </w:rPr>
              <w:t>,</w:t>
            </w:r>
            <w:r>
              <w:rPr>
                <w:sz w:val="18"/>
              </w:rPr>
              <w:t xml:space="preserve"> or flashlight on one side of the room, turn in a circle, explain that you only see the lamp when you are facing</w:t>
            </w:r>
            <w:r>
              <w:rPr>
                <w:spacing w:val="-3"/>
                <w:sz w:val="18"/>
              </w:rPr>
              <w:t xml:space="preserve"> </w:t>
            </w:r>
            <w:r>
              <w:rPr>
                <w:sz w:val="18"/>
              </w:rPr>
              <w:t>it)</w:t>
            </w:r>
            <w:r w:rsidR="00EC7E74">
              <w:rPr>
                <w:sz w:val="18"/>
              </w:rPr>
              <w:t>.</w:t>
            </w:r>
          </w:p>
          <w:p w14:paraId="094317C1" w14:textId="24AE9DDD" w:rsidR="00F976BA" w:rsidRDefault="00E54E8C">
            <w:pPr>
              <w:pStyle w:val="TableParagraph"/>
              <w:numPr>
                <w:ilvl w:val="0"/>
                <w:numId w:val="233"/>
              </w:numPr>
              <w:tabs>
                <w:tab w:val="left" w:pos="270"/>
              </w:tabs>
              <w:spacing w:before="44"/>
              <w:rPr>
                <w:sz w:val="18"/>
              </w:rPr>
            </w:pPr>
            <w:r>
              <w:rPr>
                <w:sz w:val="18"/>
              </w:rPr>
              <w:t xml:space="preserve">Recognize that </w:t>
            </w:r>
            <w:r w:rsidR="00EC7E74">
              <w:rPr>
                <w:sz w:val="18"/>
              </w:rPr>
              <w:t>e</w:t>
            </w:r>
            <w:r>
              <w:rPr>
                <w:sz w:val="18"/>
              </w:rPr>
              <w:t>arth makes one rotation every 24</w:t>
            </w:r>
            <w:r>
              <w:rPr>
                <w:spacing w:val="-15"/>
                <w:sz w:val="18"/>
              </w:rPr>
              <w:t xml:space="preserve"> </w:t>
            </w:r>
            <w:r>
              <w:rPr>
                <w:sz w:val="18"/>
              </w:rPr>
              <w:t>hours.</w:t>
            </w:r>
          </w:p>
          <w:p w14:paraId="6DF2F0EC" w14:textId="77777777" w:rsidR="00F976BA" w:rsidRDefault="00E54E8C">
            <w:pPr>
              <w:pStyle w:val="TableParagraph"/>
              <w:numPr>
                <w:ilvl w:val="0"/>
                <w:numId w:val="233"/>
              </w:numPr>
              <w:tabs>
                <w:tab w:val="left" w:pos="270"/>
              </w:tabs>
              <w:spacing w:before="49"/>
              <w:rPr>
                <w:sz w:val="18"/>
              </w:rPr>
            </w:pPr>
            <w:r>
              <w:rPr>
                <w:sz w:val="18"/>
              </w:rPr>
              <w:t>Identify “rotation” as a spinning around a given</w:t>
            </w:r>
            <w:r>
              <w:rPr>
                <w:spacing w:val="-12"/>
                <w:sz w:val="18"/>
              </w:rPr>
              <w:t xml:space="preserve"> </w:t>
            </w:r>
            <w:r>
              <w:rPr>
                <w:sz w:val="18"/>
              </w:rPr>
              <w:t>point.</w:t>
            </w:r>
          </w:p>
          <w:p w14:paraId="1C118C35" w14:textId="1B0F625A" w:rsidR="00F976BA" w:rsidRDefault="00E54E8C">
            <w:pPr>
              <w:pStyle w:val="TableParagraph"/>
              <w:numPr>
                <w:ilvl w:val="0"/>
                <w:numId w:val="233"/>
              </w:numPr>
              <w:tabs>
                <w:tab w:val="left" w:pos="270"/>
              </w:tabs>
              <w:spacing w:before="49" w:line="249" w:lineRule="auto"/>
              <w:ind w:right="147"/>
              <w:rPr>
                <w:sz w:val="18"/>
              </w:rPr>
            </w:pPr>
            <w:r>
              <w:rPr>
                <w:sz w:val="18"/>
              </w:rPr>
              <w:t xml:space="preserve">Identify that </w:t>
            </w:r>
            <w:r w:rsidR="00EC7E74">
              <w:rPr>
                <w:sz w:val="18"/>
              </w:rPr>
              <w:t>e</w:t>
            </w:r>
            <w:r>
              <w:rPr>
                <w:sz w:val="18"/>
              </w:rPr>
              <w:t>arth’s rotation causes day and night</w:t>
            </w:r>
            <w:r w:rsidR="00EC7E74">
              <w:rPr>
                <w:sz w:val="18"/>
              </w:rPr>
              <w:t xml:space="preserve"> </w:t>
            </w:r>
            <w:r>
              <w:rPr>
                <w:sz w:val="18"/>
              </w:rPr>
              <w:t>(</w:t>
            </w:r>
            <w:r w:rsidR="00EC7E74">
              <w:rPr>
                <w:sz w:val="18"/>
              </w:rPr>
              <w:t>e.g., s</w:t>
            </w:r>
            <w:r>
              <w:rPr>
                <w:sz w:val="18"/>
              </w:rPr>
              <w:t>how</w:t>
            </w:r>
            <w:r>
              <w:rPr>
                <w:spacing w:val="-26"/>
                <w:sz w:val="18"/>
              </w:rPr>
              <w:t xml:space="preserve"> </w:t>
            </w:r>
            <w:r>
              <w:rPr>
                <w:sz w:val="18"/>
              </w:rPr>
              <w:t>videos to illustrate the movement of the stars in the night</w:t>
            </w:r>
            <w:r>
              <w:rPr>
                <w:spacing w:val="-12"/>
                <w:sz w:val="18"/>
              </w:rPr>
              <w:t xml:space="preserve"> </w:t>
            </w:r>
            <w:r>
              <w:rPr>
                <w:spacing w:val="-3"/>
                <w:sz w:val="18"/>
              </w:rPr>
              <w:t>sky)</w:t>
            </w:r>
            <w:r w:rsidR="00EC7E74">
              <w:rPr>
                <w:spacing w:val="-3"/>
                <w:sz w:val="18"/>
              </w:rPr>
              <w:t>.</w:t>
            </w:r>
          </w:p>
          <w:p w14:paraId="683C88F8" w14:textId="383CD749" w:rsidR="00F976BA" w:rsidRDefault="00E54E8C">
            <w:pPr>
              <w:pStyle w:val="TableParagraph"/>
              <w:numPr>
                <w:ilvl w:val="0"/>
                <w:numId w:val="233"/>
              </w:numPr>
              <w:tabs>
                <w:tab w:val="left" w:pos="270"/>
              </w:tabs>
              <w:spacing w:before="41"/>
              <w:rPr>
                <w:sz w:val="18"/>
              </w:rPr>
            </w:pPr>
            <w:r>
              <w:rPr>
                <w:sz w:val="18"/>
              </w:rPr>
              <w:t>Model day and night o</w:t>
            </w:r>
            <w:r w:rsidR="00EC7E74">
              <w:rPr>
                <w:sz w:val="18"/>
              </w:rPr>
              <w:t>n e</w:t>
            </w:r>
            <w:r>
              <w:rPr>
                <w:sz w:val="18"/>
              </w:rPr>
              <w:t>arth with a ball and a</w:t>
            </w:r>
            <w:r>
              <w:rPr>
                <w:spacing w:val="-23"/>
                <w:sz w:val="18"/>
              </w:rPr>
              <w:t xml:space="preserve"> </w:t>
            </w:r>
            <w:r>
              <w:rPr>
                <w:sz w:val="18"/>
              </w:rPr>
              <w:t>flashlight.</w:t>
            </w:r>
          </w:p>
          <w:p w14:paraId="755F8960" w14:textId="111BD507" w:rsidR="00F976BA" w:rsidRDefault="00E54E8C">
            <w:pPr>
              <w:pStyle w:val="TableParagraph"/>
              <w:numPr>
                <w:ilvl w:val="0"/>
                <w:numId w:val="233"/>
              </w:numPr>
              <w:tabs>
                <w:tab w:val="left" w:pos="270"/>
              </w:tabs>
              <w:spacing w:before="49" w:line="249" w:lineRule="auto"/>
              <w:ind w:right="464"/>
              <w:rPr>
                <w:sz w:val="18"/>
              </w:rPr>
            </w:pPr>
            <w:r>
              <w:rPr>
                <w:sz w:val="18"/>
              </w:rPr>
              <w:t xml:space="preserve">Engage in movement of models of the </w:t>
            </w:r>
            <w:r w:rsidR="00EC7E74">
              <w:rPr>
                <w:sz w:val="18"/>
              </w:rPr>
              <w:t>e</w:t>
            </w:r>
            <w:r>
              <w:rPr>
                <w:sz w:val="18"/>
              </w:rPr>
              <w:t>arth, moon, and sun (e.g., spinning and moving around other</w:t>
            </w:r>
            <w:r>
              <w:rPr>
                <w:spacing w:val="-11"/>
                <w:sz w:val="18"/>
              </w:rPr>
              <w:t xml:space="preserve"> </w:t>
            </w:r>
            <w:r>
              <w:rPr>
                <w:sz w:val="18"/>
              </w:rPr>
              <w:t>objects).</w:t>
            </w:r>
          </w:p>
        </w:tc>
      </w:tr>
    </w:tbl>
    <w:p w14:paraId="6CD94DA1" w14:textId="77777777" w:rsidR="00F976BA" w:rsidRDefault="00F976BA">
      <w:pPr>
        <w:spacing w:line="249" w:lineRule="auto"/>
        <w:rPr>
          <w:sz w:val="18"/>
        </w:rPr>
        <w:sectPr w:rsidR="00F976BA">
          <w:pgSz w:w="15840" w:h="12240" w:orient="landscape"/>
          <w:pgMar w:top="0" w:right="0" w:bottom="720" w:left="0" w:header="0" w:footer="520" w:gutter="0"/>
          <w:cols w:space="720"/>
        </w:sectPr>
      </w:pPr>
    </w:p>
    <w:p w14:paraId="67840EE6" w14:textId="77777777" w:rsidR="00F976BA" w:rsidRDefault="00F45E4D">
      <w:pPr>
        <w:pStyle w:val="BodyText"/>
        <w:rPr>
          <w:rFonts w:ascii="Times New Roman"/>
          <w:sz w:val="20"/>
        </w:rPr>
      </w:pPr>
      <w:r>
        <w:lastRenderedPageBreak/>
        <w:pict w14:anchorId="27962C6A">
          <v:group id="_x0000_s1422" alt="" style="position:absolute;margin-left:.5pt;margin-top:.5pt;width:791.5pt;height:54pt;z-index:4864;mso-position-horizontal-relative:page;mso-position-vertical-relative:page" coordorigin="10,10" coordsize="15830,1080">
            <v:rect id="_x0000_s1423" alt="" style="position:absolute;left:10;top:10;width:15830;height:1080" fillcolor="#fe7b80" stroked="f"/>
            <v:shape id="_x0000_s1424" type="#_x0000_t202" alt="" style="position:absolute;left:720;top:452;width:5329;height:202;mso-wrap-style:square;v-text-anchor:top" filled="f" stroked="f">
              <v:textbox inset="0,0,0,0">
                <w:txbxContent>
                  <w:p w14:paraId="0B946404"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25" type="#_x0000_t202" alt="" style="position:absolute;left:14919;top:452;width:221;height:202;mso-wrap-style:square;v-text-anchor:top" filled="f" stroked="f">
              <v:textbox inset="0,0,0,0">
                <w:txbxContent>
                  <w:p w14:paraId="2C94BA40" w14:textId="77777777" w:rsidR="0017260B" w:rsidRDefault="0017260B">
                    <w:pPr>
                      <w:spacing w:line="201" w:lineRule="exact"/>
                      <w:rPr>
                        <w:b/>
                        <w:sz w:val="18"/>
                      </w:rPr>
                    </w:pPr>
                    <w:r>
                      <w:rPr>
                        <w:b/>
                        <w:color w:val="FFFFFF"/>
                        <w:sz w:val="18"/>
                      </w:rPr>
                      <w:t>35</w:t>
                    </w:r>
                  </w:p>
                </w:txbxContent>
              </v:textbox>
            </v:shape>
            <w10:wrap anchorx="page" anchory="page"/>
          </v:group>
        </w:pict>
      </w:r>
    </w:p>
    <w:p w14:paraId="503C7FAB" w14:textId="77777777" w:rsidR="00F976BA" w:rsidRDefault="00F976BA">
      <w:pPr>
        <w:pStyle w:val="BodyText"/>
        <w:rPr>
          <w:rFonts w:ascii="Times New Roman"/>
          <w:sz w:val="20"/>
        </w:rPr>
      </w:pPr>
    </w:p>
    <w:p w14:paraId="3BFAB576" w14:textId="77777777" w:rsidR="00F976BA" w:rsidRDefault="00F976BA">
      <w:pPr>
        <w:pStyle w:val="BodyText"/>
        <w:rPr>
          <w:rFonts w:ascii="Times New Roman"/>
          <w:sz w:val="20"/>
        </w:rPr>
      </w:pPr>
    </w:p>
    <w:p w14:paraId="1C1050C1" w14:textId="77777777" w:rsidR="00F976BA" w:rsidRDefault="00F976BA">
      <w:pPr>
        <w:pStyle w:val="BodyText"/>
        <w:rPr>
          <w:rFonts w:ascii="Times New Roman"/>
          <w:sz w:val="20"/>
        </w:rPr>
      </w:pPr>
    </w:p>
    <w:p w14:paraId="38F6AA45" w14:textId="77777777" w:rsidR="00F976BA" w:rsidRDefault="00F976BA">
      <w:pPr>
        <w:pStyle w:val="BodyText"/>
        <w:rPr>
          <w:rFonts w:ascii="Times New Roman"/>
          <w:sz w:val="20"/>
        </w:rPr>
      </w:pPr>
    </w:p>
    <w:p w14:paraId="69EEEEB5"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1BC99D46" w14:textId="77777777">
        <w:trPr>
          <w:trHeight w:val="931"/>
        </w:trPr>
        <w:tc>
          <w:tcPr>
            <w:tcW w:w="2880" w:type="dxa"/>
            <w:shd w:val="clear" w:color="auto" w:fill="8CA5D5"/>
          </w:tcPr>
          <w:p w14:paraId="0E488733" w14:textId="77777777" w:rsidR="00F976BA" w:rsidRDefault="00F976BA">
            <w:pPr>
              <w:pStyle w:val="TableParagraph"/>
              <w:spacing w:before="6"/>
              <w:ind w:left="0"/>
              <w:rPr>
                <w:rFonts w:ascii="Times New Roman"/>
                <w:sz w:val="28"/>
              </w:rPr>
            </w:pPr>
          </w:p>
          <w:p w14:paraId="0F776328"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223AEC6" w14:textId="77777777" w:rsidR="00F976BA" w:rsidRDefault="00F976BA">
            <w:pPr>
              <w:pStyle w:val="TableParagraph"/>
              <w:spacing w:before="6"/>
              <w:ind w:left="0"/>
              <w:rPr>
                <w:rFonts w:ascii="Times New Roman"/>
                <w:sz w:val="28"/>
              </w:rPr>
            </w:pPr>
          </w:p>
          <w:p w14:paraId="5DF4D970"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546931A" w14:textId="77777777" w:rsidR="00F976BA" w:rsidRDefault="00F976BA">
            <w:pPr>
              <w:pStyle w:val="TableParagraph"/>
              <w:spacing w:before="6"/>
              <w:ind w:left="0"/>
              <w:rPr>
                <w:rFonts w:ascii="Times New Roman"/>
                <w:sz w:val="28"/>
              </w:rPr>
            </w:pPr>
          </w:p>
          <w:p w14:paraId="4F86181F"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65848A2" w14:textId="77777777" w:rsidR="00F976BA" w:rsidRDefault="00F976BA">
            <w:pPr>
              <w:pStyle w:val="TableParagraph"/>
              <w:spacing w:before="6"/>
              <w:ind w:left="0"/>
              <w:rPr>
                <w:rFonts w:ascii="Times New Roman"/>
                <w:sz w:val="28"/>
              </w:rPr>
            </w:pPr>
          </w:p>
          <w:p w14:paraId="63E753DA"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C88CCB4" w14:textId="77777777" w:rsidR="00F976BA" w:rsidRDefault="00E54E8C">
            <w:pPr>
              <w:pStyle w:val="TableParagraph"/>
              <w:spacing w:before="116"/>
              <w:ind w:left="863" w:right="854"/>
              <w:jc w:val="center"/>
              <w:rPr>
                <w:b/>
                <w:sz w:val="28"/>
              </w:rPr>
            </w:pPr>
            <w:r>
              <w:rPr>
                <w:b/>
                <w:sz w:val="28"/>
              </w:rPr>
              <w:t>Learning Progression</w:t>
            </w:r>
          </w:p>
          <w:p w14:paraId="6721EE8E"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30AF2DEE" w14:textId="77777777">
        <w:trPr>
          <w:trHeight w:val="524"/>
        </w:trPr>
        <w:tc>
          <w:tcPr>
            <w:tcW w:w="14381" w:type="dxa"/>
            <w:gridSpan w:val="5"/>
            <w:shd w:val="clear" w:color="auto" w:fill="DCDDDE"/>
          </w:tcPr>
          <w:p w14:paraId="20A3382F" w14:textId="77777777" w:rsidR="00F976BA" w:rsidRDefault="00E54E8C">
            <w:pPr>
              <w:pStyle w:val="TableParagraph"/>
              <w:spacing w:before="124"/>
              <w:ind w:left="4796" w:right="4787"/>
              <w:jc w:val="center"/>
              <w:rPr>
                <w:rFonts w:ascii="Arial-BoldItalicMT"/>
                <w:b/>
                <w:i/>
                <w:sz w:val="24"/>
              </w:rPr>
            </w:pPr>
            <w:r>
              <w:rPr>
                <w:rFonts w:ascii="Arial-BoldItalicMT"/>
                <w:b/>
                <w:i/>
                <w:sz w:val="24"/>
              </w:rPr>
              <w:t>Life Science</w:t>
            </w:r>
          </w:p>
        </w:tc>
      </w:tr>
      <w:tr w:rsidR="00F976BA" w14:paraId="55014D42" w14:textId="77777777">
        <w:trPr>
          <w:trHeight w:val="5575"/>
        </w:trPr>
        <w:tc>
          <w:tcPr>
            <w:tcW w:w="2880" w:type="dxa"/>
            <w:shd w:val="clear" w:color="auto" w:fill="DCDDDE"/>
          </w:tcPr>
          <w:p w14:paraId="4B81C88B" w14:textId="77777777" w:rsidR="00F976BA" w:rsidRDefault="00E54E8C">
            <w:pPr>
              <w:pStyle w:val="TableParagraph"/>
              <w:spacing w:line="249" w:lineRule="auto"/>
              <w:ind w:left="90" w:right="403"/>
              <w:rPr>
                <w:sz w:val="20"/>
              </w:rPr>
            </w:pPr>
            <w:r>
              <w:rPr>
                <w:b/>
                <w:sz w:val="20"/>
              </w:rPr>
              <w:t xml:space="preserve">5.LS.1 </w:t>
            </w:r>
            <w:r>
              <w:rPr>
                <w:sz w:val="20"/>
              </w:rPr>
              <w:t>Organisms perform a variety of roles in an ecosystem. Populations of</w:t>
            </w:r>
          </w:p>
          <w:p w14:paraId="4CF76878" w14:textId="77777777" w:rsidR="00F976BA" w:rsidRDefault="00E54E8C">
            <w:pPr>
              <w:pStyle w:val="TableParagraph"/>
              <w:spacing w:before="2" w:line="249" w:lineRule="auto"/>
              <w:ind w:left="90" w:right="58"/>
              <w:rPr>
                <w:sz w:val="20"/>
              </w:rPr>
            </w:pPr>
            <w:r>
              <w:rPr>
                <w:sz w:val="20"/>
              </w:rPr>
              <w:t>organisms can be categorized by how they acquire energy. Food webs can be used to identify the relationships among producers, consumers, and decomposers in an ecosystem.</w:t>
            </w:r>
          </w:p>
        </w:tc>
        <w:tc>
          <w:tcPr>
            <w:tcW w:w="1891" w:type="dxa"/>
          </w:tcPr>
          <w:p w14:paraId="4A6F939E" w14:textId="77777777" w:rsidR="00F976BA" w:rsidRDefault="00E54E8C">
            <w:pPr>
              <w:pStyle w:val="TableParagraph"/>
              <w:ind w:left="90"/>
              <w:rPr>
                <w:b/>
                <w:sz w:val="20"/>
              </w:rPr>
            </w:pPr>
            <w:r>
              <w:rPr>
                <w:b/>
                <w:sz w:val="20"/>
              </w:rPr>
              <w:t>5.LS.1.a1</w:t>
            </w:r>
          </w:p>
          <w:p w14:paraId="357EEDF0" w14:textId="77777777" w:rsidR="00F976BA" w:rsidRDefault="00E54E8C">
            <w:pPr>
              <w:pStyle w:val="TableParagraph"/>
              <w:spacing w:before="10" w:line="249" w:lineRule="auto"/>
              <w:ind w:left="90" w:right="292"/>
              <w:rPr>
                <w:sz w:val="20"/>
              </w:rPr>
            </w:pPr>
            <w:r>
              <w:rPr>
                <w:sz w:val="20"/>
              </w:rPr>
              <w:t>Explain the role of a producer, consumer, or decomposer in a food web.</w:t>
            </w:r>
          </w:p>
          <w:p w14:paraId="617AEC59" w14:textId="77777777" w:rsidR="00F976BA" w:rsidRDefault="00E54E8C">
            <w:pPr>
              <w:pStyle w:val="TableParagraph"/>
              <w:spacing w:before="94" w:line="249" w:lineRule="auto"/>
              <w:ind w:left="90" w:right="192"/>
              <w:rPr>
                <w:sz w:val="20"/>
              </w:rPr>
            </w:pPr>
            <w:r>
              <w:rPr>
                <w:b/>
                <w:sz w:val="20"/>
              </w:rPr>
              <w:t xml:space="preserve">5.LS.1.a2 </w:t>
            </w:r>
            <w:r>
              <w:rPr>
                <w:sz w:val="20"/>
              </w:rPr>
              <w:t>Trace the flow of energy through a food web.</w:t>
            </w:r>
          </w:p>
        </w:tc>
        <w:tc>
          <w:tcPr>
            <w:tcW w:w="2160" w:type="dxa"/>
          </w:tcPr>
          <w:p w14:paraId="43C9FC35" w14:textId="77777777" w:rsidR="00F976BA" w:rsidRDefault="00E54E8C">
            <w:pPr>
              <w:pStyle w:val="TableParagraph"/>
              <w:spacing w:line="249" w:lineRule="auto"/>
              <w:ind w:left="89" w:right="62"/>
              <w:rPr>
                <w:sz w:val="20"/>
              </w:rPr>
            </w:pPr>
            <w:r>
              <w:rPr>
                <w:b/>
                <w:sz w:val="20"/>
              </w:rPr>
              <w:t xml:space="preserve">5.LS.1.b1 </w:t>
            </w:r>
            <w:r>
              <w:rPr>
                <w:sz w:val="20"/>
              </w:rPr>
              <w:t>Given a set of organisms, match them to their roles in a food web.</w:t>
            </w:r>
          </w:p>
          <w:p w14:paraId="36DD49FB" w14:textId="77777777" w:rsidR="00F976BA" w:rsidRDefault="00E54E8C">
            <w:pPr>
              <w:pStyle w:val="TableParagraph"/>
              <w:spacing w:before="93" w:line="249" w:lineRule="auto"/>
              <w:ind w:left="89" w:right="117"/>
              <w:rPr>
                <w:sz w:val="20"/>
              </w:rPr>
            </w:pPr>
            <w:r>
              <w:rPr>
                <w:b/>
                <w:sz w:val="20"/>
              </w:rPr>
              <w:t xml:space="preserve">5.LS.b2 </w:t>
            </w:r>
            <w:r>
              <w:rPr>
                <w:sz w:val="20"/>
              </w:rPr>
              <w:t>Sequence components of a food web.</w:t>
            </w:r>
          </w:p>
        </w:tc>
        <w:tc>
          <w:tcPr>
            <w:tcW w:w="1901" w:type="dxa"/>
          </w:tcPr>
          <w:p w14:paraId="626BFC05" w14:textId="77777777" w:rsidR="00F976BA" w:rsidRDefault="00E54E8C">
            <w:pPr>
              <w:pStyle w:val="TableParagraph"/>
              <w:spacing w:line="249" w:lineRule="auto"/>
              <w:ind w:left="89" w:right="269"/>
              <w:rPr>
                <w:sz w:val="20"/>
              </w:rPr>
            </w:pPr>
            <w:r>
              <w:rPr>
                <w:b/>
                <w:sz w:val="20"/>
              </w:rPr>
              <w:t xml:space="preserve">5.LS.1c1 </w:t>
            </w:r>
            <w:r>
              <w:rPr>
                <w:sz w:val="20"/>
              </w:rPr>
              <w:t>Identify a producer, consumer, and decomposer.</w:t>
            </w:r>
          </w:p>
          <w:p w14:paraId="63B043DA" w14:textId="77777777" w:rsidR="00F976BA" w:rsidRDefault="00E54E8C">
            <w:pPr>
              <w:pStyle w:val="TableParagraph"/>
              <w:spacing w:before="93"/>
              <w:ind w:left="89"/>
              <w:rPr>
                <w:b/>
                <w:sz w:val="20"/>
              </w:rPr>
            </w:pPr>
            <w:r>
              <w:rPr>
                <w:b/>
                <w:sz w:val="20"/>
              </w:rPr>
              <w:t>5.LS.1.c2</w:t>
            </w:r>
          </w:p>
          <w:p w14:paraId="7C27DB95" w14:textId="77777777" w:rsidR="00F976BA" w:rsidRDefault="00E54E8C">
            <w:pPr>
              <w:pStyle w:val="TableParagraph"/>
              <w:spacing w:before="10" w:line="249" w:lineRule="auto"/>
              <w:ind w:left="89" w:right="169"/>
              <w:rPr>
                <w:sz w:val="20"/>
              </w:rPr>
            </w:pPr>
            <w:r>
              <w:rPr>
                <w:sz w:val="20"/>
              </w:rPr>
              <w:t>Sequence components of a simple food chain.</w:t>
            </w:r>
          </w:p>
        </w:tc>
        <w:tc>
          <w:tcPr>
            <w:tcW w:w="5549" w:type="dxa"/>
          </w:tcPr>
          <w:p w14:paraId="201FD7B8" w14:textId="25EE0C3D" w:rsidR="00F976BA" w:rsidRDefault="00E54E8C">
            <w:pPr>
              <w:pStyle w:val="TableParagraph"/>
              <w:numPr>
                <w:ilvl w:val="0"/>
                <w:numId w:val="232"/>
              </w:numPr>
              <w:tabs>
                <w:tab w:val="left" w:pos="270"/>
              </w:tabs>
              <w:spacing w:line="249" w:lineRule="auto"/>
              <w:ind w:right="191"/>
              <w:rPr>
                <w:sz w:val="20"/>
              </w:rPr>
            </w:pPr>
            <w:r>
              <w:rPr>
                <w:sz w:val="20"/>
              </w:rPr>
              <w:t>Choose pictures to illustrate the various symbiotic relationships</w:t>
            </w:r>
            <w:r w:rsidR="0092075A">
              <w:rPr>
                <w:sz w:val="20"/>
              </w:rPr>
              <w:t xml:space="preserve">: </w:t>
            </w:r>
            <w:r>
              <w:rPr>
                <w:sz w:val="20"/>
              </w:rPr>
              <w:t>mutualism, parasitism</w:t>
            </w:r>
            <w:r w:rsidR="0092075A">
              <w:rPr>
                <w:sz w:val="20"/>
              </w:rPr>
              <w:t>,</w:t>
            </w:r>
            <w:r>
              <w:rPr>
                <w:sz w:val="20"/>
              </w:rPr>
              <w:t xml:space="preserve"> and commensalism</w:t>
            </w:r>
            <w:r w:rsidR="00F3314F">
              <w:rPr>
                <w:sz w:val="20"/>
              </w:rPr>
              <w:t xml:space="preserve"> </w:t>
            </w:r>
            <w:r>
              <w:rPr>
                <w:sz w:val="20"/>
              </w:rPr>
              <w:t>(</w:t>
            </w:r>
            <w:r w:rsidR="00F3314F">
              <w:rPr>
                <w:sz w:val="20"/>
              </w:rPr>
              <w:t>e.g., s</w:t>
            </w:r>
            <w:r>
              <w:rPr>
                <w:sz w:val="20"/>
              </w:rPr>
              <w:t>how a picture of bees and flowers</w:t>
            </w:r>
            <w:r w:rsidR="00F3314F">
              <w:rPr>
                <w:sz w:val="20"/>
              </w:rPr>
              <w:t>,</w:t>
            </w:r>
            <w:r>
              <w:rPr>
                <w:sz w:val="20"/>
              </w:rPr>
              <w:t xml:space="preserve"> and describe the relationship between the two organisms. Bees pollinate flowers</w:t>
            </w:r>
            <w:r w:rsidR="00F3314F">
              <w:rPr>
                <w:sz w:val="20"/>
              </w:rPr>
              <w:t>,</w:t>
            </w:r>
            <w:r>
              <w:rPr>
                <w:sz w:val="20"/>
              </w:rPr>
              <w:t xml:space="preserve"> and the bee gets </w:t>
            </w:r>
            <w:r>
              <w:rPr>
                <w:spacing w:val="-3"/>
                <w:sz w:val="20"/>
              </w:rPr>
              <w:t xml:space="preserve">energy. </w:t>
            </w:r>
            <w:r>
              <w:rPr>
                <w:sz w:val="20"/>
              </w:rPr>
              <w:t>Both roles are important for survival)</w:t>
            </w:r>
            <w:r w:rsidR="00F3314F">
              <w:rPr>
                <w:sz w:val="20"/>
              </w:rPr>
              <w:t>.</w:t>
            </w:r>
          </w:p>
          <w:p w14:paraId="00A3799A" w14:textId="77777777" w:rsidR="00F976BA" w:rsidRDefault="00E54E8C">
            <w:pPr>
              <w:pStyle w:val="TableParagraph"/>
              <w:numPr>
                <w:ilvl w:val="0"/>
                <w:numId w:val="232"/>
              </w:numPr>
              <w:tabs>
                <w:tab w:val="left" w:pos="270"/>
              </w:tabs>
              <w:spacing w:before="45" w:line="249" w:lineRule="auto"/>
              <w:ind w:right="277"/>
              <w:rPr>
                <w:sz w:val="20"/>
              </w:rPr>
            </w:pPr>
            <w:r>
              <w:rPr>
                <w:sz w:val="20"/>
              </w:rPr>
              <w:t>Match pictures of consumers and producers with their roles (herbivores, carnivores, omnivores,</w:t>
            </w:r>
            <w:r>
              <w:rPr>
                <w:spacing w:val="-33"/>
                <w:sz w:val="20"/>
              </w:rPr>
              <w:t xml:space="preserve"> </w:t>
            </w:r>
            <w:r>
              <w:rPr>
                <w:sz w:val="20"/>
              </w:rPr>
              <w:t>decomposers).</w:t>
            </w:r>
          </w:p>
          <w:p w14:paraId="1A7CAE90" w14:textId="38584B77" w:rsidR="00F976BA" w:rsidRDefault="00E54E8C">
            <w:pPr>
              <w:pStyle w:val="TableParagraph"/>
              <w:numPr>
                <w:ilvl w:val="0"/>
                <w:numId w:val="232"/>
              </w:numPr>
              <w:tabs>
                <w:tab w:val="left" w:pos="270"/>
              </w:tabs>
              <w:spacing w:before="41" w:line="249" w:lineRule="auto"/>
              <w:ind w:right="466"/>
              <w:rPr>
                <w:sz w:val="20"/>
              </w:rPr>
            </w:pPr>
            <w:r>
              <w:rPr>
                <w:sz w:val="20"/>
              </w:rPr>
              <w:t>Recognize that organisms interact and depend on</w:t>
            </w:r>
            <w:r>
              <w:rPr>
                <w:spacing w:val="-37"/>
                <w:sz w:val="20"/>
              </w:rPr>
              <w:t xml:space="preserve"> </w:t>
            </w:r>
            <w:r w:rsidR="0092075A">
              <w:rPr>
                <w:sz w:val="20"/>
              </w:rPr>
              <w:t xml:space="preserve">each </w:t>
            </w:r>
            <w:r>
              <w:rPr>
                <w:spacing w:val="-3"/>
                <w:sz w:val="20"/>
              </w:rPr>
              <w:t>another.</w:t>
            </w:r>
          </w:p>
          <w:p w14:paraId="3C4184D5" w14:textId="65BB7061" w:rsidR="00F976BA" w:rsidRDefault="00E54E8C">
            <w:pPr>
              <w:pStyle w:val="TableParagraph"/>
              <w:numPr>
                <w:ilvl w:val="0"/>
                <w:numId w:val="232"/>
              </w:numPr>
              <w:tabs>
                <w:tab w:val="left" w:pos="270"/>
              </w:tabs>
              <w:spacing w:before="42" w:line="249" w:lineRule="auto"/>
              <w:ind w:right="343"/>
              <w:rPr>
                <w:sz w:val="20"/>
              </w:rPr>
            </w:pPr>
            <w:r>
              <w:rPr>
                <w:sz w:val="20"/>
              </w:rPr>
              <w:t>In an ecosystem</w:t>
            </w:r>
            <w:r w:rsidR="0092075A">
              <w:rPr>
                <w:sz w:val="20"/>
              </w:rPr>
              <w:t>,</w:t>
            </w:r>
            <w:r>
              <w:rPr>
                <w:sz w:val="20"/>
              </w:rPr>
              <w:t xml:space="preserve"> determine who eats who</w:t>
            </w:r>
            <w:r w:rsidR="0092075A">
              <w:rPr>
                <w:sz w:val="20"/>
              </w:rPr>
              <w:t>m,</w:t>
            </w:r>
            <w:r>
              <w:rPr>
                <w:sz w:val="20"/>
              </w:rPr>
              <w:t xml:space="preserve"> and show the energy flow using arrows (e.g., a food chain illustrating deer eating grass, wolves eating deer).</w:t>
            </w:r>
          </w:p>
          <w:p w14:paraId="3891BF66" w14:textId="77777777" w:rsidR="00F976BA" w:rsidRDefault="00E54E8C">
            <w:pPr>
              <w:pStyle w:val="TableParagraph"/>
              <w:numPr>
                <w:ilvl w:val="0"/>
                <w:numId w:val="232"/>
              </w:numPr>
              <w:tabs>
                <w:tab w:val="left" w:pos="270"/>
              </w:tabs>
              <w:spacing w:before="42" w:line="249" w:lineRule="auto"/>
              <w:ind w:right="320"/>
              <w:rPr>
                <w:sz w:val="20"/>
              </w:rPr>
            </w:pPr>
            <w:r>
              <w:rPr>
                <w:sz w:val="20"/>
              </w:rPr>
              <w:t>Identify living things as producers (plants) or consumers (animals).</w:t>
            </w:r>
          </w:p>
          <w:p w14:paraId="4A68904F" w14:textId="77777777" w:rsidR="00F976BA" w:rsidRDefault="00E54E8C">
            <w:pPr>
              <w:pStyle w:val="TableParagraph"/>
              <w:numPr>
                <w:ilvl w:val="0"/>
                <w:numId w:val="232"/>
              </w:numPr>
              <w:tabs>
                <w:tab w:val="left" w:pos="270"/>
              </w:tabs>
              <w:spacing w:before="42" w:line="249" w:lineRule="auto"/>
              <w:ind w:right="511"/>
              <w:rPr>
                <w:sz w:val="20"/>
              </w:rPr>
            </w:pPr>
            <w:r>
              <w:rPr>
                <w:sz w:val="20"/>
              </w:rPr>
              <w:t>Given a picture of an ecosystem, identify all the living things.</w:t>
            </w:r>
          </w:p>
          <w:p w14:paraId="287501E4" w14:textId="77777777" w:rsidR="00F976BA" w:rsidRDefault="00E54E8C">
            <w:pPr>
              <w:pStyle w:val="TableParagraph"/>
              <w:numPr>
                <w:ilvl w:val="0"/>
                <w:numId w:val="232"/>
              </w:numPr>
              <w:tabs>
                <w:tab w:val="left" w:pos="270"/>
              </w:tabs>
              <w:spacing w:before="42" w:line="249" w:lineRule="auto"/>
              <w:ind w:right="208"/>
              <w:rPr>
                <w:sz w:val="20"/>
              </w:rPr>
            </w:pPr>
            <w:r>
              <w:rPr>
                <w:sz w:val="20"/>
              </w:rPr>
              <w:t>Engage in following a path of energy on a food web (e.g., trace arrows on a food</w:t>
            </w:r>
            <w:r>
              <w:rPr>
                <w:spacing w:val="-4"/>
                <w:sz w:val="20"/>
              </w:rPr>
              <w:t xml:space="preserve"> </w:t>
            </w:r>
            <w:r>
              <w:rPr>
                <w:sz w:val="20"/>
              </w:rPr>
              <w:t>chain).</w:t>
            </w:r>
          </w:p>
          <w:p w14:paraId="2BD63D7A" w14:textId="77777777" w:rsidR="00F976BA" w:rsidRDefault="00E54E8C">
            <w:pPr>
              <w:pStyle w:val="TableParagraph"/>
              <w:numPr>
                <w:ilvl w:val="0"/>
                <w:numId w:val="232"/>
              </w:numPr>
              <w:tabs>
                <w:tab w:val="left" w:pos="270"/>
              </w:tabs>
              <w:spacing w:before="41" w:line="249" w:lineRule="auto"/>
              <w:ind w:right="466"/>
              <w:rPr>
                <w:sz w:val="20"/>
              </w:rPr>
            </w:pPr>
            <w:r>
              <w:rPr>
                <w:sz w:val="20"/>
              </w:rPr>
              <w:t>Engage with pictures of various organisms (plants</w:t>
            </w:r>
            <w:r>
              <w:rPr>
                <w:spacing w:val="-30"/>
                <w:sz w:val="20"/>
              </w:rPr>
              <w:t xml:space="preserve"> </w:t>
            </w:r>
            <w:r>
              <w:rPr>
                <w:sz w:val="20"/>
              </w:rPr>
              <w:t>and animals).</w:t>
            </w:r>
          </w:p>
        </w:tc>
      </w:tr>
    </w:tbl>
    <w:p w14:paraId="2DFDB1F2" w14:textId="77777777" w:rsidR="00F976BA" w:rsidRDefault="00F976BA">
      <w:pPr>
        <w:spacing w:line="249" w:lineRule="auto"/>
        <w:rPr>
          <w:sz w:val="20"/>
        </w:rPr>
        <w:sectPr w:rsidR="00F976BA">
          <w:footerReference w:type="default" r:id="rId24"/>
          <w:pgSz w:w="15840" w:h="12240" w:orient="landscape"/>
          <w:pgMar w:top="0" w:right="0" w:bottom="720" w:left="0" w:header="0" w:footer="520" w:gutter="0"/>
          <w:cols w:space="720"/>
        </w:sectPr>
      </w:pPr>
    </w:p>
    <w:p w14:paraId="78A06A00" w14:textId="77777777" w:rsidR="00F976BA" w:rsidRDefault="00F45E4D">
      <w:pPr>
        <w:pStyle w:val="BodyText"/>
        <w:rPr>
          <w:rFonts w:ascii="Times New Roman"/>
          <w:sz w:val="20"/>
        </w:rPr>
      </w:pPr>
      <w:r>
        <w:lastRenderedPageBreak/>
        <w:pict w14:anchorId="1687C144">
          <v:group id="_x0000_s1418" alt="" style="position:absolute;margin-left:.5pt;margin-top:.5pt;width:791.5pt;height:54pt;z-index:4936;mso-position-horizontal-relative:page;mso-position-vertical-relative:page" coordorigin="10,10" coordsize="15830,1080">
            <v:rect id="_x0000_s1419" alt="" style="position:absolute;left:10;top:10;width:15830;height:1080" fillcolor="#fe7b80" stroked="f"/>
            <v:shape id="_x0000_s1420" type="#_x0000_t202" alt="" style="position:absolute;left:720;top:452;width:5329;height:202;mso-wrap-style:square;v-text-anchor:top" filled="f" stroked="f">
              <v:textbox inset="0,0,0,0">
                <w:txbxContent>
                  <w:p w14:paraId="5A2F655F"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21" type="#_x0000_t202" alt="" style="position:absolute;left:14919;top:452;width:221;height:202;mso-wrap-style:square;v-text-anchor:top" filled="f" stroked="f">
              <v:textbox inset="0,0,0,0">
                <w:txbxContent>
                  <w:p w14:paraId="245532D4" w14:textId="77777777" w:rsidR="0017260B" w:rsidRDefault="0017260B">
                    <w:pPr>
                      <w:spacing w:line="201" w:lineRule="exact"/>
                      <w:rPr>
                        <w:b/>
                        <w:sz w:val="18"/>
                      </w:rPr>
                    </w:pPr>
                    <w:r>
                      <w:rPr>
                        <w:b/>
                        <w:color w:val="FFFFFF"/>
                        <w:sz w:val="18"/>
                      </w:rPr>
                      <w:t>36</w:t>
                    </w:r>
                  </w:p>
                </w:txbxContent>
              </v:textbox>
            </v:shape>
            <w10:wrap anchorx="page" anchory="page"/>
          </v:group>
        </w:pict>
      </w:r>
    </w:p>
    <w:p w14:paraId="3D0F8114" w14:textId="77777777" w:rsidR="00F976BA" w:rsidRDefault="00F976BA">
      <w:pPr>
        <w:pStyle w:val="BodyText"/>
        <w:rPr>
          <w:rFonts w:ascii="Times New Roman"/>
          <w:sz w:val="20"/>
        </w:rPr>
      </w:pPr>
    </w:p>
    <w:p w14:paraId="16D7B881" w14:textId="77777777" w:rsidR="00F976BA" w:rsidRDefault="00F976BA">
      <w:pPr>
        <w:pStyle w:val="BodyText"/>
        <w:rPr>
          <w:rFonts w:ascii="Times New Roman"/>
          <w:sz w:val="20"/>
        </w:rPr>
      </w:pPr>
    </w:p>
    <w:p w14:paraId="6CCDF757" w14:textId="77777777" w:rsidR="00F976BA" w:rsidRDefault="00F976BA">
      <w:pPr>
        <w:pStyle w:val="BodyText"/>
        <w:rPr>
          <w:rFonts w:ascii="Times New Roman"/>
          <w:sz w:val="20"/>
        </w:rPr>
      </w:pPr>
    </w:p>
    <w:p w14:paraId="3496B393" w14:textId="77777777" w:rsidR="00F976BA" w:rsidRDefault="00F976BA">
      <w:pPr>
        <w:pStyle w:val="BodyText"/>
        <w:rPr>
          <w:rFonts w:ascii="Times New Roman"/>
          <w:sz w:val="20"/>
        </w:rPr>
      </w:pPr>
    </w:p>
    <w:p w14:paraId="1473E8B2"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2C418637" w14:textId="77777777">
        <w:trPr>
          <w:trHeight w:val="931"/>
        </w:trPr>
        <w:tc>
          <w:tcPr>
            <w:tcW w:w="2880" w:type="dxa"/>
            <w:shd w:val="clear" w:color="auto" w:fill="8CA5D5"/>
          </w:tcPr>
          <w:p w14:paraId="3DB2A36B" w14:textId="77777777" w:rsidR="00F976BA" w:rsidRDefault="00F976BA">
            <w:pPr>
              <w:pStyle w:val="TableParagraph"/>
              <w:spacing w:before="6"/>
              <w:ind w:left="0"/>
              <w:rPr>
                <w:rFonts w:ascii="Times New Roman"/>
                <w:sz w:val="28"/>
              </w:rPr>
            </w:pPr>
          </w:p>
          <w:p w14:paraId="093426E7"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0C51607" w14:textId="77777777" w:rsidR="00F976BA" w:rsidRDefault="00F976BA">
            <w:pPr>
              <w:pStyle w:val="TableParagraph"/>
              <w:spacing w:before="6"/>
              <w:ind w:left="0"/>
              <w:rPr>
                <w:rFonts w:ascii="Times New Roman"/>
                <w:sz w:val="28"/>
              </w:rPr>
            </w:pPr>
          </w:p>
          <w:p w14:paraId="13EAE788"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5C10FD8" w14:textId="77777777" w:rsidR="00F976BA" w:rsidRDefault="00F976BA">
            <w:pPr>
              <w:pStyle w:val="TableParagraph"/>
              <w:spacing w:before="6"/>
              <w:ind w:left="0"/>
              <w:rPr>
                <w:rFonts w:ascii="Times New Roman"/>
                <w:sz w:val="28"/>
              </w:rPr>
            </w:pPr>
          </w:p>
          <w:p w14:paraId="4A89973A"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B7B6A08" w14:textId="77777777" w:rsidR="00F976BA" w:rsidRDefault="00F976BA">
            <w:pPr>
              <w:pStyle w:val="TableParagraph"/>
              <w:spacing w:before="6"/>
              <w:ind w:left="0"/>
              <w:rPr>
                <w:rFonts w:ascii="Times New Roman"/>
                <w:sz w:val="28"/>
              </w:rPr>
            </w:pPr>
          </w:p>
          <w:p w14:paraId="689F8634"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AEC55CD" w14:textId="77777777" w:rsidR="00F976BA" w:rsidRDefault="00E54E8C">
            <w:pPr>
              <w:pStyle w:val="TableParagraph"/>
              <w:spacing w:before="116"/>
              <w:ind w:left="863" w:right="854"/>
              <w:jc w:val="center"/>
              <w:rPr>
                <w:b/>
                <w:sz w:val="28"/>
              </w:rPr>
            </w:pPr>
            <w:r>
              <w:rPr>
                <w:b/>
                <w:sz w:val="28"/>
              </w:rPr>
              <w:t>Learning Progression</w:t>
            </w:r>
          </w:p>
          <w:p w14:paraId="67A47C4D"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1D70C712" w14:textId="77777777">
        <w:trPr>
          <w:trHeight w:val="5095"/>
        </w:trPr>
        <w:tc>
          <w:tcPr>
            <w:tcW w:w="2880" w:type="dxa"/>
            <w:shd w:val="clear" w:color="auto" w:fill="DCDDDE"/>
          </w:tcPr>
          <w:p w14:paraId="68C6C990" w14:textId="77777777" w:rsidR="00F976BA" w:rsidRDefault="00E54E8C">
            <w:pPr>
              <w:pStyle w:val="TableParagraph"/>
              <w:spacing w:line="249" w:lineRule="auto"/>
              <w:ind w:left="90" w:right="78"/>
              <w:rPr>
                <w:sz w:val="20"/>
              </w:rPr>
            </w:pPr>
            <w:r>
              <w:rPr>
                <w:b/>
                <w:sz w:val="20"/>
              </w:rPr>
              <w:t xml:space="preserve">5.LS.2 </w:t>
            </w:r>
            <w:r>
              <w:rPr>
                <w:sz w:val="20"/>
              </w:rPr>
              <w:t>All of the processes that take place within organisms require energy. For most ecosystems, the major source of energy is sunlight. Energy entering ecosystems as sunlight is transformed</w:t>
            </w:r>
          </w:p>
          <w:p w14:paraId="2D2F947F" w14:textId="77777777" w:rsidR="00F976BA" w:rsidRDefault="00E54E8C">
            <w:pPr>
              <w:pStyle w:val="TableParagraph"/>
              <w:spacing w:before="5" w:line="249" w:lineRule="auto"/>
              <w:ind w:left="90" w:right="103"/>
              <w:rPr>
                <w:sz w:val="20"/>
              </w:rPr>
            </w:pPr>
            <w:r>
              <w:rPr>
                <w:sz w:val="20"/>
              </w:rPr>
              <w:t>by producers through the process of photosynthesis. That energy is used or stored by the producer and can be passed from organism to organism as illustrated in food webs.</w:t>
            </w:r>
          </w:p>
        </w:tc>
        <w:tc>
          <w:tcPr>
            <w:tcW w:w="1891" w:type="dxa"/>
          </w:tcPr>
          <w:p w14:paraId="1560974B" w14:textId="77777777" w:rsidR="00F976BA" w:rsidRDefault="00E54E8C">
            <w:pPr>
              <w:pStyle w:val="TableParagraph"/>
              <w:ind w:left="90"/>
              <w:rPr>
                <w:sz w:val="20"/>
              </w:rPr>
            </w:pPr>
            <w:r>
              <w:rPr>
                <w:b/>
                <w:sz w:val="20"/>
              </w:rPr>
              <w:t xml:space="preserve">5.LS.2.a </w:t>
            </w:r>
            <w:r>
              <w:rPr>
                <w:sz w:val="20"/>
              </w:rPr>
              <w:t>Use</w:t>
            </w:r>
          </w:p>
          <w:p w14:paraId="3598D2D7" w14:textId="77777777" w:rsidR="00F976BA" w:rsidRDefault="00E54E8C">
            <w:pPr>
              <w:pStyle w:val="TableParagraph"/>
              <w:spacing w:before="10" w:line="249" w:lineRule="auto"/>
              <w:ind w:left="90" w:right="214"/>
              <w:rPr>
                <w:sz w:val="20"/>
              </w:rPr>
            </w:pPr>
            <w:r>
              <w:rPr>
                <w:sz w:val="20"/>
              </w:rPr>
              <w:t>a food web to explain how an organism can get a constant flow of energy.</w:t>
            </w:r>
          </w:p>
        </w:tc>
        <w:tc>
          <w:tcPr>
            <w:tcW w:w="2160" w:type="dxa"/>
          </w:tcPr>
          <w:p w14:paraId="42DD5D98" w14:textId="45812377" w:rsidR="00F976BA" w:rsidRDefault="00E54E8C">
            <w:pPr>
              <w:pStyle w:val="TableParagraph"/>
              <w:spacing w:line="249" w:lineRule="auto"/>
              <w:ind w:left="89" w:right="84"/>
              <w:rPr>
                <w:sz w:val="20"/>
              </w:rPr>
            </w:pPr>
            <w:r>
              <w:rPr>
                <w:b/>
                <w:sz w:val="20"/>
              </w:rPr>
              <w:t xml:space="preserve">5.LS.2.b </w:t>
            </w:r>
            <w:r>
              <w:rPr>
                <w:sz w:val="20"/>
              </w:rPr>
              <w:t>Identify that producers transform sun energy into energy it uses to grow and that consumers get their energy to grow by a transfer of energy from another organism.</w:t>
            </w:r>
          </w:p>
        </w:tc>
        <w:tc>
          <w:tcPr>
            <w:tcW w:w="1901" w:type="dxa"/>
          </w:tcPr>
          <w:p w14:paraId="415C61BE" w14:textId="77777777" w:rsidR="00F976BA" w:rsidRDefault="00E54E8C">
            <w:pPr>
              <w:pStyle w:val="TableParagraph"/>
              <w:spacing w:line="249" w:lineRule="auto"/>
              <w:ind w:left="89" w:right="325"/>
              <w:rPr>
                <w:sz w:val="20"/>
              </w:rPr>
            </w:pPr>
            <w:r>
              <w:rPr>
                <w:b/>
                <w:sz w:val="20"/>
              </w:rPr>
              <w:t xml:space="preserve">5.LS.2.c </w:t>
            </w:r>
            <w:r>
              <w:rPr>
                <w:sz w:val="20"/>
              </w:rPr>
              <w:t>Identify ways that organisms can obtain energy.</w:t>
            </w:r>
          </w:p>
        </w:tc>
        <w:tc>
          <w:tcPr>
            <w:tcW w:w="5549" w:type="dxa"/>
          </w:tcPr>
          <w:p w14:paraId="101E817B" w14:textId="77777777" w:rsidR="00F976BA" w:rsidRDefault="00E54E8C">
            <w:pPr>
              <w:pStyle w:val="TableParagraph"/>
              <w:numPr>
                <w:ilvl w:val="0"/>
                <w:numId w:val="231"/>
              </w:numPr>
              <w:tabs>
                <w:tab w:val="left" w:pos="270"/>
              </w:tabs>
              <w:spacing w:line="249" w:lineRule="auto"/>
              <w:ind w:right="476"/>
              <w:rPr>
                <w:sz w:val="20"/>
              </w:rPr>
            </w:pPr>
            <w:r>
              <w:rPr>
                <w:sz w:val="20"/>
              </w:rPr>
              <w:t>Construct a model of a food web showing the sun with arrows illustrating the flow of</w:t>
            </w:r>
            <w:r>
              <w:rPr>
                <w:spacing w:val="-6"/>
                <w:sz w:val="20"/>
              </w:rPr>
              <w:t xml:space="preserve"> </w:t>
            </w:r>
            <w:r>
              <w:rPr>
                <w:spacing w:val="-3"/>
                <w:sz w:val="20"/>
              </w:rPr>
              <w:t>energy.</w:t>
            </w:r>
          </w:p>
          <w:p w14:paraId="7D59FBC9" w14:textId="62D332B2" w:rsidR="00F976BA" w:rsidRDefault="00E54E8C">
            <w:pPr>
              <w:pStyle w:val="TableParagraph"/>
              <w:numPr>
                <w:ilvl w:val="0"/>
                <w:numId w:val="231"/>
              </w:numPr>
              <w:tabs>
                <w:tab w:val="left" w:pos="270"/>
              </w:tabs>
              <w:spacing w:before="41" w:line="249" w:lineRule="auto"/>
              <w:ind w:right="644"/>
              <w:rPr>
                <w:sz w:val="20"/>
              </w:rPr>
            </w:pPr>
            <w:r>
              <w:rPr>
                <w:sz w:val="20"/>
              </w:rPr>
              <w:t xml:space="preserve">Recognize that the sun’s energy gets transformed into energy for plants </w:t>
            </w:r>
            <w:r w:rsidR="00F3314F">
              <w:rPr>
                <w:sz w:val="20"/>
              </w:rPr>
              <w:t xml:space="preserve">that </w:t>
            </w:r>
            <w:r>
              <w:rPr>
                <w:sz w:val="20"/>
              </w:rPr>
              <w:t>gets consumed by</w:t>
            </w:r>
            <w:r>
              <w:rPr>
                <w:spacing w:val="-31"/>
                <w:sz w:val="20"/>
              </w:rPr>
              <w:t xml:space="preserve"> </w:t>
            </w:r>
            <w:r>
              <w:rPr>
                <w:sz w:val="20"/>
              </w:rPr>
              <w:t>other organisms.</w:t>
            </w:r>
          </w:p>
          <w:p w14:paraId="001D3F64" w14:textId="77777777" w:rsidR="00F976BA" w:rsidRDefault="00E54E8C">
            <w:pPr>
              <w:pStyle w:val="TableParagraph"/>
              <w:numPr>
                <w:ilvl w:val="0"/>
                <w:numId w:val="231"/>
              </w:numPr>
              <w:tabs>
                <w:tab w:val="left" w:pos="270"/>
              </w:tabs>
              <w:spacing w:before="43" w:line="249" w:lineRule="auto"/>
              <w:ind w:right="613"/>
              <w:rPr>
                <w:sz w:val="20"/>
              </w:rPr>
            </w:pPr>
            <w:r>
              <w:rPr>
                <w:sz w:val="20"/>
              </w:rPr>
              <w:t>Recognize that most organisms depend on the</w:t>
            </w:r>
            <w:r>
              <w:rPr>
                <w:spacing w:val="-31"/>
                <w:sz w:val="20"/>
              </w:rPr>
              <w:t xml:space="preserve"> </w:t>
            </w:r>
            <w:r>
              <w:rPr>
                <w:sz w:val="20"/>
              </w:rPr>
              <w:t xml:space="preserve">sun’s </w:t>
            </w:r>
            <w:r>
              <w:rPr>
                <w:spacing w:val="-3"/>
                <w:sz w:val="20"/>
              </w:rPr>
              <w:t>energy.</w:t>
            </w:r>
          </w:p>
          <w:p w14:paraId="7D158C0F" w14:textId="77777777" w:rsidR="00F976BA" w:rsidRDefault="00E54E8C">
            <w:pPr>
              <w:pStyle w:val="TableParagraph"/>
              <w:numPr>
                <w:ilvl w:val="0"/>
                <w:numId w:val="231"/>
              </w:numPr>
              <w:tabs>
                <w:tab w:val="left" w:pos="270"/>
              </w:tabs>
              <w:spacing w:before="41" w:line="249" w:lineRule="auto"/>
              <w:ind w:right="242"/>
              <w:rPr>
                <w:sz w:val="20"/>
              </w:rPr>
            </w:pPr>
            <w:r>
              <w:rPr>
                <w:sz w:val="20"/>
              </w:rPr>
              <w:t>Identify that vitamin D is produced in the body with 10-15 minutes of sun exposure on arms, legs, or</w:t>
            </w:r>
            <w:r>
              <w:rPr>
                <w:spacing w:val="-15"/>
                <w:sz w:val="20"/>
              </w:rPr>
              <w:t xml:space="preserve"> </w:t>
            </w:r>
            <w:r>
              <w:rPr>
                <w:sz w:val="20"/>
              </w:rPr>
              <w:t>torso.</w:t>
            </w:r>
          </w:p>
          <w:p w14:paraId="3EAB0626" w14:textId="77777777" w:rsidR="00F976BA" w:rsidRDefault="00E54E8C">
            <w:pPr>
              <w:pStyle w:val="TableParagraph"/>
              <w:numPr>
                <w:ilvl w:val="0"/>
                <w:numId w:val="231"/>
              </w:numPr>
              <w:tabs>
                <w:tab w:val="left" w:pos="270"/>
              </w:tabs>
              <w:spacing w:before="42" w:line="249" w:lineRule="auto"/>
              <w:ind w:right="374"/>
              <w:rPr>
                <w:sz w:val="20"/>
              </w:rPr>
            </w:pPr>
            <w:r>
              <w:rPr>
                <w:sz w:val="20"/>
              </w:rPr>
              <w:t xml:space="preserve">Feel the heat and see the light from the sun on a sunny </w:t>
            </w:r>
            <w:r>
              <w:rPr>
                <w:spacing w:val="-5"/>
                <w:sz w:val="20"/>
              </w:rPr>
              <w:t>day.</w:t>
            </w:r>
          </w:p>
          <w:p w14:paraId="4217BAD8" w14:textId="4D8B109E" w:rsidR="00F976BA" w:rsidRDefault="00E54E8C">
            <w:pPr>
              <w:pStyle w:val="TableParagraph"/>
              <w:numPr>
                <w:ilvl w:val="0"/>
                <w:numId w:val="231"/>
              </w:numPr>
              <w:tabs>
                <w:tab w:val="left" w:pos="270"/>
              </w:tabs>
              <w:spacing w:before="42" w:line="249" w:lineRule="auto"/>
              <w:ind w:right="132"/>
              <w:rPr>
                <w:sz w:val="20"/>
              </w:rPr>
            </w:pPr>
            <w:r>
              <w:rPr>
                <w:sz w:val="20"/>
              </w:rPr>
              <w:t>Identify the organisms that make up our food choices. (If it is an animal source, ask students where that animal got its energy from. If it is a plant, where did the plant get its energy?</w:t>
            </w:r>
            <w:r w:rsidR="00F3314F">
              <w:rPr>
                <w:sz w:val="20"/>
              </w:rPr>
              <w:t>)</w:t>
            </w:r>
            <w:r>
              <w:rPr>
                <w:sz w:val="20"/>
              </w:rPr>
              <w:t>. Use this information to build a simple food</w:t>
            </w:r>
            <w:r>
              <w:rPr>
                <w:spacing w:val="-27"/>
                <w:sz w:val="20"/>
              </w:rPr>
              <w:t xml:space="preserve"> </w:t>
            </w:r>
            <w:r>
              <w:rPr>
                <w:sz w:val="20"/>
              </w:rPr>
              <w:t>chain/ web.</w:t>
            </w:r>
          </w:p>
          <w:p w14:paraId="2367BE8C" w14:textId="77777777" w:rsidR="00F976BA" w:rsidRDefault="00E54E8C">
            <w:pPr>
              <w:pStyle w:val="TableParagraph"/>
              <w:numPr>
                <w:ilvl w:val="0"/>
                <w:numId w:val="231"/>
              </w:numPr>
              <w:tabs>
                <w:tab w:val="left" w:pos="270"/>
              </w:tabs>
              <w:spacing w:before="44" w:line="249" w:lineRule="auto"/>
              <w:ind w:right="499"/>
              <w:rPr>
                <w:sz w:val="20"/>
              </w:rPr>
            </w:pPr>
            <w:r>
              <w:rPr>
                <w:sz w:val="20"/>
              </w:rPr>
              <w:t>Demonstrate the use of energy by moving parts of</w:t>
            </w:r>
            <w:r>
              <w:rPr>
                <w:spacing w:val="-34"/>
                <w:sz w:val="20"/>
              </w:rPr>
              <w:t xml:space="preserve"> </w:t>
            </w:r>
            <w:r>
              <w:rPr>
                <w:sz w:val="20"/>
              </w:rPr>
              <w:t xml:space="preserve">the </w:t>
            </w:r>
            <w:r>
              <w:rPr>
                <w:spacing w:val="-4"/>
                <w:sz w:val="20"/>
              </w:rPr>
              <w:t>body.</w:t>
            </w:r>
          </w:p>
          <w:p w14:paraId="5E05BEAC" w14:textId="77777777" w:rsidR="00F976BA" w:rsidRDefault="00E54E8C">
            <w:pPr>
              <w:pStyle w:val="TableParagraph"/>
              <w:numPr>
                <w:ilvl w:val="0"/>
                <w:numId w:val="231"/>
              </w:numPr>
              <w:tabs>
                <w:tab w:val="left" w:pos="270"/>
              </w:tabs>
              <w:spacing w:before="41"/>
              <w:rPr>
                <w:sz w:val="20"/>
              </w:rPr>
            </w:pPr>
            <w:r>
              <w:rPr>
                <w:sz w:val="20"/>
              </w:rPr>
              <w:t>Engage in discussions about foods and what you</w:t>
            </w:r>
            <w:r>
              <w:rPr>
                <w:spacing w:val="-16"/>
                <w:sz w:val="20"/>
              </w:rPr>
              <w:t xml:space="preserve"> </w:t>
            </w:r>
            <w:r>
              <w:rPr>
                <w:sz w:val="20"/>
              </w:rPr>
              <w:t>eat.</w:t>
            </w:r>
          </w:p>
        </w:tc>
      </w:tr>
    </w:tbl>
    <w:p w14:paraId="0A91B750" w14:textId="77777777" w:rsidR="00F976BA" w:rsidRDefault="00F976BA">
      <w:pPr>
        <w:rPr>
          <w:sz w:val="20"/>
        </w:rPr>
        <w:sectPr w:rsidR="00F976BA">
          <w:footerReference w:type="default" r:id="rId25"/>
          <w:pgSz w:w="15840" w:h="12240" w:orient="landscape"/>
          <w:pgMar w:top="0" w:right="0" w:bottom="720" w:left="0" w:header="0" w:footer="520" w:gutter="0"/>
          <w:cols w:space="720"/>
        </w:sectPr>
      </w:pPr>
    </w:p>
    <w:p w14:paraId="13322D44" w14:textId="77777777" w:rsidR="00F976BA" w:rsidRDefault="00F45E4D">
      <w:pPr>
        <w:pStyle w:val="BodyText"/>
        <w:rPr>
          <w:rFonts w:ascii="Times New Roman"/>
          <w:sz w:val="20"/>
        </w:rPr>
      </w:pPr>
      <w:r>
        <w:lastRenderedPageBreak/>
        <w:pict w14:anchorId="6D2C21CD">
          <v:group id="_x0000_s1414" alt="" style="position:absolute;margin-left:.5pt;margin-top:.5pt;width:791.5pt;height:54pt;z-index:5008;mso-position-horizontal-relative:page;mso-position-vertical-relative:page" coordorigin="10,10" coordsize="15830,1080">
            <v:rect id="_x0000_s1415" alt="" style="position:absolute;left:10;top:10;width:15830;height:1080" fillcolor="#fe7b80" stroked="f"/>
            <v:shape id="_x0000_s1416" type="#_x0000_t202" alt="" style="position:absolute;left:720;top:452;width:5329;height:202;mso-wrap-style:square;v-text-anchor:top" filled="f" stroked="f">
              <v:textbox inset="0,0,0,0">
                <w:txbxContent>
                  <w:p w14:paraId="5482CCC8"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17" type="#_x0000_t202" alt="" style="position:absolute;left:14919;top:452;width:221;height:202;mso-wrap-style:square;v-text-anchor:top" filled="f" stroked="f">
              <v:textbox inset="0,0,0,0">
                <w:txbxContent>
                  <w:p w14:paraId="75C63D2F" w14:textId="77777777" w:rsidR="0017260B" w:rsidRDefault="0017260B">
                    <w:pPr>
                      <w:spacing w:line="201" w:lineRule="exact"/>
                      <w:rPr>
                        <w:b/>
                        <w:sz w:val="18"/>
                      </w:rPr>
                    </w:pPr>
                    <w:r>
                      <w:rPr>
                        <w:b/>
                        <w:color w:val="FFFFFF"/>
                        <w:sz w:val="18"/>
                      </w:rPr>
                      <w:t>37</w:t>
                    </w:r>
                  </w:p>
                </w:txbxContent>
              </v:textbox>
            </v:shape>
            <w10:wrap anchorx="page" anchory="page"/>
          </v:group>
        </w:pict>
      </w:r>
    </w:p>
    <w:p w14:paraId="06FF3BD5" w14:textId="77777777" w:rsidR="00F976BA" w:rsidRDefault="00F976BA">
      <w:pPr>
        <w:pStyle w:val="BodyText"/>
        <w:rPr>
          <w:rFonts w:ascii="Times New Roman"/>
          <w:sz w:val="20"/>
        </w:rPr>
      </w:pPr>
    </w:p>
    <w:p w14:paraId="08A721B7" w14:textId="77777777" w:rsidR="00F976BA" w:rsidRDefault="00F976BA">
      <w:pPr>
        <w:pStyle w:val="BodyText"/>
        <w:rPr>
          <w:rFonts w:ascii="Times New Roman"/>
          <w:sz w:val="20"/>
        </w:rPr>
      </w:pPr>
    </w:p>
    <w:p w14:paraId="0EC519F6" w14:textId="77777777" w:rsidR="00F976BA" w:rsidRDefault="00F976BA">
      <w:pPr>
        <w:pStyle w:val="BodyText"/>
        <w:rPr>
          <w:rFonts w:ascii="Times New Roman"/>
          <w:sz w:val="20"/>
        </w:rPr>
      </w:pPr>
    </w:p>
    <w:p w14:paraId="3A81B9D9" w14:textId="77777777" w:rsidR="00F976BA" w:rsidRDefault="00F976BA">
      <w:pPr>
        <w:pStyle w:val="BodyText"/>
        <w:rPr>
          <w:rFonts w:ascii="Times New Roman"/>
          <w:sz w:val="20"/>
        </w:rPr>
      </w:pPr>
    </w:p>
    <w:p w14:paraId="1DC39E9D"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5F185C89" w14:textId="77777777">
        <w:trPr>
          <w:trHeight w:val="931"/>
        </w:trPr>
        <w:tc>
          <w:tcPr>
            <w:tcW w:w="2880" w:type="dxa"/>
            <w:shd w:val="clear" w:color="auto" w:fill="8CA5D5"/>
          </w:tcPr>
          <w:p w14:paraId="74A8AC46" w14:textId="77777777" w:rsidR="00F976BA" w:rsidRDefault="00F976BA">
            <w:pPr>
              <w:pStyle w:val="TableParagraph"/>
              <w:spacing w:before="6"/>
              <w:ind w:left="0"/>
              <w:rPr>
                <w:rFonts w:ascii="Times New Roman"/>
                <w:sz w:val="28"/>
              </w:rPr>
            </w:pPr>
          </w:p>
          <w:p w14:paraId="05E5DEF6"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EA73BA3" w14:textId="77777777" w:rsidR="00F976BA" w:rsidRDefault="00F976BA">
            <w:pPr>
              <w:pStyle w:val="TableParagraph"/>
              <w:spacing w:before="6"/>
              <w:ind w:left="0"/>
              <w:rPr>
                <w:rFonts w:ascii="Times New Roman"/>
                <w:sz w:val="28"/>
              </w:rPr>
            </w:pPr>
          </w:p>
          <w:p w14:paraId="50A7C5DD"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F5E8D78" w14:textId="77777777" w:rsidR="00F976BA" w:rsidRDefault="00F976BA">
            <w:pPr>
              <w:pStyle w:val="TableParagraph"/>
              <w:spacing w:before="6"/>
              <w:ind w:left="0"/>
              <w:rPr>
                <w:rFonts w:ascii="Times New Roman"/>
                <w:sz w:val="28"/>
              </w:rPr>
            </w:pPr>
          </w:p>
          <w:p w14:paraId="79661ACB"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D1ED4A8" w14:textId="77777777" w:rsidR="00F976BA" w:rsidRDefault="00F976BA">
            <w:pPr>
              <w:pStyle w:val="TableParagraph"/>
              <w:spacing w:before="6"/>
              <w:ind w:left="0"/>
              <w:rPr>
                <w:rFonts w:ascii="Times New Roman"/>
                <w:sz w:val="28"/>
              </w:rPr>
            </w:pPr>
          </w:p>
          <w:p w14:paraId="02D11511"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A21CD19" w14:textId="77777777" w:rsidR="00F976BA" w:rsidRDefault="00E54E8C">
            <w:pPr>
              <w:pStyle w:val="TableParagraph"/>
              <w:spacing w:before="116"/>
              <w:ind w:left="863" w:right="854"/>
              <w:jc w:val="center"/>
              <w:rPr>
                <w:b/>
                <w:sz w:val="28"/>
              </w:rPr>
            </w:pPr>
            <w:r>
              <w:rPr>
                <w:b/>
                <w:sz w:val="28"/>
              </w:rPr>
              <w:t>Learning Progression</w:t>
            </w:r>
          </w:p>
          <w:p w14:paraId="6DC5FA18"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34383109" w14:textId="77777777">
        <w:trPr>
          <w:trHeight w:val="524"/>
        </w:trPr>
        <w:tc>
          <w:tcPr>
            <w:tcW w:w="14381" w:type="dxa"/>
            <w:gridSpan w:val="5"/>
            <w:shd w:val="clear" w:color="auto" w:fill="DCDDDE"/>
          </w:tcPr>
          <w:p w14:paraId="44A2CA50" w14:textId="77777777" w:rsidR="00F976BA" w:rsidRDefault="00E54E8C">
            <w:pPr>
              <w:pStyle w:val="TableParagraph"/>
              <w:spacing w:before="124"/>
              <w:ind w:left="4796" w:right="4787"/>
              <w:jc w:val="center"/>
              <w:rPr>
                <w:rFonts w:ascii="Arial-BoldItalicMT"/>
                <w:b/>
                <w:i/>
                <w:sz w:val="24"/>
              </w:rPr>
            </w:pPr>
            <w:r>
              <w:rPr>
                <w:rFonts w:ascii="Arial-BoldItalicMT"/>
                <w:b/>
                <w:i/>
                <w:sz w:val="24"/>
              </w:rPr>
              <w:t>Physical Science</w:t>
            </w:r>
          </w:p>
        </w:tc>
      </w:tr>
      <w:tr w:rsidR="00F976BA" w14:paraId="07AC8921" w14:textId="77777777">
        <w:trPr>
          <w:trHeight w:val="4335"/>
        </w:trPr>
        <w:tc>
          <w:tcPr>
            <w:tcW w:w="2880" w:type="dxa"/>
            <w:shd w:val="clear" w:color="auto" w:fill="DCDDDE"/>
          </w:tcPr>
          <w:p w14:paraId="6ABDF52B" w14:textId="77777777" w:rsidR="00F976BA" w:rsidRDefault="00E54E8C">
            <w:pPr>
              <w:pStyle w:val="TableParagraph"/>
              <w:spacing w:line="249" w:lineRule="auto"/>
              <w:ind w:left="90"/>
              <w:rPr>
                <w:sz w:val="20"/>
              </w:rPr>
            </w:pPr>
            <w:r>
              <w:rPr>
                <w:b/>
                <w:sz w:val="20"/>
              </w:rPr>
              <w:t xml:space="preserve">5.PS.1 </w:t>
            </w:r>
            <w:r>
              <w:rPr>
                <w:sz w:val="20"/>
              </w:rPr>
              <w:t>The amount of change in movement of an object</w:t>
            </w:r>
          </w:p>
          <w:p w14:paraId="147356BA" w14:textId="2AA2D970" w:rsidR="00F976BA" w:rsidRDefault="00E54E8C">
            <w:pPr>
              <w:pStyle w:val="TableParagraph"/>
              <w:spacing w:before="1" w:line="249" w:lineRule="auto"/>
              <w:ind w:left="90" w:right="309"/>
              <w:rPr>
                <w:sz w:val="20"/>
              </w:rPr>
            </w:pPr>
            <w:r>
              <w:rPr>
                <w:sz w:val="20"/>
              </w:rPr>
              <w:t>is based on the mass of the object and the amount of force exerted. Movement can be measured by speed. The speed of an object is calculated by</w:t>
            </w:r>
            <w:r>
              <w:rPr>
                <w:spacing w:val="-13"/>
                <w:sz w:val="20"/>
              </w:rPr>
              <w:t xml:space="preserve"> </w:t>
            </w:r>
            <w:r>
              <w:rPr>
                <w:sz w:val="20"/>
              </w:rPr>
              <w:t>determining</w:t>
            </w:r>
          </w:p>
          <w:p w14:paraId="27D2EAD3" w14:textId="77777777" w:rsidR="00F976BA" w:rsidRDefault="00E54E8C">
            <w:pPr>
              <w:pStyle w:val="TableParagraph"/>
              <w:spacing w:before="5" w:line="249" w:lineRule="auto"/>
              <w:ind w:left="90" w:right="69"/>
              <w:rPr>
                <w:sz w:val="20"/>
              </w:rPr>
            </w:pPr>
            <w:r>
              <w:rPr>
                <w:sz w:val="20"/>
              </w:rPr>
              <w:t>the distance (d) traveled in a period of time (t). Any change in speed of an object requires a force and is affected by the mass of the object and the amount of force applied. Note: Differentiating between mass and weight is not necessary at this grade level.</w:t>
            </w:r>
          </w:p>
        </w:tc>
        <w:tc>
          <w:tcPr>
            <w:tcW w:w="1891" w:type="dxa"/>
          </w:tcPr>
          <w:p w14:paraId="61875E8B" w14:textId="77777777" w:rsidR="00F976BA" w:rsidRDefault="00E54E8C">
            <w:pPr>
              <w:pStyle w:val="TableParagraph"/>
              <w:spacing w:line="249" w:lineRule="auto"/>
              <w:ind w:left="90" w:right="80"/>
              <w:rPr>
                <w:sz w:val="20"/>
              </w:rPr>
            </w:pPr>
            <w:r>
              <w:rPr>
                <w:b/>
                <w:sz w:val="20"/>
              </w:rPr>
              <w:t xml:space="preserve">5.PS.1.a </w:t>
            </w:r>
            <w:r>
              <w:rPr>
                <w:sz w:val="20"/>
              </w:rPr>
              <w:t>Given a change in mass or force, explain the effect that change will have on the speed of an object.</w:t>
            </w:r>
          </w:p>
        </w:tc>
        <w:tc>
          <w:tcPr>
            <w:tcW w:w="2160" w:type="dxa"/>
          </w:tcPr>
          <w:p w14:paraId="2142D5B0" w14:textId="77777777" w:rsidR="00F976BA" w:rsidRDefault="00E54E8C">
            <w:pPr>
              <w:pStyle w:val="TableParagraph"/>
              <w:spacing w:line="249" w:lineRule="auto"/>
              <w:ind w:left="89" w:right="306"/>
              <w:rPr>
                <w:sz w:val="20"/>
              </w:rPr>
            </w:pPr>
            <w:r>
              <w:rPr>
                <w:b/>
                <w:sz w:val="20"/>
              </w:rPr>
              <w:t xml:space="preserve">5.PS.1.b </w:t>
            </w:r>
            <w:r>
              <w:rPr>
                <w:sz w:val="20"/>
              </w:rPr>
              <w:t>Identify a change that can be made to an object to change its speed</w:t>
            </w:r>
          </w:p>
          <w:p w14:paraId="1C0C7697" w14:textId="77777777" w:rsidR="00F976BA" w:rsidRDefault="00E54E8C">
            <w:pPr>
              <w:pStyle w:val="TableParagraph"/>
              <w:spacing w:before="3" w:line="249" w:lineRule="auto"/>
              <w:ind w:left="89" w:right="95"/>
              <w:rPr>
                <w:sz w:val="20"/>
              </w:rPr>
            </w:pPr>
            <w:r>
              <w:rPr>
                <w:sz w:val="20"/>
              </w:rPr>
              <w:t>(e.g., add more mass, use more force).</w:t>
            </w:r>
          </w:p>
        </w:tc>
        <w:tc>
          <w:tcPr>
            <w:tcW w:w="1901" w:type="dxa"/>
          </w:tcPr>
          <w:p w14:paraId="252E346E" w14:textId="77777777" w:rsidR="00F976BA" w:rsidRDefault="00E54E8C">
            <w:pPr>
              <w:pStyle w:val="TableParagraph"/>
              <w:ind w:left="89"/>
              <w:rPr>
                <w:b/>
                <w:sz w:val="20"/>
              </w:rPr>
            </w:pPr>
            <w:r>
              <w:rPr>
                <w:b/>
                <w:sz w:val="20"/>
              </w:rPr>
              <w:t>5.PS.1.c</w:t>
            </w:r>
          </w:p>
          <w:p w14:paraId="789E34ED" w14:textId="77777777" w:rsidR="00F976BA" w:rsidRDefault="00E54E8C">
            <w:pPr>
              <w:pStyle w:val="TableParagraph"/>
              <w:spacing w:before="10" w:line="249" w:lineRule="auto"/>
              <w:ind w:left="89" w:right="91"/>
              <w:rPr>
                <w:sz w:val="20"/>
              </w:rPr>
            </w:pPr>
            <w:r>
              <w:rPr>
                <w:sz w:val="20"/>
              </w:rPr>
              <w:t>Demonstrate how the speed of an object can be changed by adding mass or exerting a force.</w:t>
            </w:r>
          </w:p>
        </w:tc>
        <w:tc>
          <w:tcPr>
            <w:tcW w:w="5549" w:type="dxa"/>
          </w:tcPr>
          <w:p w14:paraId="6861678C" w14:textId="40F1990A" w:rsidR="00F976BA" w:rsidRDefault="00E54E8C">
            <w:pPr>
              <w:pStyle w:val="TableParagraph"/>
              <w:numPr>
                <w:ilvl w:val="0"/>
                <w:numId w:val="230"/>
              </w:numPr>
              <w:tabs>
                <w:tab w:val="left" w:pos="270"/>
              </w:tabs>
              <w:spacing w:line="249" w:lineRule="auto"/>
              <w:ind w:right="132"/>
              <w:rPr>
                <w:sz w:val="20"/>
              </w:rPr>
            </w:pPr>
            <w:r>
              <w:rPr>
                <w:sz w:val="20"/>
              </w:rPr>
              <w:t>Predict ways to change the movement of a given model (e.g., add bricks to a cart, push with more/less force).</w:t>
            </w:r>
          </w:p>
          <w:p w14:paraId="7BCE6502" w14:textId="77777777" w:rsidR="00F976BA" w:rsidRDefault="00E54E8C">
            <w:pPr>
              <w:pStyle w:val="TableParagraph"/>
              <w:numPr>
                <w:ilvl w:val="0"/>
                <w:numId w:val="230"/>
              </w:numPr>
              <w:tabs>
                <w:tab w:val="left" w:pos="270"/>
              </w:tabs>
              <w:spacing w:before="41" w:line="249" w:lineRule="auto"/>
              <w:ind w:right="764"/>
              <w:rPr>
                <w:sz w:val="20"/>
              </w:rPr>
            </w:pPr>
            <w:r>
              <w:rPr>
                <w:sz w:val="20"/>
              </w:rPr>
              <w:t>Manipulate a given model to demonstrate the force required to move various</w:t>
            </w:r>
            <w:r>
              <w:rPr>
                <w:spacing w:val="-3"/>
                <w:sz w:val="20"/>
              </w:rPr>
              <w:t xml:space="preserve"> </w:t>
            </w:r>
            <w:r>
              <w:rPr>
                <w:sz w:val="20"/>
              </w:rPr>
              <w:t>masses.</w:t>
            </w:r>
          </w:p>
          <w:p w14:paraId="3806074C" w14:textId="77777777" w:rsidR="00F976BA" w:rsidRDefault="00E54E8C">
            <w:pPr>
              <w:pStyle w:val="TableParagraph"/>
              <w:numPr>
                <w:ilvl w:val="0"/>
                <w:numId w:val="230"/>
              </w:numPr>
              <w:tabs>
                <w:tab w:val="left" w:pos="270"/>
              </w:tabs>
              <w:spacing w:before="42" w:line="249" w:lineRule="auto"/>
              <w:ind w:right="288"/>
              <w:rPr>
                <w:sz w:val="20"/>
              </w:rPr>
            </w:pPr>
            <w:r>
              <w:rPr>
                <w:sz w:val="20"/>
              </w:rPr>
              <w:t>Using</w:t>
            </w:r>
            <w:r>
              <w:rPr>
                <w:spacing w:val="-8"/>
                <w:sz w:val="20"/>
              </w:rPr>
              <w:t xml:space="preserve"> </w:t>
            </w:r>
            <w:r>
              <w:rPr>
                <w:sz w:val="20"/>
              </w:rPr>
              <w:t>manipulatives,</w:t>
            </w:r>
            <w:r>
              <w:rPr>
                <w:spacing w:val="-7"/>
                <w:sz w:val="20"/>
              </w:rPr>
              <w:t xml:space="preserve"> </w:t>
            </w:r>
            <w:r>
              <w:rPr>
                <w:sz w:val="20"/>
              </w:rPr>
              <w:t>identify</w:t>
            </w:r>
            <w:r>
              <w:rPr>
                <w:spacing w:val="-8"/>
                <w:sz w:val="20"/>
              </w:rPr>
              <w:t xml:space="preserve"> </w:t>
            </w:r>
            <w:r>
              <w:rPr>
                <w:sz w:val="20"/>
              </w:rPr>
              <w:t>which</w:t>
            </w:r>
            <w:r>
              <w:rPr>
                <w:spacing w:val="-8"/>
                <w:sz w:val="20"/>
              </w:rPr>
              <w:t xml:space="preserve"> </w:t>
            </w:r>
            <w:r>
              <w:rPr>
                <w:sz w:val="20"/>
              </w:rPr>
              <w:t>objects</w:t>
            </w:r>
            <w:r>
              <w:rPr>
                <w:spacing w:val="-8"/>
                <w:sz w:val="20"/>
              </w:rPr>
              <w:t xml:space="preserve"> </w:t>
            </w:r>
            <w:r>
              <w:rPr>
                <w:sz w:val="20"/>
              </w:rPr>
              <w:t>require</w:t>
            </w:r>
            <w:r>
              <w:rPr>
                <w:spacing w:val="-7"/>
                <w:sz w:val="20"/>
              </w:rPr>
              <w:t xml:space="preserve"> </w:t>
            </w:r>
            <w:r>
              <w:rPr>
                <w:sz w:val="20"/>
              </w:rPr>
              <w:t>more force (push or pull) to</w:t>
            </w:r>
            <w:r>
              <w:rPr>
                <w:spacing w:val="-4"/>
                <w:sz w:val="20"/>
              </w:rPr>
              <w:t xml:space="preserve"> </w:t>
            </w:r>
            <w:r>
              <w:rPr>
                <w:sz w:val="20"/>
              </w:rPr>
              <w:t>move.</w:t>
            </w:r>
          </w:p>
          <w:p w14:paraId="5A52B4F7" w14:textId="77777777" w:rsidR="00F976BA" w:rsidRDefault="00E54E8C">
            <w:pPr>
              <w:pStyle w:val="TableParagraph"/>
              <w:numPr>
                <w:ilvl w:val="0"/>
                <w:numId w:val="230"/>
              </w:numPr>
              <w:tabs>
                <w:tab w:val="left" w:pos="270"/>
              </w:tabs>
              <w:spacing w:before="42"/>
              <w:rPr>
                <w:sz w:val="20"/>
              </w:rPr>
            </w:pPr>
            <w:r>
              <w:rPr>
                <w:sz w:val="20"/>
              </w:rPr>
              <w:t>Recognize objects in</w:t>
            </w:r>
            <w:r>
              <w:rPr>
                <w:spacing w:val="-4"/>
                <w:sz w:val="20"/>
              </w:rPr>
              <w:t xml:space="preserve"> </w:t>
            </w:r>
            <w:r>
              <w:rPr>
                <w:sz w:val="20"/>
              </w:rPr>
              <w:t>motion.</w:t>
            </w:r>
          </w:p>
          <w:p w14:paraId="31F55713" w14:textId="77777777" w:rsidR="00F976BA" w:rsidRDefault="00E54E8C">
            <w:pPr>
              <w:pStyle w:val="TableParagraph"/>
              <w:numPr>
                <w:ilvl w:val="0"/>
                <w:numId w:val="230"/>
              </w:numPr>
              <w:tabs>
                <w:tab w:val="left" w:pos="270"/>
              </w:tabs>
              <w:spacing w:before="50"/>
              <w:rPr>
                <w:sz w:val="20"/>
              </w:rPr>
            </w:pPr>
            <w:r>
              <w:rPr>
                <w:sz w:val="20"/>
              </w:rPr>
              <w:t>Move objects of varying</w:t>
            </w:r>
            <w:r>
              <w:rPr>
                <w:spacing w:val="-4"/>
                <w:sz w:val="20"/>
              </w:rPr>
              <w:t xml:space="preserve"> </w:t>
            </w:r>
            <w:r>
              <w:rPr>
                <w:sz w:val="20"/>
              </w:rPr>
              <w:t>masses.</w:t>
            </w:r>
          </w:p>
          <w:p w14:paraId="2C1A4A99" w14:textId="77777777" w:rsidR="00F976BA" w:rsidRDefault="00E54E8C">
            <w:pPr>
              <w:pStyle w:val="TableParagraph"/>
              <w:numPr>
                <w:ilvl w:val="0"/>
                <w:numId w:val="230"/>
              </w:numPr>
              <w:tabs>
                <w:tab w:val="left" w:pos="270"/>
              </w:tabs>
              <w:spacing w:before="50"/>
              <w:rPr>
                <w:sz w:val="20"/>
              </w:rPr>
            </w:pPr>
            <w:r>
              <w:rPr>
                <w:sz w:val="20"/>
              </w:rPr>
              <w:t>Engage with objects of varying</w:t>
            </w:r>
            <w:r>
              <w:rPr>
                <w:spacing w:val="-5"/>
                <w:sz w:val="20"/>
              </w:rPr>
              <w:t xml:space="preserve"> </w:t>
            </w:r>
            <w:r>
              <w:rPr>
                <w:sz w:val="20"/>
              </w:rPr>
              <w:t>masses.</w:t>
            </w:r>
          </w:p>
        </w:tc>
      </w:tr>
    </w:tbl>
    <w:p w14:paraId="01157DA6" w14:textId="77777777" w:rsidR="00F976BA" w:rsidRDefault="00F976BA">
      <w:pPr>
        <w:rPr>
          <w:sz w:val="20"/>
        </w:rPr>
        <w:sectPr w:rsidR="00F976BA">
          <w:footerReference w:type="default" r:id="rId26"/>
          <w:pgSz w:w="15840" w:h="12240" w:orient="landscape"/>
          <w:pgMar w:top="0" w:right="0" w:bottom="720" w:left="0" w:header="0" w:footer="520" w:gutter="0"/>
          <w:cols w:space="720"/>
        </w:sectPr>
      </w:pPr>
    </w:p>
    <w:p w14:paraId="308207CC" w14:textId="77777777" w:rsidR="00F976BA" w:rsidRDefault="00F45E4D">
      <w:pPr>
        <w:pStyle w:val="BodyText"/>
        <w:rPr>
          <w:rFonts w:ascii="Times New Roman"/>
          <w:sz w:val="20"/>
        </w:rPr>
      </w:pPr>
      <w:r>
        <w:lastRenderedPageBreak/>
        <w:pict w14:anchorId="179BD885">
          <v:group id="_x0000_s1410" alt="" style="position:absolute;margin-left:.5pt;margin-top:.5pt;width:791.5pt;height:54pt;z-index:5080;mso-position-horizontal-relative:page;mso-position-vertical-relative:page" coordorigin="10,10" coordsize="15830,1080">
            <v:rect id="_x0000_s1411" alt="" style="position:absolute;left:10;top:10;width:15830;height:1080" fillcolor="#fe7b80" stroked="f"/>
            <v:shape id="_x0000_s1412" type="#_x0000_t202" alt="" style="position:absolute;left:720;top:452;width:5329;height:202;mso-wrap-style:square;v-text-anchor:top" filled="f" stroked="f">
              <v:textbox inset="0,0,0,0">
                <w:txbxContent>
                  <w:p w14:paraId="3EED395B"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13" type="#_x0000_t202" alt="" style="position:absolute;left:14919;top:452;width:221;height:202;mso-wrap-style:square;v-text-anchor:top" filled="f" stroked="f">
              <v:textbox inset="0,0,0,0">
                <w:txbxContent>
                  <w:p w14:paraId="723A10FF" w14:textId="77777777" w:rsidR="0017260B" w:rsidRDefault="0017260B">
                    <w:pPr>
                      <w:spacing w:line="201" w:lineRule="exact"/>
                      <w:rPr>
                        <w:b/>
                        <w:sz w:val="18"/>
                      </w:rPr>
                    </w:pPr>
                    <w:r>
                      <w:rPr>
                        <w:b/>
                        <w:color w:val="FFFFFF"/>
                        <w:sz w:val="18"/>
                      </w:rPr>
                      <w:t>38</w:t>
                    </w:r>
                  </w:p>
                </w:txbxContent>
              </v:textbox>
            </v:shape>
            <w10:wrap anchorx="page" anchory="page"/>
          </v:group>
        </w:pict>
      </w:r>
    </w:p>
    <w:p w14:paraId="0771E352" w14:textId="77777777" w:rsidR="00F976BA" w:rsidRDefault="00F976BA">
      <w:pPr>
        <w:pStyle w:val="BodyText"/>
        <w:rPr>
          <w:rFonts w:ascii="Times New Roman"/>
          <w:sz w:val="20"/>
        </w:rPr>
      </w:pPr>
    </w:p>
    <w:p w14:paraId="372A8756" w14:textId="77777777" w:rsidR="00F976BA" w:rsidRDefault="00F976BA">
      <w:pPr>
        <w:pStyle w:val="BodyText"/>
        <w:rPr>
          <w:rFonts w:ascii="Times New Roman"/>
          <w:sz w:val="20"/>
        </w:rPr>
      </w:pPr>
    </w:p>
    <w:p w14:paraId="7596B575" w14:textId="77777777" w:rsidR="00F976BA" w:rsidRDefault="00F976BA">
      <w:pPr>
        <w:pStyle w:val="BodyText"/>
        <w:rPr>
          <w:rFonts w:ascii="Times New Roman"/>
          <w:sz w:val="20"/>
        </w:rPr>
      </w:pPr>
    </w:p>
    <w:p w14:paraId="31BC4F7A" w14:textId="77777777" w:rsidR="00F976BA" w:rsidRDefault="00F976BA">
      <w:pPr>
        <w:pStyle w:val="BodyText"/>
        <w:rPr>
          <w:rFonts w:ascii="Times New Roman"/>
          <w:sz w:val="20"/>
        </w:rPr>
      </w:pPr>
    </w:p>
    <w:p w14:paraId="2041CC78"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54E0AE83" w14:textId="77777777">
        <w:trPr>
          <w:trHeight w:val="931"/>
        </w:trPr>
        <w:tc>
          <w:tcPr>
            <w:tcW w:w="2880" w:type="dxa"/>
            <w:shd w:val="clear" w:color="auto" w:fill="8CA5D5"/>
          </w:tcPr>
          <w:p w14:paraId="174DE692" w14:textId="77777777" w:rsidR="00F976BA" w:rsidRDefault="00F976BA">
            <w:pPr>
              <w:pStyle w:val="TableParagraph"/>
              <w:spacing w:before="6"/>
              <w:ind w:left="0"/>
              <w:rPr>
                <w:rFonts w:ascii="Times New Roman"/>
                <w:sz w:val="28"/>
              </w:rPr>
            </w:pPr>
          </w:p>
          <w:p w14:paraId="229333C0"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43515E2" w14:textId="77777777" w:rsidR="00F976BA" w:rsidRDefault="00F976BA">
            <w:pPr>
              <w:pStyle w:val="TableParagraph"/>
              <w:spacing w:before="6"/>
              <w:ind w:left="0"/>
              <w:rPr>
                <w:rFonts w:ascii="Times New Roman"/>
                <w:sz w:val="28"/>
              </w:rPr>
            </w:pPr>
          </w:p>
          <w:p w14:paraId="03953D5F"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F6016D1" w14:textId="77777777" w:rsidR="00F976BA" w:rsidRDefault="00F976BA">
            <w:pPr>
              <w:pStyle w:val="TableParagraph"/>
              <w:spacing w:before="6"/>
              <w:ind w:left="0"/>
              <w:rPr>
                <w:rFonts w:ascii="Times New Roman"/>
                <w:sz w:val="28"/>
              </w:rPr>
            </w:pPr>
          </w:p>
          <w:p w14:paraId="74581754"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283F5B0" w14:textId="77777777" w:rsidR="00F976BA" w:rsidRDefault="00F976BA">
            <w:pPr>
              <w:pStyle w:val="TableParagraph"/>
              <w:spacing w:before="6"/>
              <w:ind w:left="0"/>
              <w:rPr>
                <w:rFonts w:ascii="Times New Roman"/>
                <w:sz w:val="28"/>
              </w:rPr>
            </w:pPr>
          </w:p>
          <w:p w14:paraId="4B754AA9"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DBE1A9F" w14:textId="77777777" w:rsidR="00F976BA" w:rsidRDefault="00E54E8C">
            <w:pPr>
              <w:pStyle w:val="TableParagraph"/>
              <w:spacing w:before="116"/>
              <w:ind w:left="863" w:right="854"/>
              <w:jc w:val="center"/>
              <w:rPr>
                <w:b/>
                <w:sz w:val="28"/>
              </w:rPr>
            </w:pPr>
            <w:r>
              <w:rPr>
                <w:b/>
                <w:sz w:val="28"/>
              </w:rPr>
              <w:t>Learning Progression</w:t>
            </w:r>
          </w:p>
          <w:p w14:paraId="31102ED0"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044F43A2" w14:textId="77777777">
        <w:trPr>
          <w:trHeight w:val="5695"/>
        </w:trPr>
        <w:tc>
          <w:tcPr>
            <w:tcW w:w="2880" w:type="dxa"/>
            <w:shd w:val="clear" w:color="auto" w:fill="DCDDDE"/>
          </w:tcPr>
          <w:p w14:paraId="4A93C655" w14:textId="77777777" w:rsidR="00F976BA" w:rsidRDefault="00E54E8C">
            <w:pPr>
              <w:pStyle w:val="TableParagraph"/>
              <w:spacing w:line="249" w:lineRule="auto"/>
              <w:ind w:left="90" w:right="177"/>
              <w:rPr>
                <w:sz w:val="20"/>
              </w:rPr>
            </w:pPr>
            <w:r>
              <w:rPr>
                <w:b/>
                <w:sz w:val="20"/>
              </w:rPr>
              <w:t xml:space="preserve">5.PS.2 </w:t>
            </w:r>
            <w:r>
              <w:rPr>
                <w:sz w:val="20"/>
              </w:rPr>
              <w:t>Light and sound are forms of energy that behave in predictable ways. Light travels and maintains its direction until it interacts with an object or moves from one medium to another and then it can be reflected, refracted, or absorbed. Sound is produced by vibrating</w:t>
            </w:r>
            <w:r>
              <w:rPr>
                <w:spacing w:val="-16"/>
                <w:sz w:val="20"/>
              </w:rPr>
              <w:t xml:space="preserve"> </w:t>
            </w:r>
            <w:r>
              <w:rPr>
                <w:sz w:val="20"/>
              </w:rPr>
              <w:t>objects and requires a medium through which to travel. The rate of vibration is</w:t>
            </w:r>
            <w:r>
              <w:rPr>
                <w:spacing w:val="-7"/>
                <w:sz w:val="20"/>
              </w:rPr>
              <w:t xml:space="preserve"> </w:t>
            </w:r>
            <w:r>
              <w:rPr>
                <w:sz w:val="20"/>
              </w:rPr>
              <w:t>related</w:t>
            </w:r>
          </w:p>
          <w:p w14:paraId="222C968E" w14:textId="77777777" w:rsidR="00F976BA" w:rsidRDefault="00E54E8C">
            <w:pPr>
              <w:pStyle w:val="TableParagraph"/>
              <w:spacing w:before="10" w:line="249" w:lineRule="auto"/>
              <w:ind w:left="90" w:right="413"/>
              <w:rPr>
                <w:sz w:val="20"/>
              </w:rPr>
            </w:pPr>
            <w:r>
              <w:rPr>
                <w:sz w:val="20"/>
              </w:rPr>
              <w:t>to the pitch of the sound. Note: At this grade level, the discussion of light and sound should be based on</w:t>
            </w:r>
          </w:p>
          <w:p w14:paraId="239879BD" w14:textId="77777777" w:rsidR="00F976BA" w:rsidRDefault="00E54E8C">
            <w:pPr>
              <w:pStyle w:val="TableParagraph"/>
              <w:spacing w:before="4" w:line="249" w:lineRule="auto"/>
              <w:ind w:left="90" w:right="273"/>
              <w:jc w:val="both"/>
              <w:rPr>
                <w:sz w:val="20"/>
              </w:rPr>
            </w:pPr>
            <w:r>
              <w:rPr>
                <w:sz w:val="20"/>
              </w:rPr>
              <w:t xml:space="preserve">observable </w:t>
            </w:r>
            <w:r>
              <w:rPr>
                <w:spacing w:val="-2"/>
                <w:sz w:val="20"/>
              </w:rPr>
              <w:t xml:space="preserve">behavior. </w:t>
            </w:r>
            <w:r>
              <w:rPr>
                <w:spacing w:val="-3"/>
                <w:sz w:val="20"/>
              </w:rPr>
              <w:t xml:space="preserve">Waves </w:t>
            </w:r>
            <w:r>
              <w:rPr>
                <w:sz w:val="20"/>
              </w:rPr>
              <w:t>are introduced at the middle school level.</w:t>
            </w:r>
          </w:p>
        </w:tc>
        <w:tc>
          <w:tcPr>
            <w:tcW w:w="1891" w:type="dxa"/>
          </w:tcPr>
          <w:p w14:paraId="2B830B52" w14:textId="77777777" w:rsidR="00F976BA" w:rsidRDefault="00E54E8C">
            <w:pPr>
              <w:pStyle w:val="TableParagraph"/>
              <w:spacing w:line="249" w:lineRule="auto"/>
              <w:ind w:left="90" w:right="114"/>
              <w:rPr>
                <w:sz w:val="20"/>
              </w:rPr>
            </w:pPr>
            <w:r>
              <w:rPr>
                <w:b/>
                <w:sz w:val="20"/>
              </w:rPr>
              <w:t xml:space="preserve">5.PS.2.a1 </w:t>
            </w:r>
            <w:r>
              <w:rPr>
                <w:sz w:val="20"/>
              </w:rPr>
              <w:t>Given an object, explain how it would change the path of light (e.g., a mirror will reflect light,</w:t>
            </w:r>
          </w:p>
          <w:p w14:paraId="5D562373" w14:textId="0F88E662" w:rsidR="00F976BA" w:rsidRDefault="00E54E8C">
            <w:pPr>
              <w:pStyle w:val="TableParagraph"/>
              <w:spacing w:before="5" w:line="249" w:lineRule="auto"/>
              <w:ind w:left="90" w:right="181"/>
              <w:rPr>
                <w:sz w:val="20"/>
              </w:rPr>
            </w:pPr>
            <w:r>
              <w:rPr>
                <w:sz w:val="20"/>
              </w:rPr>
              <w:t>a dark cloth will absorb light).</w:t>
            </w:r>
          </w:p>
          <w:p w14:paraId="4C9AEABD" w14:textId="77777777" w:rsidR="00F976BA" w:rsidRDefault="00E54E8C">
            <w:pPr>
              <w:pStyle w:val="TableParagraph"/>
              <w:spacing w:before="91" w:line="249" w:lineRule="auto"/>
              <w:ind w:left="90" w:right="147"/>
              <w:rPr>
                <w:sz w:val="20"/>
              </w:rPr>
            </w:pPr>
            <w:r>
              <w:rPr>
                <w:b/>
                <w:sz w:val="20"/>
              </w:rPr>
              <w:t xml:space="preserve">5.PS.2.a2 </w:t>
            </w:r>
            <w:r>
              <w:rPr>
                <w:sz w:val="20"/>
              </w:rPr>
              <w:t>Given an object, explain how you could make a change that would change its pitch.</w:t>
            </w:r>
          </w:p>
        </w:tc>
        <w:tc>
          <w:tcPr>
            <w:tcW w:w="2160" w:type="dxa"/>
          </w:tcPr>
          <w:p w14:paraId="6E2C2714" w14:textId="77777777" w:rsidR="00F976BA" w:rsidRDefault="00E54E8C">
            <w:pPr>
              <w:pStyle w:val="TableParagraph"/>
              <w:spacing w:line="249" w:lineRule="auto"/>
              <w:ind w:left="89" w:right="384"/>
              <w:rPr>
                <w:sz w:val="20"/>
              </w:rPr>
            </w:pPr>
            <w:r>
              <w:rPr>
                <w:b/>
                <w:sz w:val="20"/>
              </w:rPr>
              <w:t xml:space="preserve">5.PS.2.b1 </w:t>
            </w:r>
            <w:r>
              <w:rPr>
                <w:sz w:val="20"/>
              </w:rPr>
              <w:t>Identify objects that will change the path of light.</w:t>
            </w:r>
          </w:p>
          <w:p w14:paraId="2EE422FA" w14:textId="77777777" w:rsidR="00F976BA" w:rsidRDefault="00E54E8C">
            <w:pPr>
              <w:pStyle w:val="TableParagraph"/>
              <w:spacing w:before="93" w:line="249" w:lineRule="auto"/>
              <w:ind w:left="89" w:right="184"/>
              <w:rPr>
                <w:sz w:val="20"/>
              </w:rPr>
            </w:pPr>
            <w:r>
              <w:rPr>
                <w:b/>
                <w:sz w:val="20"/>
              </w:rPr>
              <w:t xml:space="preserve">5.PS.2.b2 </w:t>
            </w:r>
            <w:r>
              <w:rPr>
                <w:sz w:val="20"/>
              </w:rPr>
              <w:t>Identify properties that affect pitch (e.g., a large bell makes a deeper sound than a smaller bell).</w:t>
            </w:r>
          </w:p>
        </w:tc>
        <w:tc>
          <w:tcPr>
            <w:tcW w:w="1901" w:type="dxa"/>
          </w:tcPr>
          <w:p w14:paraId="011E9C47" w14:textId="77777777" w:rsidR="00F976BA" w:rsidRDefault="00E54E8C">
            <w:pPr>
              <w:pStyle w:val="TableParagraph"/>
              <w:ind w:left="89"/>
              <w:rPr>
                <w:b/>
                <w:sz w:val="20"/>
              </w:rPr>
            </w:pPr>
            <w:r>
              <w:rPr>
                <w:b/>
                <w:sz w:val="20"/>
              </w:rPr>
              <w:t>5.PS.2.c1</w:t>
            </w:r>
          </w:p>
          <w:p w14:paraId="0E5DFFE6" w14:textId="77777777" w:rsidR="00F976BA" w:rsidRDefault="00E54E8C">
            <w:pPr>
              <w:pStyle w:val="TableParagraph"/>
              <w:spacing w:before="10" w:line="249" w:lineRule="auto"/>
              <w:ind w:left="89" w:right="469"/>
              <w:rPr>
                <w:sz w:val="20"/>
              </w:rPr>
            </w:pPr>
            <w:r>
              <w:rPr>
                <w:sz w:val="20"/>
              </w:rPr>
              <w:t>Demonstrate the observable</w:t>
            </w:r>
          </w:p>
          <w:p w14:paraId="472EE58F" w14:textId="77777777" w:rsidR="00F976BA" w:rsidRDefault="00E54E8C">
            <w:pPr>
              <w:pStyle w:val="TableParagraph"/>
              <w:spacing w:before="1" w:line="249" w:lineRule="auto"/>
              <w:ind w:left="89" w:right="281"/>
              <w:rPr>
                <w:sz w:val="20"/>
              </w:rPr>
            </w:pPr>
            <w:r>
              <w:rPr>
                <w:sz w:val="20"/>
              </w:rPr>
              <w:t>characteristics of how light travels.</w:t>
            </w:r>
          </w:p>
          <w:p w14:paraId="6D297D78" w14:textId="77777777" w:rsidR="00F976BA" w:rsidRDefault="00E54E8C">
            <w:pPr>
              <w:pStyle w:val="TableParagraph"/>
              <w:spacing w:before="92" w:line="249" w:lineRule="auto"/>
              <w:ind w:left="89" w:right="214"/>
              <w:rPr>
                <w:sz w:val="20"/>
              </w:rPr>
            </w:pPr>
            <w:r>
              <w:rPr>
                <w:b/>
                <w:sz w:val="20"/>
              </w:rPr>
              <w:t xml:space="preserve">5.PS.2.c2 </w:t>
            </w:r>
            <w:r>
              <w:rPr>
                <w:sz w:val="20"/>
              </w:rPr>
              <w:t>Match objects/tools/ instruments to examples of sounds of various pitch.</w:t>
            </w:r>
          </w:p>
        </w:tc>
        <w:tc>
          <w:tcPr>
            <w:tcW w:w="5549" w:type="dxa"/>
          </w:tcPr>
          <w:p w14:paraId="6BBF56EF" w14:textId="77777777" w:rsidR="00F976BA" w:rsidRPr="00765EDB" w:rsidRDefault="00E54E8C" w:rsidP="00765EDB">
            <w:pPr>
              <w:pStyle w:val="TableParagraph"/>
              <w:tabs>
                <w:tab w:val="left" w:pos="270"/>
              </w:tabs>
              <w:ind w:left="0"/>
              <w:rPr>
                <w:i/>
                <w:iCs/>
                <w:sz w:val="20"/>
              </w:rPr>
            </w:pPr>
            <w:r w:rsidRPr="00765EDB">
              <w:rPr>
                <w:i/>
                <w:iCs/>
                <w:sz w:val="20"/>
              </w:rPr>
              <w:t>Sound:</w:t>
            </w:r>
          </w:p>
          <w:p w14:paraId="2676EFDC" w14:textId="4176A66C" w:rsidR="00F976BA" w:rsidRDefault="00E54E8C">
            <w:pPr>
              <w:pStyle w:val="TableParagraph"/>
              <w:numPr>
                <w:ilvl w:val="0"/>
                <w:numId w:val="229"/>
              </w:numPr>
              <w:tabs>
                <w:tab w:val="left" w:pos="270"/>
              </w:tabs>
              <w:spacing w:before="50" w:line="249" w:lineRule="auto"/>
              <w:ind w:right="132"/>
              <w:rPr>
                <w:sz w:val="20"/>
              </w:rPr>
            </w:pPr>
            <w:r>
              <w:rPr>
                <w:sz w:val="20"/>
              </w:rPr>
              <w:t>Listen to sounds at various pitches,</w:t>
            </w:r>
            <w:r w:rsidR="00F3314F">
              <w:rPr>
                <w:sz w:val="20"/>
              </w:rPr>
              <w:t xml:space="preserve"> and</w:t>
            </w:r>
            <w:r>
              <w:rPr>
                <w:sz w:val="20"/>
              </w:rPr>
              <w:t xml:space="preserve"> describe them as</w:t>
            </w:r>
            <w:r>
              <w:rPr>
                <w:spacing w:val="-29"/>
                <w:sz w:val="20"/>
              </w:rPr>
              <w:t xml:space="preserve"> </w:t>
            </w:r>
            <w:r>
              <w:rPr>
                <w:sz w:val="20"/>
              </w:rPr>
              <w:t>high or</w:t>
            </w:r>
            <w:r>
              <w:rPr>
                <w:spacing w:val="-1"/>
                <w:sz w:val="20"/>
              </w:rPr>
              <w:t xml:space="preserve"> </w:t>
            </w:r>
            <w:r>
              <w:rPr>
                <w:spacing w:val="-4"/>
                <w:sz w:val="20"/>
              </w:rPr>
              <w:t>low.</w:t>
            </w:r>
          </w:p>
          <w:p w14:paraId="3BDC8717" w14:textId="63F972AF" w:rsidR="00F976BA" w:rsidRDefault="00E54E8C">
            <w:pPr>
              <w:pStyle w:val="TableParagraph"/>
              <w:numPr>
                <w:ilvl w:val="0"/>
                <w:numId w:val="229"/>
              </w:numPr>
              <w:tabs>
                <w:tab w:val="left" w:pos="270"/>
              </w:tabs>
              <w:spacing w:before="41" w:line="249" w:lineRule="auto"/>
              <w:ind w:right="297"/>
              <w:rPr>
                <w:sz w:val="20"/>
              </w:rPr>
            </w:pPr>
            <w:r>
              <w:rPr>
                <w:sz w:val="20"/>
              </w:rPr>
              <w:t>Pluck a tight string and listen to it</w:t>
            </w:r>
            <w:r w:rsidR="00F3314F">
              <w:rPr>
                <w:sz w:val="20"/>
              </w:rPr>
              <w:t>;</w:t>
            </w:r>
            <w:r>
              <w:rPr>
                <w:sz w:val="20"/>
              </w:rPr>
              <w:t xml:space="preserve"> shorten the string and pluck it again</w:t>
            </w:r>
            <w:r w:rsidR="00F3314F">
              <w:rPr>
                <w:sz w:val="20"/>
              </w:rPr>
              <w:t>;</w:t>
            </w:r>
            <w:r>
              <w:rPr>
                <w:sz w:val="20"/>
              </w:rPr>
              <w:t xml:space="preserve"> describe the</w:t>
            </w:r>
            <w:r>
              <w:rPr>
                <w:spacing w:val="-8"/>
                <w:sz w:val="20"/>
              </w:rPr>
              <w:t xml:space="preserve"> </w:t>
            </w:r>
            <w:r>
              <w:rPr>
                <w:sz w:val="20"/>
              </w:rPr>
              <w:t>differences.</w:t>
            </w:r>
          </w:p>
          <w:p w14:paraId="163751BA" w14:textId="77777777" w:rsidR="00F976BA" w:rsidRDefault="00E54E8C">
            <w:pPr>
              <w:pStyle w:val="TableParagraph"/>
              <w:numPr>
                <w:ilvl w:val="0"/>
                <w:numId w:val="229"/>
              </w:numPr>
              <w:tabs>
                <w:tab w:val="left" w:pos="270"/>
              </w:tabs>
              <w:spacing w:before="42" w:line="249" w:lineRule="auto"/>
              <w:ind w:right="177"/>
              <w:rPr>
                <w:sz w:val="20"/>
              </w:rPr>
            </w:pPr>
            <w:r>
              <w:rPr>
                <w:sz w:val="20"/>
              </w:rPr>
              <w:t>Recognize that objects (strings, drums) vibrate when</w:t>
            </w:r>
            <w:r>
              <w:rPr>
                <w:spacing w:val="-32"/>
                <w:sz w:val="20"/>
              </w:rPr>
              <w:t xml:space="preserve"> </w:t>
            </w:r>
            <w:r>
              <w:rPr>
                <w:sz w:val="20"/>
              </w:rPr>
              <w:t>they make</w:t>
            </w:r>
            <w:r>
              <w:rPr>
                <w:spacing w:val="-1"/>
                <w:sz w:val="20"/>
              </w:rPr>
              <w:t xml:space="preserve"> </w:t>
            </w:r>
            <w:r>
              <w:rPr>
                <w:sz w:val="20"/>
              </w:rPr>
              <w:t>sound.</w:t>
            </w:r>
          </w:p>
          <w:p w14:paraId="63471446" w14:textId="77777777" w:rsidR="00F976BA" w:rsidRDefault="00E54E8C">
            <w:pPr>
              <w:pStyle w:val="TableParagraph"/>
              <w:numPr>
                <w:ilvl w:val="0"/>
                <w:numId w:val="229"/>
              </w:numPr>
              <w:tabs>
                <w:tab w:val="left" w:pos="270"/>
              </w:tabs>
              <w:spacing w:before="42" w:line="249" w:lineRule="auto"/>
              <w:ind w:right="910"/>
              <w:rPr>
                <w:sz w:val="20"/>
              </w:rPr>
            </w:pPr>
            <w:r>
              <w:rPr>
                <w:sz w:val="20"/>
              </w:rPr>
              <w:t>Use a variety of objects to make sound (plucking, drumming,</w:t>
            </w:r>
            <w:r>
              <w:rPr>
                <w:spacing w:val="-2"/>
                <w:sz w:val="20"/>
              </w:rPr>
              <w:t xml:space="preserve"> </w:t>
            </w:r>
            <w:r>
              <w:rPr>
                <w:sz w:val="20"/>
              </w:rPr>
              <w:t>blowing).</w:t>
            </w:r>
          </w:p>
          <w:p w14:paraId="38E1BB1D" w14:textId="77777777" w:rsidR="00F976BA" w:rsidRPr="00765EDB" w:rsidRDefault="00E54E8C" w:rsidP="00765EDB">
            <w:pPr>
              <w:pStyle w:val="TableParagraph"/>
              <w:tabs>
                <w:tab w:val="left" w:pos="270"/>
              </w:tabs>
              <w:spacing w:before="41"/>
              <w:ind w:left="89"/>
              <w:rPr>
                <w:i/>
                <w:iCs/>
                <w:sz w:val="20"/>
              </w:rPr>
            </w:pPr>
            <w:r w:rsidRPr="00765EDB">
              <w:rPr>
                <w:i/>
                <w:iCs/>
                <w:sz w:val="20"/>
              </w:rPr>
              <w:t>Light:</w:t>
            </w:r>
          </w:p>
          <w:p w14:paraId="46D420C6" w14:textId="0861BD83" w:rsidR="00F976BA" w:rsidRDefault="00E54E8C">
            <w:pPr>
              <w:pStyle w:val="TableParagraph"/>
              <w:numPr>
                <w:ilvl w:val="0"/>
                <w:numId w:val="229"/>
              </w:numPr>
              <w:tabs>
                <w:tab w:val="left" w:pos="270"/>
              </w:tabs>
              <w:spacing w:before="50"/>
              <w:rPr>
                <w:sz w:val="20"/>
              </w:rPr>
            </w:pPr>
            <w:r>
              <w:rPr>
                <w:sz w:val="20"/>
              </w:rPr>
              <w:t>Sort objects by whether they reflect, refract</w:t>
            </w:r>
            <w:r w:rsidR="00F3314F">
              <w:rPr>
                <w:sz w:val="20"/>
              </w:rPr>
              <w:t>,</w:t>
            </w:r>
            <w:r>
              <w:rPr>
                <w:sz w:val="20"/>
              </w:rPr>
              <w:t xml:space="preserve"> or absorb</w:t>
            </w:r>
            <w:r>
              <w:rPr>
                <w:spacing w:val="-35"/>
                <w:sz w:val="20"/>
              </w:rPr>
              <w:t xml:space="preserve"> </w:t>
            </w:r>
            <w:r>
              <w:rPr>
                <w:sz w:val="20"/>
              </w:rPr>
              <w:t>light.</w:t>
            </w:r>
          </w:p>
          <w:p w14:paraId="52FA3295" w14:textId="28AFF3CD" w:rsidR="00F976BA" w:rsidRDefault="00E54E8C">
            <w:pPr>
              <w:pStyle w:val="TableParagraph"/>
              <w:numPr>
                <w:ilvl w:val="0"/>
                <w:numId w:val="229"/>
              </w:numPr>
              <w:tabs>
                <w:tab w:val="left" w:pos="270"/>
              </w:tabs>
              <w:spacing w:before="50" w:line="249" w:lineRule="auto"/>
              <w:ind w:right="286"/>
              <w:rPr>
                <w:sz w:val="20"/>
              </w:rPr>
            </w:pPr>
            <w:r>
              <w:rPr>
                <w:sz w:val="20"/>
              </w:rPr>
              <w:t>Given a group of objects (or pictures)</w:t>
            </w:r>
            <w:r w:rsidR="00F3314F">
              <w:rPr>
                <w:sz w:val="20"/>
              </w:rPr>
              <w:t>,</w:t>
            </w:r>
            <w:r>
              <w:rPr>
                <w:sz w:val="20"/>
              </w:rPr>
              <w:t xml:space="preserve"> choose the ones that light can pass through (e.g., shine a flashlight or laser pointer onto a mirror, trace the path of the light</w:t>
            </w:r>
            <w:r>
              <w:rPr>
                <w:spacing w:val="-38"/>
                <w:sz w:val="20"/>
              </w:rPr>
              <w:t xml:space="preserve"> </w:t>
            </w:r>
            <w:r>
              <w:rPr>
                <w:sz w:val="20"/>
              </w:rPr>
              <w:t>that is reflected. Shine a flashlight onto black cloth and onto white cloth, describe the differences you</w:t>
            </w:r>
            <w:r>
              <w:rPr>
                <w:spacing w:val="-7"/>
                <w:sz w:val="20"/>
              </w:rPr>
              <w:t xml:space="preserve"> </w:t>
            </w:r>
            <w:r>
              <w:rPr>
                <w:sz w:val="20"/>
              </w:rPr>
              <w:t>see).</w:t>
            </w:r>
          </w:p>
          <w:p w14:paraId="6373521F" w14:textId="6B096F10" w:rsidR="00F976BA" w:rsidRDefault="00E54E8C">
            <w:pPr>
              <w:pStyle w:val="TableParagraph"/>
              <w:numPr>
                <w:ilvl w:val="0"/>
                <w:numId w:val="229"/>
              </w:numPr>
              <w:tabs>
                <w:tab w:val="left" w:pos="270"/>
              </w:tabs>
              <w:spacing w:before="44" w:line="249" w:lineRule="auto"/>
              <w:ind w:right="189"/>
              <w:rPr>
                <w:sz w:val="20"/>
              </w:rPr>
            </w:pPr>
            <w:r>
              <w:rPr>
                <w:sz w:val="20"/>
              </w:rPr>
              <w:t>Recognize changes in light as a result of interactions</w:t>
            </w:r>
            <w:r w:rsidR="00F3314F">
              <w:rPr>
                <w:sz w:val="20"/>
              </w:rPr>
              <w:t xml:space="preserve"> </w:t>
            </w:r>
            <w:r>
              <w:rPr>
                <w:sz w:val="20"/>
              </w:rPr>
              <w:t>with various objects that have differing</w:t>
            </w:r>
            <w:r>
              <w:rPr>
                <w:spacing w:val="-5"/>
                <w:sz w:val="20"/>
              </w:rPr>
              <w:t xml:space="preserve"> </w:t>
            </w:r>
            <w:r>
              <w:rPr>
                <w:sz w:val="20"/>
              </w:rPr>
              <w:t>results.</w:t>
            </w:r>
          </w:p>
          <w:p w14:paraId="5A2260DA" w14:textId="77777777" w:rsidR="00F976BA" w:rsidRDefault="00E54E8C">
            <w:pPr>
              <w:pStyle w:val="TableParagraph"/>
              <w:numPr>
                <w:ilvl w:val="0"/>
                <w:numId w:val="229"/>
              </w:numPr>
              <w:tabs>
                <w:tab w:val="left" w:pos="270"/>
              </w:tabs>
              <w:spacing w:before="42" w:line="249" w:lineRule="auto"/>
              <w:ind w:right="910"/>
              <w:rPr>
                <w:sz w:val="20"/>
              </w:rPr>
            </w:pPr>
            <w:r>
              <w:rPr>
                <w:sz w:val="20"/>
              </w:rPr>
              <w:t>Use a variety of objects to make sound (plucking, drumming,</w:t>
            </w:r>
            <w:r>
              <w:rPr>
                <w:spacing w:val="-2"/>
                <w:sz w:val="20"/>
              </w:rPr>
              <w:t xml:space="preserve"> </w:t>
            </w:r>
            <w:r>
              <w:rPr>
                <w:sz w:val="20"/>
              </w:rPr>
              <w:t>blowing).</w:t>
            </w:r>
          </w:p>
          <w:p w14:paraId="73EA731E" w14:textId="77777777" w:rsidR="00F976BA" w:rsidRDefault="00E54E8C">
            <w:pPr>
              <w:pStyle w:val="TableParagraph"/>
              <w:numPr>
                <w:ilvl w:val="0"/>
                <w:numId w:val="229"/>
              </w:numPr>
              <w:tabs>
                <w:tab w:val="left" w:pos="270"/>
              </w:tabs>
              <w:spacing w:before="42"/>
              <w:rPr>
                <w:sz w:val="20"/>
              </w:rPr>
            </w:pPr>
            <w:r>
              <w:rPr>
                <w:sz w:val="20"/>
              </w:rPr>
              <w:t>Engage in light play from various</w:t>
            </w:r>
            <w:r>
              <w:rPr>
                <w:spacing w:val="-5"/>
                <w:sz w:val="20"/>
              </w:rPr>
              <w:t xml:space="preserve"> </w:t>
            </w:r>
            <w:r>
              <w:rPr>
                <w:sz w:val="20"/>
              </w:rPr>
              <w:t>sources.</w:t>
            </w:r>
          </w:p>
        </w:tc>
      </w:tr>
    </w:tbl>
    <w:p w14:paraId="6FE24988" w14:textId="77777777" w:rsidR="00F976BA" w:rsidRDefault="00F976BA">
      <w:pPr>
        <w:rPr>
          <w:sz w:val="20"/>
        </w:rPr>
        <w:sectPr w:rsidR="00F976BA">
          <w:footerReference w:type="default" r:id="rId27"/>
          <w:pgSz w:w="15840" w:h="12240" w:orient="landscape"/>
          <w:pgMar w:top="0" w:right="0" w:bottom="720" w:left="0" w:header="0" w:footer="520" w:gutter="0"/>
          <w:cols w:space="720"/>
        </w:sectPr>
      </w:pPr>
    </w:p>
    <w:p w14:paraId="572BE2A3" w14:textId="77777777" w:rsidR="00F976BA" w:rsidRDefault="00F976BA">
      <w:pPr>
        <w:pStyle w:val="BodyText"/>
        <w:rPr>
          <w:rFonts w:ascii="Times New Roman"/>
          <w:sz w:val="20"/>
        </w:rPr>
      </w:pPr>
    </w:p>
    <w:p w14:paraId="49A26759" w14:textId="77777777" w:rsidR="00F976BA" w:rsidRDefault="00F976BA">
      <w:pPr>
        <w:pStyle w:val="BodyText"/>
        <w:rPr>
          <w:rFonts w:ascii="Times New Roman"/>
          <w:sz w:val="20"/>
        </w:rPr>
      </w:pPr>
    </w:p>
    <w:p w14:paraId="76639CE4" w14:textId="77777777" w:rsidR="00F976BA" w:rsidRDefault="00F976BA">
      <w:pPr>
        <w:pStyle w:val="BodyText"/>
        <w:rPr>
          <w:rFonts w:ascii="Times New Roman"/>
          <w:sz w:val="20"/>
        </w:rPr>
      </w:pPr>
    </w:p>
    <w:p w14:paraId="6686D5AE" w14:textId="77777777" w:rsidR="00F976BA" w:rsidRDefault="00F976BA">
      <w:pPr>
        <w:pStyle w:val="BodyText"/>
        <w:rPr>
          <w:rFonts w:ascii="Times New Roman"/>
          <w:sz w:val="20"/>
        </w:rPr>
      </w:pPr>
    </w:p>
    <w:p w14:paraId="5DC061FB" w14:textId="77777777" w:rsidR="00F976BA" w:rsidRDefault="00F976BA">
      <w:pPr>
        <w:pStyle w:val="BodyText"/>
        <w:rPr>
          <w:rFonts w:ascii="Times New Roman"/>
          <w:sz w:val="20"/>
        </w:rPr>
      </w:pPr>
    </w:p>
    <w:p w14:paraId="387BB7FF" w14:textId="77777777" w:rsidR="00F976BA" w:rsidRDefault="00F45E4D">
      <w:pPr>
        <w:spacing w:before="231"/>
        <w:ind w:left="720"/>
        <w:rPr>
          <w:b/>
          <w:sz w:val="28"/>
        </w:rPr>
      </w:pPr>
      <w:r>
        <w:pict w14:anchorId="0ED218A0">
          <v:group id="_x0000_s1406" alt="" style="position:absolute;left:0;text-align:left;margin-left:.5pt;margin-top:-57pt;width:791.5pt;height:54pt;z-index:5152;mso-position-horizontal-relative:page" coordorigin="10,-1140" coordsize="15830,1080">
            <v:rect id="_x0000_s1407" alt="" style="position:absolute;left:10;top:-1141;width:15830;height:1080" fillcolor="#fe7b80" stroked="f"/>
            <v:shape id="_x0000_s1408" type="#_x0000_t202" alt="" style="position:absolute;left:720;top:-698;width:5329;height:202;mso-wrap-style:square;v-text-anchor:top" filled="f" stroked="f">
              <v:textbox inset="0,0,0,0">
                <w:txbxContent>
                  <w:p w14:paraId="0FBD0B46"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09" type="#_x0000_t202" alt="" style="position:absolute;left:14919;top:-698;width:221;height:202;mso-wrap-style:square;v-text-anchor:top" filled="f" stroked="f">
              <v:textbox inset="0,0,0,0">
                <w:txbxContent>
                  <w:p w14:paraId="0545C916" w14:textId="77777777" w:rsidR="0017260B" w:rsidRDefault="0017260B">
                    <w:pPr>
                      <w:spacing w:line="201" w:lineRule="exact"/>
                      <w:rPr>
                        <w:b/>
                        <w:sz w:val="18"/>
                      </w:rPr>
                    </w:pPr>
                    <w:r>
                      <w:rPr>
                        <w:b/>
                        <w:color w:val="FFFFFF"/>
                        <w:sz w:val="18"/>
                      </w:rPr>
                      <w:t>39</w:t>
                    </w:r>
                  </w:p>
                </w:txbxContent>
              </v:textbox>
            </v:shape>
            <w10:wrap anchorx="page"/>
          </v:group>
        </w:pict>
      </w:r>
      <w:bookmarkStart w:id="25" w:name="Grade_6"/>
      <w:bookmarkStart w:id="26" w:name="_bookmark11"/>
      <w:bookmarkEnd w:id="25"/>
      <w:bookmarkEnd w:id="26"/>
      <w:r w:rsidR="00E54E8C">
        <w:rPr>
          <w:b/>
          <w:color w:val="FE7B80"/>
          <w:sz w:val="28"/>
        </w:rPr>
        <w:t>Grade 6</w:t>
      </w:r>
    </w:p>
    <w:p w14:paraId="7D4E74FE" w14:textId="77777777" w:rsidR="00F976BA" w:rsidRDefault="00F976BA">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F976BA" w14:paraId="18150015" w14:textId="77777777">
        <w:trPr>
          <w:trHeight w:val="931"/>
        </w:trPr>
        <w:tc>
          <w:tcPr>
            <w:tcW w:w="2880" w:type="dxa"/>
            <w:shd w:val="clear" w:color="auto" w:fill="8CA5D5"/>
          </w:tcPr>
          <w:p w14:paraId="45EB3FCA" w14:textId="77777777" w:rsidR="00F976BA" w:rsidRDefault="00F976BA">
            <w:pPr>
              <w:pStyle w:val="TableParagraph"/>
              <w:spacing w:before="6"/>
              <w:ind w:left="0"/>
              <w:rPr>
                <w:b/>
                <w:sz w:val="28"/>
              </w:rPr>
            </w:pPr>
          </w:p>
          <w:p w14:paraId="6CFB0A9D"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5D307E4" w14:textId="77777777" w:rsidR="00F976BA" w:rsidRDefault="00F976BA">
            <w:pPr>
              <w:pStyle w:val="TableParagraph"/>
              <w:spacing w:before="6"/>
              <w:ind w:left="0"/>
              <w:rPr>
                <w:b/>
                <w:sz w:val="28"/>
              </w:rPr>
            </w:pPr>
          </w:p>
          <w:p w14:paraId="3BE2B488"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334A53E" w14:textId="77777777" w:rsidR="00F976BA" w:rsidRDefault="00F976BA">
            <w:pPr>
              <w:pStyle w:val="TableParagraph"/>
              <w:spacing w:before="6"/>
              <w:ind w:left="0"/>
              <w:rPr>
                <w:b/>
                <w:sz w:val="28"/>
              </w:rPr>
            </w:pPr>
          </w:p>
          <w:p w14:paraId="15B3FB37"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4B92F98" w14:textId="77777777" w:rsidR="00F976BA" w:rsidRDefault="00F976BA">
            <w:pPr>
              <w:pStyle w:val="TableParagraph"/>
              <w:spacing w:before="6"/>
              <w:ind w:left="0"/>
              <w:rPr>
                <w:b/>
                <w:sz w:val="28"/>
              </w:rPr>
            </w:pPr>
          </w:p>
          <w:p w14:paraId="3F63B70E"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6F726FF2" w14:textId="77777777" w:rsidR="00F976BA" w:rsidRDefault="00E54E8C">
            <w:pPr>
              <w:pStyle w:val="TableParagraph"/>
              <w:spacing w:before="116"/>
              <w:ind w:left="866" w:right="858"/>
              <w:jc w:val="center"/>
              <w:rPr>
                <w:b/>
                <w:sz w:val="28"/>
              </w:rPr>
            </w:pPr>
            <w:r>
              <w:rPr>
                <w:b/>
                <w:sz w:val="28"/>
              </w:rPr>
              <w:t>Learning Progression</w:t>
            </w:r>
          </w:p>
          <w:p w14:paraId="143D8B48" w14:textId="77777777" w:rsidR="00F976BA" w:rsidRDefault="00E54E8C">
            <w:pPr>
              <w:pStyle w:val="TableParagraph"/>
              <w:spacing w:before="93"/>
              <w:ind w:left="866" w:right="860"/>
              <w:jc w:val="center"/>
              <w:rPr>
                <w:rFonts w:ascii="Arial-BoldItalicMT"/>
                <w:b/>
                <w:i/>
                <w:sz w:val="24"/>
              </w:rPr>
            </w:pPr>
            <w:r>
              <w:rPr>
                <w:rFonts w:ascii="Arial-BoldItalicMT"/>
                <w:b/>
                <w:i/>
                <w:sz w:val="24"/>
              </w:rPr>
              <w:t>Building the Base &amp; Engagement</w:t>
            </w:r>
          </w:p>
        </w:tc>
      </w:tr>
      <w:tr w:rsidR="00F976BA" w14:paraId="1D31242B" w14:textId="77777777">
        <w:trPr>
          <w:trHeight w:val="495"/>
        </w:trPr>
        <w:tc>
          <w:tcPr>
            <w:tcW w:w="12390" w:type="dxa"/>
            <w:gridSpan w:val="5"/>
            <w:tcBorders>
              <w:right w:val="nil"/>
            </w:tcBorders>
          </w:tcPr>
          <w:p w14:paraId="78B0DE92" w14:textId="77777777" w:rsidR="00F976BA" w:rsidRDefault="00E54E8C">
            <w:pPr>
              <w:pStyle w:val="TableParagraph"/>
              <w:tabs>
                <w:tab w:val="left" w:pos="2568"/>
              </w:tabs>
              <w:ind w:left="90"/>
              <w:rPr>
                <w:sz w:val="20"/>
              </w:rPr>
            </w:pPr>
            <w:r>
              <w:rPr>
                <w:sz w:val="20"/>
              </w:rPr>
              <w:t>Most</w:t>
            </w:r>
            <w:r>
              <w:rPr>
                <w:spacing w:val="-9"/>
                <w:sz w:val="20"/>
              </w:rPr>
              <w:t xml:space="preserve"> </w:t>
            </w:r>
            <w:r>
              <w:rPr>
                <w:sz w:val="20"/>
              </w:rPr>
              <w:t>Complex</w:t>
            </w:r>
            <w:r>
              <w:rPr>
                <w:sz w:val="20"/>
              </w:rPr>
              <w:tab/>
            </w:r>
            <w:r>
              <w:rPr>
                <w:noProof/>
                <w:position w:val="-7"/>
                <w:sz w:val="20"/>
              </w:rPr>
              <w:drawing>
                <wp:inline distT="0" distB="0" distL="0" distR="0" wp14:anchorId="1B05DBFF" wp14:editId="4AD5979C">
                  <wp:extent cx="5876046" cy="164571"/>
                  <wp:effectExtent l="0" t="0" r="0" b="0"/>
                  <wp:docPr id="43"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18" cstate="print"/>
                          <a:stretch>
                            <a:fillRect/>
                          </a:stretch>
                        </pic:blipFill>
                        <pic:spPr>
                          <a:xfrm>
                            <a:off x="0" y="0"/>
                            <a:ext cx="5876046" cy="164571"/>
                          </a:xfrm>
                          <a:prstGeom prst="rect">
                            <a:avLst/>
                          </a:prstGeom>
                        </pic:spPr>
                      </pic:pic>
                    </a:graphicData>
                  </a:graphic>
                </wp:inline>
              </w:drawing>
            </w:r>
          </w:p>
        </w:tc>
        <w:tc>
          <w:tcPr>
            <w:tcW w:w="1992" w:type="dxa"/>
            <w:tcBorders>
              <w:left w:val="nil"/>
            </w:tcBorders>
          </w:tcPr>
          <w:p w14:paraId="3457890A" w14:textId="77777777" w:rsidR="00F976BA" w:rsidRDefault="00E54E8C">
            <w:pPr>
              <w:pStyle w:val="TableParagraph"/>
              <w:ind w:left="571"/>
              <w:rPr>
                <w:sz w:val="20"/>
              </w:rPr>
            </w:pPr>
            <w:r>
              <w:rPr>
                <w:sz w:val="20"/>
              </w:rPr>
              <w:t>Least Complex</w:t>
            </w:r>
          </w:p>
        </w:tc>
      </w:tr>
      <w:tr w:rsidR="00F976BA" w14:paraId="5B133E91" w14:textId="77777777">
        <w:trPr>
          <w:trHeight w:val="524"/>
        </w:trPr>
        <w:tc>
          <w:tcPr>
            <w:tcW w:w="14382" w:type="dxa"/>
            <w:gridSpan w:val="6"/>
            <w:shd w:val="clear" w:color="auto" w:fill="DCDDDE"/>
          </w:tcPr>
          <w:p w14:paraId="01454FCE" w14:textId="77777777" w:rsidR="00F976BA" w:rsidRDefault="00E54E8C">
            <w:pPr>
              <w:pStyle w:val="TableParagraph"/>
              <w:spacing w:before="124"/>
              <w:ind w:left="5221" w:right="5214"/>
              <w:jc w:val="center"/>
              <w:rPr>
                <w:rFonts w:ascii="Arial-BoldItalicMT"/>
                <w:b/>
                <w:i/>
                <w:sz w:val="24"/>
              </w:rPr>
            </w:pPr>
            <w:r>
              <w:rPr>
                <w:rFonts w:ascii="Arial-BoldItalicMT"/>
                <w:b/>
                <w:i/>
                <w:sz w:val="24"/>
              </w:rPr>
              <w:t>Earth and Space Science</w:t>
            </w:r>
          </w:p>
        </w:tc>
      </w:tr>
      <w:tr w:rsidR="00F976BA" w14:paraId="214DB52B" w14:textId="77777777">
        <w:trPr>
          <w:trHeight w:val="2655"/>
        </w:trPr>
        <w:tc>
          <w:tcPr>
            <w:tcW w:w="2880" w:type="dxa"/>
            <w:shd w:val="clear" w:color="auto" w:fill="DCDDDE"/>
          </w:tcPr>
          <w:p w14:paraId="0C542B61" w14:textId="77777777" w:rsidR="00F976BA" w:rsidRDefault="00E54E8C">
            <w:pPr>
              <w:pStyle w:val="TableParagraph"/>
              <w:spacing w:line="249" w:lineRule="auto"/>
              <w:ind w:left="90" w:right="203"/>
              <w:rPr>
                <w:sz w:val="20"/>
              </w:rPr>
            </w:pPr>
            <w:r>
              <w:rPr>
                <w:b/>
                <w:sz w:val="20"/>
              </w:rPr>
              <w:t xml:space="preserve">6.ESS.1 </w:t>
            </w:r>
            <w:r>
              <w:rPr>
                <w:sz w:val="20"/>
              </w:rPr>
              <w:t>Minerals have specific, quantifiable properties. Minerals are naturally occurring, inorganic solids that have a defined chemical composition.</w:t>
            </w:r>
          </w:p>
          <w:p w14:paraId="1410D9FE" w14:textId="77777777" w:rsidR="00F976BA" w:rsidRDefault="00E54E8C">
            <w:pPr>
              <w:pStyle w:val="TableParagraph"/>
              <w:spacing w:before="5" w:line="249" w:lineRule="auto"/>
              <w:ind w:left="90" w:right="336"/>
              <w:rPr>
                <w:sz w:val="20"/>
              </w:rPr>
            </w:pPr>
            <w:r>
              <w:rPr>
                <w:sz w:val="20"/>
              </w:rPr>
              <w:t>Minerals have properties that can be observed and measured. Minerals form in specific environments.</w:t>
            </w:r>
          </w:p>
        </w:tc>
        <w:tc>
          <w:tcPr>
            <w:tcW w:w="1891" w:type="dxa"/>
          </w:tcPr>
          <w:p w14:paraId="6587B020" w14:textId="77777777" w:rsidR="00F976BA" w:rsidRDefault="00E54E8C">
            <w:pPr>
              <w:pStyle w:val="TableParagraph"/>
              <w:spacing w:line="249" w:lineRule="auto"/>
              <w:ind w:left="90" w:right="370"/>
              <w:rPr>
                <w:sz w:val="20"/>
              </w:rPr>
            </w:pPr>
            <w:r>
              <w:rPr>
                <w:b/>
                <w:sz w:val="20"/>
              </w:rPr>
              <w:t xml:space="preserve">6.ESS.1a </w:t>
            </w:r>
            <w:r>
              <w:rPr>
                <w:sz w:val="20"/>
              </w:rPr>
              <w:t>Sort minerals by properties (e.g., color, density, luster).</w:t>
            </w:r>
          </w:p>
        </w:tc>
        <w:tc>
          <w:tcPr>
            <w:tcW w:w="2160" w:type="dxa"/>
          </w:tcPr>
          <w:p w14:paraId="217CA713" w14:textId="77777777" w:rsidR="00F976BA" w:rsidRDefault="00E54E8C">
            <w:pPr>
              <w:pStyle w:val="TableParagraph"/>
              <w:spacing w:line="249" w:lineRule="auto"/>
              <w:ind w:left="89" w:right="107" w:firstLine="55"/>
              <w:rPr>
                <w:sz w:val="20"/>
              </w:rPr>
            </w:pPr>
            <w:r>
              <w:rPr>
                <w:b/>
                <w:sz w:val="20"/>
              </w:rPr>
              <w:t xml:space="preserve">6.ESS.1b </w:t>
            </w:r>
            <w:r>
              <w:rPr>
                <w:sz w:val="20"/>
              </w:rPr>
              <w:t>Identify a common rock-forming mineral.</w:t>
            </w:r>
          </w:p>
        </w:tc>
        <w:tc>
          <w:tcPr>
            <w:tcW w:w="1901" w:type="dxa"/>
          </w:tcPr>
          <w:p w14:paraId="46224983" w14:textId="77777777" w:rsidR="00F976BA" w:rsidRDefault="00E54E8C">
            <w:pPr>
              <w:pStyle w:val="TableParagraph"/>
              <w:spacing w:line="249" w:lineRule="auto"/>
              <w:ind w:left="89" w:right="236"/>
              <w:rPr>
                <w:sz w:val="20"/>
              </w:rPr>
            </w:pPr>
            <w:r>
              <w:rPr>
                <w:b/>
                <w:sz w:val="20"/>
              </w:rPr>
              <w:t xml:space="preserve">6.ESS.1c </w:t>
            </w:r>
            <w:r>
              <w:rPr>
                <w:sz w:val="20"/>
              </w:rPr>
              <w:t>Identify an object as a mineral or a rock.</w:t>
            </w:r>
          </w:p>
        </w:tc>
        <w:tc>
          <w:tcPr>
            <w:tcW w:w="5550" w:type="dxa"/>
            <w:gridSpan w:val="2"/>
          </w:tcPr>
          <w:p w14:paraId="2C6AF69D" w14:textId="77777777" w:rsidR="00F976BA" w:rsidRDefault="00E54E8C">
            <w:pPr>
              <w:pStyle w:val="TableParagraph"/>
              <w:numPr>
                <w:ilvl w:val="0"/>
                <w:numId w:val="228"/>
              </w:numPr>
              <w:tabs>
                <w:tab w:val="left" w:pos="270"/>
              </w:tabs>
              <w:rPr>
                <w:sz w:val="20"/>
              </w:rPr>
            </w:pPr>
            <w:r>
              <w:rPr>
                <w:sz w:val="20"/>
              </w:rPr>
              <w:t>Compare rocks and</w:t>
            </w:r>
            <w:r>
              <w:rPr>
                <w:spacing w:val="-3"/>
                <w:sz w:val="20"/>
              </w:rPr>
              <w:t xml:space="preserve"> </w:t>
            </w:r>
            <w:r>
              <w:rPr>
                <w:sz w:val="20"/>
              </w:rPr>
              <w:t>minerals.</w:t>
            </w:r>
          </w:p>
          <w:p w14:paraId="1E83BE94" w14:textId="77777777" w:rsidR="00F976BA" w:rsidRDefault="00E54E8C">
            <w:pPr>
              <w:pStyle w:val="TableParagraph"/>
              <w:numPr>
                <w:ilvl w:val="0"/>
                <w:numId w:val="228"/>
              </w:numPr>
              <w:tabs>
                <w:tab w:val="left" w:pos="270"/>
              </w:tabs>
              <w:spacing w:before="50" w:line="249" w:lineRule="auto"/>
              <w:ind w:right="1011"/>
              <w:rPr>
                <w:sz w:val="20"/>
              </w:rPr>
            </w:pPr>
            <w:r>
              <w:rPr>
                <w:sz w:val="20"/>
              </w:rPr>
              <w:t>Match a sample rock or mineral to a given set of properties.</w:t>
            </w:r>
          </w:p>
          <w:p w14:paraId="3F32E991" w14:textId="125B5D35" w:rsidR="00F976BA" w:rsidRDefault="00E54E8C">
            <w:pPr>
              <w:pStyle w:val="TableParagraph"/>
              <w:numPr>
                <w:ilvl w:val="0"/>
                <w:numId w:val="228"/>
              </w:numPr>
              <w:tabs>
                <w:tab w:val="left" w:pos="270"/>
              </w:tabs>
              <w:spacing w:before="41" w:line="249" w:lineRule="auto"/>
              <w:ind w:right="232"/>
              <w:rPr>
                <w:sz w:val="20"/>
              </w:rPr>
            </w:pPr>
            <w:r>
              <w:rPr>
                <w:sz w:val="20"/>
              </w:rPr>
              <w:t xml:space="preserve">Manipulate both rocks and minerals to identify </w:t>
            </w:r>
            <w:r w:rsidR="00F3314F">
              <w:rPr>
                <w:sz w:val="20"/>
              </w:rPr>
              <w:t xml:space="preserve">the </w:t>
            </w:r>
            <w:r>
              <w:rPr>
                <w:sz w:val="20"/>
              </w:rPr>
              <w:t xml:space="preserve">characteristics of each (e.g., rubbing on a piece of </w:t>
            </w:r>
            <w:r>
              <w:rPr>
                <w:spacing w:val="-3"/>
                <w:sz w:val="20"/>
              </w:rPr>
              <w:t xml:space="preserve">paper, </w:t>
            </w:r>
            <w:r>
              <w:rPr>
                <w:sz w:val="20"/>
              </w:rPr>
              <w:t xml:space="preserve">breaking </w:t>
            </w:r>
            <w:r w:rsidR="00F3314F">
              <w:rPr>
                <w:sz w:val="20"/>
              </w:rPr>
              <w:t xml:space="preserve">it </w:t>
            </w:r>
            <w:r>
              <w:rPr>
                <w:sz w:val="20"/>
              </w:rPr>
              <w:t>into pieces, feeling texture)</w:t>
            </w:r>
            <w:r w:rsidR="00F3314F">
              <w:rPr>
                <w:sz w:val="20"/>
              </w:rPr>
              <w:t>.</w:t>
            </w:r>
          </w:p>
          <w:p w14:paraId="1F372330" w14:textId="77777777" w:rsidR="00F976BA" w:rsidRDefault="00E54E8C">
            <w:pPr>
              <w:pStyle w:val="TableParagraph"/>
              <w:numPr>
                <w:ilvl w:val="0"/>
                <w:numId w:val="228"/>
              </w:numPr>
              <w:tabs>
                <w:tab w:val="left" w:pos="270"/>
              </w:tabs>
              <w:spacing w:before="43"/>
              <w:rPr>
                <w:sz w:val="20"/>
              </w:rPr>
            </w:pPr>
            <w:r>
              <w:rPr>
                <w:sz w:val="20"/>
              </w:rPr>
              <w:t>Engage with various minerals and</w:t>
            </w:r>
            <w:r>
              <w:rPr>
                <w:spacing w:val="-4"/>
                <w:sz w:val="20"/>
              </w:rPr>
              <w:t xml:space="preserve"> </w:t>
            </w:r>
            <w:r>
              <w:rPr>
                <w:sz w:val="20"/>
              </w:rPr>
              <w:t>rocks.</w:t>
            </w:r>
          </w:p>
        </w:tc>
      </w:tr>
    </w:tbl>
    <w:p w14:paraId="3D2BE619" w14:textId="77777777" w:rsidR="00F976BA" w:rsidRDefault="00F976BA">
      <w:pPr>
        <w:rPr>
          <w:sz w:val="20"/>
        </w:rPr>
        <w:sectPr w:rsidR="00F976BA">
          <w:footerReference w:type="default" r:id="rId28"/>
          <w:pgSz w:w="15840" w:h="12240" w:orient="landscape"/>
          <w:pgMar w:top="0" w:right="0" w:bottom="720" w:left="0" w:header="0" w:footer="520" w:gutter="0"/>
          <w:cols w:space="720"/>
        </w:sectPr>
      </w:pPr>
    </w:p>
    <w:p w14:paraId="58271EC1" w14:textId="77777777" w:rsidR="00F976BA" w:rsidRDefault="00F45E4D">
      <w:pPr>
        <w:pStyle w:val="BodyText"/>
        <w:rPr>
          <w:rFonts w:ascii="Times New Roman"/>
          <w:sz w:val="20"/>
        </w:rPr>
      </w:pPr>
      <w:r>
        <w:lastRenderedPageBreak/>
        <w:pict w14:anchorId="2A510C18">
          <v:group id="_x0000_s1402" alt="" style="position:absolute;margin-left:.5pt;margin-top:.5pt;width:791.5pt;height:54pt;z-index:5224;mso-position-horizontal-relative:page;mso-position-vertical-relative:page" coordorigin="10,10" coordsize="15830,1080">
            <v:rect id="_x0000_s1403" alt="" style="position:absolute;left:10;top:10;width:15830;height:1080" fillcolor="#fe7b80" stroked="f"/>
            <v:shape id="_x0000_s1404" type="#_x0000_t202" alt="" style="position:absolute;left:720;top:452;width:5329;height:202;mso-wrap-style:square;v-text-anchor:top" filled="f" stroked="f">
              <v:textbox inset="0,0,0,0">
                <w:txbxContent>
                  <w:p w14:paraId="70851AED"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05" type="#_x0000_t202" alt="" style="position:absolute;left:14919;top:452;width:221;height:202;mso-wrap-style:square;v-text-anchor:top" filled="f" stroked="f">
              <v:textbox inset="0,0,0,0">
                <w:txbxContent>
                  <w:p w14:paraId="306E6C08" w14:textId="77777777" w:rsidR="0017260B" w:rsidRDefault="0017260B">
                    <w:pPr>
                      <w:spacing w:line="201" w:lineRule="exact"/>
                      <w:rPr>
                        <w:b/>
                        <w:sz w:val="18"/>
                      </w:rPr>
                    </w:pPr>
                    <w:r>
                      <w:rPr>
                        <w:b/>
                        <w:color w:val="FFFFFF"/>
                        <w:sz w:val="18"/>
                      </w:rPr>
                      <w:t>40</w:t>
                    </w:r>
                  </w:p>
                </w:txbxContent>
              </v:textbox>
            </v:shape>
            <w10:wrap anchorx="page" anchory="page"/>
          </v:group>
        </w:pict>
      </w:r>
    </w:p>
    <w:p w14:paraId="6FD3AB80" w14:textId="77777777" w:rsidR="00F976BA" w:rsidRDefault="00F976BA">
      <w:pPr>
        <w:pStyle w:val="BodyText"/>
        <w:rPr>
          <w:rFonts w:ascii="Times New Roman"/>
          <w:sz w:val="20"/>
        </w:rPr>
      </w:pPr>
    </w:p>
    <w:p w14:paraId="26674217" w14:textId="77777777" w:rsidR="00F976BA" w:rsidRDefault="00F976BA">
      <w:pPr>
        <w:pStyle w:val="BodyText"/>
        <w:rPr>
          <w:rFonts w:ascii="Times New Roman"/>
          <w:sz w:val="20"/>
        </w:rPr>
      </w:pPr>
    </w:p>
    <w:p w14:paraId="625F381B" w14:textId="77777777" w:rsidR="00F976BA" w:rsidRDefault="00F976BA">
      <w:pPr>
        <w:pStyle w:val="BodyText"/>
        <w:rPr>
          <w:rFonts w:ascii="Times New Roman"/>
          <w:sz w:val="20"/>
        </w:rPr>
      </w:pPr>
    </w:p>
    <w:p w14:paraId="79F85625" w14:textId="77777777" w:rsidR="00F976BA" w:rsidRDefault="00F976BA">
      <w:pPr>
        <w:pStyle w:val="BodyText"/>
        <w:rPr>
          <w:rFonts w:ascii="Times New Roman"/>
          <w:sz w:val="20"/>
        </w:rPr>
      </w:pPr>
    </w:p>
    <w:p w14:paraId="470DD0B0"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6C2E48F3" w14:textId="77777777">
        <w:trPr>
          <w:trHeight w:val="931"/>
        </w:trPr>
        <w:tc>
          <w:tcPr>
            <w:tcW w:w="2880" w:type="dxa"/>
            <w:shd w:val="clear" w:color="auto" w:fill="8CA5D5"/>
          </w:tcPr>
          <w:p w14:paraId="780BC487" w14:textId="77777777" w:rsidR="00F976BA" w:rsidRDefault="00F976BA">
            <w:pPr>
              <w:pStyle w:val="TableParagraph"/>
              <w:spacing w:before="6"/>
              <w:ind w:left="0"/>
              <w:rPr>
                <w:rFonts w:ascii="Times New Roman"/>
                <w:sz w:val="28"/>
              </w:rPr>
            </w:pPr>
          </w:p>
          <w:p w14:paraId="767F7204"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245F0C7" w14:textId="77777777" w:rsidR="00F976BA" w:rsidRDefault="00F976BA">
            <w:pPr>
              <w:pStyle w:val="TableParagraph"/>
              <w:spacing w:before="6"/>
              <w:ind w:left="0"/>
              <w:rPr>
                <w:rFonts w:ascii="Times New Roman"/>
                <w:sz w:val="28"/>
              </w:rPr>
            </w:pPr>
          </w:p>
          <w:p w14:paraId="2032B65F"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48B1734" w14:textId="77777777" w:rsidR="00F976BA" w:rsidRDefault="00F976BA">
            <w:pPr>
              <w:pStyle w:val="TableParagraph"/>
              <w:spacing w:before="6"/>
              <w:ind w:left="0"/>
              <w:rPr>
                <w:rFonts w:ascii="Times New Roman"/>
                <w:sz w:val="28"/>
              </w:rPr>
            </w:pPr>
          </w:p>
          <w:p w14:paraId="770604AC"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CEE3212" w14:textId="77777777" w:rsidR="00F976BA" w:rsidRDefault="00F976BA">
            <w:pPr>
              <w:pStyle w:val="TableParagraph"/>
              <w:spacing w:before="6"/>
              <w:ind w:left="0"/>
              <w:rPr>
                <w:rFonts w:ascii="Times New Roman"/>
                <w:sz w:val="28"/>
              </w:rPr>
            </w:pPr>
          </w:p>
          <w:p w14:paraId="1903B27C"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DE2FFA3" w14:textId="77777777" w:rsidR="00F976BA" w:rsidRDefault="00E54E8C">
            <w:pPr>
              <w:pStyle w:val="TableParagraph"/>
              <w:spacing w:before="116"/>
              <w:ind w:left="863" w:right="854"/>
              <w:jc w:val="center"/>
              <w:rPr>
                <w:b/>
                <w:sz w:val="28"/>
              </w:rPr>
            </w:pPr>
            <w:r>
              <w:rPr>
                <w:b/>
                <w:sz w:val="28"/>
              </w:rPr>
              <w:t>Learning Progression</w:t>
            </w:r>
          </w:p>
          <w:p w14:paraId="4875D9B8"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5AF16924" w14:textId="77777777">
        <w:trPr>
          <w:trHeight w:val="4815"/>
        </w:trPr>
        <w:tc>
          <w:tcPr>
            <w:tcW w:w="2880" w:type="dxa"/>
            <w:shd w:val="clear" w:color="auto" w:fill="DCDDDE"/>
          </w:tcPr>
          <w:p w14:paraId="46B17BB4" w14:textId="77777777" w:rsidR="00F976BA" w:rsidRDefault="00E54E8C">
            <w:pPr>
              <w:pStyle w:val="TableParagraph"/>
              <w:spacing w:line="249" w:lineRule="auto"/>
              <w:ind w:left="90" w:right="131"/>
              <w:rPr>
                <w:sz w:val="20"/>
              </w:rPr>
            </w:pPr>
            <w:r>
              <w:rPr>
                <w:b/>
                <w:sz w:val="20"/>
              </w:rPr>
              <w:t xml:space="preserve">6.ESS.2 </w:t>
            </w:r>
            <w:r>
              <w:rPr>
                <w:sz w:val="20"/>
              </w:rPr>
              <w:t>Igneous, metamorphic, and sedimentary rocks have unique characteristics that can be used for identification and/or classification. Most rocks are composed of one or more minerals, but there are a few types of sedimentary rocks that contain organic material, such as coal. The composition of the rock, types of mineral present, and/or mineral shape and size can be used to identify the rock and to interpret its</w:t>
            </w:r>
            <w:r>
              <w:rPr>
                <w:spacing w:val="-10"/>
                <w:sz w:val="20"/>
              </w:rPr>
              <w:t xml:space="preserve"> </w:t>
            </w:r>
            <w:r>
              <w:rPr>
                <w:sz w:val="20"/>
              </w:rPr>
              <w:t>history</w:t>
            </w:r>
          </w:p>
          <w:p w14:paraId="21E371BF" w14:textId="77777777" w:rsidR="00F976BA" w:rsidRDefault="00E54E8C">
            <w:pPr>
              <w:pStyle w:val="TableParagraph"/>
              <w:spacing w:before="13" w:line="249" w:lineRule="auto"/>
              <w:ind w:left="90" w:right="358"/>
              <w:rPr>
                <w:sz w:val="20"/>
              </w:rPr>
            </w:pPr>
            <w:r>
              <w:rPr>
                <w:sz w:val="20"/>
              </w:rPr>
              <w:t>of formation, breakdown (weathering), and transport (erosion).</w:t>
            </w:r>
          </w:p>
        </w:tc>
        <w:tc>
          <w:tcPr>
            <w:tcW w:w="1891" w:type="dxa"/>
          </w:tcPr>
          <w:p w14:paraId="2D8F7F8F" w14:textId="77777777" w:rsidR="00F976BA" w:rsidRDefault="00E54E8C">
            <w:pPr>
              <w:pStyle w:val="TableParagraph"/>
              <w:ind w:left="90"/>
              <w:rPr>
                <w:b/>
                <w:sz w:val="20"/>
              </w:rPr>
            </w:pPr>
            <w:r>
              <w:rPr>
                <w:b/>
                <w:sz w:val="20"/>
              </w:rPr>
              <w:t>6.ESS.2a</w:t>
            </w:r>
          </w:p>
          <w:p w14:paraId="751D5C40" w14:textId="77777777" w:rsidR="00F976BA" w:rsidRDefault="00E54E8C">
            <w:pPr>
              <w:pStyle w:val="TableParagraph"/>
              <w:spacing w:before="10" w:line="249" w:lineRule="auto"/>
              <w:ind w:left="90" w:right="92"/>
              <w:rPr>
                <w:sz w:val="20"/>
              </w:rPr>
            </w:pPr>
            <w:r>
              <w:rPr>
                <w:sz w:val="20"/>
              </w:rPr>
              <w:t>Classify igneous, metamorphic, or sedimentary rocks.</w:t>
            </w:r>
          </w:p>
        </w:tc>
        <w:tc>
          <w:tcPr>
            <w:tcW w:w="2160" w:type="dxa"/>
          </w:tcPr>
          <w:p w14:paraId="0268F226" w14:textId="77777777" w:rsidR="00F976BA" w:rsidRDefault="00E54E8C">
            <w:pPr>
              <w:pStyle w:val="TableParagraph"/>
              <w:spacing w:line="249" w:lineRule="auto"/>
              <w:ind w:left="89" w:right="151"/>
              <w:rPr>
                <w:sz w:val="20"/>
              </w:rPr>
            </w:pPr>
            <w:r>
              <w:rPr>
                <w:b/>
                <w:sz w:val="20"/>
              </w:rPr>
              <w:t xml:space="preserve">6.ESS.2b </w:t>
            </w:r>
            <w:r>
              <w:rPr>
                <w:sz w:val="20"/>
              </w:rPr>
              <w:t>Identify the properties of igneous rocks (e.g., granite, basalt), metamorphic rocks (e.g., marble, quartzite), or sedimentary rocks (layers).</w:t>
            </w:r>
          </w:p>
        </w:tc>
        <w:tc>
          <w:tcPr>
            <w:tcW w:w="1901" w:type="dxa"/>
          </w:tcPr>
          <w:p w14:paraId="0F1E48B1" w14:textId="77777777" w:rsidR="00F976BA" w:rsidRDefault="00E54E8C">
            <w:pPr>
              <w:pStyle w:val="TableParagraph"/>
              <w:spacing w:line="249" w:lineRule="auto"/>
              <w:ind w:left="89" w:right="392"/>
              <w:rPr>
                <w:sz w:val="20"/>
              </w:rPr>
            </w:pPr>
            <w:r>
              <w:rPr>
                <w:b/>
                <w:sz w:val="20"/>
              </w:rPr>
              <w:t xml:space="preserve">6.ESS.2c </w:t>
            </w:r>
            <w:r>
              <w:rPr>
                <w:sz w:val="20"/>
              </w:rPr>
              <w:t>Sort rocks by textual characteristics.</w:t>
            </w:r>
          </w:p>
        </w:tc>
        <w:tc>
          <w:tcPr>
            <w:tcW w:w="5549" w:type="dxa"/>
          </w:tcPr>
          <w:p w14:paraId="17D75A37" w14:textId="55094FA9" w:rsidR="00F976BA" w:rsidRDefault="00E54E8C">
            <w:pPr>
              <w:pStyle w:val="TableParagraph"/>
              <w:numPr>
                <w:ilvl w:val="0"/>
                <w:numId w:val="227"/>
              </w:numPr>
              <w:tabs>
                <w:tab w:val="left" w:pos="270"/>
              </w:tabs>
              <w:spacing w:line="249" w:lineRule="auto"/>
              <w:ind w:right="143"/>
              <w:rPr>
                <w:sz w:val="20"/>
              </w:rPr>
            </w:pPr>
            <w:r>
              <w:rPr>
                <w:sz w:val="20"/>
              </w:rPr>
              <w:t>Compare the characteristics of igneous, metamorphic</w:t>
            </w:r>
            <w:r w:rsidR="00F3314F">
              <w:rPr>
                <w:sz w:val="20"/>
              </w:rPr>
              <w:t>,</w:t>
            </w:r>
            <w:r>
              <w:rPr>
                <w:sz w:val="20"/>
              </w:rPr>
              <w:t xml:space="preserve"> and sedimentary rocks.</w:t>
            </w:r>
          </w:p>
          <w:p w14:paraId="3BACA508" w14:textId="56137153" w:rsidR="00F976BA" w:rsidRDefault="00E54E8C">
            <w:pPr>
              <w:pStyle w:val="TableParagraph"/>
              <w:numPr>
                <w:ilvl w:val="0"/>
                <w:numId w:val="227"/>
              </w:numPr>
              <w:tabs>
                <w:tab w:val="left" w:pos="270"/>
              </w:tabs>
              <w:spacing w:before="41" w:line="249" w:lineRule="auto"/>
              <w:ind w:right="422"/>
              <w:rPr>
                <w:sz w:val="20"/>
              </w:rPr>
            </w:pPr>
            <w:r>
              <w:rPr>
                <w:sz w:val="20"/>
              </w:rPr>
              <w:t>Match a sample rock to its origin</w:t>
            </w:r>
            <w:r w:rsidR="00F3314F">
              <w:rPr>
                <w:sz w:val="20"/>
              </w:rPr>
              <w:t>,</w:t>
            </w:r>
            <w:r>
              <w:rPr>
                <w:sz w:val="20"/>
              </w:rPr>
              <w:t xml:space="preserve"> given a set of characteristics (e.g., using pictures, maps,</w:t>
            </w:r>
            <w:r>
              <w:rPr>
                <w:spacing w:val="-33"/>
                <w:sz w:val="20"/>
              </w:rPr>
              <w:t xml:space="preserve"> </w:t>
            </w:r>
            <w:r>
              <w:rPr>
                <w:sz w:val="20"/>
              </w:rPr>
              <w:t>illustrations)</w:t>
            </w:r>
            <w:r w:rsidR="00F3314F">
              <w:rPr>
                <w:sz w:val="20"/>
              </w:rPr>
              <w:t>.</w:t>
            </w:r>
          </w:p>
          <w:p w14:paraId="6943EE75" w14:textId="711887AE" w:rsidR="00F976BA" w:rsidRDefault="00E54E8C">
            <w:pPr>
              <w:pStyle w:val="TableParagraph"/>
              <w:numPr>
                <w:ilvl w:val="0"/>
                <w:numId w:val="227"/>
              </w:numPr>
              <w:tabs>
                <w:tab w:val="left" w:pos="270"/>
              </w:tabs>
              <w:spacing w:before="43" w:line="249" w:lineRule="auto"/>
              <w:ind w:right="576"/>
              <w:rPr>
                <w:sz w:val="20"/>
              </w:rPr>
            </w:pPr>
            <w:r>
              <w:rPr>
                <w:sz w:val="20"/>
              </w:rPr>
              <w:t xml:space="preserve">Manipulate rocks to identify </w:t>
            </w:r>
            <w:r w:rsidR="00F3314F">
              <w:rPr>
                <w:sz w:val="20"/>
              </w:rPr>
              <w:t xml:space="preserve">the </w:t>
            </w:r>
            <w:r>
              <w:rPr>
                <w:sz w:val="20"/>
              </w:rPr>
              <w:t>textural characteristics of each.</w:t>
            </w:r>
          </w:p>
          <w:p w14:paraId="6E1FF470" w14:textId="77777777" w:rsidR="00F976BA" w:rsidRDefault="00E54E8C">
            <w:pPr>
              <w:pStyle w:val="TableParagraph"/>
              <w:numPr>
                <w:ilvl w:val="0"/>
                <w:numId w:val="227"/>
              </w:numPr>
              <w:tabs>
                <w:tab w:val="left" w:pos="270"/>
              </w:tabs>
              <w:spacing w:before="41"/>
              <w:rPr>
                <w:sz w:val="20"/>
              </w:rPr>
            </w:pPr>
            <w:r>
              <w:rPr>
                <w:sz w:val="20"/>
              </w:rPr>
              <w:t>Engage with various types of</w:t>
            </w:r>
            <w:r>
              <w:rPr>
                <w:spacing w:val="-3"/>
                <w:sz w:val="20"/>
              </w:rPr>
              <w:t xml:space="preserve"> </w:t>
            </w:r>
            <w:r>
              <w:rPr>
                <w:sz w:val="20"/>
              </w:rPr>
              <w:t>rocks.</w:t>
            </w:r>
          </w:p>
        </w:tc>
      </w:tr>
    </w:tbl>
    <w:p w14:paraId="7A5B7F0A" w14:textId="77777777" w:rsidR="00F976BA" w:rsidRDefault="00F976BA">
      <w:pPr>
        <w:rPr>
          <w:sz w:val="20"/>
        </w:rPr>
        <w:sectPr w:rsidR="00F976BA">
          <w:footerReference w:type="default" r:id="rId29"/>
          <w:pgSz w:w="15840" w:h="12240" w:orient="landscape"/>
          <w:pgMar w:top="0" w:right="0" w:bottom="720" w:left="0" w:header="0" w:footer="520" w:gutter="0"/>
          <w:cols w:space="720"/>
        </w:sectPr>
      </w:pPr>
    </w:p>
    <w:p w14:paraId="2325913B" w14:textId="77777777" w:rsidR="00F976BA" w:rsidRDefault="00F45E4D">
      <w:pPr>
        <w:pStyle w:val="BodyText"/>
        <w:rPr>
          <w:rFonts w:ascii="Times New Roman"/>
          <w:sz w:val="20"/>
        </w:rPr>
      </w:pPr>
      <w:r>
        <w:lastRenderedPageBreak/>
        <w:pict w14:anchorId="62325F8A">
          <v:group id="_x0000_s1398" alt="" style="position:absolute;margin-left:.5pt;margin-top:.5pt;width:791.5pt;height:54pt;z-index:5296;mso-position-horizontal-relative:page;mso-position-vertical-relative:page" coordorigin="10,10" coordsize="15830,1080">
            <v:rect id="_x0000_s1399" alt="" style="position:absolute;left:10;top:10;width:15830;height:1080" fillcolor="#fe7b80" stroked="f"/>
            <v:shape id="_x0000_s1400" type="#_x0000_t202" alt="" style="position:absolute;left:720;top:452;width:5329;height:202;mso-wrap-style:square;v-text-anchor:top" filled="f" stroked="f">
              <v:textbox inset="0,0,0,0">
                <w:txbxContent>
                  <w:p w14:paraId="2297DA4C"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401" type="#_x0000_t202" alt="" style="position:absolute;left:14919;top:452;width:221;height:202;mso-wrap-style:square;v-text-anchor:top" filled="f" stroked="f">
              <v:textbox inset="0,0,0,0">
                <w:txbxContent>
                  <w:p w14:paraId="74D35B37" w14:textId="77777777" w:rsidR="0017260B" w:rsidRDefault="0017260B">
                    <w:pPr>
                      <w:spacing w:line="201" w:lineRule="exact"/>
                      <w:rPr>
                        <w:b/>
                        <w:sz w:val="18"/>
                      </w:rPr>
                    </w:pPr>
                    <w:r>
                      <w:rPr>
                        <w:b/>
                        <w:color w:val="FFFFFF"/>
                        <w:sz w:val="18"/>
                      </w:rPr>
                      <w:t>41</w:t>
                    </w:r>
                  </w:p>
                </w:txbxContent>
              </v:textbox>
            </v:shape>
            <w10:wrap anchorx="page" anchory="page"/>
          </v:group>
        </w:pict>
      </w:r>
    </w:p>
    <w:p w14:paraId="73413BCE" w14:textId="77777777" w:rsidR="00F976BA" w:rsidRDefault="00F976BA">
      <w:pPr>
        <w:pStyle w:val="BodyText"/>
        <w:rPr>
          <w:rFonts w:ascii="Times New Roman"/>
          <w:sz w:val="20"/>
        </w:rPr>
      </w:pPr>
    </w:p>
    <w:p w14:paraId="28A03098" w14:textId="77777777" w:rsidR="00F976BA" w:rsidRDefault="00F976BA">
      <w:pPr>
        <w:pStyle w:val="BodyText"/>
        <w:rPr>
          <w:rFonts w:ascii="Times New Roman"/>
          <w:sz w:val="20"/>
        </w:rPr>
      </w:pPr>
    </w:p>
    <w:p w14:paraId="2474FA48" w14:textId="77777777" w:rsidR="00F976BA" w:rsidRDefault="00F976BA">
      <w:pPr>
        <w:pStyle w:val="BodyText"/>
        <w:rPr>
          <w:rFonts w:ascii="Times New Roman"/>
          <w:sz w:val="20"/>
        </w:rPr>
      </w:pPr>
    </w:p>
    <w:p w14:paraId="36B26570" w14:textId="77777777" w:rsidR="00F976BA" w:rsidRDefault="00F976BA">
      <w:pPr>
        <w:pStyle w:val="BodyText"/>
        <w:rPr>
          <w:rFonts w:ascii="Times New Roman"/>
          <w:sz w:val="20"/>
        </w:rPr>
      </w:pPr>
    </w:p>
    <w:p w14:paraId="74EA45E3"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761932C7" w14:textId="77777777">
        <w:trPr>
          <w:trHeight w:val="931"/>
        </w:trPr>
        <w:tc>
          <w:tcPr>
            <w:tcW w:w="2880" w:type="dxa"/>
            <w:shd w:val="clear" w:color="auto" w:fill="8CA5D5"/>
          </w:tcPr>
          <w:p w14:paraId="5A880B40" w14:textId="77777777" w:rsidR="00F976BA" w:rsidRDefault="00F976BA">
            <w:pPr>
              <w:pStyle w:val="TableParagraph"/>
              <w:spacing w:before="6"/>
              <w:ind w:left="0"/>
              <w:rPr>
                <w:rFonts w:ascii="Times New Roman"/>
                <w:sz w:val="28"/>
              </w:rPr>
            </w:pPr>
          </w:p>
          <w:p w14:paraId="302484C5"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4065056" w14:textId="77777777" w:rsidR="00F976BA" w:rsidRDefault="00F976BA">
            <w:pPr>
              <w:pStyle w:val="TableParagraph"/>
              <w:spacing w:before="6"/>
              <w:ind w:left="0"/>
              <w:rPr>
                <w:rFonts w:ascii="Times New Roman"/>
                <w:sz w:val="28"/>
              </w:rPr>
            </w:pPr>
          </w:p>
          <w:p w14:paraId="0144B3C2"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3B0DC03" w14:textId="77777777" w:rsidR="00F976BA" w:rsidRDefault="00F976BA">
            <w:pPr>
              <w:pStyle w:val="TableParagraph"/>
              <w:spacing w:before="6"/>
              <w:ind w:left="0"/>
              <w:rPr>
                <w:rFonts w:ascii="Times New Roman"/>
                <w:sz w:val="28"/>
              </w:rPr>
            </w:pPr>
          </w:p>
          <w:p w14:paraId="72F54451"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64ACBF0" w14:textId="77777777" w:rsidR="00F976BA" w:rsidRDefault="00F976BA">
            <w:pPr>
              <w:pStyle w:val="TableParagraph"/>
              <w:spacing w:before="6"/>
              <w:ind w:left="0"/>
              <w:rPr>
                <w:rFonts w:ascii="Times New Roman"/>
                <w:sz w:val="28"/>
              </w:rPr>
            </w:pPr>
          </w:p>
          <w:p w14:paraId="3E7EA169"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B031037" w14:textId="77777777" w:rsidR="00F976BA" w:rsidRDefault="00E54E8C">
            <w:pPr>
              <w:pStyle w:val="TableParagraph"/>
              <w:spacing w:before="116"/>
              <w:ind w:left="863" w:right="854"/>
              <w:jc w:val="center"/>
              <w:rPr>
                <w:b/>
                <w:sz w:val="28"/>
              </w:rPr>
            </w:pPr>
            <w:r>
              <w:rPr>
                <w:b/>
                <w:sz w:val="28"/>
              </w:rPr>
              <w:t>Learning Progression</w:t>
            </w:r>
          </w:p>
          <w:p w14:paraId="5F91C401"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6CE590AE" w14:textId="77777777">
        <w:trPr>
          <w:trHeight w:val="4335"/>
        </w:trPr>
        <w:tc>
          <w:tcPr>
            <w:tcW w:w="2880" w:type="dxa"/>
            <w:shd w:val="clear" w:color="auto" w:fill="DCDDDE"/>
          </w:tcPr>
          <w:p w14:paraId="3FBDE305" w14:textId="42EF6A66" w:rsidR="00F976BA" w:rsidRDefault="00E54E8C">
            <w:pPr>
              <w:pStyle w:val="TableParagraph"/>
              <w:spacing w:line="249" w:lineRule="auto"/>
              <w:ind w:left="90" w:right="166"/>
              <w:rPr>
                <w:sz w:val="20"/>
              </w:rPr>
            </w:pPr>
            <w:r>
              <w:rPr>
                <w:b/>
                <w:sz w:val="20"/>
              </w:rPr>
              <w:t xml:space="preserve">6.ESS.3 </w:t>
            </w:r>
            <w:r>
              <w:rPr>
                <w:sz w:val="20"/>
              </w:rPr>
              <w:t>Igneous, metamorphic, and sedimentary rocks form in different ways. Magma or lava cools and crystallizes to form igneous rocks. Heat</w:t>
            </w:r>
            <w:r>
              <w:rPr>
                <w:spacing w:val="-18"/>
                <w:sz w:val="20"/>
              </w:rPr>
              <w:t xml:space="preserve"> </w:t>
            </w:r>
            <w:r>
              <w:rPr>
                <w:sz w:val="20"/>
              </w:rPr>
              <w:t>and pressure applied to existing rock form</w:t>
            </w:r>
            <w:r>
              <w:rPr>
                <w:spacing w:val="-3"/>
                <w:sz w:val="20"/>
              </w:rPr>
              <w:t xml:space="preserve"> </w:t>
            </w:r>
            <w:r>
              <w:rPr>
                <w:sz w:val="20"/>
              </w:rPr>
              <w:t>metamorphic</w:t>
            </w:r>
          </w:p>
          <w:p w14:paraId="72BB11DA" w14:textId="5212AAF1" w:rsidR="00F976BA" w:rsidRDefault="00E54E8C">
            <w:pPr>
              <w:pStyle w:val="TableParagraph"/>
              <w:spacing w:before="6" w:line="249" w:lineRule="auto"/>
              <w:ind w:left="90" w:right="59"/>
              <w:rPr>
                <w:sz w:val="20"/>
              </w:rPr>
            </w:pPr>
            <w:r>
              <w:rPr>
                <w:sz w:val="20"/>
              </w:rPr>
              <w:t>rocks. Sedimentary rock forms as existing rock weathers chemically and/or physically</w:t>
            </w:r>
            <w:r w:rsidR="004358B0">
              <w:rPr>
                <w:sz w:val="20"/>
              </w:rPr>
              <w:t>,</w:t>
            </w:r>
            <w:r>
              <w:rPr>
                <w:sz w:val="20"/>
              </w:rPr>
              <w:t xml:space="preserve"> and the weathered material</w:t>
            </w:r>
          </w:p>
          <w:p w14:paraId="0DA8CCA3" w14:textId="77777777" w:rsidR="00F976BA" w:rsidRDefault="00E54E8C">
            <w:pPr>
              <w:pStyle w:val="TableParagraph"/>
              <w:spacing w:before="4" w:line="249" w:lineRule="auto"/>
              <w:ind w:left="90" w:right="169"/>
              <w:rPr>
                <w:sz w:val="20"/>
              </w:rPr>
            </w:pPr>
            <w:r>
              <w:rPr>
                <w:sz w:val="20"/>
              </w:rPr>
              <w:t>is compressed and then lithifies. Each rock type can provide information about the environment in which it was formed.</w:t>
            </w:r>
          </w:p>
        </w:tc>
        <w:tc>
          <w:tcPr>
            <w:tcW w:w="1891" w:type="dxa"/>
          </w:tcPr>
          <w:p w14:paraId="1FBF472F" w14:textId="77777777" w:rsidR="00F976BA" w:rsidRDefault="00E54E8C">
            <w:pPr>
              <w:pStyle w:val="TableParagraph"/>
              <w:ind w:left="90"/>
              <w:rPr>
                <w:b/>
                <w:sz w:val="20"/>
              </w:rPr>
            </w:pPr>
            <w:r>
              <w:rPr>
                <w:b/>
                <w:sz w:val="20"/>
              </w:rPr>
              <w:t>6.ESS.3a</w:t>
            </w:r>
          </w:p>
          <w:p w14:paraId="081A91DF" w14:textId="77777777" w:rsidR="00F976BA" w:rsidRDefault="00E54E8C">
            <w:pPr>
              <w:pStyle w:val="TableParagraph"/>
              <w:spacing w:before="10" w:line="249" w:lineRule="auto"/>
              <w:ind w:left="90" w:right="437"/>
              <w:rPr>
                <w:sz w:val="20"/>
              </w:rPr>
            </w:pPr>
            <w:r>
              <w:rPr>
                <w:sz w:val="20"/>
              </w:rPr>
              <w:t>Identify how each rock type is formed (e.g.,</w:t>
            </w:r>
          </w:p>
          <w:p w14:paraId="7E5AC989" w14:textId="77777777" w:rsidR="00F976BA" w:rsidRDefault="00E54E8C">
            <w:pPr>
              <w:pStyle w:val="TableParagraph"/>
              <w:spacing w:before="2" w:line="249" w:lineRule="auto"/>
              <w:ind w:left="90" w:right="189"/>
              <w:rPr>
                <w:sz w:val="20"/>
              </w:rPr>
            </w:pPr>
            <w:r>
              <w:rPr>
                <w:sz w:val="20"/>
              </w:rPr>
              <w:t>pressure,</w:t>
            </w:r>
            <w:r>
              <w:rPr>
                <w:spacing w:val="-13"/>
                <w:sz w:val="20"/>
              </w:rPr>
              <w:t xml:space="preserve"> </w:t>
            </w:r>
            <w:r>
              <w:rPr>
                <w:sz w:val="20"/>
              </w:rPr>
              <w:t>erosion, cooling, melting, compaction, cementation, heat, and/or weathering).</w:t>
            </w:r>
          </w:p>
        </w:tc>
        <w:tc>
          <w:tcPr>
            <w:tcW w:w="2160" w:type="dxa"/>
          </w:tcPr>
          <w:p w14:paraId="7BF28F71" w14:textId="75D19E72" w:rsidR="00F976BA" w:rsidRDefault="00E54E8C">
            <w:pPr>
              <w:pStyle w:val="TableParagraph"/>
              <w:spacing w:line="249" w:lineRule="auto"/>
              <w:ind w:left="89" w:right="113"/>
              <w:rPr>
                <w:sz w:val="20"/>
              </w:rPr>
            </w:pPr>
            <w:r>
              <w:rPr>
                <w:b/>
                <w:sz w:val="20"/>
              </w:rPr>
              <w:t xml:space="preserve">6.ESS.3b </w:t>
            </w:r>
            <w:r>
              <w:rPr>
                <w:sz w:val="20"/>
              </w:rPr>
              <w:t xml:space="preserve">Compare parts of the rock cycle (e.g., some rocks form from pressure while </w:t>
            </w:r>
            <w:r w:rsidR="004358B0">
              <w:rPr>
                <w:sz w:val="20"/>
              </w:rPr>
              <w:t>others</w:t>
            </w:r>
            <w:r>
              <w:rPr>
                <w:sz w:val="20"/>
              </w:rPr>
              <w:t xml:space="preserve"> form from lava).</w:t>
            </w:r>
          </w:p>
        </w:tc>
        <w:tc>
          <w:tcPr>
            <w:tcW w:w="1901" w:type="dxa"/>
          </w:tcPr>
          <w:p w14:paraId="2375D9DD" w14:textId="77777777" w:rsidR="00F976BA" w:rsidRDefault="00E54E8C">
            <w:pPr>
              <w:pStyle w:val="TableParagraph"/>
              <w:spacing w:line="249" w:lineRule="auto"/>
              <w:ind w:left="89" w:right="253"/>
              <w:jc w:val="both"/>
              <w:rPr>
                <w:sz w:val="20"/>
              </w:rPr>
            </w:pPr>
            <w:r>
              <w:rPr>
                <w:b/>
                <w:sz w:val="20"/>
              </w:rPr>
              <w:t xml:space="preserve">6.ESS.3c </w:t>
            </w:r>
            <w:r>
              <w:rPr>
                <w:sz w:val="20"/>
              </w:rPr>
              <w:t>Identify a component of a rock cycle.</w:t>
            </w:r>
          </w:p>
        </w:tc>
        <w:tc>
          <w:tcPr>
            <w:tcW w:w="5549" w:type="dxa"/>
          </w:tcPr>
          <w:p w14:paraId="7B33B7D7" w14:textId="34FE00C7" w:rsidR="00F976BA" w:rsidRDefault="00E54E8C">
            <w:pPr>
              <w:pStyle w:val="TableParagraph"/>
              <w:numPr>
                <w:ilvl w:val="0"/>
                <w:numId w:val="226"/>
              </w:numPr>
              <w:tabs>
                <w:tab w:val="left" w:pos="270"/>
              </w:tabs>
              <w:spacing w:line="249" w:lineRule="auto"/>
              <w:ind w:right="632"/>
              <w:rPr>
                <w:sz w:val="20"/>
              </w:rPr>
            </w:pPr>
            <w:r>
              <w:rPr>
                <w:sz w:val="20"/>
              </w:rPr>
              <w:t xml:space="preserve">Given </w:t>
            </w:r>
            <w:r w:rsidR="00F3314F">
              <w:rPr>
                <w:sz w:val="20"/>
              </w:rPr>
              <w:t xml:space="preserve">the </w:t>
            </w:r>
            <w:r>
              <w:rPr>
                <w:sz w:val="20"/>
              </w:rPr>
              <w:t>characteristics of a rock or location in the rock cycle, identify the specific rock</w:t>
            </w:r>
            <w:r>
              <w:rPr>
                <w:spacing w:val="-3"/>
                <w:sz w:val="20"/>
              </w:rPr>
              <w:t xml:space="preserve"> </w:t>
            </w:r>
            <w:r>
              <w:rPr>
                <w:sz w:val="20"/>
              </w:rPr>
              <w:t>type.</w:t>
            </w:r>
          </w:p>
          <w:p w14:paraId="0A20BB07" w14:textId="77777777" w:rsidR="00F976BA" w:rsidRDefault="00E54E8C">
            <w:pPr>
              <w:pStyle w:val="TableParagraph"/>
              <w:numPr>
                <w:ilvl w:val="0"/>
                <w:numId w:val="226"/>
              </w:numPr>
              <w:tabs>
                <w:tab w:val="left" w:pos="270"/>
              </w:tabs>
              <w:spacing w:before="41"/>
              <w:rPr>
                <w:sz w:val="20"/>
              </w:rPr>
            </w:pPr>
            <w:r>
              <w:rPr>
                <w:sz w:val="20"/>
              </w:rPr>
              <w:t>Match where a given rock fits into the rock</w:t>
            </w:r>
            <w:r>
              <w:rPr>
                <w:spacing w:val="-11"/>
                <w:sz w:val="20"/>
              </w:rPr>
              <w:t xml:space="preserve"> </w:t>
            </w:r>
            <w:r>
              <w:rPr>
                <w:sz w:val="20"/>
              </w:rPr>
              <w:t>cycle.</w:t>
            </w:r>
          </w:p>
          <w:p w14:paraId="24B3C234" w14:textId="05B881FD" w:rsidR="00F976BA" w:rsidRDefault="00E54E8C">
            <w:pPr>
              <w:pStyle w:val="TableParagraph"/>
              <w:numPr>
                <w:ilvl w:val="0"/>
                <w:numId w:val="226"/>
              </w:numPr>
              <w:tabs>
                <w:tab w:val="left" w:pos="270"/>
              </w:tabs>
              <w:spacing w:before="50" w:line="249" w:lineRule="auto"/>
              <w:ind w:right="446"/>
              <w:rPr>
                <w:sz w:val="20"/>
              </w:rPr>
            </w:pPr>
            <w:r>
              <w:rPr>
                <w:sz w:val="20"/>
              </w:rPr>
              <w:t>Explore a variety of rocks</w:t>
            </w:r>
            <w:r w:rsidR="00F3314F">
              <w:rPr>
                <w:sz w:val="20"/>
              </w:rPr>
              <w:t>,</w:t>
            </w:r>
            <w:r>
              <w:rPr>
                <w:sz w:val="20"/>
              </w:rPr>
              <w:t xml:space="preserve"> and identify</w:t>
            </w:r>
            <w:r>
              <w:rPr>
                <w:spacing w:val="-23"/>
                <w:sz w:val="20"/>
              </w:rPr>
              <w:t xml:space="preserve"> </w:t>
            </w:r>
            <w:r>
              <w:rPr>
                <w:sz w:val="20"/>
              </w:rPr>
              <w:t>specific characteristics of the</w:t>
            </w:r>
            <w:r>
              <w:rPr>
                <w:spacing w:val="-2"/>
                <w:sz w:val="20"/>
              </w:rPr>
              <w:t xml:space="preserve"> </w:t>
            </w:r>
            <w:r>
              <w:rPr>
                <w:sz w:val="20"/>
              </w:rPr>
              <w:t>rock.</w:t>
            </w:r>
          </w:p>
          <w:p w14:paraId="1F2E0362" w14:textId="76EBB6EB" w:rsidR="00F976BA" w:rsidRDefault="00E54E8C">
            <w:pPr>
              <w:pStyle w:val="TableParagraph"/>
              <w:numPr>
                <w:ilvl w:val="0"/>
                <w:numId w:val="226"/>
              </w:numPr>
              <w:tabs>
                <w:tab w:val="left" w:pos="270"/>
              </w:tabs>
              <w:spacing w:before="42" w:line="249" w:lineRule="auto"/>
              <w:ind w:right="230"/>
              <w:rPr>
                <w:sz w:val="20"/>
              </w:rPr>
            </w:pPr>
            <w:r>
              <w:rPr>
                <w:sz w:val="20"/>
              </w:rPr>
              <w:t>Identify the processes that can change a rock (e.g., heat, pressure, lava cooling).</w:t>
            </w:r>
          </w:p>
          <w:p w14:paraId="43448CCF" w14:textId="77777777" w:rsidR="00F976BA" w:rsidRDefault="00E54E8C">
            <w:pPr>
              <w:pStyle w:val="TableParagraph"/>
              <w:numPr>
                <w:ilvl w:val="0"/>
                <w:numId w:val="226"/>
              </w:numPr>
              <w:tabs>
                <w:tab w:val="left" w:pos="270"/>
              </w:tabs>
              <w:spacing w:before="42" w:line="249" w:lineRule="auto"/>
              <w:ind w:right="187"/>
              <w:rPr>
                <w:sz w:val="20"/>
              </w:rPr>
            </w:pPr>
            <w:r>
              <w:rPr>
                <w:sz w:val="20"/>
              </w:rPr>
              <w:t>Actively participate in discussion about an animation or simulation that illustrates the rock cycle (e.g., the creation of</w:t>
            </w:r>
            <w:r>
              <w:rPr>
                <w:spacing w:val="-2"/>
                <w:sz w:val="20"/>
              </w:rPr>
              <w:t xml:space="preserve"> </w:t>
            </w:r>
            <w:r>
              <w:rPr>
                <w:sz w:val="20"/>
              </w:rPr>
              <w:t>coal).</w:t>
            </w:r>
          </w:p>
          <w:p w14:paraId="37DAC29B" w14:textId="77777777" w:rsidR="00F976BA" w:rsidRDefault="00E54E8C">
            <w:pPr>
              <w:pStyle w:val="TableParagraph"/>
              <w:numPr>
                <w:ilvl w:val="0"/>
                <w:numId w:val="226"/>
              </w:numPr>
              <w:tabs>
                <w:tab w:val="left" w:pos="270"/>
              </w:tabs>
              <w:spacing w:before="42" w:line="249" w:lineRule="auto"/>
              <w:ind w:right="97"/>
              <w:rPr>
                <w:sz w:val="20"/>
              </w:rPr>
            </w:pPr>
            <w:r>
              <w:rPr>
                <w:sz w:val="20"/>
              </w:rPr>
              <w:t>Engage with various visual or tactile representations of the rock</w:t>
            </w:r>
            <w:r>
              <w:rPr>
                <w:spacing w:val="-1"/>
                <w:sz w:val="20"/>
              </w:rPr>
              <w:t xml:space="preserve"> </w:t>
            </w:r>
            <w:r>
              <w:rPr>
                <w:sz w:val="20"/>
              </w:rPr>
              <w:t>cycle.</w:t>
            </w:r>
          </w:p>
          <w:p w14:paraId="5E68933E" w14:textId="77777777" w:rsidR="00F976BA" w:rsidRDefault="00E54E8C">
            <w:pPr>
              <w:pStyle w:val="TableParagraph"/>
              <w:numPr>
                <w:ilvl w:val="0"/>
                <w:numId w:val="226"/>
              </w:numPr>
              <w:tabs>
                <w:tab w:val="left" w:pos="270"/>
              </w:tabs>
              <w:spacing w:before="42" w:line="249" w:lineRule="auto"/>
              <w:ind w:right="185"/>
              <w:rPr>
                <w:sz w:val="20"/>
              </w:rPr>
            </w:pPr>
            <w:r>
              <w:rPr>
                <w:sz w:val="20"/>
              </w:rPr>
              <w:t>Engage with materials that can represent the formation of rocks (e.g., different colors of</w:t>
            </w:r>
            <w:r>
              <w:rPr>
                <w:spacing w:val="-5"/>
                <w:sz w:val="20"/>
              </w:rPr>
              <w:t xml:space="preserve"> </w:t>
            </w:r>
            <w:r>
              <w:rPr>
                <w:sz w:val="20"/>
              </w:rPr>
              <w:t>playdoh).</w:t>
            </w:r>
          </w:p>
        </w:tc>
      </w:tr>
    </w:tbl>
    <w:p w14:paraId="3DEC5746" w14:textId="77777777" w:rsidR="00F976BA" w:rsidRDefault="00F976BA">
      <w:pPr>
        <w:spacing w:line="249" w:lineRule="auto"/>
        <w:rPr>
          <w:sz w:val="20"/>
        </w:rPr>
        <w:sectPr w:rsidR="00F976BA">
          <w:footerReference w:type="default" r:id="rId30"/>
          <w:pgSz w:w="15840" w:h="12240" w:orient="landscape"/>
          <w:pgMar w:top="0" w:right="0" w:bottom="720" w:left="0" w:header="0" w:footer="520" w:gutter="0"/>
          <w:cols w:space="720"/>
        </w:sectPr>
      </w:pPr>
    </w:p>
    <w:p w14:paraId="2EDD0035" w14:textId="77777777" w:rsidR="00F976BA" w:rsidRDefault="00F45E4D">
      <w:pPr>
        <w:pStyle w:val="BodyText"/>
        <w:rPr>
          <w:rFonts w:ascii="Times New Roman"/>
          <w:sz w:val="20"/>
        </w:rPr>
      </w:pPr>
      <w:r>
        <w:lastRenderedPageBreak/>
        <w:pict w14:anchorId="6D15FCA0">
          <v:group id="_x0000_s1394" alt="" style="position:absolute;margin-left:.5pt;margin-top:.5pt;width:791.5pt;height:54pt;z-index:5368;mso-position-horizontal-relative:page;mso-position-vertical-relative:page" coordorigin="10,10" coordsize="15830,1080">
            <v:rect id="_x0000_s1395" alt="" style="position:absolute;left:10;top:10;width:15830;height:1080" fillcolor="#fe7b80" stroked="f"/>
            <v:shape id="_x0000_s1396" type="#_x0000_t202" alt="" style="position:absolute;left:720;top:452;width:5329;height:202;mso-wrap-style:square;v-text-anchor:top" filled="f" stroked="f">
              <v:textbox inset="0,0,0,0">
                <w:txbxContent>
                  <w:p w14:paraId="436B6706"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97" type="#_x0000_t202" alt="" style="position:absolute;left:14919;top:452;width:221;height:202;mso-wrap-style:square;v-text-anchor:top" filled="f" stroked="f">
              <v:textbox inset="0,0,0,0">
                <w:txbxContent>
                  <w:p w14:paraId="0CEB307E" w14:textId="77777777" w:rsidR="0017260B" w:rsidRDefault="0017260B">
                    <w:pPr>
                      <w:spacing w:line="201" w:lineRule="exact"/>
                      <w:rPr>
                        <w:b/>
                        <w:sz w:val="18"/>
                      </w:rPr>
                    </w:pPr>
                    <w:r>
                      <w:rPr>
                        <w:b/>
                        <w:color w:val="FFFFFF"/>
                        <w:sz w:val="18"/>
                      </w:rPr>
                      <w:t>42</w:t>
                    </w:r>
                  </w:p>
                </w:txbxContent>
              </v:textbox>
            </v:shape>
            <w10:wrap anchorx="page" anchory="page"/>
          </v:group>
        </w:pict>
      </w:r>
    </w:p>
    <w:p w14:paraId="6F5DBAAE" w14:textId="77777777" w:rsidR="00F976BA" w:rsidRDefault="00F976BA">
      <w:pPr>
        <w:pStyle w:val="BodyText"/>
        <w:rPr>
          <w:rFonts w:ascii="Times New Roman"/>
          <w:sz w:val="20"/>
        </w:rPr>
      </w:pPr>
    </w:p>
    <w:p w14:paraId="79CFA5B6" w14:textId="77777777" w:rsidR="00F976BA" w:rsidRDefault="00F976BA">
      <w:pPr>
        <w:pStyle w:val="BodyText"/>
        <w:rPr>
          <w:rFonts w:ascii="Times New Roman"/>
          <w:sz w:val="20"/>
        </w:rPr>
      </w:pPr>
    </w:p>
    <w:p w14:paraId="2E1524BD" w14:textId="77777777" w:rsidR="00F976BA" w:rsidRDefault="00F976BA">
      <w:pPr>
        <w:pStyle w:val="BodyText"/>
        <w:rPr>
          <w:rFonts w:ascii="Times New Roman"/>
          <w:sz w:val="20"/>
        </w:rPr>
      </w:pPr>
    </w:p>
    <w:p w14:paraId="7C2F369B" w14:textId="77777777" w:rsidR="00F976BA" w:rsidRDefault="00F976BA">
      <w:pPr>
        <w:pStyle w:val="BodyText"/>
        <w:rPr>
          <w:rFonts w:ascii="Times New Roman"/>
          <w:sz w:val="20"/>
        </w:rPr>
      </w:pPr>
    </w:p>
    <w:p w14:paraId="3A4ED13E"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65AC151D" w14:textId="77777777">
        <w:trPr>
          <w:trHeight w:val="931"/>
        </w:trPr>
        <w:tc>
          <w:tcPr>
            <w:tcW w:w="2880" w:type="dxa"/>
            <w:shd w:val="clear" w:color="auto" w:fill="8CA5D5"/>
          </w:tcPr>
          <w:p w14:paraId="7CBE17F4" w14:textId="77777777" w:rsidR="00F976BA" w:rsidRDefault="00F976BA">
            <w:pPr>
              <w:pStyle w:val="TableParagraph"/>
              <w:spacing w:before="6"/>
              <w:ind w:left="0"/>
              <w:rPr>
                <w:rFonts w:ascii="Times New Roman"/>
                <w:sz w:val="28"/>
              </w:rPr>
            </w:pPr>
          </w:p>
          <w:p w14:paraId="23A9E314"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7793E6C" w14:textId="77777777" w:rsidR="00F976BA" w:rsidRDefault="00F976BA">
            <w:pPr>
              <w:pStyle w:val="TableParagraph"/>
              <w:spacing w:before="6"/>
              <w:ind w:left="0"/>
              <w:rPr>
                <w:rFonts w:ascii="Times New Roman"/>
                <w:sz w:val="28"/>
              </w:rPr>
            </w:pPr>
          </w:p>
          <w:p w14:paraId="115C8C01"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673C2E1" w14:textId="77777777" w:rsidR="00F976BA" w:rsidRDefault="00F976BA">
            <w:pPr>
              <w:pStyle w:val="TableParagraph"/>
              <w:spacing w:before="6"/>
              <w:ind w:left="0"/>
              <w:rPr>
                <w:rFonts w:ascii="Times New Roman"/>
                <w:sz w:val="28"/>
              </w:rPr>
            </w:pPr>
          </w:p>
          <w:p w14:paraId="4207F446"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63306A8" w14:textId="77777777" w:rsidR="00F976BA" w:rsidRDefault="00F976BA">
            <w:pPr>
              <w:pStyle w:val="TableParagraph"/>
              <w:spacing w:before="6"/>
              <w:ind w:left="0"/>
              <w:rPr>
                <w:rFonts w:ascii="Times New Roman"/>
                <w:sz w:val="28"/>
              </w:rPr>
            </w:pPr>
          </w:p>
          <w:p w14:paraId="2E934415"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2A7A66E" w14:textId="77777777" w:rsidR="00F976BA" w:rsidRDefault="00E54E8C">
            <w:pPr>
              <w:pStyle w:val="TableParagraph"/>
              <w:spacing w:before="116"/>
              <w:ind w:left="863" w:right="854"/>
              <w:jc w:val="center"/>
              <w:rPr>
                <w:b/>
                <w:sz w:val="28"/>
              </w:rPr>
            </w:pPr>
            <w:r>
              <w:rPr>
                <w:b/>
                <w:sz w:val="28"/>
              </w:rPr>
              <w:t>Learning Progression</w:t>
            </w:r>
          </w:p>
          <w:p w14:paraId="54A8AAC4"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4504BF7A" w14:textId="77777777">
        <w:trPr>
          <w:trHeight w:val="4815"/>
        </w:trPr>
        <w:tc>
          <w:tcPr>
            <w:tcW w:w="2880" w:type="dxa"/>
            <w:shd w:val="clear" w:color="auto" w:fill="DCDDDE"/>
          </w:tcPr>
          <w:p w14:paraId="15B2F9AA" w14:textId="77777777" w:rsidR="00F976BA" w:rsidRDefault="00E54E8C">
            <w:pPr>
              <w:pStyle w:val="TableParagraph"/>
              <w:spacing w:line="249" w:lineRule="auto"/>
              <w:ind w:left="90" w:right="77"/>
              <w:rPr>
                <w:sz w:val="20"/>
              </w:rPr>
            </w:pPr>
            <w:r>
              <w:rPr>
                <w:b/>
                <w:sz w:val="20"/>
              </w:rPr>
              <w:t xml:space="preserve">6.ESS.4 </w:t>
            </w:r>
            <w:r>
              <w:rPr>
                <w:sz w:val="20"/>
              </w:rPr>
              <w:t>Soil is unconsolidated material that contains nutrient matter and weathered rock. Soil</w:t>
            </w:r>
            <w:r>
              <w:rPr>
                <w:spacing w:val="-14"/>
                <w:sz w:val="20"/>
              </w:rPr>
              <w:t xml:space="preserve"> </w:t>
            </w:r>
            <w:r>
              <w:rPr>
                <w:sz w:val="20"/>
              </w:rPr>
              <w:t>formation occurs at different rates</w:t>
            </w:r>
            <w:r>
              <w:rPr>
                <w:spacing w:val="-11"/>
                <w:sz w:val="20"/>
              </w:rPr>
              <w:t xml:space="preserve"> </w:t>
            </w:r>
            <w:r>
              <w:rPr>
                <w:sz w:val="20"/>
              </w:rPr>
              <w:t>and</w:t>
            </w:r>
          </w:p>
          <w:p w14:paraId="0E20B977" w14:textId="77777777" w:rsidR="00F976BA" w:rsidRDefault="00E54E8C">
            <w:pPr>
              <w:pStyle w:val="TableParagraph"/>
              <w:spacing w:before="4" w:line="249" w:lineRule="auto"/>
              <w:ind w:left="90" w:right="69"/>
              <w:rPr>
                <w:sz w:val="20"/>
              </w:rPr>
            </w:pPr>
            <w:r>
              <w:rPr>
                <w:sz w:val="20"/>
              </w:rPr>
              <w:t>is based on environmental conditions, types of existing bedrock, and rates of weathering. Soil forms in layers known as horizons. Soil horizons can be distinguished from one another based</w:t>
            </w:r>
          </w:p>
          <w:p w14:paraId="45427417" w14:textId="4BD54F21" w:rsidR="00F976BA" w:rsidRDefault="00E54E8C" w:rsidP="00765EDB">
            <w:pPr>
              <w:pStyle w:val="TableParagraph"/>
              <w:spacing w:before="6" w:line="249" w:lineRule="auto"/>
              <w:ind w:left="90" w:right="176"/>
              <w:rPr>
                <w:sz w:val="20"/>
              </w:rPr>
            </w:pPr>
            <w:r>
              <w:rPr>
                <w:sz w:val="20"/>
              </w:rPr>
              <w:t xml:space="preserve">on properties that can be measured. The terms </w:t>
            </w:r>
            <w:r w:rsidR="002F066F">
              <w:rPr>
                <w:sz w:val="20"/>
              </w:rPr>
              <w:t>“</w:t>
            </w:r>
            <w:r>
              <w:rPr>
                <w:sz w:val="20"/>
              </w:rPr>
              <w:t>dirt</w:t>
            </w:r>
            <w:r w:rsidR="002F066F">
              <w:rPr>
                <w:sz w:val="20"/>
              </w:rPr>
              <w:t>”</w:t>
            </w:r>
            <w:r>
              <w:rPr>
                <w:sz w:val="20"/>
              </w:rPr>
              <w:t xml:space="preserve"> and </w:t>
            </w:r>
            <w:r w:rsidR="002F066F">
              <w:rPr>
                <w:sz w:val="20"/>
              </w:rPr>
              <w:t>“</w:t>
            </w:r>
            <w:r>
              <w:rPr>
                <w:sz w:val="20"/>
              </w:rPr>
              <w:t>soil</w:t>
            </w:r>
            <w:r w:rsidR="002F066F">
              <w:rPr>
                <w:sz w:val="20"/>
              </w:rPr>
              <w:t>”</w:t>
            </w:r>
            <w:r>
              <w:rPr>
                <w:sz w:val="20"/>
              </w:rPr>
              <w:t xml:space="preserve"> are not synonymous; use the term “soil.”</w:t>
            </w:r>
            <w:r>
              <w:rPr>
                <w:spacing w:val="-6"/>
                <w:sz w:val="20"/>
              </w:rPr>
              <w:t xml:space="preserve"> </w:t>
            </w:r>
            <w:r>
              <w:rPr>
                <w:sz w:val="20"/>
              </w:rPr>
              <w:t>Note:</w:t>
            </w:r>
            <w:r w:rsidR="002F066F">
              <w:rPr>
                <w:sz w:val="20"/>
              </w:rPr>
              <w:t xml:space="preserve"> </w:t>
            </w:r>
            <w:r>
              <w:rPr>
                <w:sz w:val="20"/>
              </w:rPr>
              <w:t>The emphasis should be on properties of soil rather than memorization.</w:t>
            </w:r>
          </w:p>
        </w:tc>
        <w:tc>
          <w:tcPr>
            <w:tcW w:w="1891" w:type="dxa"/>
          </w:tcPr>
          <w:p w14:paraId="216C65A2" w14:textId="77777777" w:rsidR="00F976BA" w:rsidRDefault="00E54E8C">
            <w:pPr>
              <w:pStyle w:val="TableParagraph"/>
              <w:spacing w:line="249" w:lineRule="auto"/>
              <w:ind w:left="90" w:right="170"/>
              <w:rPr>
                <w:sz w:val="20"/>
              </w:rPr>
            </w:pPr>
            <w:r>
              <w:rPr>
                <w:b/>
                <w:sz w:val="20"/>
              </w:rPr>
              <w:t xml:space="preserve">6.ESS.4a </w:t>
            </w:r>
            <w:r>
              <w:rPr>
                <w:sz w:val="20"/>
              </w:rPr>
              <w:t>Identify the different properties of each layer (horizon) of soil.</w:t>
            </w:r>
          </w:p>
        </w:tc>
        <w:tc>
          <w:tcPr>
            <w:tcW w:w="2160" w:type="dxa"/>
          </w:tcPr>
          <w:p w14:paraId="5683B212" w14:textId="77777777" w:rsidR="00F976BA" w:rsidRDefault="00E54E8C">
            <w:pPr>
              <w:pStyle w:val="TableParagraph"/>
              <w:spacing w:line="249" w:lineRule="auto"/>
              <w:ind w:left="89" w:right="184"/>
              <w:rPr>
                <w:sz w:val="20"/>
              </w:rPr>
            </w:pPr>
            <w:r>
              <w:rPr>
                <w:b/>
                <w:sz w:val="20"/>
              </w:rPr>
              <w:t xml:space="preserve">6.ESS.4b </w:t>
            </w:r>
            <w:r>
              <w:rPr>
                <w:sz w:val="20"/>
              </w:rPr>
              <w:t>Recognize that soils can have different properties (e.g., texture,</w:t>
            </w:r>
          </w:p>
          <w:p w14:paraId="15533B8D" w14:textId="77777777" w:rsidR="00F976BA" w:rsidRDefault="00E54E8C">
            <w:pPr>
              <w:pStyle w:val="TableParagraph"/>
              <w:spacing w:before="3" w:line="249" w:lineRule="auto"/>
              <w:ind w:left="89" w:right="206"/>
              <w:rPr>
                <w:sz w:val="20"/>
              </w:rPr>
            </w:pPr>
            <w:r>
              <w:rPr>
                <w:sz w:val="20"/>
              </w:rPr>
              <w:t>color, composition, permeability, porosity).</w:t>
            </w:r>
          </w:p>
        </w:tc>
        <w:tc>
          <w:tcPr>
            <w:tcW w:w="1901" w:type="dxa"/>
          </w:tcPr>
          <w:p w14:paraId="35204FFD" w14:textId="77777777" w:rsidR="00F976BA" w:rsidRDefault="00E54E8C">
            <w:pPr>
              <w:pStyle w:val="TableParagraph"/>
              <w:spacing w:line="249" w:lineRule="auto"/>
              <w:ind w:left="89" w:right="176"/>
              <w:rPr>
                <w:sz w:val="20"/>
              </w:rPr>
            </w:pPr>
            <w:r>
              <w:rPr>
                <w:b/>
                <w:sz w:val="20"/>
              </w:rPr>
              <w:t xml:space="preserve">6.ESS.4c </w:t>
            </w:r>
            <w:r>
              <w:rPr>
                <w:sz w:val="20"/>
              </w:rPr>
              <w:t>Identify the components of soil (e.g., small pieces of rock</w:t>
            </w:r>
            <w:r>
              <w:rPr>
                <w:spacing w:val="-13"/>
                <w:sz w:val="20"/>
              </w:rPr>
              <w:t xml:space="preserve"> </w:t>
            </w:r>
            <w:r>
              <w:rPr>
                <w:sz w:val="20"/>
              </w:rPr>
              <w:t>and</w:t>
            </w:r>
          </w:p>
          <w:p w14:paraId="33A9667E" w14:textId="77777777" w:rsidR="00F976BA" w:rsidRDefault="00E54E8C">
            <w:pPr>
              <w:pStyle w:val="TableParagraph"/>
              <w:spacing w:before="3" w:line="249" w:lineRule="auto"/>
              <w:ind w:left="89" w:right="80"/>
              <w:rPr>
                <w:sz w:val="20"/>
              </w:rPr>
            </w:pPr>
            <w:r>
              <w:rPr>
                <w:sz w:val="20"/>
              </w:rPr>
              <w:t>living and decaying organisms).</w:t>
            </w:r>
          </w:p>
        </w:tc>
        <w:tc>
          <w:tcPr>
            <w:tcW w:w="5549" w:type="dxa"/>
          </w:tcPr>
          <w:p w14:paraId="04CDB17D" w14:textId="77777777" w:rsidR="00F976BA" w:rsidRDefault="00E54E8C">
            <w:pPr>
              <w:pStyle w:val="TableParagraph"/>
              <w:numPr>
                <w:ilvl w:val="0"/>
                <w:numId w:val="225"/>
              </w:numPr>
              <w:tabs>
                <w:tab w:val="left" w:pos="270"/>
              </w:tabs>
              <w:rPr>
                <w:sz w:val="20"/>
              </w:rPr>
            </w:pPr>
            <w:r>
              <w:rPr>
                <w:sz w:val="20"/>
              </w:rPr>
              <w:t>Investigate plant growth in a variety of</w:t>
            </w:r>
            <w:r>
              <w:rPr>
                <w:spacing w:val="-8"/>
                <w:sz w:val="20"/>
              </w:rPr>
              <w:t xml:space="preserve"> </w:t>
            </w:r>
            <w:r>
              <w:rPr>
                <w:sz w:val="20"/>
              </w:rPr>
              <w:t>soils.</w:t>
            </w:r>
          </w:p>
          <w:p w14:paraId="621EC759" w14:textId="2A07770A" w:rsidR="00F976BA" w:rsidRDefault="00E54E8C">
            <w:pPr>
              <w:pStyle w:val="TableParagraph"/>
              <w:numPr>
                <w:ilvl w:val="0"/>
                <w:numId w:val="225"/>
              </w:numPr>
              <w:tabs>
                <w:tab w:val="left" w:pos="270"/>
              </w:tabs>
              <w:spacing w:before="50"/>
              <w:rPr>
                <w:sz w:val="20"/>
              </w:rPr>
            </w:pPr>
            <w:r>
              <w:rPr>
                <w:sz w:val="20"/>
              </w:rPr>
              <w:t xml:space="preserve">Match </w:t>
            </w:r>
            <w:r w:rsidR="00F3314F">
              <w:rPr>
                <w:sz w:val="20"/>
              </w:rPr>
              <w:t xml:space="preserve">the </w:t>
            </w:r>
            <w:r>
              <w:rPr>
                <w:sz w:val="20"/>
              </w:rPr>
              <w:t>characteristics of soil to its purpose or</w:t>
            </w:r>
            <w:r>
              <w:rPr>
                <w:spacing w:val="-10"/>
                <w:sz w:val="20"/>
              </w:rPr>
              <w:t xml:space="preserve"> </w:t>
            </w:r>
            <w:r>
              <w:rPr>
                <w:sz w:val="20"/>
              </w:rPr>
              <w:t>use.</w:t>
            </w:r>
          </w:p>
          <w:p w14:paraId="51D29159" w14:textId="51498545" w:rsidR="00F976BA" w:rsidRDefault="00E54E8C">
            <w:pPr>
              <w:pStyle w:val="TableParagraph"/>
              <w:numPr>
                <w:ilvl w:val="0"/>
                <w:numId w:val="225"/>
              </w:numPr>
              <w:tabs>
                <w:tab w:val="left" w:pos="270"/>
              </w:tabs>
              <w:spacing w:before="50" w:line="249" w:lineRule="auto"/>
              <w:ind w:right="267"/>
              <w:rPr>
                <w:sz w:val="20"/>
              </w:rPr>
            </w:pPr>
            <w:r>
              <w:rPr>
                <w:sz w:val="20"/>
              </w:rPr>
              <w:t>Identify the different layers in a soil sample/cross</w:t>
            </w:r>
            <w:r>
              <w:rPr>
                <w:spacing w:val="-15"/>
                <w:sz w:val="20"/>
              </w:rPr>
              <w:t xml:space="preserve"> </w:t>
            </w:r>
            <w:r>
              <w:rPr>
                <w:sz w:val="20"/>
              </w:rPr>
              <w:t>section as</w:t>
            </w:r>
            <w:r>
              <w:rPr>
                <w:spacing w:val="-2"/>
                <w:sz w:val="20"/>
              </w:rPr>
              <w:t xml:space="preserve"> </w:t>
            </w:r>
            <w:r>
              <w:rPr>
                <w:sz w:val="20"/>
              </w:rPr>
              <w:t>“horizons</w:t>
            </w:r>
            <w:r w:rsidR="00F3314F">
              <w:rPr>
                <w:sz w:val="20"/>
              </w:rPr>
              <w:t>.</w:t>
            </w:r>
            <w:r>
              <w:rPr>
                <w:sz w:val="20"/>
              </w:rPr>
              <w:t>”</w:t>
            </w:r>
          </w:p>
          <w:p w14:paraId="161EF261" w14:textId="305F28AA" w:rsidR="00F976BA" w:rsidRDefault="00E54E8C">
            <w:pPr>
              <w:pStyle w:val="TableParagraph"/>
              <w:numPr>
                <w:ilvl w:val="0"/>
                <w:numId w:val="225"/>
              </w:numPr>
              <w:tabs>
                <w:tab w:val="left" w:pos="270"/>
              </w:tabs>
              <w:spacing w:before="41" w:line="249" w:lineRule="auto"/>
              <w:ind w:right="112"/>
              <w:rPr>
                <w:sz w:val="20"/>
              </w:rPr>
            </w:pPr>
            <w:r>
              <w:rPr>
                <w:sz w:val="20"/>
              </w:rPr>
              <w:t>Manipulate different soil samples to identify</w:t>
            </w:r>
            <w:r>
              <w:rPr>
                <w:spacing w:val="-22"/>
                <w:sz w:val="20"/>
              </w:rPr>
              <w:t xml:space="preserve"> </w:t>
            </w:r>
            <w:r w:rsidR="00F3314F">
              <w:rPr>
                <w:spacing w:val="-22"/>
                <w:sz w:val="20"/>
              </w:rPr>
              <w:t xml:space="preserve">the </w:t>
            </w:r>
            <w:r>
              <w:rPr>
                <w:sz w:val="20"/>
              </w:rPr>
              <w:t>characteristics of each (e.g., texture, color, composition, permeability, porosity).</w:t>
            </w:r>
          </w:p>
          <w:p w14:paraId="3C452E0F" w14:textId="77777777" w:rsidR="00F976BA" w:rsidRDefault="00E54E8C">
            <w:pPr>
              <w:pStyle w:val="TableParagraph"/>
              <w:numPr>
                <w:ilvl w:val="0"/>
                <w:numId w:val="225"/>
              </w:numPr>
              <w:tabs>
                <w:tab w:val="left" w:pos="270"/>
              </w:tabs>
              <w:spacing w:before="43"/>
              <w:rPr>
                <w:sz w:val="20"/>
              </w:rPr>
            </w:pPr>
            <w:r>
              <w:rPr>
                <w:sz w:val="20"/>
              </w:rPr>
              <w:t>Engage with different samples of</w:t>
            </w:r>
            <w:r>
              <w:rPr>
                <w:spacing w:val="-4"/>
                <w:sz w:val="20"/>
              </w:rPr>
              <w:t xml:space="preserve"> </w:t>
            </w:r>
            <w:r>
              <w:rPr>
                <w:sz w:val="20"/>
              </w:rPr>
              <w:t>soil.</w:t>
            </w:r>
          </w:p>
        </w:tc>
      </w:tr>
      <w:tr w:rsidR="00F976BA" w14:paraId="62D62402" w14:textId="77777777">
        <w:trPr>
          <w:trHeight w:val="3135"/>
        </w:trPr>
        <w:tc>
          <w:tcPr>
            <w:tcW w:w="2880" w:type="dxa"/>
            <w:shd w:val="clear" w:color="auto" w:fill="DCDDDE"/>
          </w:tcPr>
          <w:p w14:paraId="623296D7" w14:textId="77777777" w:rsidR="00F976BA" w:rsidRDefault="00E54E8C">
            <w:pPr>
              <w:pStyle w:val="TableParagraph"/>
              <w:spacing w:line="249" w:lineRule="auto"/>
              <w:ind w:left="90" w:right="413"/>
              <w:rPr>
                <w:sz w:val="20"/>
              </w:rPr>
            </w:pPr>
            <w:r>
              <w:rPr>
                <w:b/>
                <w:sz w:val="20"/>
              </w:rPr>
              <w:t xml:space="preserve">6.ESS.5 </w:t>
            </w:r>
            <w:r>
              <w:rPr>
                <w:sz w:val="20"/>
              </w:rPr>
              <w:t>Rocks, minerals, and soils have common and practical uses. Nearly all manufactured material requires some kind of geologic resource. Most geologic resources are considered nonrenewable.</w:t>
            </w:r>
          </w:p>
          <w:p w14:paraId="49D1A90C" w14:textId="77777777" w:rsidR="00F976BA" w:rsidRDefault="00E54E8C">
            <w:pPr>
              <w:pStyle w:val="TableParagraph"/>
              <w:spacing w:before="6" w:line="249" w:lineRule="auto"/>
              <w:ind w:left="90" w:right="892"/>
              <w:rPr>
                <w:sz w:val="20"/>
              </w:rPr>
            </w:pPr>
            <w:r>
              <w:rPr>
                <w:sz w:val="20"/>
              </w:rPr>
              <w:t>Rocks, minerals, and soil are examples of</w:t>
            </w:r>
          </w:p>
          <w:p w14:paraId="0B4EFD44" w14:textId="77777777" w:rsidR="00F976BA" w:rsidRDefault="00E54E8C">
            <w:pPr>
              <w:pStyle w:val="TableParagraph"/>
              <w:spacing w:before="2" w:line="249" w:lineRule="auto"/>
              <w:ind w:left="90" w:right="347"/>
              <w:rPr>
                <w:sz w:val="20"/>
              </w:rPr>
            </w:pPr>
            <w:r>
              <w:rPr>
                <w:sz w:val="20"/>
              </w:rPr>
              <w:t>geologic resources that are nonrenewable.</w:t>
            </w:r>
          </w:p>
        </w:tc>
        <w:tc>
          <w:tcPr>
            <w:tcW w:w="1891" w:type="dxa"/>
          </w:tcPr>
          <w:p w14:paraId="7056CD40" w14:textId="77777777" w:rsidR="00F976BA" w:rsidRDefault="00E54E8C">
            <w:pPr>
              <w:pStyle w:val="TableParagraph"/>
              <w:spacing w:line="249" w:lineRule="auto"/>
              <w:ind w:left="90" w:right="170"/>
              <w:rPr>
                <w:sz w:val="20"/>
              </w:rPr>
            </w:pPr>
            <w:r>
              <w:rPr>
                <w:b/>
                <w:sz w:val="20"/>
              </w:rPr>
              <w:t xml:space="preserve">6.ESS.5a </w:t>
            </w:r>
            <w:r>
              <w:rPr>
                <w:sz w:val="20"/>
              </w:rPr>
              <w:t>Classify specific rocks, minerals, or soils into their general use (agriculture, transportation, construction, domestic, energy, and technology).</w:t>
            </w:r>
          </w:p>
        </w:tc>
        <w:tc>
          <w:tcPr>
            <w:tcW w:w="2160" w:type="dxa"/>
          </w:tcPr>
          <w:p w14:paraId="4D0D0F41" w14:textId="77777777" w:rsidR="00F976BA" w:rsidRDefault="00E54E8C">
            <w:pPr>
              <w:pStyle w:val="TableParagraph"/>
              <w:spacing w:line="249" w:lineRule="auto"/>
              <w:ind w:left="89" w:right="424"/>
              <w:jc w:val="both"/>
              <w:rPr>
                <w:sz w:val="20"/>
              </w:rPr>
            </w:pPr>
            <w:r>
              <w:rPr>
                <w:b/>
                <w:sz w:val="20"/>
              </w:rPr>
              <w:t xml:space="preserve">6.ESS.5b </w:t>
            </w:r>
            <w:r>
              <w:rPr>
                <w:sz w:val="20"/>
              </w:rPr>
              <w:t>Identify a common use for rocks, minerals, or soils.</w:t>
            </w:r>
          </w:p>
        </w:tc>
        <w:tc>
          <w:tcPr>
            <w:tcW w:w="1901" w:type="dxa"/>
          </w:tcPr>
          <w:p w14:paraId="090F05F6" w14:textId="77777777" w:rsidR="00F976BA" w:rsidRDefault="00E54E8C">
            <w:pPr>
              <w:pStyle w:val="TableParagraph"/>
              <w:spacing w:line="249" w:lineRule="auto"/>
              <w:ind w:left="89" w:right="125"/>
              <w:rPr>
                <w:sz w:val="20"/>
              </w:rPr>
            </w:pPr>
            <w:r>
              <w:rPr>
                <w:b/>
                <w:sz w:val="20"/>
              </w:rPr>
              <w:t xml:space="preserve">6.ESS.5c </w:t>
            </w:r>
            <w:r>
              <w:rPr>
                <w:sz w:val="20"/>
              </w:rPr>
              <w:t>Identify that rocks, minerals, and soils are nonrenewable resources that are used by people in many ways.</w:t>
            </w:r>
          </w:p>
        </w:tc>
        <w:tc>
          <w:tcPr>
            <w:tcW w:w="5549" w:type="dxa"/>
          </w:tcPr>
          <w:p w14:paraId="20645D93" w14:textId="77777777" w:rsidR="00F976BA" w:rsidRDefault="00E54E8C">
            <w:pPr>
              <w:pStyle w:val="TableParagraph"/>
              <w:numPr>
                <w:ilvl w:val="0"/>
                <w:numId w:val="224"/>
              </w:numPr>
              <w:tabs>
                <w:tab w:val="left" w:pos="270"/>
              </w:tabs>
              <w:spacing w:line="249" w:lineRule="auto"/>
              <w:ind w:right="276"/>
              <w:rPr>
                <w:sz w:val="20"/>
              </w:rPr>
            </w:pPr>
            <w:r>
              <w:rPr>
                <w:sz w:val="20"/>
              </w:rPr>
              <w:t>Identify what happens when a nonrenewable resource</w:t>
            </w:r>
            <w:r>
              <w:rPr>
                <w:spacing w:val="-34"/>
                <w:sz w:val="20"/>
              </w:rPr>
              <w:t xml:space="preserve"> </w:t>
            </w:r>
            <w:r>
              <w:rPr>
                <w:sz w:val="20"/>
              </w:rPr>
              <w:t>is used (e.g., coal is burned up to create</w:t>
            </w:r>
            <w:r>
              <w:rPr>
                <w:spacing w:val="-10"/>
                <w:sz w:val="20"/>
              </w:rPr>
              <w:t xml:space="preserve"> </w:t>
            </w:r>
            <w:r>
              <w:rPr>
                <w:sz w:val="20"/>
              </w:rPr>
              <w:t>heat).</w:t>
            </w:r>
          </w:p>
          <w:p w14:paraId="45669483" w14:textId="3AFF37ED" w:rsidR="00F976BA" w:rsidRDefault="00E54E8C">
            <w:pPr>
              <w:pStyle w:val="TableParagraph"/>
              <w:numPr>
                <w:ilvl w:val="0"/>
                <w:numId w:val="224"/>
              </w:numPr>
              <w:tabs>
                <w:tab w:val="left" w:pos="270"/>
              </w:tabs>
              <w:spacing w:before="41" w:line="249" w:lineRule="auto"/>
              <w:ind w:right="79"/>
              <w:rPr>
                <w:sz w:val="20"/>
              </w:rPr>
            </w:pPr>
            <w:r>
              <w:rPr>
                <w:sz w:val="20"/>
              </w:rPr>
              <w:t>Match</w:t>
            </w:r>
            <w:r>
              <w:rPr>
                <w:spacing w:val="-4"/>
                <w:sz w:val="20"/>
              </w:rPr>
              <w:t xml:space="preserve"> </w:t>
            </w:r>
            <w:r>
              <w:rPr>
                <w:sz w:val="20"/>
              </w:rPr>
              <w:t>a</w:t>
            </w:r>
            <w:r>
              <w:rPr>
                <w:spacing w:val="-4"/>
                <w:sz w:val="20"/>
              </w:rPr>
              <w:t xml:space="preserve"> </w:t>
            </w:r>
            <w:r>
              <w:rPr>
                <w:sz w:val="20"/>
              </w:rPr>
              <w:t>rock</w:t>
            </w:r>
            <w:r>
              <w:rPr>
                <w:spacing w:val="-4"/>
                <w:sz w:val="20"/>
              </w:rPr>
              <w:t xml:space="preserve"> </w:t>
            </w:r>
            <w:r>
              <w:rPr>
                <w:sz w:val="20"/>
              </w:rPr>
              <w:t>or</w:t>
            </w:r>
            <w:r>
              <w:rPr>
                <w:spacing w:val="-4"/>
                <w:sz w:val="20"/>
              </w:rPr>
              <w:t xml:space="preserve"> </w:t>
            </w:r>
            <w:r w:rsidR="00EA72CD">
              <w:rPr>
                <w:spacing w:val="-4"/>
                <w:sz w:val="20"/>
              </w:rPr>
              <w:t xml:space="preserve">a </w:t>
            </w:r>
            <w:r>
              <w:rPr>
                <w:sz w:val="20"/>
              </w:rPr>
              <w:t>mineral</w:t>
            </w:r>
            <w:r>
              <w:rPr>
                <w:spacing w:val="-4"/>
                <w:sz w:val="20"/>
              </w:rPr>
              <w:t xml:space="preserve"> </w:t>
            </w:r>
            <w:r>
              <w:rPr>
                <w:sz w:val="20"/>
              </w:rPr>
              <w:t>to</w:t>
            </w:r>
            <w:r>
              <w:rPr>
                <w:spacing w:val="-4"/>
                <w:sz w:val="20"/>
              </w:rPr>
              <w:t xml:space="preserve"> </w:t>
            </w:r>
            <w:r>
              <w:rPr>
                <w:sz w:val="20"/>
              </w:rPr>
              <w:t>its</w:t>
            </w:r>
            <w:r>
              <w:rPr>
                <w:spacing w:val="-4"/>
                <w:sz w:val="20"/>
              </w:rPr>
              <w:t xml:space="preserve"> </w:t>
            </w:r>
            <w:r>
              <w:rPr>
                <w:sz w:val="20"/>
              </w:rPr>
              <w:t>industrial</w:t>
            </w:r>
            <w:r>
              <w:rPr>
                <w:spacing w:val="-4"/>
                <w:sz w:val="20"/>
              </w:rPr>
              <w:t xml:space="preserve"> </w:t>
            </w:r>
            <w:r>
              <w:rPr>
                <w:sz w:val="20"/>
              </w:rPr>
              <w:t>use</w:t>
            </w:r>
            <w:r>
              <w:rPr>
                <w:spacing w:val="-4"/>
                <w:sz w:val="20"/>
              </w:rPr>
              <w:t xml:space="preserve"> </w:t>
            </w:r>
            <w:r>
              <w:rPr>
                <w:sz w:val="20"/>
              </w:rPr>
              <w:t>(e.g.,</w:t>
            </w:r>
            <w:r>
              <w:rPr>
                <w:spacing w:val="-4"/>
                <w:sz w:val="20"/>
              </w:rPr>
              <w:t xml:space="preserve"> </w:t>
            </w:r>
            <w:r>
              <w:rPr>
                <w:sz w:val="20"/>
              </w:rPr>
              <w:t>road</w:t>
            </w:r>
            <w:r>
              <w:rPr>
                <w:spacing w:val="-4"/>
                <w:sz w:val="20"/>
              </w:rPr>
              <w:t xml:space="preserve"> </w:t>
            </w:r>
            <w:r>
              <w:rPr>
                <w:sz w:val="20"/>
              </w:rPr>
              <w:t xml:space="preserve">salt, </w:t>
            </w:r>
            <w:r>
              <w:rPr>
                <w:spacing w:val="-3"/>
                <w:sz w:val="20"/>
              </w:rPr>
              <w:t xml:space="preserve">jewelry, </w:t>
            </w:r>
            <w:r>
              <w:rPr>
                <w:sz w:val="20"/>
              </w:rPr>
              <w:t>building material).</w:t>
            </w:r>
          </w:p>
          <w:p w14:paraId="0B5C43B4" w14:textId="77777777" w:rsidR="00F976BA" w:rsidRDefault="00E54E8C">
            <w:pPr>
              <w:pStyle w:val="TableParagraph"/>
              <w:numPr>
                <w:ilvl w:val="0"/>
                <w:numId w:val="224"/>
              </w:numPr>
              <w:tabs>
                <w:tab w:val="left" w:pos="270"/>
              </w:tabs>
              <w:spacing w:before="42" w:line="249" w:lineRule="auto"/>
              <w:ind w:right="186"/>
              <w:rPr>
                <w:sz w:val="20"/>
              </w:rPr>
            </w:pPr>
            <w:r>
              <w:rPr>
                <w:sz w:val="20"/>
              </w:rPr>
              <w:t>Identify the practical use of rocks, minerals, or soils found in everyday</w:t>
            </w:r>
            <w:r>
              <w:rPr>
                <w:spacing w:val="-3"/>
                <w:sz w:val="20"/>
              </w:rPr>
              <w:t xml:space="preserve"> </w:t>
            </w:r>
            <w:r>
              <w:rPr>
                <w:sz w:val="20"/>
              </w:rPr>
              <w:t>items.</w:t>
            </w:r>
          </w:p>
          <w:p w14:paraId="6D9E0942" w14:textId="77777777" w:rsidR="00F976BA" w:rsidRDefault="00E54E8C">
            <w:pPr>
              <w:pStyle w:val="TableParagraph"/>
              <w:numPr>
                <w:ilvl w:val="0"/>
                <w:numId w:val="224"/>
              </w:numPr>
              <w:tabs>
                <w:tab w:val="left" w:pos="270"/>
              </w:tabs>
              <w:spacing w:before="42" w:line="249" w:lineRule="auto"/>
              <w:ind w:right="232"/>
              <w:rPr>
                <w:sz w:val="20"/>
              </w:rPr>
            </w:pPr>
            <w:r>
              <w:rPr>
                <w:sz w:val="20"/>
              </w:rPr>
              <w:t>Engage with common products that are made with rocks, minerals, or</w:t>
            </w:r>
            <w:r>
              <w:rPr>
                <w:spacing w:val="-2"/>
                <w:sz w:val="20"/>
              </w:rPr>
              <w:t xml:space="preserve"> </w:t>
            </w:r>
            <w:r>
              <w:rPr>
                <w:sz w:val="20"/>
              </w:rPr>
              <w:t>soils.</w:t>
            </w:r>
          </w:p>
        </w:tc>
      </w:tr>
    </w:tbl>
    <w:p w14:paraId="4C304475"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72BF0D46" w14:textId="77777777" w:rsidR="00F976BA" w:rsidRDefault="00F45E4D">
      <w:pPr>
        <w:pStyle w:val="BodyText"/>
        <w:rPr>
          <w:rFonts w:ascii="Times New Roman"/>
          <w:sz w:val="20"/>
        </w:rPr>
      </w:pPr>
      <w:r>
        <w:lastRenderedPageBreak/>
        <w:pict w14:anchorId="20063BA3">
          <v:group id="_x0000_s1390" alt="" style="position:absolute;margin-left:.5pt;margin-top:.5pt;width:791.5pt;height:54pt;z-index:5440;mso-position-horizontal-relative:page;mso-position-vertical-relative:page" coordorigin="10,10" coordsize="15830,1080">
            <v:rect id="_x0000_s1391" alt="" style="position:absolute;left:10;top:10;width:15830;height:1080" fillcolor="#fe7b80" stroked="f"/>
            <v:shape id="_x0000_s1392" type="#_x0000_t202" alt="" style="position:absolute;left:720;top:452;width:5329;height:202;mso-wrap-style:square;v-text-anchor:top" filled="f" stroked="f">
              <v:textbox inset="0,0,0,0">
                <w:txbxContent>
                  <w:p w14:paraId="3CB4FAB3"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93" type="#_x0000_t202" alt="" style="position:absolute;left:14919;top:452;width:221;height:202;mso-wrap-style:square;v-text-anchor:top" filled="f" stroked="f">
              <v:textbox inset="0,0,0,0">
                <w:txbxContent>
                  <w:p w14:paraId="26AD74A3" w14:textId="77777777" w:rsidR="0017260B" w:rsidRDefault="0017260B">
                    <w:pPr>
                      <w:spacing w:line="201" w:lineRule="exact"/>
                      <w:rPr>
                        <w:b/>
                        <w:sz w:val="18"/>
                      </w:rPr>
                    </w:pPr>
                    <w:r>
                      <w:rPr>
                        <w:b/>
                        <w:color w:val="FFFFFF"/>
                        <w:sz w:val="18"/>
                      </w:rPr>
                      <w:t>43</w:t>
                    </w:r>
                  </w:p>
                </w:txbxContent>
              </v:textbox>
            </v:shape>
            <w10:wrap anchorx="page" anchory="page"/>
          </v:group>
        </w:pict>
      </w:r>
    </w:p>
    <w:p w14:paraId="266D2F4A" w14:textId="77777777" w:rsidR="00F976BA" w:rsidRDefault="00F976BA">
      <w:pPr>
        <w:pStyle w:val="BodyText"/>
        <w:rPr>
          <w:rFonts w:ascii="Times New Roman"/>
          <w:sz w:val="20"/>
        </w:rPr>
      </w:pPr>
    </w:p>
    <w:p w14:paraId="45BC0346" w14:textId="77777777" w:rsidR="00F976BA" w:rsidRDefault="00F976BA">
      <w:pPr>
        <w:pStyle w:val="BodyText"/>
        <w:rPr>
          <w:rFonts w:ascii="Times New Roman"/>
          <w:sz w:val="20"/>
        </w:rPr>
      </w:pPr>
    </w:p>
    <w:p w14:paraId="58D662A7" w14:textId="77777777" w:rsidR="00F976BA" w:rsidRDefault="00F976BA">
      <w:pPr>
        <w:pStyle w:val="BodyText"/>
        <w:rPr>
          <w:rFonts w:ascii="Times New Roman"/>
          <w:sz w:val="20"/>
        </w:rPr>
      </w:pPr>
    </w:p>
    <w:p w14:paraId="339392C9" w14:textId="77777777" w:rsidR="00F976BA" w:rsidRDefault="00F976BA">
      <w:pPr>
        <w:pStyle w:val="BodyText"/>
        <w:rPr>
          <w:rFonts w:ascii="Times New Roman"/>
          <w:sz w:val="20"/>
        </w:rPr>
      </w:pPr>
    </w:p>
    <w:p w14:paraId="3F72F4FF"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6989A13B" w14:textId="77777777">
        <w:trPr>
          <w:trHeight w:val="931"/>
        </w:trPr>
        <w:tc>
          <w:tcPr>
            <w:tcW w:w="2880" w:type="dxa"/>
            <w:shd w:val="clear" w:color="auto" w:fill="8CA5D5"/>
          </w:tcPr>
          <w:p w14:paraId="382DBB85" w14:textId="77777777" w:rsidR="00F976BA" w:rsidRDefault="00F976BA">
            <w:pPr>
              <w:pStyle w:val="TableParagraph"/>
              <w:spacing w:before="6"/>
              <w:ind w:left="0"/>
              <w:rPr>
                <w:rFonts w:ascii="Times New Roman"/>
                <w:sz w:val="28"/>
              </w:rPr>
            </w:pPr>
          </w:p>
          <w:p w14:paraId="4D7FB1D6"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6D63463" w14:textId="77777777" w:rsidR="00F976BA" w:rsidRDefault="00F976BA">
            <w:pPr>
              <w:pStyle w:val="TableParagraph"/>
              <w:spacing w:before="6"/>
              <w:ind w:left="0"/>
              <w:rPr>
                <w:rFonts w:ascii="Times New Roman"/>
                <w:sz w:val="28"/>
              </w:rPr>
            </w:pPr>
          </w:p>
          <w:p w14:paraId="52A4850B"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C90D0FD" w14:textId="77777777" w:rsidR="00F976BA" w:rsidRDefault="00F976BA">
            <w:pPr>
              <w:pStyle w:val="TableParagraph"/>
              <w:spacing w:before="6"/>
              <w:ind w:left="0"/>
              <w:rPr>
                <w:rFonts w:ascii="Times New Roman"/>
                <w:sz w:val="28"/>
              </w:rPr>
            </w:pPr>
          </w:p>
          <w:p w14:paraId="2AAE3328"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7ED56AD" w14:textId="77777777" w:rsidR="00F976BA" w:rsidRDefault="00F976BA">
            <w:pPr>
              <w:pStyle w:val="TableParagraph"/>
              <w:spacing w:before="6"/>
              <w:ind w:left="0"/>
              <w:rPr>
                <w:rFonts w:ascii="Times New Roman"/>
                <w:sz w:val="28"/>
              </w:rPr>
            </w:pPr>
          </w:p>
          <w:p w14:paraId="6723202F"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996964C" w14:textId="77777777" w:rsidR="00F976BA" w:rsidRDefault="00E54E8C">
            <w:pPr>
              <w:pStyle w:val="TableParagraph"/>
              <w:spacing w:before="116"/>
              <w:ind w:left="863" w:right="854"/>
              <w:jc w:val="center"/>
              <w:rPr>
                <w:b/>
                <w:sz w:val="28"/>
              </w:rPr>
            </w:pPr>
            <w:r>
              <w:rPr>
                <w:b/>
                <w:sz w:val="28"/>
              </w:rPr>
              <w:t>Learning Progression</w:t>
            </w:r>
          </w:p>
          <w:p w14:paraId="3110B8AD"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47B42558" w14:textId="77777777">
        <w:trPr>
          <w:trHeight w:val="524"/>
        </w:trPr>
        <w:tc>
          <w:tcPr>
            <w:tcW w:w="14381" w:type="dxa"/>
            <w:gridSpan w:val="5"/>
            <w:shd w:val="clear" w:color="auto" w:fill="DCDDDE"/>
          </w:tcPr>
          <w:p w14:paraId="5FFB5336" w14:textId="77777777" w:rsidR="00F976BA" w:rsidRDefault="00E54E8C">
            <w:pPr>
              <w:pStyle w:val="TableParagraph"/>
              <w:spacing w:before="124"/>
              <w:ind w:left="4796" w:right="4787"/>
              <w:jc w:val="center"/>
              <w:rPr>
                <w:rFonts w:ascii="Arial-BoldItalicMT"/>
                <w:b/>
                <w:i/>
                <w:sz w:val="24"/>
              </w:rPr>
            </w:pPr>
            <w:r>
              <w:rPr>
                <w:rFonts w:ascii="Arial-BoldItalicMT"/>
                <w:b/>
                <w:i/>
                <w:sz w:val="24"/>
              </w:rPr>
              <w:t>Life Science</w:t>
            </w:r>
          </w:p>
        </w:tc>
      </w:tr>
      <w:tr w:rsidR="00F976BA" w14:paraId="0E58E807" w14:textId="77777777">
        <w:trPr>
          <w:trHeight w:val="5375"/>
        </w:trPr>
        <w:tc>
          <w:tcPr>
            <w:tcW w:w="2880" w:type="dxa"/>
            <w:shd w:val="clear" w:color="auto" w:fill="DCDDDE"/>
          </w:tcPr>
          <w:p w14:paraId="65097BEE" w14:textId="77777777" w:rsidR="00F976BA" w:rsidRDefault="00E54E8C">
            <w:pPr>
              <w:pStyle w:val="TableParagraph"/>
              <w:spacing w:line="249" w:lineRule="auto"/>
              <w:ind w:left="90" w:right="198"/>
              <w:rPr>
                <w:sz w:val="20"/>
              </w:rPr>
            </w:pPr>
            <w:r>
              <w:rPr>
                <w:b/>
                <w:sz w:val="20"/>
              </w:rPr>
              <w:t xml:space="preserve">6.LS.1 </w:t>
            </w:r>
            <w:r>
              <w:rPr>
                <w:sz w:val="20"/>
              </w:rPr>
              <w:t>Cells are the fundamental unit of life. All living things are composed of cells. Different body tissues and organs are made of different kinds of</w:t>
            </w:r>
            <w:r>
              <w:rPr>
                <w:spacing w:val="-5"/>
                <w:sz w:val="20"/>
              </w:rPr>
              <w:t xml:space="preserve"> </w:t>
            </w:r>
            <w:r>
              <w:rPr>
                <w:sz w:val="20"/>
              </w:rPr>
              <w:t>cells.</w:t>
            </w:r>
          </w:p>
          <w:p w14:paraId="37E446EF" w14:textId="77777777" w:rsidR="00F976BA" w:rsidRDefault="00E54E8C">
            <w:pPr>
              <w:pStyle w:val="TableParagraph"/>
              <w:spacing w:before="5" w:line="249" w:lineRule="auto"/>
              <w:ind w:left="90" w:right="170"/>
              <w:rPr>
                <w:sz w:val="20"/>
              </w:rPr>
            </w:pPr>
            <w:r>
              <w:rPr>
                <w:sz w:val="20"/>
              </w:rPr>
              <w:t>The ways cells function are similar in all living organisms.</w:t>
            </w:r>
          </w:p>
          <w:p w14:paraId="4B8200C3" w14:textId="77777777" w:rsidR="00F976BA" w:rsidRDefault="00E54E8C">
            <w:pPr>
              <w:pStyle w:val="TableParagraph"/>
              <w:spacing w:before="1" w:line="249" w:lineRule="auto"/>
              <w:ind w:left="90" w:right="477"/>
              <w:rPr>
                <w:sz w:val="20"/>
              </w:rPr>
            </w:pPr>
            <w:r>
              <w:rPr>
                <w:sz w:val="20"/>
              </w:rPr>
              <w:t>Note: Emphasis should be placed on the function and coordination of cell organelles as well as</w:t>
            </w:r>
            <w:r>
              <w:rPr>
                <w:spacing w:val="-17"/>
                <w:sz w:val="20"/>
              </w:rPr>
              <w:t xml:space="preserve"> </w:t>
            </w:r>
            <w:r>
              <w:rPr>
                <w:sz w:val="20"/>
              </w:rPr>
              <w:t>their</w:t>
            </w:r>
          </w:p>
          <w:p w14:paraId="55640CAF" w14:textId="77777777" w:rsidR="00F976BA" w:rsidRDefault="00E54E8C">
            <w:pPr>
              <w:pStyle w:val="TableParagraph"/>
              <w:spacing w:before="4" w:line="249" w:lineRule="auto"/>
              <w:ind w:left="90" w:right="125"/>
              <w:rPr>
                <w:sz w:val="20"/>
              </w:rPr>
            </w:pPr>
            <w:r>
              <w:rPr>
                <w:sz w:val="20"/>
              </w:rPr>
              <w:t>roles in overall cell function. Specific information about the organelles that need to be addressed at this grade level will be found in the model curriculum.</w:t>
            </w:r>
          </w:p>
        </w:tc>
        <w:tc>
          <w:tcPr>
            <w:tcW w:w="1891" w:type="dxa"/>
          </w:tcPr>
          <w:p w14:paraId="7A47793A" w14:textId="77777777" w:rsidR="00F976BA" w:rsidRDefault="00E54E8C">
            <w:pPr>
              <w:pStyle w:val="TableParagraph"/>
              <w:spacing w:line="249" w:lineRule="auto"/>
              <w:ind w:left="90" w:right="277"/>
              <w:rPr>
                <w:sz w:val="20"/>
              </w:rPr>
            </w:pPr>
            <w:r>
              <w:rPr>
                <w:b/>
                <w:sz w:val="20"/>
              </w:rPr>
              <w:t xml:space="preserve">6.LS.1a </w:t>
            </w:r>
            <w:r>
              <w:rPr>
                <w:sz w:val="20"/>
              </w:rPr>
              <w:t>Explain how cells are organized to form multicellular organisms (cells make up tissue such as</w:t>
            </w:r>
            <w:r>
              <w:rPr>
                <w:spacing w:val="-2"/>
                <w:sz w:val="20"/>
              </w:rPr>
              <w:t xml:space="preserve"> </w:t>
            </w:r>
            <w:r>
              <w:rPr>
                <w:sz w:val="20"/>
              </w:rPr>
              <w:t>muscle).</w:t>
            </w:r>
          </w:p>
        </w:tc>
        <w:tc>
          <w:tcPr>
            <w:tcW w:w="2160" w:type="dxa"/>
          </w:tcPr>
          <w:p w14:paraId="2302963D" w14:textId="77777777" w:rsidR="00F976BA" w:rsidRDefault="00E54E8C">
            <w:pPr>
              <w:pStyle w:val="TableParagraph"/>
              <w:spacing w:line="249" w:lineRule="auto"/>
              <w:ind w:left="89" w:right="228"/>
              <w:rPr>
                <w:sz w:val="20"/>
              </w:rPr>
            </w:pPr>
            <w:r>
              <w:rPr>
                <w:b/>
                <w:sz w:val="20"/>
              </w:rPr>
              <w:t xml:space="preserve">6.LS.1b </w:t>
            </w:r>
            <w:r>
              <w:rPr>
                <w:sz w:val="20"/>
              </w:rPr>
              <w:t>Recognize that organisms can be made of only one</w:t>
            </w:r>
          </w:p>
          <w:p w14:paraId="354A78DA" w14:textId="77777777" w:rsidR="00F976BA" w:rsidRDefault="00E54E8C">
            <w:pPr>
              <w:pStyle w:val="TableParagraph"/>
              <w:spacing w:before="2" w:line="249" w:lineRule="auto"/>
              <w:ind w:left="89" w:right="73"/>
              <w:rPr>
                <w:sz w:val="20"/>
              </w:rPr>
            </w:pPr>
            <w:r>
              <w:rPr>
                <w:sz w:val="20"/>
              </w:rPr>
              <w:t>cell or can be made of many cells.</w:t>
            </w:r>
          </w:p>
        </w:tc>
        <w:tc>
          <w:tcPr>
            <w:tcW w:w="1901" w:type="dxa"/>
          </w:tcPr>
          <w:p w14:paraId="050B231C" w14:textId="77777777" w:rsidR="00F976BA" w:rsidRDefault="00E54E8C">
            <w:pPr>
              <w:pStyle w:val="TableParagraph"/>
              <w:spacing w:line="249" w:lineRule="auto"/>
              <w:ind w:left="89" w:right="81"/>
              <w:rPr>
                <w:sz w:val="20"/>
              </w:rPr>
            </w:pPr>
            <w:r>
              <w:rPr>
                <w:b/>
                <w:sz w:val="20"/>
              </w:rPr>
              <w:t xml:space="preserve">6.LS.1c </w:t>
            </w:r>
            <w:r>
              <w:rPr>
                <w:sz w:val="20"/>
              </w:rPr>
              <w:t>Recognize that living things are made of cells.</w:t>
            </w:r>
          </w:p>
        </w:tc>
        <w:tc>
          <w:tcPr>
            <w:tcW w:w="5549" w:type="dxa"/>
          </w:tcPr>
          <w:p w14:paraId="174E8978" w14:textId="77777777" w:rsidR="00F976BA" w:rsidRDefault="00E54E8C">
            <w:pPr>
              <w:pStyle w:val="TableParagraph"/>
              <w:numPr>
                <w:ilvl w:val="0"/>
                <w:numId w:val="223"/>
              </w:numPr>
              <w:tabs>
                <w:tab w:val="left" w:pos="270"/>
              </w:tabs>
              <w:spacing w:line="249" w:lineRule="auto"/>
              <w:ind w:right="175"/>
              <w:rPr>
                <w:sz w:val="20"/>
              </w:rPr>
            </w:pPr>
            <w:r>
              <w:rPr>
                <w:sz w:val="20"/>
              </w:rPr>
              <w:t>Match cell organelles to the specific function they perform in a</w:t>
            </w:r>
            <w:r>
              <w:rPr>
                <w:spacing w:val="-3"/>
                <w:sz w:val="20"/>
              </w:rPr>
              <w:t xml:space="preserve"> </w:t>
            </w:r>
            <w:r>
              <w:rPr>
                <w:sz w:val="20"/>
              </w:rPr>
              <w:t>cell.</w:t>
            </w:r>
          </w:p>
          <w:p w14:paraId="3AFC7F16" w14:textId="77777777" w:rsidR="00F976BA" w:rsidRDefault="00E54E8C">
            <w:pPr>
              <w:pStyle w:val="TableParagraph"/>
              <w:numPr>
                <w:ilvl w:val="0"/>
                <w:numId w:val="223"/>
              </w:numPr>
              <w:tabs>
                <w:tab w:val="left" w:pos="270"/>
              </w:tabs>
              <w:spacing w:before="41" w:line="249" w:lineRule="auto"/>
              <w:ind w:right="431"/>
              <w:rPr>
                <w:sz w:val="20"/>
              </w:rPr>
            </w:pPr>
            <w:r>
              <w:rPr>
                <w:sz w:val="20"/>
              </w:rPr>
              <w:t>Recognize that cells work together to perform different functions for the organism (e.g., groups of special cells work together to create an organ called the heart that pumps blood throughout an organism’s</w:t>
            </w:r>
            <w:r>
              <w:rPr>
                <w:spacing w:val="-10"/>
                <w:sz w:val="20"/>
              </w:rPr>
              <w:t xml:space="preserve"> </w:t>
            </w:r>
            <w:r>
              <w:rPr>
                <w:sz w:val="20"/>
              </w:rPr>
              <w:t>body).</w:t>
            </w:r>
          </w:p>
          <w:p w14:paraId="03A43534" w14:textId="77777777" w:rsidR="00F976BA" w:rsidRDefault="00E54E8C">
            <w:pPr>
              <w:pStyle w:val="TableParagraph"/>
              <w:numPr>
                <w:ilvl w:val="0"/>
                <w:numId w:val="223"/>
              </w:numPr>
              <w:tabs>
                <w:tab w:val="left" w:pos="270"/>
              </w:tabs>
              <w:spacing w:before="44" w:line="249" w:lineRule="auto"/>
              <w:ind w:right="345"/>
              <w:rPr>
                <w:sz w:val="20"/>
              </w:rPr>
            </w:pPr>
            <w:r>
              <w:rPr>
                <w:sz w:val="20"/>
              </w:rPr>
              <w:t>Identify the needs of all living things (energy, removal</w:t>
            </w:r>
            <w:r>
              <w:rPr>
                <w:spacing w:val="-38"/>
                <w:sz w:val="20"/>
              </w:rPr>
              <w:t xml:space="preserve"> </w:t>
            </w:r>
            <w:r>
              <w:rPr>
                <w:sz w:val="20"/>
              </w:rPr>
              <w:t>of waste, reproduction,</w:t>
            </w:r>
            <w:r>
              <w:rPr>
                <w:spacing w:val="-2"/>
                <w:sz w:val="20"/>
              </w:rPr>
              <w:t xml:space="preserve"> </w:t>
            </w:r>
            <w:r>
              <w:rPr>
                <w:sz w:val="20"/>
              </w:rPr>
              <w:t>etc.).</w:t>
            </w:r>
          </w:p>
          <w:p w14:paraId="4D99C6EF" w14:textId="77777777" w:rsidR="00F976BA" w:rsidRDefault="00E54E8C">
            <w:pPr>
              <w:pStyle w:val="TableParagraph"/>
              <w:numPr>
                <w:ilvl w:val="0"/>
                <w:numId w:val="223"/>
              </w:numPr>
              <w:tabs>
                <w:tab w:val="left" w:pos="270"/>
              </w:tabs>
              <w:spacing w:before="41" w:line="249" w:lineRule="auto"/>
              <w:ind w:right="131"/>
              <w:rPr>
                <w:sz w:val="20"/>
              </w:rPr>
            </w:pPr>
            <w:r>
              <w:rPr>
                <w:sz w:val="20"/>
              </w:rPr>
              <w:t>Identify that a cell has smaller parts that perform their own functions for living</w:t>
            </w:r>
            <w:r>
              <w:rPr>
                <w:spacing w:val="-2"/>
                <w:sz w:val="20"/>
              </w:rPr>
              <w:t xml:space="preserve"> </w:t>
            </w:r>
            <w:r>
              <w:rPr>
                <w:sz w:val="20"/>
              </w:rPr>
              <w:t>things.</w:t>
            </w:r>
          </w:p>
          <w:p w14:paraId="1F719DC3" w14:textId="77777777" w:rsidR="00F976BA" w:rsidRDefault="00E54E8C">
            <w:pPr>
              <w:pStyle w:val="TableParagraph"/>
              <w:numPr>
                <w:ilvl w:val="0"/>
                <w:numId w:val="223"/>
              </w:numPr>
              <w:tabs>
                <w:tab w:val="left" w:pos="270"/>
              </w:tabs>
              <w:spacing w:before="42" w:line="249" w:lineRule="auto"/>
              <w:ind w:right="324"/>
              <w:rPr>
                <w:sz w:val="20"/>
              </w:rPr>
            </w:pPr>
            <w:r>
              <w:rPr>
                <w:sz w:val="20"/>
              </w:rPr>
              <w:t>Compare differences between plants and animals at</w:t>
            </w:r>
            <w:r>
              <w:rPr>
                <w:spacing w:val="-36"/>
                <w:sz w:val="20"/>
              </w:rPr>
              <w:t xml:space="preserve"> </w:t>
            </w:r>
            <w:r>
              <w:rPr>
                <w:sz w:val="20"/>
              </w:rPr>
              <w:t>the macro- and microscopic</w:t>
            </w:r>
            <w:r>
              <w:rPr>
                <w:spacing w:val="-3"/>
                <w:sz w:val="20"/>
              </w:rPr>
              <w:t xml:space="preserve"> </w:t>
            </w:r>
            <w:r>
              <w:rPr>
                <w:sz w:val="20"/>
              </w:rPr>
              <w:t>level.</w:t>
            </w:r>
          </w:p>
          <w:p w14:paraId="64BDFAA2" w14:textId="77777777" w:rsidR="00F976BA" w:rsidRDefault="00E54E8C">
            <w:pPr>
              <w:pStyle w:val="TableParagraph"/>
              <w:numPr>
                <w:ilvl w:val="0"/>
                <w:numId w:val="223"/>
              </w:numPr>
              <w:tabs>
                <w:tab w:val="left" w:pos="270"/>
              </w:tabs>
              <w:spacing w:before="42"/>
              <w:rPr>
                <w:sz w:val="20"/>
              </w:rPr>
            </w:pPr>
            <w:r>
              <w:rPr>
                <w:sz w:val="20"/>
              </w:rPr>
              <w:t>Identify a single-celled versus a multicellular</w:t>
            </w:r>
            <w:r>
              <w:rPr>
                <w:spacing w:val="-11"/>
                <w:sz w:val="20"/>
              </w:rPr>
              <w:t xml:space="preserve"> </w:t>
            </w:r>
            <w:r>
              <w:rPr>
                <w:sz w:val="20"/>
              </w:rPr>
              <w:t>organism.</w:t>
            </w:r>
          </w:p>
          <w:p w14:paraId="67450CEA" w14:textId="4626A7C0" w:rsidR="00F976BA" w:rsidRDefault="00E54E8C">
            <w:pPr>
              <w:pStyle w:val="TableParagraph"/>
              <w:numPr>
                <w:ilvl w:val="0"/>
                <w:numId w:val="223"/>
              </w:numPr>
              <w:tabs>
                <w:tab w:val="left" w:pos="270"/>
              </w:tabs>
              <w:spacing w:before="50" w:line="249" w:lineRule="auto"/>
              <w:ind w:right="154"/>
              <w:rPr>
                <w:sz w:val="20"/>
              </w:rPr>
            </w:pPr>
            <w:r>
              <w:rPr>
                <w:sz w:val="20"/>
              </w:rPr>
              <w:t xml:space="preserve">Identify </w:t>
            </w:r>
            <w:r w:rsidR="00F3314F">
              <w:rPr>
                <w:sz w:val="20"/>
              </w:rPr>
              <w:t xml:space="preserve">the </w:t>
            </w:r>
            <w:r>
              <w:rPr>
                <w:sz w:val="20"/>
              </w:rPr>
              <w:t xml:space="preserve">relative size of a single cell </w:t>
            </w:r>
            <w:r w:rsidR="00540007">
              <w:rPr>
                <w:sz w:val="20"/>
              </w:rPr>
              <w:t xml:space="preserve">compared </w:t>
            </w:r>
            <w:r>
              <w:rPr>
                <w:sz w:val="20"/>
              </w:rPr>
              <w:t>to a known organism or object (e.g., have students engage with various</w:t>
            </w:r>
            <w:r>
              <w:rPr>
                <w:spacing w:val="-31"/>
                <w:sz w:val="20"/>
              </w:rPr>
              <w:t xml:space="preserve"> </w:t>
            </w:r>
            <w:r>
              <w:rPr>
                <w:sz w:val="20"/>
              </w:rPr>
              <w:t>models to describe the relative size of a</w:t>
            </w:r>
            <w:r>
              <w:rPr>
                <w:spacing w:val="-6"/>
                <w:sz w:val="20"/>
              </w:rPr>
              <w:t xml:space="preserve"> </w:t>
            </w:r>
            <w:r>
              <w:rPr>
                <w:sz w:val="20"/>
              </w:rPr>
              <w:t>cell).</w:t>
            </w:r>
          </w:p>
          <w:p w14:paraId="5F0D54B5" w14:textId="77777777" w:rsidR="00F976BA" w:rsidRDefault="00E54E8C">
            <w:pPr>
              <w:pStyle w:val="TableParagraph"/>
              <w:numPr>
                <w:ilvl w:val="0"/>
                <w:numId w:val="223"/>
              </w:numPr>
              <w:tabs>
                <w:tab w:val="left" w:pos="270"/>
              </w:tabs>
              <w:spacing w:before="42" w:line="249" w:lineRule="auto"/>
              <w:ind w:right="787"/>
              <w:rPr>
                <w:sz w:val="20"/>
              </w:rPr>
            </w:pPr>
            <w:r>
              <w:rPr>
                <w:sz w:val="20"/>
              </w:rPr>
              <w:t>Engage with models or visuals of single-celled and multicellular organisms (both plant and</w:t>
            </w:r>
            <w:r>
              <w:rPr>
                <w:spacing w:val="-21"/>
                <w:sz w:val="20"/>
              </w:rPr>
              <w:t xml:space="preserve"> </w:t>
            </w:r>
            <w:r>
              <w:rPr>
                <w:sz w:val="20"/>
              </w:rPr>
              <w:t>animal).</w:t>
            </w:r>
          </w:p>
          <w:p w14:paraId="1D778C95" w14:textId="77777777" w:rsidR="00F976BA" w:rsidRDefault="00E54E8C">
            <w:pPr>
              <w:pStyle w:val="TableParagraph"/>
              <w:numPr>
                <w:ilvl w:val="0"/>
                <w:numId w:val="223"/>
              </w:numPr>
              <w:tabs>
                <w:tab w:val="left" w:pos="270"/>
              </w:tabs>
              <w:spacing w:before="42" w:line="249" w:lineRule="auto"/>
              <w:ind w:right="387"/>
              <w:rPr>
                <w:sz w:val="20"/>
              </w:rPr>
            </w:pPr>
            <w:r>
              <w:rPr>
                <w:sz w:val="20"/>
              </w:rPr>
              <w:t>Engage with or manipulate a model of a cell (both plant and</w:t>
            </w:r>
            <w:r>
              <w:rPr>
                <w:spacing w:val="-2"/>
                <w:sz w:val="20"/>
              </w:rPr>
              <w:t xml:space="preserve"> </w:t>
            </w:r>
            <w:r>
              <w:rPr>
                <w:sz w:val="20"/>
              </w:rPr>
              <w:t>animal).</w:t>
            </w:r>
          </w:p>
        </w:tc>
      </w:tr>
    </w:tbl>
    <w:p w14:paraId="03CA1B5B" w14:textId="77777777" w:rsidR="00F976BA" w:rsidRDefault="00F976BA">
      <w:pPr>
        <w:spacing w:line="249" w:lineRule="auto"/>
        <w:rPr>
          <w:sz w:val="20"/>
        </w:rPr>
        <w:sectPr w:rsidR="00F976BA">
          <w:footerReference w:type="default" r:id="rId31"/>
          <w:pgSz w:w="15840" w:h="12240" w:orient="landscape"/>
          <w:pgMar w:top="0" w:right="0" w:bottom="720" w:left="0" w:header="0" w:footer="520" w:gutter="0"/>
          <w:cols w:space="720"/>
        </w:sectPr>
      </w:pPr>
    </w:p>
    <w:p w14:paraId="7B88181E" w14:textId="77777777" w:rsidR="00F976BA" w:rsidRDefault="00F45E4D">
      <w:pPr>
        <w:pStyle w:val="BodyText"/>
        <w:rPr>
          <w:rFonts w:ascii="Times New Roman"/>
          <w:sz w:val="20"/>
        </w:rPr>
      </w:pPr>
      <w:r>
        <w:lastRenderedPageBreak/>
        <w:pict w14:anchorId="1761BA15">
          <v:group id="_x0000_s1386" alt="" style="position:absolute;margin-left:.5pt;margin-top:.5pt;width:791.5pt;height:54pt;z-index:5512;mso-position-horizontal-relative:page;mso-position-vertical-relative:page" coordorigin="10,10" coordsize="15830,1080">
            <v:rect id="_x0000_s1387" alt="" style="position:absolute;left:10;top:10;width:15830;height:1080" fillcolor="#fe7b80" stroked="f"/>
            <v:shape id="_x0000_s1388" type="#_x0000_t202" alt="" style="position:absolute;left:720;top:452;width:5329;height:202;mso-wrap-style:square;v-text-anchor:top" filled="f" stroked="f">
              <v:textbox inset="0,0,0,0">
                <w:txbxContent>
                  <w:p w14:paraId="74463FD0"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89" type="#_x0000_t202" alt="" style="position:absolute;left:14919;top:452;width:221;height:202;mso-wrap-style:square;v-text-anchor:top" filled="f" stroked="f">
              <v:textbox inset="0,0,0,0">
                <w:txbxContent>
                  <w:p w14:paraId="30A14E32" w14:textId="77777777" w:rsidR="0017260B" w:rsidRDefault="0017260B">
                    <w:pPr>
                      <w:spacing w:line="201" w:lineRule="exact"/>
                      <w:rPr>
                        <w:b/>
                        <w:sz w:val="18"/>
                      </w:rPr>
                    </w:pPr>
                    <w:r>
                      <w:rPr>
                        <w:b/>
                        <w:color w:val="FFFFFF"/>
                        <w:sz w:val="18"/>
                      </w:rPr>
                      <w:t>44</w:t>
                    </w:r>
                  </w:p>
                </w:txbxContent>
              </v:textbox>
            </v:shape>
            <w10:wrap anchorx="page" anchory="page"/>
          </v:group>
        </w:pict>
      </w:r>
    </w:p>
    <w:p w14:paraId="2F124198" w14:textId="77777777" w:rsidR="00F976BA" w:rsidRDefault="00F976BA">
      <w:pPr>
        <w:pStyle w:val="BodyText"/>
        <w:rPr>
          <w:rFonts w:ascii="Times New Roman"/>
          <w:sz w:val="20"/>
        </w:rPr>
      </w:pPr>
    </w:p>
    <w:p w14:paraId="6A6B2016" w14:textId="77777777" w:rsidR="00F976BA" w:rsidRDefault="00F976BA">
      <w:pPr>
        <w:pStyle w:val="BodyText"/>
        <w:rPr>
          <w:rFonts w:ascii="Times New Roman"/>
          <w:sz w:val="20"/>
        </w:rPr>
      </w:pPr>
    </w:p>
    <w:p w14:paraId="2ABACADA" w14:textId="77777777" w:rsidR="00F976BA" w:rsidRDefault="00F976BA">
      <w:pPr>
        <w:pStyle w:val="BodyText"/>
        <w:rPr>
          <w:rFonts w:ascii="Times New Roman"/>
          <w:sz w:val="20"/>
        </w:rPr>
      </w:pPr>
    </w:p>
    <w:p w14:paraId="5B04E562" w14:textId="77777777" w:rsidR="00F976BA" w:rsidRDefault="00F976BA">
      <w:pPr>
        <w:pStyle w:val="BodyText"/>
        <w:rPr>
          <w:rFonts w:ascii="Times New Roman"/>
          <w:sz w:val="20"/>
        </w:rPr>
      </w:pPr>
    </w:p>
    <w:p w14:paraId="65E0D8C9"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101C22F0" w14:textId="77777777">
        <w:trPr>
          <w:trHeight w:val="931"/>
        </w:trPr>
        <w:tc>
          <w:tcPr>
            <w:tcW w:w="2880" w:type="dxa"/>
            <w:shd w:val="clear" w:color="auto" w:fill="8CA5D5"/>
          </w:tcPr>
          <w:p w14:paraId="7DE97E58" w14:textId="77777777" w:rsidR="00F976BA" w:rsidRDefault="00F976BA">
            <w:pPr>
              <w:pStyle w:val="TableParagraph"/>
              <w:spacing w:before="6"/>
              <w:ind w:left="0"/>
              <w:rPr>
                <w:rFonts w:ascii="Times New Roman"/>
                <w:sz w:val="28"/>
              </w:rPr>
            </w:pPr>
          </w:p>
          <w:p w14:paraId="01A0E252"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4170A15" w14:textId="77777777" w:rsidR="00F976BA" w:rsidRDefault="00F976BA">
            <w:pPr>
              <w:pStyle w:val="TableParagraph"/>
              <w:spacing w:before="6"/>
              <w:ind w:left="0"/>
              <w:rPr>
                <w:rFonts w:ascii="Times New Roman"/>
                <w:sz w:val="28"/>
              </w:rPr>
            </w:pPr>
          </w:p>
          <w:p w14:paraId="52EA7423"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7764403" w14:textId="77777777" w:rsidR="00F976BA" w:rsidRDefault="00F976BA">
            <w:pPr>
              <w:pStyle w:val="TableParagraph"/>
              <w:spacing w:before="6"/>
              <w:ind w:left="0"/>
              <w:rPr>
                <w:rFonts w:ascii="Times New Roman"/>
                <w:sz w:val="28"/>
              </w:rPr>
            </w:pPr>
          </w:p>
          <w:p w14:paraId="5F1BE86D"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CB0866C" w14:textId="77777777" w:rsidR="00F976BA" w:rsidRDefault="00F976BA">
            <w:pPr>
              <w:pStyle w:val="TableParagraph"/>
              <w:spacing w:before="6"/>
              <w:ind w:left="0"/>
              <w:rPr>
                <w:rFonts w:ascii="Times New Roman"/>
                <w:sz w:val="28"/>
              </w:rPr>
            </w:pPr>
          </w:p>
          <w:p w14:paraId="2B21BB7F"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822BDF2" w14:textId="77777777" w:rsidR="00F976BA" w:rsidRDefault="00E54E8C">
            <w:pPr>
              <w:pStyle w:val="TableParagraph"/>
              <w:spacing w:before="116"/>
              <w:ind w:left="863" w:right="854"/>
              <w:jc w:val="center"/>
              <w:rPr>
                <w:b/>
                <w:sz w:val="28"/>
              </w:rPr>
            </w:pPr>
            <w:r>
              <w:rPr>
                <w:b/>
                <w:sz w:val="28"/>
              </w:rPr>
              <w:t>Learning Progression</w:t>
            </w:r>
          </w:p>
          <w:p w14:paraId="77DDB956"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4B203487" w14:textId="77777777">
        <w:trPr>
          <w:trHeight w:val="8385"/>
        </w:trPr>
        <w:tc>
          <w:tcPr>
            <w:tcW w:w="2880" w:type="dxa"/>
            <w:shd w:val="clear" w:color="auto" w:fill="DCDDDE"/>
          </w:tcPr>
          <w:p w14:paraId="22750D0F" w14:textId="77777777" w:rsidR="00F976BA" w:rsidRDefault="00E54E8C">
            <w:pPr>
              <w:pStyle w:val="TableParagraph"/>
              <w:spacing w:line="249" w:lineRule="auto"/>
              <w:ind w:left="90" w:right="399"/>
              <w:rPr>
                <w:sz w:val="20"/>
              </w:rPr>
            </w:pPr>
            <w:r>
              <w:rPr>
                <w:b/>
                <w:sz w:val="20"/>
              </w:rPr>
              <w:t xml:space="preserve">6.LS.2 </w:t>
            </w:r>
            <w:r>
              <w:rPr>
                <w:sz w:val="20"/>
              </w:rPr>
              <w:t>All cells come from pre-existing cells. Cells repeatedly divide,</w:t>
            </w:r>
            <w:r>
              <w:rPr>
                <w:spacing w:val="-21"/>
                <w:sz w:val="20"/>
              </w:rPr>
              <w:t xml:space="preserve"> </w:t>
            </w:r>
            <w:r>
              <w:rPr>
                <w:sz w:val="20"/>
              </w:rPr>
              <w:t>resulting in more cells and growth and repair in multicellular organisms. Note: This is not a detailed discussion of the phases of mitosis or meiosis. The focus should be on reproduction</w:t>
            </w:r>
            <w:r>
              <w:rPr>
                <w:spacing w:val="-6"/>
                <w:sz w:val="20"/>
              </w:rPr>
              <w:t xml:space="preserve"> </w:t>
            </w:r>
            <w:r>
              <w:rPr>
                <w:sz w:val="20"/>
              </w:rPr>
              <w:t>as</w:t>
            </w:r>
          </w:p>
          <w:p w14:paraId="7F82B0F1" w14:textId="77777777" w:rsidR="00F976BA" w:rsidRDefault="00E54E8C">
            <w:pPr>
              <w:pStyle w:val="TableParagraph"/>
              <w:spacing w:before="8" w:line="249" w:lineRule="auto"/>
              <w:ind w:left="90" w:right="80"/>
              <w:rPr>
                <w:sz w:val="20"/>
              </w:rPr>
            </w:pPr>
            <w:r>
              <w:rPr>
                <w:sz w:val="20"/>
              </w:rPr>
              <w:t>a means of transmitting genetic information from one generation to the next, cellular growth, and repair.</w:t>
            </w:r>
          </w:p>
        </w:tc>
        <w:tc>
          <w:tcPr>
            <w:tcW w:w="1891" w:type="dxa"/>
          </w:tcPr>
          <w:p w14:paraId="53CB0C1B" w14:textId="77777777" w:rsidR="00F976BA" w:rsidRDefault="00E54E8C">
            <w:pPr>
              <w:pStyle w:val="TableParagraph"/>
              <w:spacing w:line="249" w:lineRule="auto"/>
              <w:ind w:left="90" w:right="225"/>
              <w:rPr>
                <w:sz w:val="20"/>
              </w:rPr>
            </w:pPr>
            <w:r>
              <w:rPr>
                <w:b/>
                <w:sz w:val="20"/>
              </w:rPr>
              <w:t xml:space="preserve">6.LS.2a </w:t>
            </w:r>
            <w:r>
              <w:rPr>
                <w:sz w:val="20"/>
              </w:rPr>
              <w:t>Describe that every</w:t>
            </w:r>
          </w:p>
          <w:p w14:paraId="2F9C39B5" w14:textId="77777777" w:rsidR="00F976BA" w:rsidRDefault="00E54E8C">
            <w:pPr>
              <w:pStyle w:val="TableParagraph"/>
              <w:spacing w:before="1" w:line="249" w:lineRule="auto"/>
              <w:ind w:left="90" w:right="70"/>
              <w:rPr>
                <w:sz w:val="20"/>
              </w:rPr>
            </w:pPr>
            <w:r>
              <w:rPr>
                <w:sz w:val="20"/>
              </w:rPr>
              <w:t>cell contains information about traits that can be passed to the next generation through reproduction or cell division.</w:t>
            </w:r>
          </w:p>
        </w:tc>
        <w:tc>
          <w:tcPr>
            <w:tcW w:w="2160" w:type="dxa"/>
          </w:tcPr>
          <w:p w14:paraId="175E9CB0" w14:textId="77777777" w:rsidR="00F976BA" w:rsidRDefault="00E54E8C">
            <w:pPr>
              <w:pStyle w:val="TableParagraph"/>
              <w:spacing w:line="249" w:lineRule="auto"/>
              <w:ind w:left="89" w:right="240"/>
              <w:rPr>
                <w:sz w:val="20"/>
              </w:rPr>
            </w:pPr>
            <w:r>
              <w:rPr>
                <w:b/>
                <w:sz w:val="20"/>
              </w:rPr>
              <w:t xml:space="preserve">6.LS.2b </w:t>
            </w:r>
            <w:r>
              <w:rPr>
                <w:sz w:val="20"/>
              </w:rPr>
              <w:t>Identify that cells multiply for growth, repair, and reproduction.</w:t>
            </w:r>
          </w:p>
        </w:tc>
        <w:tc>
          <w:tcPr>
            <w:tcW w:w="1901" w:type="dxa"/>
          </w:tcPr>
          <w:p w14:paraId="23ADCDCD" w14:textId="77777777" w:rsidR="00F976BA" w:rsidRDefault="00E54E8C">
            <w:pPr>
              <w:pStyle w:val="TableParagraph"/>
              <w:spacing w:line="249" w:lineRule="auto"/>
              <w:ind w:left="89" w:right="103"/>
              <w:rPr>
                <w:sz w:val="20"/>
              </w:rPr>
            </w:pPr>
            <w:r>
              <w:rPr>
                <w:b/>
                <w:sz w:val="20"/>
              </w:rPr>
              <w:t xml:space="preserve">6.LS.2c </w:t>
            </w:r>
            <w:r>
              <w:rPr>
                <w:sz w:val="20"/>
              </w:rPr>
              <w:t>Identify that cells can multiply to produce more cells.</w:t>
            </w:r>
          </w:p>
        </w:tc>
        <w:tc>
          <w:tcPr>
            <w:tcW w:w="5549" w:type="dxa"/>
          </w:tcPr>
          <w:p w14:paraId="5DBCFE59" w14:textId="77777777" w:rsidR="00F976BA" w:rsidRDefault="00E54E8C">
            <w:pPr>
              <w:pStyle w:val="TableParagraph"/>
              <w:numPr>
                <w:ilvl w:val="0"/>
                <w:numId w:val="222"/>
              </w:numPr>
              <w:tabs>
                <w:tab w:val="left" w:pos="270"/>
              </w:tabs>
              <w:spacing w:before="137" w:line="249" w:lineRule="auto"/>
              <w:ind w:right="145"/>
              <w:rPr>
                <w:sz w:val="18"/>
              </w:rPr>
            </w:pPr>
            <w:r>
              <w:rPr>
                <w:sz w:val="18"/>
              </w:rPr>
              <w:t>Recognize that cells have a master set of directions for structure and function within a living system. For multicellular organisms, only a portion of the genetic information is</w:t>
            </w:r>
            <w:r>
              <w:rPr>
                <w:spacing w:val="-15"/>
                <w:sz w:val="18"/>
              </w:rPr>
              <w:t xml:space="preserve"> </w:t>
            </w:r>
            <w:r>
              <w:rPr>
                <w:sz w:val="18"/>
              </w:rPr>
              <w:t>used.</w:t>
            </w:r>
          </w:p>
          <w:p w14:paraId="3676841C" w14:textId="6C11472D" w:rsidR="00F976BA" w:rsidRDefault="00E54E8C">
            <w:pPr>
              <w:pStyle w:val="TableParagraph"/>
              <w:numPr>
                <w:ilvl w:val="0"/>
                <w:numId w:val="222"/>
              </w:numPr>
              <w:tabs>
                <w:tab w:val="left" w:pos="270"/>
              </w:tabs>
              <w:spacing w:before="42" w:line="249" w:lineRule="auto"/>
              <w:ind w:right="225"/>
              <w:rPr>
                <w:sz w:val="18"/>
              </w:rPr>
            </w:pPr>
            <w:r>
              <w:rPr>
                <w:sz w:val="18"/>
              </w:rPr>
              <w:t xml:space="preserve">Identify a situation where a cell is multiplying in order to grow or repair (e.g., provide images of </w:t>
            </w:r>
            <w:r w:rsidR="008920DA">
              <w:rPr>
                <w:sz w:val="18"/>
              </w:rPr>
              <w:t xml:space="preserve">a </w:t>
            </w:r>
            <w:r>
              <w:rPr>
                <w:sz w:val="18"/>
              </w:rPr>
              <w:t>cut on human skin and a scab forming</w:t>
            </w:r>
            <w:r w:rsidR="008920DA">
              <w:rPr>
                <w:sz w:val="18"/>
              </w:rPr>
              <w:t>;</w:t>
            </w:r>
            <w:r>
              <w:rPr>
                <w:sz w:val="18"/>
              </w:rPr>
              <w:t xml:space="preserve"> cut hair and</w:t>
            </w:r>
            <w:r>
              <w:rPr>
                <w:spacing w:val="-3"/>
                <w:sz w:val="18"/>
              </w:rPr>
              <w:t xml:space="preserve"> </w:t>
            </w:r>
            <w:r>
              <w:rPr>
                <w:sz w:val="18"/>
              </w:rPr>
              <w:t>regrowth).</w:t>
            </w:r>
          </w:p>
          <w:p w14:paraId="7BB6EF99" w14:textId="77777777" w:rsidR="00F976BA" w:rsidRDefault="00E54E8C">
            <w:pPr>
              <w:pStyle w:val="TableParagraph"/>
              <w:numPr>
                <w:ilvl w:val="0"/>
                <w:numId w:val="222"/>
              </w:numPr>
              <w:tabs>
                <w:tab w:val="left" w:pos="270"/>
              </w:tabs>
              <w:spacing w:before="42" w:line="249" w:lineRule="auto"/>
              <w:ind w:right="286"/>
              <w:rPr>
                <w:sz w:val="18"/>
              </w:rPr>
            </w:pPr>
            <w:r>
              <w:rPr>
                <w:sz w:val="18"/>
              </w:rPr>
              <w:t>Recognize</w:t>
            </w:r>
            <w:r>
              <w:rPr>
                <w:spacing w:val="-5"/>
                <w:sz w:val="18"/>
              </w:rPr>
              <w:t xml:space="preserve"> </w:t>
            </w:r>
            <w:r>
              <w:rPr>
                <w:sz w:val="18"/>
              </w:rPr>
              <w:t>that</w:t>
            </w:r>
            <w:r>
              <w:rPr>
                <w:spacing w:val="-4"/>
                <w:sz w:val="18"/>
              </w:rPr>
              <w:t xml:space="preserve"> </w:t>
            </w:r>
            <w:r>
              <w:rPr>
                <w:sz w:val="18"/>
              </w:rPr>
              <w:t>cell</w:t>
            </w:r>
            <w:r>
              <w:rPr>
                <w:spacing w:val="-4"/>
                <w:sz w:val="18"/>
              </w:rPr>
              <w:t xml:space="preserve"> </w:t>
            </w:r>
            <w:r>
              <w:rPr>
                <w:sz w:val="18"/>
              </w:rPr>
              <w:t>division</w:t>
            </w:r>
            <w:r>
              <w:rPr>
                <w:spacing w:val="-5"/>
                <w:sz w:val="18"/>
              </w:rPr>
              <w:t xml:space="preserve"> </w:t>
            </w:r>
            <w:r>
              <w:rPr>
                <w:sz w:val="18"/>
              </w:rPr>
              <w:t>results</w:t>
            </w:r>
            <w:r>
              <w:rPr>
                <w:spacing w:val="-4"/>
                <w:sz w:val="18"/>
              </w:rPr>
              <w:t xml:space="preserve"> </w:t>
            </w:r>
            <w:r>
              <w:rPr>
                <w:sz w:val="18"/>
              </w:rPr>
              <w:t>in</w:t>
            </w:r>
            <w:r>
              <w:rPr>
                <w:spacing w:val="-5"/>
                <w:sz w:val="18"/>
              </w:rPr>
              <w:t xml:space="preserve"> </w:t>
            </w:r>
            <w:r>
              <w:rPr>
                <w:sz w:val="18"/>
              </w:rPr>
              <w:t>growth</w:t>
            </w:r>
            <w:r>
              <w:rPr>
                <w:spacing w:val="-5"/>
                <w:sz w:val="18"/>
              </w:rPr>
              <w:t xml:space="preserve"> </w:t>
            </w:r>
            <w:r>
              <w:rPr>
                <w:sz w:val="18"/>
              </w:rPr>
              <w:t>of</w:t>
            </w:r>
            <w:r>
              <w:rPr>
                <w:spacing w:val="-5"/>
                <w:sz w:val="18"/>
              </w:rPr>
              <w:t xml:space="preserve"> </w:t>
            </w:r>
            <w:r>
              <w:rPr>
                <w:sz w:val="18"/>
              </w:rPr>
              <w:t>an</w:t>
            </w:r>
            <w:r>
              <w:rPr>
                <w:spacing w:val="-5"/>
                <w:sz w:val="18"/>
              </w:rPr>
              <w:t xml:space="preserve"> </w:t>
            </w:r>
            <w:r>
              <w:rPr>
                <w:sz w:val="18"/>
              </w:rPr>
              <w:t>organism</w:t>
            </w:r>
            <w:r>
              <w:rPr>
                <w:spacing w:val="-5"/>
                <w:sz w:val="18"/>
              </w:rPr>
              <w:t xml:space="preserve"> </w:t>
            </w:r>
            <w:r>
              <w:rPr>
                <w:sz w:val="18"/>
              </w:rPr>
              <w:t>or the production of cells to replace</w:t>
            </w:r>
            <w:r>
              <w:rPr>
                <w:spacing w:val="-5"/>
                <w:sz w:val="18"/>
              </w:rPr>
              <w:t xml:space="preserve"> </w:t>
            </w:r>
            <w:r>
              <w:rPr>
                <w:sz w:val="18"/>
              </w:rPr>
              <w:t>cells.</w:t>
            </w:r>
          </w:p>
          <w:p w14:paraId="3412C116" w14:textId="77777777" w:rsidR="00F976BA" w:rsidRDefault="00E54E8C">
            <w:pPr>
              <w:pStyle w:val="TableParagraph"/>
              <w:numPr>
                <w:ilvl w:val="0"/>
                <w:numId w:val="222"/>
              </w:numPr>
              <w:tabs>
                <w:tab w:val="left" w:pos="270"/>
              </w:tabs>
              <w:spacing w:before="42" w:line="249" w:lineRule="auto"/>
              <w:ind w:right="114"/>
              <w:rPr>
                <w:sz w:val="18"/>
              </w:rPr>
            </w:pPr>
            <w:r>
              <w:rPr>
                <w:sz w:val="18"/>
              </w:rPr>
              <w:t>Identify the source of a specific type of cell (e.g., muscle cell was produced from another muscle</w:t>
            </w:r>
            <w:r>
              <w:rPr>
                <w:spacing w:val="-4"/>
                <w:sz w:val="18"/>
              </w:rPr>
              <w:t xml:space="preserve"> </w:t>
            </w:r>
            <w:r>
              <w:rPr>
                <w:sz w:val="18"/>
              </w:rPr>
              <w:t>cell).</w:t>
            </w:r>
          </w:p>
          <w:p w14:paraId="4E863040" w14:textId="2A76D1AB" w:rsidR="00F976BA" w:rsidRDefault="00E54E8C">
            <w:pPr>
              <w:pStyle w:val="TableParagraph"/>
              <w:numPr>
                <w:ilvl w:val="0"/>
                <w:numId w:val="222"/>
              </w:numPr>
              <w:tabs>
                <w:tab w:val="left" w:pos="270"/>
              </w:tabs>
              <w:spacing w:before="41" w:line="249" w:lineRule="auto"/>
              <w:ind w:right="197"/>
              <w:rPr>
                <w:sz w:val="18"/>
              </w:rPr>
            </w:pPr>
            <w:r>
              <w:rPr>
                <w:sz w:val="18"/>
              </w:rPr>
              <w:t>Actively</w:t>
            </w:r>
            <w:r>
              <w:rPr>
                <w:spacing w:val="-4"/>
                <w:sz w:val="18"/>
              </w:rPr>
              <w:t xml:space="preserve"> </w:t>
            </w:r>
            <w:r>
              <w:rPr>
                <w:sz w:val="18"/>
              </w:rPr>
              <w:t>participate</w:t>
            </w:r>
            <w:r>
              <w:rPr>
                <w:spacing w:val="-5"/>
                <w:sz w:val="18"/>
              </w:rPr>
              <w:t xml:space="preserve"> </w:t>
            </w:r>
            <w:r>
              <w:rPr>
                <w:sz w:val="18"/>
              </w:rPr>
              <w:t>in</w:t>
            </w:r>
            <w:r>
              <w:rPr>
                <w:spacing w:val="-5"/>
                <w:sz w:val="18"/>
              </w:rPr>
              <w:t xml:space="preserve"> </w:t>
            </w:r>
            <w:r>
              <w:rPr>
                <w:sz w:val="18"/>
              </w:rPr>
              <w:t>discussion</w:t>
            </w:r>
            <w:r>
              <w:rPr>
                <w:spacing w:val="-5"/>
                <w:sz w:val="18"/>
              </w:rPr>
              <w:t xml:space="preserve"> </w:t>
            </w:r>
            <w:r>
              <w:rPr>
                <w:sz w:val="18"/>
              </w:rPr>
              <w:t>of</w:t>
            </w:r>
            <w:r>
              <w:rPr>
                <w:spacing w:val="-5"/>
                <w:sz w:val="18"/>
              </w:rPr>
              <w:t xml:space="preserve"> </w:t>
            </w:r>
            <w:r>
              <w:rPr>
                <w:sz w:val="18"/>
              </w:rPr>
              <w:t>how</w:t>
            </w:r>
            <w:r>
              <w:rPr>
                <w:spacing w:val="-5"/>
                <w:sz w:val="18"/>
              </w:rPr>
              <w:t xml:space="preserve"> </w:t>
            </w:r>
            <w:r>
              <w:rPr>
                <w:sz w:val="18"/>
              </w:rPr>
              <w:t>organisms</w:t>
            </w:r>
            <w:r>
              <w:rPr>
                <w:spacing w:val="-5"/>
                <w:sz w:val="18"/>
              </w:rPr>
              <w:t xml:space="preserve"> </w:t>
            </w:r>
            <w:r>
              <w:rPr>
                <w:sz w:val="18"/>
              </w:rPr>
              <w:t>grow</w:t>
            </w:r>
            <w:r>
              <w:rPr>
                <w:spacing w:val="-5"/>
                <w:sz w:val="18"/>
              </w:rPr>
              <w:t xml:space="preserve"> </w:t>
            </w:r>
            <w:r>
              <w:rPr>
                <w:sz w:val="18"/>
              </w:rPr>
              <w:t>or</w:t>
            </w:r>
            <w:r>
              <w:rPr>
                <w:spacing w:val="-5"/>
                <w:sz w:val="18"/>
              </w:rPr>
              <w:t xml:space="preserve"> </w:t>
            </w:r>
            <w:r>
              <w:rPr>
                <w:sz w:val="18"/>
              </w:rPr>
              <w:t>how bodies make repairs (e.g., what happens when you get a</w:t>
            </w:r>
            <w:r w:rsidR="008920DA">
              <w:rPr>
                <w:sz w:val="18"/>
              </w:rPr>
              <w:t xml:space="preserve"> </w:t>
            </w:r>
            <w:r>
              <w:rPr>
                <w:spacing w:val="-32"/>
                <w:sz w:val="18"/>
              </w:rPr>
              <w:t xml:space="preserve"> </w:t>
            </w:r>
            <w:r>
              <w:rPr>
                <w:sz w:val="18"/>
              </w:rPr>
              <w:t>cut?)</w:t>
            </w:r>
            <w:r w:rsidR="008920DA">
              <w:rPr>
                <w:sz w:val="18"/>
              </w:rPr>
              <w:t>.</w:t>
            </w:r>
          </w:p>
          <w:p w14:paraId="0CF5D721" w14:textId="77777777" w:rsidR="00F976BA" w:rsidRDefault="00E54E8C">
            <w:pPr>
              <w:pStyle w:val="TableParagraph"/>
              <w:numPr>
                <w:ilvl w:val="0"/>
                <w:numId w:val="222"/>
              </w:numPr>
              <w:tabs>
                <w:tab w:val="left" w:pos="270"/>
              </w:tabs>
              <w:spacing w:before="42" w:line="249" w:lineRule="auto"/>
              <w:ind w:right="505"/>
              <w:rPr>
                <w:sz w:val="18"/>
              </w:rPr>
            </w:pPr>
            <w:r>
              <w:rPr>
                <w:sz w:val="18"/>
              </w:rPr>
              <w:t>Engage in visual models or animations of a cell dividing and developing into an</w:t>
            </w:r>
            <w:r>
              <w:rPr>
                <w:spacing w:val="-5"/>
                <w:sz w:val="18"/>
              </w:rPr>
              <w:t xml:space="preserve"> </w:t>
            </w:r>
            <w:r>
              <w:rPr>
                <w:sz w:val="18"/>
              </w:rPr>
              <w:t>embryo.</w:t>
            </w:r>
          </w:p>
          <w:p w14:paraId="4E4AB23A" w14:textId="2B564445" w:rsidR="00F976BA" w:rsidRDefault="00E54E8C">
            <w:pPr>
              <w:pStyle w:val="TableParagraph"/>
              <w:numPr>
                <w:ilvl w:val="0"/>
                <w:numId w:val="222"/>
              </w:numPr>
              <w:tabs>
                <w:tab w:val="left" w:pos="270"/>
              </w:tabs>
              <w:spacing w:before="41" w:line="249" w:lineRule="auto"/>
              <w:ind w:right="505"/>
              <w:rPr>
                <w:sz w:val="18"/>
              </w:rPr>
            </w:pPr>
            <w:r>
              <w:rPr>
                <w:sz w:val="18"/>
              </w:rPr>
              <w:t>Engage in visual models or animations of a cell dividing and creating an exact copy.</w:t>
            </w:r>
            <w:r w:rsidR="008920DA">
              <w:rPr>
                <w:sz w:val="18"/>
              </w:rPr>
              <w:t xml:space="preserve"> </w:t>
            </w:r>
            <w:r>
              <w:rPr>
                <w:sz w:val="18"/>
              </w:rPr>
              <w:t>Match cell organelles to the specific function they perform in a</w:t>
            </w:r>
            <w:r>
              <w:rPr>
                <w:spacing w:val="-4"/>
                <w:sz w:val="18"/>
              </w:rPr>
              <w:t xml:space="preserve"> </w:t>
            </w:r>
            <w:r>
              <w:rPr>
                <w:sz w:val="18"/>
              </w:rPr>
              <w:t>cell.</w:t>
            </w:r>
          </w:p>
          <w:p w14:paraId="22A43F7A" w14:textId="77777777" w:rsidR="00F976BA" w:rsidRDefault="00E54E8C">
            <w:pPr>
              <w:pStyle w:val="TableParagraph"/>
              <w:numPr>
                <w:ilvl w:val="0"/>
                <w:numId w:val="222"/>
              </w:numPr>
              <w:tabs>
                <w:tab w:val="left" w:pos="270"/>
              </w:tabs>
              <w:spacing w:before="42" w:line="249" w:lineRule="auto"/>
              <w:ind w:right="133"/>
              <w:rPr>
                <w:sz w:val="18"/>
              </w:rPr>
            </w:pPr>
            <w:r>
              <w:rPr>
                <w:sz w:val="18"/>
              </w:rPr>
              <w:t>Recognize that cells work together to perform different functions for the organism (e.g., groups of special cells work together to create an organ called the heart that pumps blood throughout an organism’s</w:t>
            </w:r>
            <w:r>
              <w:rPr>
                <w:spacing w:val="-1"/>
                <w:sz w:val="18"/>
              </w:rPr>
              <w:t xml:space="preserve"> </w:t>
            </w:r>
            <w:r>
              <w:rPr>
                <w:sz w:val="18"/>
              </w:rPr>
              <w:t>body).</w:t>
            </w:r>
          </w:p>
          <w:p w14:paraId="1223EE16" w14:textId="77777777" w:rsidR="00F976BA" w:rsidRDefault="00E54E8C">
            <w:pPr>
              <w:pStyle w:val="TableParagraph"/>
              <w:numPr>
                <w:ilvl w:val="0"/>
                <w:numId w:val="222"/>
              </w:numPr>
              <w:tabs>
                <w:tab w:val="left" w:pos="270"/>
              </w:tabs>
              <w:spacing w:before="43" w:line="249" w:lineRule="auto"/>
              <w:ind w:right="267"/>
              <w:rPr>
                <w:sz w:val="18"/>
              </w:rPr>
            </w:pPr>
            <w:r>
              <w:rPr>
                <w:sz w:val="18"/>
              </w:rPr>
              <w:t>Identify</w:t>
            </w:r>
            <w:r>
              <w:rPr>
                <w:spacing w:val="-4"/>
                <w:sz w:val="18"/>
              </w:rPr>
              <w:t xml:space="preserve"> </w:t>
            </w:r>
            <w:r>
              <w:rPr>
                <w:sz w:val="18"/>
              </w:rPr>
              <w:t>the</w:t>
            </w:r>
            <w:r>
              <w:rPr>
                <w:spacing w:val="-4"/>
                <w:sz w:val="18"/>
              </w:rPr>
              <w:t xml:space="preserve"> </w:t>
            </w:r>
            <w:r>
              <w:rPr>
                <w:sz w:val="18"/>
              </w:rPr>
              <w:t>needs</w:t>
            </w:r>
            <w:r>
              <w:rPr>
                <w:spacing w:val="-5"/>
                <w:sz w:val="18"/>
              </w:rPr>
              <w:t xml:space="preserve"> </w:t>
            </w:r>
            <w:r>
              <w:rPr>
                <w:sz w:val="18"/>
              </w:rPr>
              <w:t>of</w:t>
            </w:r>
            <w:r>
              <w:rPr>
                <w:spacing w:val="-5"/>
                <w:sz w:val="18"/>
              </w:rPr>
              <w:t xml:space="preserve"> </w:t>
            </w:r>
            <w:r>
              <w:rPr>
                <w:sz w:val="18"/>
              </w:rPr>
              <w:t>all</w:t>
            </w:r>
            <w:r>
              <w:rPr>
                <w:spacing w:val="-5"/>
                <w:sz w:val="18"/>
              </w:rPr>
              <w:t xml:space="preserve"> </w:t>
            </w:r>
            <w:r>
              <w:rPr>
                <w:sz w:val="18"/>
              </w:rPr>
              <w:t>living</w:t>
            </w:r>
            <w:r>
              <w:rPr>
                <w:spacing w:val="-5"/>
                <w:sz w:val="18"/>
              </w:rPr>
              <w:t xml:space="preserve"> </w:t>
            </w:r>
            <w:r>
              <w:rPr>
                <w:sz w:val="18"/>
              </w:rPr>
              <w:t>things</w:t>
            </w:r>
            <w:r>
              <w:rPr>
                <w:spacing w:val="-4"/>
                <w:sz w:val="18"/>
              </w:rPr>
              <w:t xml:space="preserve"> </w:t>
            </w:r>
            <w:r>
              <w:rPr>
                <w:sz w:val="18"/>
              </w:rPr>
              <w:t>(energy,</w:t>
            </w:r>
            <w:r>
              <w:rPr>
                <w:spacing w:val="-4"/>
                <w:sz w:val="18"/>
              </w:rPr>
              <w:t xml:space="preserve"> </w:t>
            </w:r>
            <w:r>
              <w:rPr>
                <w:sz w:val="18"/>
              </w:rPr>
              <w:t>removal</w:t>
            </w:r>
            <w:r>
              <w:rPr>
                <w:spacing w:val="-4"/>
                <w:sz w:val="18"/>
              </w:rPr>
              <w:t xml:space="preserve"> </w:t>
            </w:r>
            <w:r>
              <w:rPr>
                <w:sz w:val="18"/>
              </w:rPr>
              <w:t>of</w:t>
            </w:r>
            <w:r>
              <w:rPr>
                <w:spacing w:val="-5"/>
                <w:sz w:val="18"/>
              </w:rPr>
              <w:t xml:space="preserve"> </w:t>
            </w:r>
            <w:r>
              <w:rPr>
                <w:sz w:val="18"/>
              </w:rPr>
              <w:t>waste, reproduction,</w:t>
            </w:r>
            <w:r>
              <w:rPr>
                <w:spacing w:val="-1"/>
                <w:sz w:val="18"/>
              </w:rPr>
              <w:t xml:space="preserve"> </w:t>
            </w:r>
            <w:r>
              <w:rPr>
                <w:sz w:val="18"/>
              </w:rPr>
              <w:t>etc.).</w:t>
            </w:r>
          </w:p>
          <w:p w14:paraId="07716F67" w14:textId="77777777" w:rsidR="00F976BA" w:rsidRDefault="00E54E8C">
            <w:pPr>
              <w:pStyle w:val="TableParagraph"/>
              <w:numPr>
                <w:ilvl w:val="0"/>
                <w:numId w:val="222"/>
              </w:numPr>
              <w:tabs>
                <w:tab w:val="left" w:pos="270"/>
              </w:tabs>
              <w:spacing w:before="42" w:line="249" w:lineRule="auto"/>
              <w:ind w:right="644"/>
              <w:rPr>
                <w:sz w:val="18"/>
              </w:rPr>
            </w:pPr>
            <w:r>
              <w:rPr>
                <w:sz w:val="18"/>
              </w:rPr>
              <w:t>Identify that a cell has smaller parts that perform their own functions for living</w:t>
            </w:r>
            <w:r>
              <w:rPr>
                <w:spacing w:val="-2"/>
                <w:sz w:val="18"/>
              </w:rPr>
              <w:t xml:space="preserve"> </w:t>
            </w:r>
            <w:r>
              <w:rPr>
                <w:sz w:val="18"/>
              </w:rPr>
              <w:t>things.</w:t>
            </w:r>
          </w:p>
          <w:p w14:paraId="25CB78BE" w14:textId="2785D8EB" w:rsidR="00F976BA" w:rsidRDefault="00E54E8C">
            <w:pPr>
              <w:pStyle w:val="TableParagraph"/>
              <w:numPr>
                <w:ilvl w:val="0"/>
                <w:numId w:val="222"/>
              </w:numPr>
              <w:tabs>
                <w:tab w:val="left" w:pos="270"/>
              </w:tabs>
              <w:spacing w:before="41" w:line="249" w:lineRule="auto"/>
              <w:ind w:right="268"/>
              <w:rPr>
                <w:sz w:val="18"/>
              </w:rPr>
            </w:pPr>
            <w:r>
              <w:rPr>
                <w:sz w:val="18"/>
              </w:rPr>
              <w:t>Compare</w:t>
            </w:r>
            <w:r>
              <w:rPr>
                <w:spacing w:val="-6"/>
                <w:sz w:val="18"/>
              </w:rPr>
              <w:t xml:space="preserve"> </w:t>
            </w:r>
            <w:r>
              <w:rPr>
                <w:sz w:val="18"/>
              </w:rPr>
              <w:t>differences</w:t>
            </w:r>
            <w:r>
              <w:rPr>
                <w:spacing w:val="-5"/>
                <w:sz w:val="18"/>
              </w:rPr>
              <w:t xml:space="preserve"> </w:t>
            </w:r>
            <w:r>
              <w:rPr>
                <w:sz w:val="18"/>
              </w:rPr>
              <w:t>between</w:t>
            </w:r>
            <w:r>
              <w:rPr>
                <w:spacing w:val="-6"/>
                <w:sz w:val="18"/>
              </w:rPr>
              <w:t xml:space="preserve"> </w:t>
            </w:r>
            <w:r>
              <w:rPr>
                <w:sz w:val="18"/>
              </w:rPr>
              <w:t>plants</w:t>
            </w:r>
            <w:r>
              <w:rPr>
                <w:spacing w:val="-6"/>
                <w:sz w:val="18"/>
              </w:rPr>
              <w:t xml:space="preserve"> </w:t>
            </w:r>
            <w:r>
              <w:rPr>
                <w:sz w:val="18"/>
              </w:rPr>
              <w:t>and</w:t>
            </w:r>
            <w:r>
              <w:rPr>
                <w:spacing w:val="-6"/>
                <w:sz w:val="18"/>
              </w:rPr>
              <w:t xml:space="preserve"> </w:t>
            </w:r>
            <w:r>
              <w:rPr>
                <w:sz w:val="18"/>
              </w:rPr>
              <w:t>animals</w:t>
            </w:r>
            <w:r>
              <w:rPr>
                <w:spacing w:val="-6"/>
                <w:sz w:val="18"/>
              </w:rPr>
              <w:t xml:space="preserve"> </w:t>
            </w:r>
            <w:r>
              <w:rPr>
                <w:sz w:val="18"/>
              </w:rPr>
              <w:t>at</w:t>
            </w:r>
            <w:r>
              <w:rPr>
                <w:spacing w:val="-6"/>
                <w:sz w:val="18"/>
              </w:rPr>
              <w:t xml:space="preserve"> </w:t>
            </w:r>
            <w:r>
              <w:rPr>
                <w:sz w:val="18"/>
              </w:rPr>
              <w:t>the</w:t>
            </w:r>
            <w:r>
              <w:rPr>
                <w:spacing w:val="-5"/>
                <w:sz w:val="18"/>
              </w:rPr>
              <w:t xml:space="preserve"> </w:t>
            </w:r>
            <w:r>
              <w:rPr>
                <w:sz w:val="18"/>
              </w:rPr>
              <w:t>macro</w:t>
            </w:r>
            <w:r w:rsidR="008920DA">
              <w:rPr>
                <w:sz w:val="18"/>
              </w:rPr>
              <w:t>-</w:t>
            </w:r>
            <w:r>
              <w:rPr>
                <w:sz w:val="18"/>
              </w:rPr>
              <w:t xml:space="preserve"> and microscopic</w:t>
            </w:r>
            <w:r>
              <w:rPr>
                <w:spacing w:val="-2"/>
                <w:sz w:val="18"/>
              </w:rPr>
              <w:t xml:space="preserve"> </w:t>
            </w:r>
            <w:r>
              <w:rPr>
                <w:sz w:val="18"/>
              </w:rPr>
              <w:t>level.</w:t>
            </w:r>
          </w:p>
          <w:p w14:paraId="09E3DEF4" w14:textId="77777777" w:rsidR="00F976BA" w:rsidRDefault="00E54E8C">
            <w:pPr>
              <w:pStyle w:val="TableParagraph"/>
              <w:numPr>
                <w:ilvl w:val="0"/>
                <w:numId w:val="222"/>
              </w:numPr>
              <w:tabs>
                <w:tab w:val="left" w:pos="270"/>
              </w:tabs>
              <w:spacing w:before="42"/>
              <w:rPr>
                <w:sz w:val="18"/>
              </w:rPr>
            </w:pPr>
            <w:r>
              <w:rPr>
                <w:sz w:val="18"/>
              </w:rPr>
              <w:t>Identify a single-celled versus a multicellular</w:t>
            </w:r>
            <w:r>
              <w:rPr>
                <w:spacing w:val="-8"/>
                <w:sz w:val="18"/>
              </w:rPr>
              <w:t xml:space="preserve"> </w:t>
            </w:r>
            <w:r>
              <w:rPr>
                <w:sz w:val="18"/>
              </w:rPr>
              <w:t>organism.</w:t>
            </w:r>
          </w:p>
          <w:p w14:paraId="05ECE686" w14:textId="2A215566" w:rsidR="00F976BA" w:rsidRDefault="00E54E8C">
            <w:pPr>
              <w:pStyle w:val="TableParagraph"/>
              <w:numPr>
                <w:ilvl w:val="0"/>
                <w:numId w:val="222"/>
              </w:numPr>
              <w:tabs>
                <w:tab w:val="left" w:pos="270"/>
              </w:tabs>
              <w:spacing w:before="49" w:line="249" w:lineRule="auto"/>
              <w:ind w:right="574"/>
              <w:rPr>
                <w:sz w:val="18"/>
              </w:rPr>
            </w:pPr>
            <w:r>
              <w:rPr>
                <w:sz w:val="18"/>
              </w:rPr>
              <w:t xml:space="preserve">Identify </w:t>
            </w:r>
            <w:r w:rsidR="008920DA">
              <w:rPr>
                <w:sz w:val="18"/>
              </w:rPr>
              <w:t xml:space="preserve">the </w:t>
            </w:r>
            <w:r>
              <w:rPr>
                <w:sz w:val="18"/>
              </w:rPr>
              <w:t xml:space="preserve">relative size of a single cell </w:t>
            </w:r>
            <w:r w:rsidR="008920DA">
              <w:rPr>
                <w:sz w:val="18"/>
              </w:rPr>
              <w:t xml:space="preserve">compared </w:t>
            </w:r>
            <w:r>
              <w:rPr>
                <w:sz w:val="18"/>
              </w:rPr>
              <w:t>to a known organism or object (e.g., have students engage with various models to describe the relative size of a</w:t>
            </w:r>
            <w:r>
              <w:rPr>
                <w:spacing w:val="-5"/>
                <w:sz w:val="18"/>
              </w:rPr>
              <w:t xml:space="preserve"> </w:t>
            </w:r>
            <w:r>
              <w:rPr>
                <w:sz w:val="18"/>
              </w:rPr>
              <w:t>cell).</w:t>
            </w:r>
          </w:p>
          <w:p w14:paraId="6C5458C7" w14:textId="77777777" w:rsidR="00F976BA" w:rsidRDefault="00E54E8C">
            <w:pPr>
              <w:pStyle w:val="TableParagraph"/>
              <w:numPr>
                <w:ilvl w:val="0"/>
                <w:numId w:val="222"/>
              </w:numPr>
              <w:tabs>
                <w:tab w:val="left" w:pos="270"/>
              </w:tabs>
              <w:spacing w:before="42" w:line="249" w:lineRule="auto"/>
              <w:ind w:right="235"/>
              <w:rPr>
                <w:sz w:val="18"/>
              </w:rPr>
            </w:pPr>
            <w:r>
              <w:rPr>
                <w:sz w:val="18"/>
              </w:rPr>
              <w:t>Engage with models or visuals of single-celled and multicellular organisms (both plant and</w:t>
            </w:r>
            <w:r>
              <w:rPr>
                <w:spacing w:val="-6"/>
                <w:sz w:val="18"/>
              </w:rPr>
              <w:t xml:space="preserve"> </w:t>
            </w:r>
            <w:r>
              <w:rPr>
                <w:sz w:val="18"/>
              </w:rPr>
              <w:t>animal).</w:t>
            </w:r>
          </w:p>
          <w:p w14:paraId="7ADEA9AC" w14:textId="65185F7A" w:rsidR="00F976BA" w:rsidRDefault="00E54E8C">
            <w:pPr>
              <w:pStyle w:val="TableParagraph"/>
              <w:numPr>
                <w:ilvl w:val="0"/>
                <w:numId w:val="222"/>
              </w:numPr>
              <w:tabs>
                <w:tab w:val="left" w:pos="270"/>
              </w:tabs>
              <w:spacing w:before="42" w:line="249" w:lineRule="auto"/>
              <w:ind w:right="525"/>
              <w:rPr>
                <w:sz w:val="18"/>
              </w:rPr>
            </w:pPr>
            <w:r>
              <w:rPr>
                <w:sz w:val="18"/>
              </w:rPr>
              <w:t>Engage with or manipulate a model of a cell (both plant</w:t>
            </w:r>
            <w:r>
              <w:rPr>
                <w:spacing w:val="-34"/>
                <w:sz w:val="18"/>
              </w:rPr>
              <w:t xml:space="preserve"> </w:t>
            </w:r>
            <w:r w:rsidR="00016F2D">
              <w:rPr>
                <w:spacing w:val="-34"/>
                <w:sz w:val="18"/>
              </w:rPr>
              <w:t xml:space="preserve"> </w:t>
            </w:r>
            <w:r>
              <w:rPr>
                <w:sz w:val="18"/>
              </w:rPr>
              <w:t>and animal).</w:t>
            </w:r>
          </w:p>
        </w:tc>
      </w:tr>
    </w:tbl>
    <w:p w14:paraId="2D8C016D" w14:textId="77777777" w:rsidR="00F976BA" w:rsidRDefault="00F976BA">
      <w:pPr>
        <w:spacing w:line="249" w:lineRule="auto"/>
        <w:rPr>
          <w:sz w:val="18"/>
        </w:rPr>
        <w:sectPr w:rsidR="00F976BA">
          <w:pgSz w:w="15840" w:h="12240" w:orient="landscape"/>
          <w:pgMar w:top="0" w:right="0" w:bottom="720" w:left="0" w:header="0" w:footer="520" w:gutter="0"/>
          <w:cols w:space="720"/>
        </w:sectPr>
      </w:pPr>
    </w:p>
    <w:p w14:paraId="6F1F7907" w14:textId="77777777" w:rsidR="00F976BA" w:rsidRDefault="00F45E4D">
      <w:pPr>
        <w:pStyle w:val="BodyText"/>
        <w:rPr>
          <w:rFonts w:ascii="Times New Roman"/>
          <w:sz w:val="20"/>
        </w:rPr>
      </w:pPr>
      <w:r>
        <w:lastRenderedPageBreak/>
        <w:pict w14:anchorId="4F71597F">
          <v:group id="_x0000_s1382" alt="" style="position:absolute;margin-left:.5pt;margin-top:.5pt;width:791.5pt;height:54pt;z-index:5584;mso-position-horizontal-relative:page;mso-position-vertical-relative:page" coordorigin="10,10" coordsize="15830,1080">
            <v:rect id="_x0000_s1383" alt="" style="position:absolute;left:10;top:10;width:15830;height:1080" fillcolor="#fe7b80" stroked="f"/>
            <v:shape id="_x0000_s1384" type="#_x0000_t202" alt="" style="position:absolute;left:720;top:452;width:5329;height:202;mso-wrap-style:square;v-text-anchor:top" filled="f" stroked="f">
              <v:textbox inset="0,0,0,0">
                <w:txbxContent>
                  <w:p w14:paraId="690E83F6"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85" type="#_x0000_t202" alt="" style="position:absolute;left:14919;top:452;width:221;height:202;mso-wrap-style:square;v-text-anchor:top" filled="f" stroked="f">
              <v:textbox inset="0,0,0,0">
                <w:txbxContent>
                  <w:p w14:paraId="51EAC511" w14:textId="77777777" w:rsidR="0017260B" w:rsidRDefault="0017260B">
                    <w:pPr>
                      <w:spacing w:line="201" w:lineRule="exact"/>
                      <w:rPr>
                        <w:b/>
                        <w:sz w:val="18"/>
                      </w:rPr>
                    </w:pPr>
                    <w:r>
                      <w:rPr>
                        <w:b/>
                        <w:color w:val="FFFFFF"/>
                        <w:sz w:val="18"/>
                      </w:rPr>
                      <w:t>45</w:t>
                    </w:r>
                  </w:p>
                </w:txbxContent>
              </v:textbox>
            </v:shape>
            <w10:wrap anchorx="page" anchory="page"/>
          </v:group>
        </w:pict>
      </w:r>
    </w:p>
    <w:p w14:paraId="2572F7DB" w14:textId="77777777" w:rsidR="00F976BA" w:rsidRDefault="00F976BA">
      <w:pPr>
        <w:pStyle w:val="BodyText"/>
        <w:rPr>
          <w:rFonts w:ascii="Times New Roman"/>
          <w:sz w:val="20"/>
        </w:rPr>
      </w:pPr>
    </w:p>
    <w:p w14:paraId="469B5F34" w14:textId="77777777" w:rsidR="00F976BA" w:rsidRDefault="00F976BA">
      <w:pPr>
        <w:pStyle w:val="BodyText"/>
        <w:rPr>
          <w:rFonts w:ascii="Times New Roman"/>
          <w:sz w:val="20"/>
        </w:rPr>
      </w:pPr>
    </w:p>
    <w:p w14:paraId="51A03524" w14:textId="77777777" w:rsidR="00F976BA" w:rsidRDefault="00F976BA">
      <w:pPr>
        <w:pStyle w:val="BodyText"/>
        <w:rPr>
          <w:rFonts w:ascii="Times New Roman"/>
          <w:sz w:val="20"/>
        </w:rPr>
      </w:pPr>
    </w:p>
    <w:p w14:paraId="0A238B76" w14:textId="77777777" w:rsidR="00F976BA" w:rsidRDefault="00F976BA">
      <w:pPr>
        <w:pStyle w:val="BodyText"/>
        <w:rPr>
          <w:rFonts w:ascii="Times New Roman"/>
          <w:sz w:val="20"/>
        </w:rPr>
      </w:pPr>
    </w:p>
    <w:p w14:paraId="10A9D821"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4ECDDDF4" w14:textId="77777777">
        <w:trPr>
          <w:trHeight w:val="931"/>
        </w:trPr>
        <w:tc>
          <w:tcPr>
            <w:tcW w:w="2880" w:type="dxa"/>
            <w:shd w:val="clear" w:color="auto" w:fill="8CA5D5"/>
          </w:tcPr>
          <w:p w14:paraId="5ED52E8C" w14:textId="77777777" w:rsidR="00F976BA" w:rsidRDefault="00F976BA">
            <w:pPr>
              <w:pStyle w:val="TableParagraph"/>
              <w:spacing w:before="6"/>
              <w:ind w:left="0"/>
              <w:rPr>
                <w:rFonts w:ascii="Times New Roman"/>
                <w:sz w:val="28"/>
              </w:rPr>
            </w:pPr>
          </w:p>
          <w:p w14:paraId="3367926B"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768D961" w14:textId="77777777" w:rsidR="00F976BA" w:rsidRDefault="00F976BA">
            <w:pPr>
              <w:pStyle w:val="TableParagraph"/>
              <w:spacing w:before="6"/>
              <w:ind w:left="0"/>
              <w:rPr>
                <w:rFonts w:ascii="Times New Roman"/>
                <w:sz w:val="28"/>
              </w:rPr>
            </w:pPr>
          </w:p>
          <w:p w14:paraId="7C683527"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4CC0DFB" w14:textId="77777777" w:rsidR="00F976BA" w:rsidRDefault="00F976BA">
            <w:pPr>
              <w:pStyle w:val="TableParagraph"/>
              <w:spacing w:before="6"/>
              <w:ind w:left="0"/>
              <w:rPr>
                <w:rFonts w:ascii="Times New Roman"/>
                <w:sz w:val="28"/>
              </w:rPr>
            </w:pPr>
          </w:p>
          <w:p w14:paraId="634136EA"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7E49BF4" w14:textId="77777777" w:rsidR="00F976BA" w:rsidRDefault="00F976BA">
            <w:pPr>
              <w:pStyle w:val="TableParagraph"/>
              <w:spacing w:before="6"/>
              <w:ind w:left="0"/>
              <w:rPr>
                <w:rFonts w:ascii="Times New Roman"/>
                <w:sz w:val="28"/>
              </w:rPr>
            </w:pPr>
          </w:p>
          <w:p w14:paraId="783FBD86"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056AE5F" w14:textId="77777777" w:rsidR="00F976BA" w:rsidRDefault="00E54E8C">
            <w:pPr>
              <w:pStyle w:val="TableParagraph"/>
              <w:spacing w:before="116"/>
              <w:ind w:left="863" w:right="854"/>
              <w:jc w:val="center"/>
              <w:rPr>
                <w:b/>
                <w:sz w:val="28"/>
              </w:rPr>
            </w:pPr>
            <w:r>
              <w:rPr>
                <w:b/>
                <w:sz w:val="28"/>
              </w:rPr>
              <w:t>Learning Progression</w:t>
            </w:r>
          </w:p>
          <w:p w14:paraId="586C538B"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4C396A7D" w14:textId="77777777">
        <w:trPr>
          <w:trHeight w:val="5775"/>
        </w:trPr>
        <w:tc>
          <w:tcPr>
            <w:tcW w:w="2880" w:type="dxa"/>
            <w:shd w:val="clear" w:color="auto" w:fill="DCDDDE"/>
          </w:tcPr>
          <w:p w14:paraId="4AC8A70B" w14:textId="77777777" w:rsidR="00F976BA" w:rsidRDefault="00E54E8C">
            <w:pPr>
              <w:pStyle w:val="TableParagraph"/>
              <w:spacing w:line="249" w:lineRule="auto"/>
              <w:ind w:left="90" w:right="170"/>
              <w:rPr>
                <w:sz w:val="20"/>
              </w:rPr>
            </w:pPr>
            <w:r>
              <w:rPr>
                <w:b/>
                <w:sz w:val="20"/>
              </w:rPr>
              <w:t xml:space="preserve">6.LS.3 </w:t>
            </w:r>
            <w:r>
              <w:rPr>
                <w:sz w:val="20"/>
              </w:rPr>
              <w:t>Cells carry on specific functions that sustain life.</w:t>
            </w:r>
          </w:p>
          <w:p w14:paraId="0EBD1CD4" w14:textId="77777777" w:rsidR="00F976BA" w:rsidRDefault="00E54E8C">
            <w:pPr>
              <w:pStyle w:val="TableParagraph"/>
              <w:spacing w:before="1" w:line="249" w:lineRule="auto"/>
              <w:ind w:left="90" w:right="158"/>
              <w:rPr>
                <w:sz w:val="20"/>
              </w:rPr>
            </w:pPr>
            <w:r>
              <w:rPr>
                <w:sz w:val="20"/>
              </w:rPr>
              <w:t>Many basic functions of organisms occur in cells. Cells take in nutrients and energy to perform work, like making various molecules required by that cell or an organism. Every cell is covered by a membrane that controls what can enter and leave the cell. Within the cell are specialized parts for the transport of materials, energy capture and release, protein building, waste disposal, information feedback, and movement. Note: Emphasis should be placed on the function and coordination of cell components, as well as on their roles in overall cell function.</w:t>
            </w:r>
          </w:p>
        </w:tc>
        <w:tc>
          <w:tcPr>
            <w:tcW w:w="1891" w:type="dxa"/>
          </w:tcPr>
          <w:p w14:paraId="08079D9A" w14:textId="77777777" w:rsidR="00F976BA" w:rsidRDefault="00E54E8C">
            <w:pPr>
              <w:pStyle w:val="TableParagraph"/>
              <w:spacing w:line="249" w:lineRule="auto"/>
              <w:ind w:left="90" w:right="222"/>
              <w:rPr>
                <w:sz w:val="20"/>
              </w:rPr>
            </w:pPr>
            <w:r>
              <w:rPr>
                <w:b/>
                <w:sz w:val="20"/>
              </w:rPr>
              <w:t xml:space="preserve">6.LS.3a </w:t>
            </w:r>
            <w:r>
              <w:rPr>
                <w:sz w:val="20"/>
              </w:rPr>
              <w:t>Explain that each cell part has a</w:t>
            </w:r>
            <w:r>
              <w:rPr>
                <w:spacing w:val="-15"/>
                <w:sz w:val="20"/>
              </w:rPr>
              <w:t xml:space="preserve"> </w:t>
            </w:r>
            <w:r>
              <w:rPr>
                <w:sz w:val="20"/>
              </w:rPr>
              <w:t>distinct structure and function that is critical to</w:t>
            </w:r>
            <w:r>
              <w:rPr>
                <w:spacing w:val="-2"/>
                <w:sz w:val="20"/>
              </w:rPr>
              <w:t xml:space="preserve"> </w:t>
            </w:r>
            <w:r>
              <w:rPr>
                <w:sz w:val="20"/>
              </w:rPr>
              <w:t>life.</w:t>
            </w:r>
          </w:p>
        </w:tc>
        <w:tc>
          <w:tcPr>
            <w:tcW w:w="2160" w:type="dxa"/>
          </w:tcPr>
          <w:p w14:paraId="2735D358" w14:textId="77777777" w:rsidR="00F976BA" w:rsidRDefault="00E54E8C">
            <w:pPr>
              <w:pStyle w:val="TableParagraph"/>
              <w:spacing w:line="249" w:lineRule="auto"/>
              <w:ind w:left="89" w:right="480"/>
              <w:rPr>
                <w:sz w:val="20"/>
              </w:rPr>
            </w:pPr>
            <w:r>
              <w:rPr>
                <w:b/>
                <w:sz w:val="20"/>
              </w:rPr>
              <w:t xml:space="preserve">6.LS.3b </w:t>
            </w:r>
            <w:r>
              <w:rPr>
                <w:sz w:val="20"/>
              </w:rPr>
              <w:t>Match an organelle to its function.</w:t>
            </w:r>
          </w:p>
        </w:tc>
        <w:tc>
          <w:tcPr>
            <w:tcW w:w="1901" w:type="dxa"/>
          </w:tcPr>
          <w:p w14:paraId="56F9ABDD" w14:textId="77777777" w:rsidR="00F976BA" w:rsidRDefault="00E54E8C">
            <w:pPr>
              <w:pStyle w:val="TableParagraph"/>
              <w:spacing w:line="249" w:lineRule="auto"/>
              <w:ind w:left="89" w:right="103"/>
              <w:rPr>
                <w:sz w:val="20"/>
              </w:rPr>
            </w:pPr>
            <w:r>
              <w:rPr>
                <w:b/>
                <w:sz w:val="20"/>
              </w:rPr>
              <w:t xml:space="preserve">6.LS.3c </w:t>
            </w:r>
            <w:r>
              <w:rPr>
                <w:sz w:val="20"/>
              </w:rPr>
              <w:t>Identify an organelle in a cell.</w:t>
            </w:r>
          </w:p>
        </w:tc>
        <w:tc>
          <w:tcPr>
            <w:tcW w:w="5549" w:type="dxa"/>
          </w:tcPr>
          <w:p w14:paraId="43430F68" w14:textId="6DE47F82" w:rsidR="00F976BA" w:rsidRDefault="00E54E8C">
            <w:pPr>
              <w:pStyle w:val="TableParagraph"/>
              <w:numPr>
                <w:ilvl w:val="0"/>
                <w:numId w:val="221"/>
              </w:numPr>
              <w:tabs>
                <w:tab w:val="left" w:pos="270"/>
              </w:tabs>
              <w:spacing w:line="249" w:lineRule="auto"/>
              <w:ind w:right="101"/>
              <w:rPr>
                <w:sz w:val="20"/>
              </w:rPr>
            </w:pPr>
            <w:r>
              <w:rPr>
                <w:sz w:val="20"/>
              </w:rPr>
              <w:t>Identify at least one difference between a plant and</w:t>
            </w:r>
            <w:r>
              <w:rPr>
                <w:spacing w:val="-36"/>
                <w:sz w:val="20"/>
              </w:rPr>
              <w:t xml:space="preserve"> </w:t>
            </w:r>
            <w:r w:rsidR="00016F2D">
              <w:rPr>
                <w:spacing w:val="-36"/>
                <w:sz w:val="20"/>
              </w:rPr>
              <w:t xml:space="preserve">an </w:t>
            </w:r>
            <w:r>
              <w:rPr>
                <w:sz w:val="20"/>
              </w:rPr>
              <w:t>animal cell (e.g., cell wall versus cell membrane</w:t>
            </w:r>
            <w:r w:rsidR="00016F2D">
              <w:rPr>
                <w:sz w:val="20"/>
              </w:rPr>
              <w:t>;</w:t>
            </w:r>
            <w:r>
              <w:rPr>
                <w:sz w:val="20"/>
              </w:rPr>
              <w:t xml:space="preserve"> presence or absence of</w:t>
            </w:r>
            <w:r>
              <w:rPr>
                <w:spacing w:val="-3"/>
                <w:sz w:val="20"/>
              </w:rPr>
              <w:t xml:space="preserve"> </w:t>
            </w:r>
            <w:r>
              <w:rPr>
                <w:sz w:val="20"/>
              </w:rPr>
              <w:t>chloroplasts).</w:t>
            </w:r>
          </w:p>
          <w:p w14:paraId="7EB2E59D" w14:textId="71FC894C" w:rsidR="00F976BA" w:rsidRDefault="00E54E8C">
            <w:pPr>
              <w:pStyle w:val="TableParagraph"/>
              <w:numPr>
                <w:ilvl w:val="0"/>
                <w:numId w:val="221"/>
              </w:numPr>
              <w:tabs>
                <w:tab w:val="left" w:pos="270"/>
              </w:tabs>
              <w:spacing w:before="42" w:line="249" w:lineRule="auto"/>
              <w:ind w:right="1210"/>
              <w:rPr>
                <w:sz w:val="20"/>
              </w:rPr>
            </w:pPr>
            <w:r>
              <w:rPr>
                <w:sz w:val="20"/>
              </w:rPr>
              <w:t>Recognize that cells have smaller parts called “organelles</w:t>
            </w:r>
            <w:r w:rsidR="00016F2D">
              <w:rPr>
                <w:sz w:val="20"/>
              </w:rPr>
              <w:t>.</w:t>
            </w:r>
            <w:r>
              <w:rPr>
                <w:sz w:val="20"/>
              </w:rPr>
              <w:t>”</w:t>
            </w:r>
          </w:p>
          <w:p w14:paraId="301FBA43" w14:textId="77777777" w:rsidR="00F976BA" w:rsidRDefault="00E54E8C">
            <w:pPr>
              <w:pStyle w:val="TableParagraph"/>
              <w:numPr>
                <w:ilvl w:val="0"/>
                <w:numId w:val="221"/>
              </w:numPr>
              <w:tabs>
                <w:tab w:val="left" w:pos="270"/>
              </w:tabs>
              <w:spacing w:before="42" w:line="249" w:lineRule="auto"/>
              <w:ind w:right="243"/>
              <w:rPr>
                <w:sz w:val="20"/>
              </w:rPr>
            </w:pPr>
            <w:r>
              <w:rPr>
                <w:sz w:val="20"/>
              </w:rPr>
              <w:t>Engage with and manipulate a cell model to illustrate</w:t>
            </w:r>
            <w:r>
              <w:rPr>
                <w:spacing w:val="-30"/>
                <w:sz w:val="20"/>
              </w:rPr>
              <w:t xml:space="preserve"> </w:t>
            </w:r>
            <w:r>
              <w:rPr>
                <w:sz w:val="20"/>
              </w:rPr>
              <w:t>cell parts (both plant and</w:t>
            </w:r>
            <w:r>
              <w:rPr>
                <w:spacing w:val="-5"/>
                <w:sz w:val="20"/>
              </w:rPr>
              <w:t xml:space="preserve"> </w:t>
            </w:r>
            <w:r>
              <w:rPr>
                <w:sz w:val="20"/>
              </w:rPr>
              <w:t>animal).</w:t>
            </w:r>
          </w:p>
        </w:tc>
      </w:tr>
    </w:tbl>
    <w:p w14:paraId="51B7288F" w14:textId="77777777" w:rsidR="00F976BA" w:rsidRDefault="00F976BA">
      <w:pPr>
        <w:spacing w:line="249" w:lineRule="auto"/>
        <w:rPr>
          <w:sz w:val="20"/>
        </w:rPr>
        <w:sectPr w:rsidR="00F976BA">
          <w:footerReference w:type="default" r:id="rId32"/>
          <w:pgSz w:w="15840" w:h="12240" w:orient="landscape"/>
          <w:pgMar w:top="0" w:right="0" w:bottom="720" w:left="0" w:header="0" w:footer="520" w:gutter="0"/>
          <w:cols w:space="720"/>
        </w:sectPr>
      </w:pPr>
    </w:p>
    <w:p w14:paraId="7A9BC60B" w14:textId="77777777" w:rsidR="00F976BA" w:rsidRDefault="00F45E4D">
      <w:pPr>
        <w:pStyle w:val="BodyText"/>
        <w:rPr>
          <w:rFonts w:ascii="Times New Roman"/>
          <w:sz w:val="20"/>
        </w:rPr>
      </w:pPr>
      <w:r>
        <w:lastRenderedPageBreak/>
        <w:pict w14:anchorId="068831A6">
          <v:group id="_x0000_s1378" alt="" style="position:absolute;margin-left:.5pt;margin-top:.5pt;width:791.5pt;height:54pt;z-index:5656;mso-position-horizontal-relative:page;mso-position-vertical-relative:page" coordorigin="10,10" coordsize="15830,1080">
            <v:rect id="_x0000_s1379" alt="" style="position:absolute;left:10;top:10;width:15830;height:1080" fillcolor="#fe7b80" stroked="f"/>
            <v:shape id="_x0000_s1380" type="#_x0000_t202" alt="" style="position:absolute;left:720;top:452;width:5329;height:202;mso-wrap-style:square;v-text-anchor:top" filled="f" stroked="f">
              <v:textbox inset="0,0,0,0">
                <w:txbxContent>
                  <w:p w14:paraId="5810ABD0"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81" type="#_x0000_t202" alt="" style="position:absolute;left:14919;top:452;width:221;height:202;mso-wrap-style:square;v-text-anchor:top" filled="f" stroked="f">
              <v:textbox inset="0,0,0,0">
                <w:txbxContent>
                  <w:p w14:paraId="0F4965C3" w14:textId="77777777" w:rsidR="0017260B" w:rsidRDefault="0017260B">
                    <w:pPr>
                      <w:spacing w:line="201" w:lineRule="exact"/>
                      <w:rPr>
                        <w:b/>
                        <w:sz w:val="18"/>
                      </w:rPr>
                    </w:pPr>
                    <w:r>
                      <w:rPr>
                        <w:b/>
                        <w:color w:val="FFFFFF"/>
                        <w:sz w:val="18"/>
                      </w:rPr>
                      <w:t>46</w:t>
                    </w:r>
                  </w:p>
                </w:txbxContent>
              </v:textbox>
            </v:shape>
            <w10:wrap anchorx="page" anchory="page"/>
          </v:group>
        </w:pict>
      </w:r>
    </w:p>
    <w:p w14:paraId="45099ADE" w14:textId="77777777" w:rsidR="00F976BA" w:rsidRDefault="00F976BA">
      <w:pPr>
        <w:pStyle w:val="BodyText"/>
        <w:rPr>
          <w:rFonts w:ascii="Times New Roman"/>
          <w:sz w:val="20"/>
        </w:rPr>
      </w:pPr>
    </w:p>
    <w:p w14:paraId="1C870EB1" w14:textId="77777777" w:rsidR="00F976BA" w:rsidRDefault="00F976BA">
      <w:pPr>
        <w:pStyle w:val="BodyText"/>
        <w:rPr>
          <w:rFonts w:ascii="Times New Roman"/>
          <w:sz w:val="20"/>
        </w:rPr>
      </w:pPr>
    </w:p>
    <w:p w14:paraId="044B6031" w14:textId="77777777" w:rsidR="00F976BA" w:rsidRDefault="00F976BA">
      <w:pPr>
        <w:pStyle w:val="BodyText"/>
        <w:rPr>
          <w:rFonts w:ascii="Times New Roman"/>
          <w:sz w:val="20"/>
        </w:rPr>
      </w:pPr>
    </w:p>
    <w:p w14:paraId="5AB5DAA4" w14:textId="77777777" w:rsidR="00F976BA" w:rsidRDefault="00F976BA">
      <w:pPr>
        <w:pStyle w:val="BodyText"/>
        <w:rPr>
          <w:rFonts w:ascii="Times New Roman"/>
          <w:sz w:val="20"/>
        </w:rPr>
      </w:pPr>
    </w:p>
    <w:p w14:paraId="0D91B12E"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1DEAA703" w14:textId="77777777">
        <w:trPr>
          <w:trHeight w:val="931"/>
        </w:trPr>
        <w:tc>
          <w:tcPr>
            <w:tcW w:w="2880" w:type="dxa"/>
            <w:shd w:val="clear" w:color="auto" w:fill="8CA5D5"/>
          </w:tcPr>
          <w:p w14:paraId="2946DEE5" w14:textId="77777777" w:rsidR="00F976BA" w:rsidRDefault="00F976BA">
            <w:pPr>
              <w:pStyle w:val="TableParagraph"/>
              <w:spacing w:before="6"/>
              <w:ind w:left="0"/>
              <w:rPr>
                <w:rFonts w:ascii="Times New Roman"/>
                <w:sz w:val="28"/>
              </w:rPr>
            </w:pPr>
          </w:p>
          <w:p w14:paraId="1EE1BEFA"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56830BF" w14:textId="77777777" w:rsidR="00F976BA" w:rsidRDefault="00F976BA">
            <w:pPr>
              <w:pStyle w:val="TableParagraph"/>
              <w:spacing w:before="6"/>
              <w:ind w:left="0"/>
              <w:rPr>
                <w:rFonts w:ascii="Times New Roman"/>
                <w:sz w:val="28"/>
              </w:rPr>
            </w:pPr>
          </w:p>
          <w:p w14:paraId="1922E482"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AA50FE3" w14:textId="77777777" w:rsidR="00F976BA" w:rsidRDefault="00F976BA">
            <w:pPr>
              <w:pStyle w:val="TableParagraph"/>
              <w:spacing w:before="6"/>
              <w:ind w:left="0"/>
              <w:rPr>
                <w:rFonts w:ascii="Times New Roman"/>
                <w:sz w:val="28"/>
              </w:rPr>
            </w:pPr>
          </w:p>
          <w:p w14:paraId="595F6E4D"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D175CF6" w14:textId="77777777" w:rsidR="00F976BA" w:rsidRDefault="00F976BA">
            <w:pPr>
              <w:pStyle w:val="TableParagraph"/>
              <w:spacing w:before="6"/>
              <w:ind w:left="0"/>
              <w:rPr>
                <w:rFonts w:ascii="Times New Roman"/>
                <w:sz w:val="28"/>
              </w:rPr>
            </w:pPr>
          </w:p>
          <w:p w14:paraId="44560CCD"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4360098" w14:textId="77777777" w:rsidR="00F976BA" w:rsidRDefault="00E54E8C">
            <w:pPr>
              <w:pStyle w:val="TableParagraph"/>
              <w:spacing w:before="116"/>
              <w:ind w:left="863" w:right="854"/>
              <w:jc w:val="center"/>
              <w:rPr>
                <w:b/>
                <w:sz w:val="28"/>
              </w:rPr>
            </w:pPr>
            <w:r>
              <w:rPr>
                <w:b/>
                <w:sz w:val="28"/>
              </w:rPr>
              <w:t>Learning Progression</w:t>
            </w:r>
          </w:p>
          <w:p w14:paraId="16C1A52F"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4F1BB443" w14:textId="77777777">
        <w:trPr>
          <w:trHeight w:val="3855"/>
        </w:trPr>
        <w:tc>
          <w:tcPr>
            <w:tcW w:w="2880" w:type="dxa"/>
            <w:shd w:val="clear" w:color="auto" w:fill="DCDDDE"/>
          </w:tcPr>
          <w:p w14:paraId="4E15D4A3" w14:textId="77777777" w:rsidR="00F976BA" w:rsidRDefault="00E54E8C">
            <w:pPr>
              <w:pStyle w:val="TableParagraph"/>
              <w:spacing w:line="249" w:lineRule="auto"/>
              <w:ind w:left="90" w:right="576"/>
              <w:rPr>
                <w:sz w:val="20"/>
              </w:rPr>
            </w:pPr>
            <w:r>
              <w:rPr>
                <w:b/>
                <w:sz w:val="20"/>
              </w:rPr>
              <w:t xml:space="preserve">6.LS.4 </w:t>
            </w:r>
            <w:r>
              <w:rPr>
                <w:sz w:val="20"/>
              </w:rPr>
              <w:t>Living systems at all levels of organization demonstrate the complementary nature of structure and</w:t>
            </w:r>
            <w:r>
              <w:rPr>
                <w:spacing w:val="-5"/>
                <w:sz w:val="20"/>
              </w:rPr>
              <w:t xml:space="preserve"> </w:t>
            </w:r>
            <w:r>
              <w:rPr>
                <w:sz w:val="20"/>
              </w:rPr>
              <w:t>function.</w:t>
            </w:r>
          </w:p>
          <w:p w14:paraId="368B540C" w14:textId="77777777" w:rsidR="00F976BA" w:rsidRDefault="00E54E8C">
            <w:pPr>
              <w:pStyle w:val="TableParagraph"/>
              <w:spacing w:before="4" w:line="249" w:lineRule="auto"/>
              <w:ind w:left="90" w:right="355"/>
              <w:rPr>
                <w:sz w:val="20"/>
              </w:rPr>
            </w:pPr>
            <w:r>
              <w:rPr>
                <w:sz w:val="20"/>
              </w:rPr>
              <w:t>The level of organization within organisms includes cells, tissues, organs, organ systems, and whole organisms. Whether the organism is single-celled</w:t>
            </w:r>
            <w:r>
              <w:rPr>
                <w:spacing w:val="-12"/>
                <w:sz w:val="20"/>
              </w:rPr>
              <w:t xml:space="preserve"> </w:t>
            </w:r>
            <w:r>
              <w:rPr>
                <w:sz w:val="20"/>
              </w:rPr>
              <w:t>or</w:t>
            </w:r>
          </w:p>
          <w:p w14:paraId="1A241A3E" w14:textId="77777777" w:rsidR="00F976BA" w:rsidRDefault="00E54E8C">
            <w:pPr>
              <w:pStyle w:val="TableParagraph"/>
              <w:spacing w:before="5" w:line="249" w:lineRule="auto"/>
              <w:ind w:left="90" w:right="78"/>
              <w:rPr>
                <w:sz w:val="20"/>
              </w:rPr>
            </w:pPr>
            <w:r>
              <w:rPr>
                <w:sz w:val="20"/>
              </w:rPr>
              <w:t>multicellular, all parts function as a whole to perform the tasks necessary for the survival of the organism.</w:t>
            </w:r>
          </w:p>
        </w:tc>
        <w:tc>
          <w:tcPr>
            <w:tcW w:w="1891" w:type="dxa"/>
          </w:tcPr>
          <w:p w14:paraId="760F73BE" w14:textId="77777777" w:rsidR="00F976BA" w:rsidRDefault="00E54E8C">
            <w:pPr>
              <w:pStyle w:val="TableParagraph"/>
              <w:spacing w:line="249" w:lineRule="auto"/>
              <w:ind w:left="90" w:right="192"/>
              <w:rPr>
                <w:sz w:val="20"/>
              </w:rPr>
            </w:pPr>
            <w:r>
              <w:rPr>
                <w:b/>
                <w:sz w:val="20"/>
              </w:rPr>
              <w:t xml:space="preserve">6.LS.4a </w:t>
            </w:r>
            <w:r>
              <w:rPr>
                <w:sz w:val="20"/>
              </w:rPr>
              <w:t>Compare and contrast different types of cells and tissues.</w:t>
            </w:r>
          </w:p>
        </w:tc>
        <w:tc>
          <w:tcPr>
            <w:tcW w:w="2160" w:type="dxa"/>
          </w:tcPr>
          <w:p w14:paraId="49D83B35" w14:textId="77777777" w:rsidR="00F976BA" w:rsidRDefault="00E54E8C">
            <w:pPr>
              <w:pStyle w:val="TableParagraph"/>
              <w:spacing w:line="249" w:lineRule="auto"/>
              <w:ind w:left="89" w:right="84"/>
              <w:rPr>
                <w:sz w:val="20"/>
              </w:rPr>
            </w:pPr>
            <w:r>
              <w:rPr>
                <w:b/>
                <w:sz w:val="20"/>
              </w:rPr>
              <w:t xml:space="preserve">6.LS.4b </w:t>
            </w:r>
            <w:r>
              <w:rPr>
                <w:sz w:val="20"/>
              </w:rPr>
              <w:t>Identify that cells make up tissues, which make up organs.</w:t>
            </w:r>
          </w:p>
        </w:tc>
        <w:tc>
          <w:tcPr>
            <w:tcW w:w="1901" w:type="dxa"/>
          </w:tcPr>
          <w:p w14:paraId="07642B69" w14:textId="77777777" w:rsidR="00F976BA" w:rsidRDefault="00E54E8C">
            <w:pPr>
              <w:pStyle w:val="TableParagraph"/>
              <w:spacing w:line="249" w:lineRule="auto"/>
              <w:ind w:left="89" w:right="214"/>
              <w:rPr>
                <w:sz w:val="20"/>
              </w:rPr>
            </w:pPr>
            <w:r>
              <w:rPr>
                <w:b/>
                <w:sz w:val="20"/>
              </w:rPr>
              <w:t xml:space="preserve">6.LS.4c </w:t>
            </w:r>
            <w:r>
              <w:rPr>
                <w:sz w:val="20"/>
              </w:rPr>
              <w:t>Identify a plant cell and an animal cell.</w:t>
            </w:r>
          </w:p>
        </w:tc>
        <w:tc>
          <w:tcPr>
            <w:tcW w:w="5549" w:type="dxa"/>
          </w:tcPr>
          <w:p w14:paraId="28E215BD" w14:textId="77777777" w:rsidR="00F976BA" w:rsidRDefault="00E54E8C">
            <w:pPr>
              <w:pStyle w:val="TableParagraph"/>
              <w:numPr>
                <w:ilvl w:val="0"/>
                <w:numId w:val="220"/>
              </w:numPr>
              <w:tabs>
                <w:tab w:val="left" w:pos="270"/>
              </w:tabs>
              <w:spacing w:line="249" w:lineRule="auto"/>
              <w:ind w:right="165"/>
              <w:rPr>
                <w:sz w:val="20"/>
              </w:rPr>
            </w:pPr>
            <w:r>
              <w:rPr>
                <w:sz w:val="20"/>
              </w:rPr>
              <w:t>Recognize that all organs/organ systems work together to provide function for an</w:t>
            </w:r>
            <w:r>
              <w:rPr>
                <w:spacing w:val="-4"/>
                <w:sz w:val="20"/>
              </w:rPr>
              <w:t xml:space="preserve"> </w:t>
            </w:r>
            <w:r>
              <w:rPr>
                <w:sz w:val="20"/>
              </w:rPr>
              <w:t>organism.</w:t>
            </w:r>
          </w:p>
          <w:p w14:paraId="0468CF27" w14:textId="77777777" w:rsidR="00F976BA" w:rsidRDefault="00E54E8C">
            <w:pPr>
              <w:pStyle w:val="TableParagraph"/>
              <w:numPr>
                <w:ilvl w:val="0"/>
                <w:numId w:val="220"/>
              </w:numPr>
              <w:tabs>
                <w:tab w:val="left" w:pos="270"/>
              </w:tabs>
              <w:spacing w:before="41" w:line="249" w:lineRule="auto"/>
              <w:ind w:right="476"/>
              <w:rPr>
                <w:sz w:val="20"/>
              </w:rPr>
            </w:pPr>
            <w:r>
              <w:rPr>
                <w:sz w:val="20"/>
              </w:rPr>
              <w:t>Recognize that organs that work together to perform a specific job make up an organ</w:t>
            </w:r>
            <w:r>
              <w:rPr>
                <w:spacing w:val="-6"/>
                <w:sz w:val="20"/>
              </w:rPr>
              <w:t xml:space="preserve"> </w:t>
            </w:r>
            <w:r>
              <w:rPr>
                <w:sz w:val="20"/>
              </w:rPr>
              <w:t>system</w:t>
            </w:r>
          </w:p>
          <w:p w14:paraId="43DFB654" w14:textId="77777777" w:rsidR="00F976BA" w:rsidRDefault="00E54E8C">
            <w:pPr>
              <w:pStyle w:val="TableParagraph"/>
              <w:numPr>
                <w:ilvl w:val="0"/>
                <w:numId w:val="220"/>
              </w:numPr>
              <w:tabs>
                <w:tab w:val="left" w:pos="270"/>
              </w:tabs>
              <w:spacing w:before="42" w:line="249" w:lineRule="auto"/>
              <w:ind w:right="397"/>
              <w:rPr>
                <w:sz w:val="20"/>
              </w:rPr>
            </w:pPr>
            <w:r>
              <w:rPr>
                <w:sz w:val="20"/>
              </w:rPr>
              <w:t>Recognize that similar tissues put together make up an organ.</w:t>
            </w:r>
          </w:p>
          <w:p w14:paraId="78627FF7" w14:textId="002C182F" w:rsidR="00F976BA" w:rsidRDefault="00E54E8C">
            <w:pPr>
              <w:pStyle w:val="TableParagraph"/>
              <w:numPr>
                <w:ilvl w:val="0"/>
                <w:numId w:val="220"/>
              </w:numPr>
              <w:tabs>
                <w:tab w:val="left" w:pos="270"/>
              </w:tabs>
              <w:spacing w:before="42" w:line="249" w:lineRule="auto"/>
              <w:ind w:right="332"/>
              <w:rPr>
                <w:sz w:val="20"/>
              </w:rPr>
            </w:pPr>
            <w:r>
              <w:rPr>
                <w:sz w:val="20"/>
              </w:rPr>
              <w:t>Recognize that a group of similar cells make up a larger structure called</w:t>
            </w:r>
            <w:r>
              <w:rPr>
                <w:spacing w:val="-1"/>
                <w:sz w:val="20"/>
              </w:rPr>
              <w:t xml:space="preserve"> </w:t>
            </w:r>
            <w:r>
              <w:rPr>
                <w:sz w:val="20"/>
              </w:rPr>
              <w:t>“tissue</w:t>
            </w:r>
            <w:r w:rsidR="00016F2D">
              <w:rPr>
                <w:sz w:val="20"/>
              </w:rPr>
              <w:t>.</w:t>
            </w:r>
            <w:r>
              <w:rPr>
                <w:sz w:val="20"/>
              </w:rPr>
              <w:t>”</w:t>
            </w:r>
          </w:p>
          <w:p w14:paraId="75D4238F" w14:textId="36A86205" w:rsidR="00F976BA" w:rsidRDefault="00E54E8C">
            <w:pPr>
              <w:pStyle w:val="TableParagraph"/>
              <w:numPr>
                <w:ilvl w:val="0"/>
                <w:numId w:val="220"/>
              </w:numPr>
              <w:tabs>
                <w:tab w:val="left" w:pos="270"/>
              </w:tabs>
              <w:spacing w:before="41" w:line="249" w:lineRule="auto"/>
              <w:ind w:right="110"/>
              <w:rPr>
                <w:sz w:val="20"/>
              </w:rPr>
            </w:pPr>
            <w:r>
              <w:rPr>
                <w:sz w:val="20"/>
              </w:rPr>
              <w:t xml:space="preserve">Recognize at least one difference between a plant and </w:t>
            </w:r>
            <w:r w:rsidR="00016F2D">
              <w:rPr>
                <w:sz w:val="20"/>
              </w:rPr>
              <w:t xml:space="preserve">an </w:t>
            </w:r>
            <w:r>
              <w:rPr>
                <w:sz w:val="20"/>
              </w:rPr>
              <w:t>animal cell (e.g., cell wall versus cell membrane</w:t>
            </w:r>
            <w:r w:rsidR="00016F2D">
              <w:rPr>
                <w:sz w:val="20"/>
              </w:rPr>
              <w:t>;</w:t>
            </w:r>
            <w:r>
              <w:rPr>
                <w:sz w:val="20"/>
              </w:rPr>
              <w:t xml:space="preserve"> presence or absence of</w:t>
            </w:r>
            <w:r>
              <w:rPr>
                <w:spacing w:val="-4"/>
                <w:sz w:val="20"/>
              </w:rPr>
              <w:t xml:space="preserve"> </w:t>
            </w:r>
            <w:r>
              <w:rPr>
                <w:sz w:val="20"/>
              </w:rPr>
              <w:t>chloroplasts).</w:t>
            </w:r>
          </w:p>
          <w:p w14:paraId="66651677" w14:textId="77777777" w:rsidR="00F976BA" w:rsidRDefault="00E54E8C">
            <w:pPr>
              <w:pStyle w:val="TableParagraph"/>
              <w:numPr>
                <w:ilvl w:val="0"/>
                <w:numId w:val="220"/>
              </w:numPr>
              <w:tabs>
                <w:tab w:val="left" w:pos="270"/>
              </w:tabs>
              <w:spacing w:before="43" w:line="249" w:lineRule="auto"/>
              <w:ind w:right="187"/>
              <w:rPr>
                <w:sz w:val="20"/>
              </w:rPr>
            </w:pPr>
            <w:r>
              <w:rPr>
                <w:sz w:val="20"/>
              </w:rPr>
              <w:t>Engage with pictures and models of various types of cells (plant and</w:t>
            </w:r>
            <w:r>
              <w:rPr>
                <w:spacing w:val="-2"/>
                <w:sz w:val="20"/>
              </w:rPr>
              <w:t xml:space="preserve"> </w:t>
            </w:r>
            <w:r>
              <w:rPr>
                <w:sz w:val="20"/>
              </w:rPr>
              <w:t>animal).</w:t>
            </w:r>
          </w:p>
        </w:tc>
      </w:tr>
    </w:tbl>
    <w:p w14:paraId="74DF50CB" w14:textId="77777777" w:rsidR="00F976BA" w:rsidRDefault="00F976BA">
      <w:pPr>
        <w:spacing w:line="249" w:lineRule="auto"/>
        <w:rPr>
          <w:sz w:val="20"/>
        </w:rPr>
        <w:sectPr w:rsidR="00F976BA">
          <w:footerReference w:type="default" r:id="rId33"/>
          <w:pgSz w:w="15840" w:h="12240" w:orient="landscape"/>
          <w:pgMar w:top="0" w:right="0" w:bottom="720" w:left="0" w:header="0" w:footer="520" w:gutter="0"/>
          <w:cols w:space="720"/>
        </w:sectPr>
      </w:pPr>
    </w:p>
    <w:p w14:paraId="362B6F83" w14:textId="77777777" w:rsidR="00F976BA" w:rsidRDefault="00F45E4D">
      <w:pPr>
        <w:pStyle w:val="BodyText"/>
        <w:rPr>
          <w:rFonts w:ascii="Times New Roman"/>
          <w:sz w:val="20"/>
        </w:rPr>
      </w:pPr>
      <w:r>
        <w:lastRenderedPageBreak/>
        <w:pict w14:anchorId="2048FB54">
          <v:group id="_x0000_s1374" alt="" style="position:absolute;margin-left:.5pt;margin-top:.5pt;width:791.5pt;height:54pt;z-index:5728;mso-position-horizontal-relative:page;mso-position-vertical-relative:page" coordorigin="10,10" coordsize="15830,1080">
            <v:rect id="_x0000_s1375" alt="" style="position:absolute;left:10;top:10;width:15830;height:1080" fillcolor="#fe7b80" stroked="f"/>
            <v:shape id="_x0000_s1376" type="#_x0000_t202" alt="" style="position:absolute;left:720;top:452;width:5329;height:202;mso-wrap-style:square;v-text-anchor:top" filled="f" stroked="f">
              <v:textbox inset="0,0,0,0">
                <w:txbxContent>
                  <w:p w14:paraId="3BAA13D3"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77" type="#_x0000_t202" alt="" style="position:absolute;left:14919;top:452;width:221;height:202;mso-wrap-style:square;v-text-anchor:top" filled="f" stroked="f">
              <v:textbox inset="0,0,0,0">
                <w:txbxContent>
                  <w:p w14:paraId="29DAF41E" w14:textId="77777777" w:rsidR="0017260B" w:rsidRDefault="0017260B">
                    <w:pPr>
                      <w:spacing w:line="201" w:lineRule="exact"/>
                      <w:rPr>
                        <w:b/>
                        <w:sz w:val="18"/>
                      </w:rPr>
                    </w:pPr>
                    <w:r>
                      <w:rPr>
                        <w:b/>
                        <w:color w:val="FFFFFF"/>
                        <w:sz w:val="18"/>
                      </w:rPr>
                      <w:t>47</w:t>
                    </w:r>
                  </w:p>
                </w:txbxContent>
              </v:textbox>
            </v:shape>
            <w10:wrap anchorx="page" anchory="page"/>
          </v:group>
        </w:pict>
      </w:r>
    </w:p>
    <w:p w14:paraId="3B61C07E" w14:textId="77777777" w:rsidR="00F976BA" w:rsidRDefault="00F976BA">
      <w:pPr>
        <w:pStyle w:val="BodyText"/>
        <w:rPr>
          <w:rFonts w:ascii="Times New Roman"/>
          <w:sz w:val="20"/>
        </w:rPr>
      </w:pPr>
    </w:p>
    <w:p w14:paraId="30227BB0" w14:textId="77777777" w:rsidR="00F976BA" w:rsidRDefault="00F976BA">
      <w:pPr>
        <w:pStyle w:val="BodyText"/>
        <w:rPr>
          <w:rFonts w:ascii="Times New Roman"/>
          <w:sz w:val="20"/>
        </w:rPr>
      </w:pPr>
    </w:p>
    <w:p w14:paraId="35EFE794" w14:textId="77777777" w:rsidR="00F976BA" w:rsidRDefault="00F976BA">
      <w:pPr>
        <w:pStyle w:val="BodyText"/>
        <w:rPr>
          <w:rFonts w:ascii="Times New Roman"/>
          <w:sz w:val="20"/>
        </w:rPr>
      </w:pPr>
    </w:p>
    <w:p w14:paraId="4F93EE09" w14:textId="77777777" w:rsidR="00F976BA" w:rsidRDefault="00F976BA">
      <w:pPr>
        <w:pStyle w:val="BodyText"/>
        <w:rPr>
          <w:rFonts w:ascii="Times New Roman"/>
          <w:sz w:val="20"/>
        </w:rPr>
      </w:pPr>
    </w:p>
    <w:p w14:paraId="791F9DDE"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33AE72E2" w14:textId="77777777">
        <w:trPr>
          <w:trHeight w:val="931"/>
        </w:trPr>
        <w:tc>
          <w:tcPr>
            <w:tcW w:w="2880" w:type="dxa"/>
            <w:shd w:val="clear" w:color="auto" w:fill="8CA5D5"/>
          </w:tcPr>
          <w:p w14:paraId="4CF83C3E" w14:textId="77777777" w:rsidR="00F976BA" w:rsidRDefault="00F976BA">
            <w:pPr>
              <w:pStyle w:val="TableParagraph"/>
              <w:spacing w:before="6"/>
              <w:ind w:left="0"/>
              <w:rPr>
                <w:rFonts w:ascii="Times New Roman"/>
                <w:sz w:val="28"/>
              </w:rPr>
            </w:pPr>
          </w:p>
          <w:p w14:paraId="6A2BF442"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3466ABC" w14:textId="77777777" w:rsidR="00F976BA" w:rsidRDefault="00F976BA">
            <w:pPr>
              <w:pStyle w:val="TableParagraph"/>
              <w:spacing w:before="6"/>
              <w:ind w:left="0"/>
              <w:rPr>
                <w:rFonts w:ascii="Times New Roman"/>
                <w:sz w:val="28"/>
              </w:rPr>
            </w:pPr>
          </w:p>
          <w:p w14:paraId="2F797136"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0F8DFF5" w14:textId="77777777" w:rsidR="00F976BA" w:rsidRDefault="00F976BA">
            <w:pPr>
              <w:pStyle w:val="TableParagraph"/>
              <w:spacing w:before="6"/>
              <w:ind w:left="0"/>
              <w:rPr>
                <w:rFonts w:ascii="Times New Roman"/>
                <w:sz w:val="28"/>
              </w:rPr>
            </w:pPr>
          </w:p>
          <w:p w14:paraId="46B4B4D0"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D895E3D" w14:textId="77777777" w:rsidR="00F976BA" w:rsidRDefault="00F976BA">
            <w:pPr>
              <w:pStyle w:val="TableParagraph"/>
              <w:spacing w:before="6"/>
              <w:ind w:left="0"/>
              <w:rPr>
                <w:rFonts w:ascii="Times New Roman"/>
                <w:sz w:val="28"/>
              </w:rPr>
            </w:pPr>
          </w:p>
          <w:p w14:paraId="39F1195C"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166B809" w14:textId="77777777" w:rsidR="00F976BA" w:rsidRDefault="00E54E8C">
            <w:pPr>
              <w:pStyle w:val="TableParagraph"/>
              <w:spacing w:before="116"/>
              <w:ind w:left="863" w:right="854"/>
              <w:jc w:val="center"/>
              <w:rPr>
                <w:b/>
                <w:sz w:val="28"/>
              </w:rPr>
            </w:pPr>
            <w:r>
              <w:rPr>
                <w:b/>
                <w:sz w:val="28"/>
              </w:rPr>
              <w:t>Learning Progression</w:t>
            </w:r>
          </w:p>
          <w:p w14:paraId="0CAF1467"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5597962E" w14:textId="77777777">
        <w:trPr>
          <w:trHeight w:val="524"/>
        </w:trPr>
        <w:tc>
          <w:tcPr>
            <w:tcW w:w="14381" w:type="dxa"/>
            <w:gridSpan w:val="5"/>
            <w:shd w:val="clear" w:color="auto" w:fill="DCDDDE"/>
          </w:tcPr>
          <w:p w14:paraId="467A1C2C" w14:textId="77777777" w:rsidR="00F976BA" w:rsidRDefault="00E54E8C">
            <w:pPr>
              <w:pStyle w:val="TableParagraph"/>
              <w:spacing w:before="124"/>
              <w:ind w:left="4796" w:right="4787"/>
              <w:jc w:val="center"/>
              <w:rPr>
                <w:rFonts w:ascii="Arial-BoldItalicMT"/>
                <w:b/>
                <w:i/>
                <w:sz w:val="24"/>
              </w:rPr>
            </w:pPr>
            <w:r>
              <w:rPr>
                <w:rFonts w:ascii="Arial-BoldItalicMT"/>
                <w:b/>
                <w:i/>
                <w:sz w:val="24"/>
              </w:rPr>
              <w:t>Physical Science</w:t>
            </w:r>
          </w:p>
        </w:tc>
      </w:tr>
      <w:tr w:rsidR="00F976BA" w14:paraId="344687AE" w14:textId="77777777">
        <w:trPr>
          <w:trHeight w:val="7575"/>
        </w:trPr>
        <w:tc>
          <w:tcPr>
            <w:tcW w:w="2880" w:type="dxa"/>
            <w:shd w:val="clear" w:color="auto" w:fill="DCDDDE"/>
          </w:tcPr>
          <w:p w14:paraId="33694684" w14:textId="50DEC333" w:rsidR="00F976BA" w:rsidRDefault="00E54E8C">
            <w:pPr>
              <w:pStyle w:val="TableParagraph"/>
              <w:spacing w:line="249" w:lineRule="auto"/>
              <w:ind w:left="90" w:right="259"/>
              <w:rPr>
                <w:sz w:val="20"/>
              </w:rPr>
            </w:pPr>
            <w:r>
              <w:rPr>
                <w:b/>
                <w:sz w:val="20"/>
              </w:rPr>
              <w:t xml:space="preserve">6.PS.1 </w:t>
            </w:r>
            <w:r>
              <w:rPr>
                <w:sz w:val="20"/>
              </w:rPr>
              <w:t>Matter is made up of small particles called atoms. Matter has mass, volume</w:t>
            </w:r>
            <w:r w:rsidR="0053164A">
              <w:rPr>
                <w:sz w:val="20"/>
              </w:rPr>
              <w:t>,</w:t>
            </w:r>
            <w:r>
              <w:rPr>
                <w:sz w:val="20"/>
              </w:rPr>
              <w:t xml:space="preserve"> and density and is made up of particles called atoms.</w:t>
            </w:r>
          </w:p>
          <w:p w14:paraId="68C30DB1" w14:textId="77777777" w:rsidR="00F976BA" w:rsidRDefault="00E54E8C">
            <w:pPr>
              <w:pStyle w:val="TableParagraph"/>
              <w:spacing w:before="4" w:line="249" w:lineRule="auto"/>
              <w:ind w:left="90" w:right="80"/>
              <w:rPr>
                <w:sz w:val="20"/>
              </w:rPr>
            </w:pPr>
            <w:r>
              <w:rPr>
                <w:sz w:val="20"/>
              </w:rPr>
              <w:t>Elements are a class of substances composed of a single kind of atom. Molecules are the combination of two or more atoms that are joined together chemically.</w:t>
            </w:r>
          </w:p>
        </w:tc>
        <w:tc>
          <w:tcPr>
            <w:tcW w:w="1891" w:type="dxa"/>
          </w:tcPr>
          <w:p w14:paraId="1DF1340B" w14:textId="77777777" w:rsidR="00F976BA" w:rsidRDefault="00E54E8C">
            <w:pPr>
              <w:pStyle w:val="TableParagraph"/>
              <w:spacing w:line="249" w:lineRule="auto"/>
              <w:ind w:left="90" w:right="103"/>
              <w:rPr>
                <w:sz w:val="20"/>
              </w:rPr>
            </w:pPr>
            <w:r>
              <w:rPr>
                <w:b/>
                <w:sz w:val="20"/>
              </w:rPr>
              <w:t xml:space="preserve">6.PS.1a </w:t>
            </w:r>
            <w:r>
              <w:rPr>
                <w:sz w:val="20"/>
              </w:rPr>
              <w:t>Compare objects based on the properties of matter (e.g., mass, volume, density).</w:t>
            </w:r>
          </w:p>
        </w:tc>
        <w:tc>
          <w:tcPr>
            <w:tcW w:w="2160" w:type="dxa"/>
          </w:tcPr>
          <w:p w14:paraId="49663D52" w14:textId="77777777" w:rsidR="00F976BA" w:rsidRDefault="00E54E8C">
            <w:pPr>
              <w:pStyle w:val="TableParagraph"/>
              <w:spacing w:line="249" w:lineRule="auto"/>
              <w:ind w:left="89" w:right="123"/>
              <w:rPr>
                <w:sz w:val="20"/>
              </w:rPr>
            </w:pPr>
            <w:r>
              <w:rPr>
                <w:b/>
                <w:sz w:val="20"/>
              </w:rPr>
              <w:t xml:space="preserve">6.PS.1b </w:t>
            </w:r>
            <w:r>
              <w:rPr>
                <w:sz w:val="20"/>
              </w:rPr>
              <w:t>Identify a property of matter that can be measured (e.g., mass, volume, density).</w:t>
            </w:r>
          </w:p>
        </w:tc>
        <w:tc>
          <w:tcPr>
            <w:tcW w:w="1901" w:type="dxa"/>
          </w:tcPr>
          <w:p w14:paraId="724B5CE3" w14:textId="77777777" w:rsidR="00F976BA" w:rsidRDefault="00E54E8C">
            <w:pPr>
              <w:pStyle w:val="TableParagraph"/>
              <w:spacing w:line="249" w:lineRule="auto"/>
              <w:ind w:left="89" w:right="87"/>
              <w:rPr>
                <w:sz w:val="20"/>
              </w:rPr>
            </w:pPr>
            <w:r>
              <w:rPr>
                <w:b/>
                <w:sz w:val="20"/>
              </w:rPr>
              <w:t xml:space="preserve">6.PS.1c </w:t>
            </w:r>
            <w:r>
              <w:rPr>
                <w:sz w:val="20"/>
              </w:rPr>
              <w:t>Identify that matter is made of atoms, which are too small to be seen.</w:t>
            </w:r>
          </w:p>
        </w:tc>
        <w:tc>
          <w:tcPr>
            <w:tcW w:w="5549" w:type="dxa"/>
          </w:tcPr>
          <w:p w14:paraId="50375219" w14:textId="159258D2" w:rsidR="00F976BA" w:rsidRDefault="00E54E8C">
            <w:pPr>
              <w:pStyle w:val="TableParagraph"/>
              <w:numPr>
                <w:ilvl w:val="0"/>
                <w:numId w:val="219"/>
              </w:numPr>
              <w:tabs>
                <w:tab w:val="left" w:pos="270"/>
              </w:tabs>
              <w:spacing w:line="249" w:lineRule="auto"/>
              <w:ind w:right="168"/>
              <w:rPr>
                <w:sz w:val="20"/>
              </w:rPr>
            </w:pPr>
            <w:r>
              <w:rPr>
                <w:sz w:val="20"/>
              </w:rPr>
              <w:t>Explore different materials of the same size</w:t>
            </w:r>
            <w:r w:rsidR="00373F37">
              <w:rPr>
                <w:sz w:val="20"/>
              </w:rPr>
              <w:t>,</w:t>
            </w:r>
            <w:r>
              <w:rPr>
                <w:sz w:val="20"/>
              </w:rPr>
              <w:t xml:space="preserve"> and note similarities and difference</w:t>
            </w:r>
            <w:r w:rsidR="00373F37">
              <w:rPr>
                <w:sz w:val="20"/>
              </w:rPr>
              <w:t xml:space="preserve"> </w:t>
            </w:r>
            <w:r>
              <w:rPr>
                <w:sz w:val="20"/>
              </w:rPr>
              <w:t>(</w:t>
            </w:r>
            <w:r w:rsidR="00373F37">
              <w:rPr>
                <w:sz w:val="20"/>
              </w:rPr>
              <w:t>e.g., u</w:t>
            </w:r>
            <w:r>
              <w:rPr>
                <w:sz w:val="20"/>
              </w:rPr>
              <w:t>se a steel bearing</w:t>
            </w:r>
            <w:r>
              <w:rPr>
                <w:spacing w:val="-24"/>
                <w:sz w:val="20"/>
              </w:rPr>
              <w:t xml:space="preserve"> </w:t>
            </w:r>
            <w:r>
              <w:rPr>
                <w:sz w:val="20"/>
              </w:rPr>
              <w:t>and a foam ball of the same size and note the mass, volume and</w:t>
            </w:r>
            <w:r>
              <w:rPr>
                <w:spacing w:val="-1"/>
                <w:sz w:val="20"/>
              </w:rPr>
              <w:t xml:space="preserve"> </w:t>
            </w:r>
            <w:r>
              <w:rPr>
                <w:spacing w:val="-3"/>
                <w:sz w:val="20"/>
              </w:rPr>
              <w:t>density)</w:t>
            </w:r>
            <w:r w:rsidR="00373F37">
              <w:rPr>
                <w:spacing w:val="-3"/>
                <w:sz w:val="20"/>
              </w:rPr>
              <w:t>.</w:t>
            </w:r>
          </w:p>
          <w:p w14:paraId="755556A1" w14:textId="2A663A65" w:rsidR="00F976BA" w:rsidRDefault="00E54E8C">
            <w:pPr>
              <w:pStyle w:val="TableParagraph"/>
              <w:numPr>
                <w:ilvl w:val="0"/>
                <w:numId w:val="219"/>
              </w:numPr>
              <w:tabs>
                <w:tab w:val="left" w:pos="270"/>
              </w:tabs>
              <w:spacing w:before="43" w:line="249" w:lineRule="auto"/>
              <w:ind w:right="252"/>
              <w:rPr>
                <w:sz w:val="20"/>
              </w:rPr>
            </w:pPr>
            <w:r>
              <w:rPr>
                <w:sz w:val="20"/>
              </w:rPr>
              <w:t>Make a model representing atoms joined together to create a substance (e.g., use Legos to create an object or “substance</w:t>
            </w:r>
            <w:r w:rsidR="00EA72CD">
              <w:rPr>
                <w:sz w:val="20"/>
              </w:rPr>
              <w:t>;</w:t>
            </w:r>
            <w:r>
              <w:rPr>
                <w:sz w:val="20"/>
              </w:rPr>
              <w:t xml:space="preserve">” then change the size, </w:t>
            </w:r>
            <w:r>
              <w:rPr>
                <w:spacing w:val="-3"/>
                <w:sz w:val="20"/>
              </w:rPr>
              <w:t xml:space="preserve">number, </w:t>
            </w:r>
            <w:r>
              <w:rPr>
                <w:sz w:val="20"/>
              </w:rPr>
              <w:t>or color of Legos to create a new</w:t>
            </w:r>
            <w:r>
              <w:rPr>
                <w:spacing w:val="-4"/>
                <w:sz w:val="20"/>
              </w:rPr>
              <w:t xml:space="preserve"> </w:t>
            </w:r>
            <w:r>
              <w:rPr>
                <w:sz w:val="20"/>
              </w:rPr>
              <w:t>“substance”).</w:t>
            </w:r>
          </w:p>
          <w:p w14:paraId="65E95E9D" w14:textId="1F48983B" w:rsidR="00F976BA" w:rsidRDefault="00E54E8C">
            <w:pPr>
              <w:pStyle w:val="TableParagraph"/>
              <w:numPr>
                <w:ilvl w:val="0"/>
                <w:numId w:val="219"/>
              </w:numPr>
              <w:tabs>
                <w:tab w:val="left" w:pos="270"/>
              </w:tabs>
              <w:spacing w:before="43" w:line="249" w:lineRule="auto"/>
              <w:ind w:right="532"/>
              <w:rPr>
                <w:sz w:val="20"/>
              </w:rPr>
            </w:pPr>
            <w:r>
              <w:rPr>
                <w:sz w:val="20"/>
              </w:rPr>
              <w:t xml:space="preserve">Recognize </w:t>
            </w:r>
            <w:r w:rsidR="00EA72CD">
              <w:rPr>
                <w:sz w:val="20"/>
              </w:rPr>
              <w:t xml:space="preserve">the </w:t>
            </w:r>
            <w:r>
              <w:rPr>
                <w:sz w:val="20"/>
              </w:rPr>
              <w:t>unique characteristics of substances (e.g., size, color, malleability, mass,</w:t>
            </w:r>
            <w:r>
              <w:rPr>
                <w:spacing w:val="-5"/>
                <w:sz w:val="20"/>
              </w:rPr>
              <w:t xml:space="preserve"> </w:t>
            </w:r>
            <w:r>
              <w:rPr>
                <w:sz w:val="20"/>
              </w:rPr>
              <w:t>volume).</w:t>
            </w:r>
          </w:p>
          <w:p w14:paraId="44DF9E40" w14:textId="3F04D185" w:rsidR="00F976BA" w:rsidRDefault="00E54E8C">
            <w:pPr>
              <w:pStyle w:val="TableParagraph"/>
              <w:numPr>
                <w:ilvl w:val="0"/>
                <w:numId w:val="219"/>
              </w:numPr>
              <w:tabs>
                <w:tab w:val="left" w:pos="270"/>
              </w:tabs>
              <w:spacing w:before="42" w:line="249" w:lineRule="auto"/>
              <w:ind w:right="80"/>
              <w:rPr>
                <w:sz w:val="20"/>
              </w:rPr>
            </w:pPr>
            <w:r>
              <w:rPr>
                <w:sz w:val="20"/>
              </w:rPr>
              <w:t>Recognize atoms as the “building blocks” of all</w:t>
            </w:r>
            <w:r>
              <w:rPr>
                <w:spacing w:val="-32"/>
                <w:sz w:val="20"/>
              </w:rPr>
              <w:t xml:space="preserve"> </w:t>
            </w:r>
            <w:r>
              <w:rPr>
                <w:sz w:val="20"/>
              </w:rPr>
              <w:t>substances (i.e.</w:t>
            </w:r>
            <w:r w:rsidR="00EA72CD">
              <w:rPr>
                <w:sz w:val="20"/>
              </w:rPr>
              <w:t>,</w:t>
            </w:r>
            <w:r>
              <w:rPr>
                <w:sz w:val="20"/>
              </w:rPr>
              <w:t xml:space="preserve"> they make up</w:t>
            </w:r>
            <w:r>
              <w:rPr>
                <w:spacing w:val="-3"/>
                <w:sz w:val="20"/>
              </w:rPr>
              <w:t xml:space="preserve"> </w:t>
            </w:r>
            <w:r>
              <w:rPr>
                <w:sz w:val="20"/>
              </w:rPr>
              <w:t>everything).</w:t>
            </w:r>
          </w:p>
          <w:p w14:paraId="51C6E8B2" w14:textId="04AFABAB" w:rsidR="00F976BA" w:rsidRDefault="00E54E8C">
            <w:pPr>
              <w:pStyle w:val="TableParagraph"/>
              <w:numPr>
                <w:ilvl w:val="0"/>
                <w:numId w:val="219"/>
              </w:numPr>
              <w:tabs>
                <w:tab w:val="left" w:pos="270"/>
              </w:tabs>
              <w:spacing w:before="42" w:line="249" w:lineRule="auto"/>
              <w:ind w:right="254"/>
              <w:rPr>
                <w:sz w:val="20"/>
              </w:rPr>
            </w:pPr>
            <w:r>
              <w:rPr>
                <w:sz w:val="20"/>
              </w:rPr>
              <w:t>Recognize that objects can be broken down into smaller and smaller pieces that eventually</w:t>
            </w:r>
            <w:r w:rsidR="00373F37">
              <w:rPr>
                <w:sz w:val="20"/>
              </w:rPr>
              <w:t xml:space="preserve"> </w:t>
            </w:r>
            <w:r>
              <w:rPr>
                <w:sz w:val="20"/>
              </w:rPr>
              <w:t xml:space="preserve">cannot </w:t>
            </w:r>
            <w:r w:rsidR="00373F37">
              <w:rPr>
                <w:sz w:val="20"/>
              </w:rPr>
              <w:t xml:space="preserve">be </w:t>
            </w:r>
            <w:r>
              <w:rPr>
                <w:sz w:val="20"/>
              </w:rPr>
              <w:t>see</w:t>
            </w:r>
            <w:r w:rsidR="00373F37">
              <w:rPr>
                <w:sz w:val="20"/>
              </w:rPr>
              <w:t>n by the human eye</w:t>
            </w:r>
            <w:r>
              <w:rPr>
                <w:sz w:val="20"/>
              </w:rPr>
              <w:t xml:space="preserve"> (e.g., physically reduce the size of various objects </w:t>
            </w:r>
            <w:r w:rsidR="00373F37">
              <w:rPr>
                <w:sz w:val="20"/>
              </w:rPr>
              <w:t>[</w:t>
            </w:r>
            <w:r>
              <w:rPr>
                <w:sz w:val="20"/>
              </w:rPr>
              <w:t>break them down into smaller and smaller pieces until they can no longer be</w:t>
            </w:r>
            <w:r>
              <w:rPr>
                <w:spacing w:val="-3"/>
                <w:sz w:val="20"/>
              </w:rPr>
              <w:t xml:space="preserve"> </w:t>
            </w:r>
            <w:r>
              <w:rPr>
                <w:sz w:val="20"/>
              </w:rPr>
              <w:t>reduced</w:t>
            </w:r>
            <w:r w:rsidR="00373F37">
              <w:rPr>
                <w:sz w:val="20"/>
              </w:rPr>
              <w:t>]</w:t>
            </w:r>
            <w:r>
              <w:rPr>
                <w:sz w:val="20"/>
              </w:rPr>
              <w:t>).</w:t>
            </w:r>
          </w:p>
          <w:p w14:paraId="56D9E0A2" w14:textId="2BD89743" w:rsidR="00F976BA" w:rsidRDefault="00E54E8C">
            <w:pPr>
              <w:pStyle w:val="TableParagraph"/>
              <w:numPr>
                <w:ilvl w:val="0"/>
                <w:numId w:val="219"/>
              </w:numPr>
              <w:tabs>
                <w:tab w:val="left" w:pos="270"/>
              </w:tabs>
              <w:spacing w:before="44" w:line="249" w:lineRule="auto"/>
              <w:ind w:right="265"/>
              <w:jc w:val="both"/>
              <w:rPr>
                <w:sz w:val="20"/>
              </w:rPr>
            </w:pPr>
            <w:r>
              <w:rPr>
                <w:sz w:val="20"/>
              </w:rPr>
              <w:t>Recognize the size of an atom compared to an everyday object (i.e.</w:t>
            </w:r>
            <w:r w:rsidR="00373F37">
              <w:rPr>
                <w:sz w:val="20"/>
              </w:rPr>
              <w:t>,</w:t>
            </w:r>
            <w:r>
              <w:rPr>
                <w:sz w:val="20"/>
              </w:rPr>
              <w:t xml:space="preserve"> understand that atoms can</w:t>
            </w:r>
            <w:r w:rsidR="00373F37">
              <w:rPr>
                <w:sz w:val="20"/>
              </w:rPr>
              <w:t>no</w:t>
            </w:r>
            <w:r>
              <w:rPr>
                <w:sz w:val="20"/>
              </w:rPr>
              <w:t>t be seen with the naked eye).</w:t>
            </w:r>
          </w:p>
          <w:p w14:paraId="7F8B9D3C" w14:textId="77777777" w:rsidR="00F976BA" w:rsidRDefault="00E54E8C">
            <w:pPr>
              <w:pStyle w:val="TableParagraph"/>
              <w:numPr>
                <w:ilvl w:val="0"/>
                <w:numId w:val="219"/>
              </w:numPr>
              <w:tabs>
                <w:tab w:val="left" w:pos="270"/>
              </w:tabs>
              <w:spacing w:before="42" w:line="249" w:lineRule="auto"/>
              <w:ind w:right="187"/>
              <w:rPr>
                <w:sz w:val="20"/>
              </w:rPr>
            </w:pPr>
            <w:r>
              <w:rPr>
                <w:sz w:val="20"/>
              </w:rPr>
              <w:t xml:space="preserve">Engage with a visual representation of atoms of elements such as the Periodic </w:t>
            </w:r>
            <w:r>
              <w:rPr>
                <w:spacing w:val="-6"/>
                <w:sz w:val="20"/>
              </w:rPr>
              <w:t xml:space="preserve">Table </w:t>
            </w:r>
            <w:r>
              <w:rPr>
                <w:sz w:val="20"/>
              </w:rPr>
              <w:t>of</w:t>
            </w:r>
            <w:r>
              <w:rPr>
                <w:spacing w:val="-1"/>
                <w:sz w:val="20"/>
              </w:rPr>
              <w:t xml:space="preserve"> </w:t>
            </w:r>
            <w:r>
              <w:rPr>
                <w:sz w:val="20"/>
              </w:rPr>
              <w:t>Elements.</w:t>
            </w:r>
          </w:p>
          <w:p w14:paraId="2A1C06B3" w14:textId="77777777" w:rsidR="00F976BA" w:rsidRDefault="00E54E8C">
            <w:pPr>
              <w:pStyle w:val="TableParagraph"/>
              <w:numPr>
                <w:ilvl w:val="0"/>
                <w:numId w:val="219"/>
              </w:numPr>
              <w:tabs>
                <w:tab w:val="left" w:pos="270"/>
              </w:tabs>
              <w:spacing w:before="42"/>
              <w:rPr>
                <w:sz w:val="20"/>
              </w:rPr>
            </w:pPr>
            <w:r>
              <w:rPr>
                <w:sz w:val="20"/>
              </w:rPr>
              <w:t>Engage with models of atoms and</w:t>
            </w:r>
            <w:r>
              <w:rPr>
                <w:spacing w:val="-10"/>
                <w:sz w:val="20"/>
              </w:rPr>
              <w:t xml:space="preserve"> </w:t>
            </w:r>
            <w:r>
              <w:rPr>
                <w:sz w:val="20"/>
              </w:rPr>
              <w:t>molecules.</w:t>
            </w:r>
          </w:p>
          <w:p w14:paraId="1039DD44" w14:textId="2F2FB9A3" w:rsidR="00F976BA" w:rsidRDefault="00E54E8C">
            <w:pPr>
              <w:pStyle w:val="TableParagraph"/>
              <w:numPr>
                <w:ilvl w:val="0"/>
                <w:numId w:val="219"/>
              </w:numPr>
              <w:tabs>
                <w:tab w:val="left" w:pos="270"/>
              </w:tabs>
              <w:spacing w:before="50" w:line="249" w:lineRule="auto"/>
              <w:ind w:right="97"/>
              <w:rPr>
                <w:sz w:val="20"/>
              </w:rPr>
            </w:pPr>
            <w:r>
              <w:rPr>
                <w:sz w:val="20"/>
              </w:rPr>
              <w:t>Engage with objects that represent “building blocks” (e.</w:t>
            </w:r>
            <w:r w:rsidR="00373F37">
              <w:rPr>
                <w:sz w:val="20"/>
              </w:rPr>
              <w:t>g.,</w:t>
            </w:r>
            <w:r>
              <w:rPr>
                <w:sz w:val="20"/>
              </w:rPr>
              <w:t xml:space="preserve"> smaller pieces that can be put together to create a larger object, such as</w:t>
            </w:r>
            <w:r>
              <w:rPr>
                <w:spacing w:val="-5"/>
                <w:sz w:val="20"/>
              </w:rPr>
              <w:t xml:space="preserve"> </w:t>
            </w:r>
            <w:r>
              <w:rPr>
                <w:sz w:val="20"/>
              </w:rPr>
              <w:t>Legos).</w:t>
            </w:r>
          </w:p>
          <w:p w14:paraId="16EA442F" w14:textId="54F162F4" w:rsidR="00F976BA" w:rsidRDefault="00E54E8C">
            <w:pPr>
              <w:pStyle w:val="TableParagraph"/>
              <w:numPr>
                <w:ilvl w:val="0"/>
                <w:numId w:val="219"/>
              </w:numPr>
              <w:tabs>
                <w:tab w:val="left" w:pos="270"/>
              </w:tabs>
              <w:spacing w:before="42" w:line="249" w:lineRule="auto"/>
              <w:ind w:right="99"/>
              <w:rPr>
                <w:sz w:val="20"/>
              </w:rPr>
            </w:pPr>
            <w:r>
              <w:rPr>
                <w:sz w:val="20"/>
              </w:rPr>
              <w:t xml:space="preserve">Engage with items of the same size and shape, but varying masses, or items of </w:t>
            </w:r>
            <w:r w:rsidR="00373F37">
              <w:rPr>
                <w:sz w:val="20"/>
              </w:rPr>
              <w:t xml:space="preserve">the </w:t>
            </w:r>
            <w:r>
              <w:rPr>
                <w:sz w:val="20"/>
              </w:rPr>
              <w:t>same mass, but varying sizes/shapes.</w:t>
            </w:r>
          </w:p>
        </w:tc>
      </w:tr>
    </w:tbl>
    <w:p w14:paraId="10CFF86E"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157A3BC0" w14:textId="77777777" w:rsidR="00F976BA" w:rsidRDefault="00F45E4D">
      <w:pPr>
        <w:pStyle w:val="BodyText"/>
        <w:rPr>
          <w:rFonts w:ascii="Times New Roman"/>
          <w:sz w:val="20"/>
        </w:rPr>
      </w:pPr>
      <w:r>
        <w:lastRenderedPageBreak/>
        <w:pict w14:anchorId="13567C4C">
          <v:group id="_x0000_s1370" alt="" style="position:absolute;margin-left:.5pt;margin-top:.5pt;width:791.5pt;height:54pt;z-index:5800;mso-position-horizontal-relative:page;mso-position-vertical-relative:page" coordorigin="10,10" coordsize="15830,1080">
            <v:rect id="_x0000_s1371" alt="" style="position:absolute;left:10;top:10;width:15830;height:1080" fillcolor="#fe7b80" stroked="f"/>
            <v:shape id="_x0000_s1372" type="#_x0000_t202" alt="" style="position:absolute;left:720;top:452;width:5329;height:202;mso-wrap-style:square;v-text-anchor:top" filled="f" stroked="f">
              <v:textbox inset="0,0,0,0">
                <w:txbxContent>
                  <w:p w14:paraId="12E42CB7"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73" type="#_x0000_t202" alt="" style="position:absolute;left:14919;top:452;width:221;height:202;mso-wrap-style:square;v-text-anchor:top" filled="f" stroked="f">
              <v:textbox inset="0,0,0,0">
                <w:txbxContent>
                  <w:p w14:paraId="0AE498F9" w14:textId="77777777" w:rsidR="0017260B" w:rsidRDefault="0017260B">
                    <w:pPr>
                      <w:spacing w:line="201" w:lineRule="exact"/>
                      <w:rPr>
                        <w:b/>
                        <w:sz w:val="18"/>
                      </w:rPr>
                    </w:pPr>
                    <w:r>
                      <w:rPr>
                        <w:b/>
                        <w:color w:val="FFFFFF"/>
                        <w:sz w:val="18"/>
                      </w:rPr>
                      <w:t>48</w:t>
                    </w:r>
                  </w:p>
                </w:txbxContent>
              </v:textbox>
            </v:shape>
            <w10:wrap anchorx="page" anchory="page"/>
          </v:group>
        </w:pict>
      </w:r>
    </w:p>
    <w:p w14:paraId="0D52F98A" w14:textId="77777777" w:rsidR="00F976BA" w:rsidRDefault="00F976BA">
      <w:pPr>
        <w:pStyle w:val="BodyText"/>
        <w:rPr>
          <w:rFonts w:ascii="Times New Roman"/>
          <w:sz w:val="20"/>
        </w:rPr>
      </w:pPr>
    </w:p>
    <w:p w14:paraId="433BCCDE" w14:textId="77777777" w:rsidR="00F976BA" w:rsidRDefault="00F976BA">
      <w:pPr>
        <w:pStyle w:val="BodyText"/>
        <w:rPr>
          <w:rFonts w:ascii="Times New Roman"/>
          <w:sz w:val="20"/>
        </w:rPr>
      </w:pPr>
    </w:p>
    <w:p w14:paraId="682F4127" w14:textId="77777777" w:rsidR="00F976BA" w:rsidRDefault="00F976BA">
      <w:pPr>
        <w:pStyle w:val="BodyText"/>
        <w:rPr>
          <w:rFonts w:ascii="Times New Roman"/>
          <w:sz w:val="20"/>
        </w:rPr>
      </w:pPr>
    </w:p>
    <w:p w14:paraId="77E37392" w14:textId="77777777" w:rsidR="00F976BA" w:rsidRDefault="00F976BA">
      <w:pPr>
        <w:pStyle w:val="BodyText"/>
        <w:rPr>
          <w:rFonts w:ascii="Times New Roman"/>
          <w:sz w:val="20"/>
        </w:rPr>
      </w:pPr>
    </w:p>
    <w:p w14:paraId="6BD59249"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4EDF338B" w14:textId="77777777">
        <w:trPr>
          <w:trHeight w:val="931"/>
        </w:trPr>
        <w:tc>
          <w:tcPr>
            <w:tcW w:w="2880" w:type="dxa"/>
            <w:shd w:val="clear" w:color="auto" w:fill="8CA5D5"/>
          </w:tcPr>
          <w:p w14:paraId="7B59EA3C" w14:textId="77777777" w:rsidR="00F976BA" w:rsidRDefault="00F976BA">
            <w:pPr>
              <w:pStyle w:val="TableParagraph"/>
              <w:spacing w:before="6"/>
              <w:ind w:left="0"/>
              <w:rPr>
                <w:rFonts w:ascii="Times New Roman"/>
                <w:sz w:val="28"/>
              </w:rPr>
            </w:pPr>
          </w:p>
          <w:p w14:paraId="437BF968"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61BDD22" w14:textId="77777777" w:rsidR="00F976BA" w:rsidRDefault="00F976BA">
            <w:pPr>
              <w:pStyle w:val="TableParagraph"/>
              <w:spacing w:before="6"/>
              <w:ind w:left="0"/>
              <w:rPr>
                <w:rFonts w:ascii="Times New Roman"/>
                <w:sz w:val="28"/>
              </w:rPr>
            </w:pPr>
          </w:p>
          <w:p w14:paraId="75FF065D"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3A413A6" w14:textId="77777777" w:rsidR="00F976BA" w:rsidRDefault="00F976BA">
            <w:pPr>
              <w:pStyle w:val="TableParagraph"/>
              <w:spacing w:before="6"/>
              <w:ind w:left="0"/>
              <w:rPr>
                <w:rFonts w:ascii="Times New Roman"/>
                <w:sz w:val="28"/>
              </w:rPr>
            </w:pPr>
          </w:p>
          <w:p w14:paraId="58929681"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AA4AC7B" w14:textId="77777777" w:rsidR="00F976BA" w:rsidRDefault="00F976BA">
            <w:pPr>
              <w:pStyle w:val="TableParagraph"/>
              <w:spacing w:before="6"/>
              <w:ind w:left="0"/>
              <w:rPr>
                <w:rFonts w:ascii="Times New Roman"/>
                <w:sz w:val="28"/>
              </w:rPr>
            </w:pPr>
          </w:p>
          <w:p w14:paraId="6A79A773"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819CC87" w14:textId="77777777" w:rsidR="00F976BA" w:rsidRDefault="00E54E8C">
            <w:pPr>
              <w:pStyle w:val="TableParagraph"/>
              <w:spacing w:before="116"/>
              <w:ind w:left="863" w:right="854"/>
              <w:jc w:val="center"/>
              <w:rPr>
                <w:b/>
                <w:sz w:val="28"/>
              </w:rPr>
            </w:pPr>
            <w:r>
              <w:rPr>
                <w:b/>
                <w:sz w:val="28"/>
              </w:rPr>
              <w:t>Learning Progression</w:t>
            </w:r>
          </w:p>
          <w:p w14:paraId="70C84A81"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1FE82198" w14:textId="77777777">
        <w:trPr>
          <w:trHeight w:val="7135"/>
        </w:trPr>
        <w:tc>
          <w:tcPr>
            <w:tcW w:w="2880" w:type="dxa"/>
            <w:shd w:val="clear" w:color="auto" w:fill="DCDDDE"/>
          </w:tcPr>
          <w:p w14:paraId="63C93EED" w14:textId="77777777" w:rsidR="00F976BA" w:rsidRDefault="00E54E8C">
            <w:pPr>
              <w:pStyle w:val="TableParagraph"/>
              <w:spacing w:line="249" w:lineRule="auto"/>
              <w:ind w:left="90" w:right="377"/>
              <w:rPr>
                <w:sz w:val="20"/>
              </w:rPr>
            </w:pPr>
            <w:r>
              <w:rPr>
                <w:b/>
                <w:sz w:val="20"/>
              </w:rPr>
              <w:t xml:space="preserve">6.PS.2 </w:t>
            </w:r>
            <w:r>
              <w:rPr>
                <w:sz w:val="20"/>
              </w:rPr>
              <w:t>Changes of state are explained by a model of matter composed of particles that are in</w:t>
            </w:r>
            <w:r>
              <w:rPr>
                <w:spacing w:val="-20"/>
                <w:sz w:val="20"/>
              </w:rPr>
              <w:t xml:space="preserve"> </w:t>
            </w:r>
            <w:r>
              <w:rPr>
                <w:sz w:val="20"/>
              </w:rPr>
              <w:t>motion.</w:t>
            </w:r>
          </w:p>
          <w:p w14:paraId="3A7FE55C" w14:textId="77777777" w:rsidR="00F976BA" w:rsidRDefault="00E54E8C">
            <w:pPr>
              <w:pStyle w:val="TableParagraph"/>
              <w:spacing w:before="3" w:line="249" w:lineRule="auto"/>
              <w:ind w:left="90" w:right="287"/>
              <w:rPr>
                <w:sz w:val="20"/>
              </w:rPr>
            </w:pPr>
            <w:r>
              <w:rPr>
                <w:spacing w:val="-3"/>
                <w:sz w:val="20"/>
              </w:rPr>
              <w:t xml:space="preserve">Temperature </w:t>
            </w:r>
            <w:r>
              <w:rPr>
                <w:sz w:val="20"/>
              </w:rPr>
              <w:t>is a measure of the average motion of</w:t>
            </w:r>
            <w:r>
              <w:rPr>
                <w:spacing w:val="-16"/>
                <w:sz w:val="20"/>
              </w:rPr>
              <w:t xml:space="preserve"> </w:t>
            </w:r>
            <w:r>
              <w:rPr>
                <w:sz w:val="20"/>
              </w:rPr>
              <w:t>the</w:t>
            </w:r>
          </w:p>
          <w:p w14:paraId="578EDD67" w14:textId="77777777" w:rsidR="00F976BA" w:rsidRDefault="00E54E8C">
            <w:pPr>
              <w:pStyle w:val="TableParagraph"/>
              <w:spacing w:before="2" w:line="249" w:lineRule="auto"/>
              <w:ind w:left="90" w:right="69"/>
              <w:rPr>
                <w:sz w:val="20"/>
              </w:rPr>
            </w:pPr>
            <w:r>
              <w:rPr>
                <w:sz w:val="20"/>
              </w:rPr>
              <w:t>particles in a substance. Heat is a process of energy transfer rather than a type of energy.</w:t>
            </w:r>
          </w:p>
          <w:p w14:paraId="1ED0903C" w14:textId="77777777" w:rsidR="00F976BA" w:rsidRDefault="00E54E8C">
            <w:pPr>
              <w:pStyle w:val="TableParagraph"/>
              <w:spacing w:before="2" w:line="249" w:lineRule="auto"/>
              <w:ind w:left="90" w:right="380"/>
              <w:rPr>
                <w:sz w:val="20"/>
              </w:rPr>
            </w:pPr>
            <w:r>
              <w:rPr>
                <w:sz w:val="20"/>
              </w:rPr>
              <w:t>Energy transfer can result in a change in temperature or a phase change. When</w:t>
            </w:r>
          </w:p>
          <w:p w14:paraId="423A2324" w14:textId="77777777" w:rsidR="00F976BA" w:rsidRDefault="00E54E8C">
            <w:pPr>
              <w:pStyle w:val="TableParagraph"/>
              <w:spacing w:before="3" w:line="249" w:lineRule="auto"/>
              <w:ind w:left="90" w:right="69"/>
              <w:rPr>
                <w:sz w:val="20"/>
              </w:rPr>
            </w:pPr>
            <w:r>
              <w:rPr>
                <w:sz w:val="20"/>
              </w:rPr>
              <w:t>substances undergo changes of state, atoms change their motion and position. Note: It is not the intent of this standard to encourage vocabulary identification (matching definitions with heat, temperature, and thermal energy). Instead, these are provided as conceptual tools for understanding the role</w:t>
            </w:r>
          </w:p>
          <w:p w14:paraId="4B62F1A5" w14:textId="77777777" w:rsidR="00F976BA" w:rsidRDefault="00E54E8C">
            <w:pPr>
              <w:pStyle w:val="TableParagraph"/>
              <w:spacing w:before="9" w:line="249" w:lineRule="auto"/>
              <w:ind w:left="90" w:right="322"/>
              <w:rPr>
                <w:sz w:val="20"/>
              </w:rPr>
            </w:pPr>
            <w:r>
              <w:rPr>
                <w:sz w:val="20"/>
              </w:rPr>
              <w:t>of energy in physical,</w:t>
            </w:r>
            <w:r>
              <w:rPr>
                <w:spacing w:val="-24"/>
                <w:sz w:val="20"/>
              </w:rPr>
              <w:t xml:space="preserve"> </w:t>
            </w:r>
            <w:r>
              <w:rPr>
                <w:sz w:val="20"/>
              </w:rPr>
              <w:t>biotic, atmospheric, oceanic, and geologic systems covered in grade 6 and subsequent grades and</w:t>
            </w:r>
            <w:r>
              <w:rPr>
                <w:spacing w:val="-3"/>
                <w:sz w:val="20"/>
              </w:rPr>
              <w:t xml:space="preserve"> </w:t>
            </w:r>
            <w:r>
              <w:rPr>
                <w:sz w:val="20"/>
              </w:rPr>
              <w:t>courses.</w:t>
            </w:r>
          </w:p>
        </w:tc>
        <w:tc>
          <w:tcPr>
            <w:tcW w:w="1891" w:type="dxa"/>
          </w:tcPr>
          <w:p w14:paraId="2DDD316A" w14:textId="39C5098D" w:rsidR="00F976BA" w:rsidRDefault="00E54E8C">
            <w:pPr>
              <w:pStyle w:val="TableParagraph"/>
              <w:spacing w:line="249" w:lineRule="auto"/>
              <w:ind w:left="90" w:right="92"/>
              <w:rPr>
                <w:sz w:val="20"/>
              </w:rPr>
            </w:pPr>
            <w:r>
              <w:rPr>
                <w:b/>
                <w:sz w:val="20"/>
              </w:rPr>
              <w:t xml:space="preserve">6.PS.2a </w:t>
            </w:r>
            <w:r>
              <w:rPr>
                <w:sz w:val="20"/>
              </w:rPr>
              <w:t xml:space="preserve">Compare the motion of the particles that make up solids, liquids, </w:t>
            </w:r>
            <w:r w:rsidR="0053164A">
              <w:rPr>
                <w:sz w:val="20"/>
              </w:rPr>
              <w:t xml:space="preserve">and </w:t>
            </w:r>
            <w:r>
              <w:rPr>
                <w:sz w:val="20"/>
              </w:rPr>
              <w:t>gases (e.g., solid particles are close together; gas particles are far apart).</w:t>
            </w:r>
          </w:p>
        </w:tc>
        <w:tc>
          <w:tcPr>
            <w:tcW w:w="2160" w:type="dxa"/>
          </w:tcPr>
          <w:p w14:paraId="19BD8D9F" w14:textId="77777777" w:rsidR="00F976BA" w:rsidRDefault="00E54E8C">
            <w:pPr>
              <w:pStyle w:val="TableParagraph"/>
              <w:spacing w:line="249" w:lineRule="auto"/>
              <w:ind w:left="89" w:right="128"/>
              <w:rPr>
                <w:sz w:val="20"/>
              </w:rPr>
            </w:pPr>
            <w:r>
              <w:rPr>
                <w:b/>
                <w:sz w:val="20"/>
              </w:rPr>
              <w:t xml:space="preserve">6.PS.2b </w:t>
            </w:r>
            <w:r>
              <w:rPr>
                <w:sz w:val="20"/>
              </w:rPr>
              <w:t>Identify that heating an object causes the particles of the object to speed up.</w:t>
            </w:r>
          </w:p>
        </w:tc>
        <w:tc>
          <w:tcPr>
            <w:tcW w:w="1901" w:type="dxa"/>
          </w:tcPr>
          <w:p w14:paraId="17EEC5A3" w14:textId="77777777" w:rsidR="00F976BA" w:rsidRDefault="00E54E8C">
            <w:pPr>
              <w:pStyle w:val="TableParagraph"/>
              <w:spacing w:line="249" w:lineRule="auto"/>
              <w:ind w:left="89" w:right="69"/>
              <w:rPr>
                <w:sz w:val="20"/>
              </w:rPr>
            </w:pPr>
            <w:r>
              <w:rPr>
                <w:b/>
                <w:sz w:val="20"/>
              </w:rPr>
              <w:t xml:space="preserve">6.PS.2c </w:t>
            </w:r>
            <w:r>
              <w:rPr>
                <w:sz w:val="20"/>
              </w:rPr>
              <w:t>Recognize that heating an object can make</w:t>
            </w:r>
          </w:p>
          <w:p w14:paraId="3E20AC85" w14:textId="77777777" w:rsidR="00F976BA" w:rsidRDefault="00E54E8C">
            <w:pPr>
              <w:pStyle w:val="TableParagraph"/>
              <w:spacing w:before="2" w:line="249" w:lineRule="auto"/>
              <w:ind w:left="89" w:right="236"/>
              <w:rPr>
                <w:sz w:val="20"/>
              </w:rPr>
            </w:pPr>
            <w:r>
              <w:rPr>
                <w:sz w:val="20"/>
              </w:rPr>
              <w:t>it change from a solid to a liquid to a gas.</w:t>
            </w:r>
          </w:p>
        </w:tc>
        <w:tc>
          <w:tcPr>
            <w:tcW w:w="5549" w:type="dxa"/>
          </w:tcPr>
          <w:p w14:paraId="06874DE6" w14:textId="77777777" w:rsidR="00F976BA" w:rsidRDefault="00E54E8C">
            <w:pPr>
              <w:pStyle w:val="TableParagraph"/>
              <w:numPr>
                <w:ilvl w:val="0"/>
                <w:numId w:val="218"/>
              </w:numPr>
              <w:tabs>
                <w:tab w:val="left" w:pos="270"/>
              </w:tabs>
              <w:spacing w:line="249" w:lineRule="auto"/>
              <w:ind w:right="288"/>
              <w:rPr>
                <w:sz w:val="20"/>
              </w:rPr>
            </w:pPr>
            <w:r>
              <w:rPr>
                <w:sz w:val="20"/>
              </w:rPr>
              <w:t>Model movement of particles in a state of matter as</w:t>
            </w:r>
            <w:r>
              <w:rPr>
                <w:spacing w:val="-36"/>
                <w:sz w:val="20"/>
              </w:rPr>
              <w:t xml:space="preserve"> </w:t>
            </w:r>
            <w:r>
              <w:rPr>
                <w:sz w:val="20"/>
              </w:rPr>
              <w:t>heat or energy is added or taken</w:t>
            </w:r>
            <w:r>
              <w:rPr>
                <w:spacing w:val="-7"/>
                <w:sz w:val="20"/>
              </w:rPr>
              <w:t xml:space="preserve"> </w:t>
            </w:r>
            <w:r>
              <w:rPr>
                <w:spacing w:val="-4"/>
                <w:sz w:val="20"/>
              </w:rPr>
              <w:t>away.</w:t>
            </w:r>
          </w:p>
          <w:p w14:paraId="0FC43365" w14:textId="59F4D846" w:rsidR="00F976BA" w:rsidRDefault="00E54E8C">
            <w:pPr>
              <w:pStyle w:val="TableParagraph"/>
              <w:numPr>
                <w:ilvl w:val="0"/>
                <w:numId w:val="218"/>
              </w:numPr>
              <w:tabs>
                <w:tab w:val="left" w:pos="270"/>
              </w:tabs>
              <w:spacing w:before="41" w:line="249" w:lineRule="auto"/>
              <w:ind w:right="431"/>
              <w:rPr>
                <w:sz w:val="20"/>
              </w:rPr>
            </w:pPr>
            <w:r>
              <w:rPr>
                <w:sz w:val="20"/>
              </w:rPr>
              <w:t>Identify what is present to cause a change of state (i.e.</w:t>
            </w:r>
            <w:r w:rsidR="00373F37">
              <w:rPr>
                <w:sz w:val="20"/>
              </w:rPr>
              <w:t>,</w:t>
            </w:r>
            <w:r>
              <w:rPr>
                <w:sz w:val="20"/>
              </w:rPr>
              <w:t xml:space="preserve"> increased energy or</w:t>
            </w:r>
            <w:r>
              <w:rPr>
                <w:spacing w:val="-5"/>
                <w:sz w:val="20"/>
              </w:rPr>
              <w:t xml:space="preserve"> </w:t>
            </w:r>
            <w:r>
              <w:rPr>
                <w:sz w:val="20"/>
              </w:rPr>
              <w:t>heat).</w:t>
            </w:r>
          </w:p>
          <w:p w14:paraId="74F45E10" w14:textId="3E7CA3F2" w:rsidR="00F976BA" w:rsidRDefault="00E54E8C">
            <w:pPr>
              <w:pStyle w:val="TableParagraph"/>
              <w:numPr>
                <w:ilvl w:val="0"/>
                <w:numId w:val="218"/>
              </w:numPr>
              <w:tabs>
                <w:tab w:val="left" w:pos="270"/>
              </w:tabs>
              <w:spacing w:before="42" w:line="249" w:lineRule="auto"/>
              <w:ind w:right="209"/>
              <w:rPr>
                <w:sz w:val="20"/>
              </w:rPr>
            </w:pPr>
            <w:r>
              <w:rPr>
                <w:sz w:val="20"/>
              </w:rPr>
              <w:t>Relate particle movement to the characteristics of the various states of matter</w:t>
            </w:r>
            <w:r w:rsidR="006E3AC2">
              <w:rPr>
                <w:sz w:val="20"/>
              </w:rPr>
              <w:t xml:space="preserve"> (</w:t>
            </w:r>
            <w:r>
              <w:rPr>
                <w:sz w:val="20"/>
              </w:rPr>
              <w:t xml:space="preserve">e.g., liquids and gases flow and take the shape of their container because atoms move over and around each </w:t>
            </w:r>
            <w:r>
              <w:rPr>
                <w:spacing w:val="-3"/>
                <w:sz w:val="20"/>
              </w:rPr>
              <w:t>other</w:t>
            </w:r>
            <w:r w:rsidR="006E3AC2">
              <w:rPr>
                <w:sz w:val="20"/>
              </w:rPr>
              <w:t>; s</w:t>
            </w:r>
            <w:r>
              <w:rPr>
                <w:sz w:val="20"/>
              </w:rPr>
              <w:t>olids have a definite shape due to the limited movement of the</w:t>
            </w:r>
            <w:r>
              <w:rPr>
                <w:spacing w:val="-8"/>
                <w:sz w:val="20"/>
              </w:rPr>
              <w:t xml:space="preserve"> </w:t>
            </w:r>
            <w:r>
              <w:rPr>
                <w:sz w:val="20"/>
              </w:rPr>
              <w:t>atoms</w:t>
            </w:r>
            <w:r w:rsidR="006E3AC2">
              <w:rPr>
                <w:sz w:val="20"/>
              </w:rPr>
              <w:t>)</w:t>
            </w:r>
            <w:r>
              <w:rPr>
                <w:sz w:val="20"/>
              </w:rPr>
              <w:t>.</w:t>
            </w:r>
          </w:p>
          <w:p w14:paraId="5DC98ABD" w14:textId="77777777" w:rsidR="00F976BA" w:rsidRDefault="00E54E8C">
            <w:pPr>
              <w:pStyle w:val="TableParagraph"/>
              <w:numPr>
                <w:ilvl w:val="0"/>
                <w:numId w:val="218"/>
              </w:numPr>
              <w:tabs>
                <w:tab w:val="left" w:pos="270"/>
              </w:tabs>
              <w:spacing w:before="44"/>
              <w:rPr>
                <w:sz w:val="20"/>
              </w:rPr>
            </w:pPr>
            <w:r>
              <w:rPr>
                <w:sz w:val="20"/>
              </w:rPr>
              <w:t>Model</w:t>
            </w:r>
            <w:r>
              <w:rPr>
                <w:spacing w:val="-5"/>
                <w:sz w:val="20"/>
              </w:rPr>
              <w:t xml:space="preserve"> </w:t>
            </w:r>
            <w:r>
              <w:rPr>
                <w:sz w:val="20"/>
              </w:rPr>
              <w:t>movement</w:t>
            </w:r>
            <w:r>
              <w:rPr>
                <w:spacing w:val="-5"/>
                <w:sz w:val="20"/>
              </w:rPr>
              <w:t xml:space="preserve"> </w:t>
            </w:r>
            <w:r>
              <w:rPr>
                <w:sz w:val="20"/>
              </w:rPr>
              <w:t>of</w:t>
            </w:r>
            <w:r>
              <w:rPr>
                <w:spacing w:val="-6"/>
                <w:sz w:val="20"/>
              </w:rPr>
              <w:t xml:space="preserve"> </w:t>
            </w:r>
            <w:r>
              <w:rPr>
                <w:sz w:val="20"/>
              </w:rPr>
              <w:t>particles</w:t>
            </w:r>
            <w:r>
              <w:rPr>
                <w:spacing w:val="-6"/>
                <w:sz w:val="20"/>
              </w:rPr>
              <w:t xml:space="preserve"> </w:t>
            </w:r>
            <w:r>
              <w:rPr>
                <w:sz w:val="20"/>
              </w:rPr>
              <w:t>in</w:t>
            </w:r>
            <w:r>
              <w:rPr>
                <w:spacing w:val="-6"/>
                <w:sz w:val="20"/>
              </w:rPr>
              <w:t xml:space="preserve"> </w:t>
            </w:r>
            <w:r>
              <w:rPr>
                <w:sz w:val="20"/>
              </w:rPr>
              <w:t>each</w:t>
            </w:r>
            <w:r>
              <w:rPr>
                <w:spacing w:val="-6"/>
                <w:sz w:val="20"/>
              </w:rPr>
              <w:t xml:space="preserve"> </w:t>
            </w:r>
            <w:r>
              <w:rPr>
                <w:sz w:val="20"/>
              </w:rPr>
              <w:t>state</w:t>
            </w:r>
            <w:r>
              <w:rPr>
                <w:spacing w:val="-5"/>
                <w:sz w:val="20"/>
              </w:rPr>
              <w:t xml:space="preserve"> </w:t>
            </w:r>
            <w:r>
              <w:rPr>
                <w:sz w:val="20"/>
              </w:rPr>
              <w:t>of</w:t>
            </w:r>
            <w:r>
              <w:rPr>
                <w:spacing w:val="-6"/>
                <w:sz w:val="20"/>
              </w:rPr>
              <w:t xml:space="preserve"> </w:t>
            </w:r>
            <w:r>
              <w:rPr>
                <w:sz w:val="20"/>
              </w:rPr>
              <w:t>matter.</w:t>
            </w:r>
          </w:p>
          <w:p w14:paraId="17DC697A" w14:textId="375211DF" w:rsidR="00F976BA" w:rsidRDefault="00E54E8C">
            <w:pPr>
              <w:pStyle w:val="TableParagraph"/>
              <w:numPr>
                <w:ilvl w:val="0"/>
                <w:numId w:val="218"/>
              </w:numPr>
              <w:tabs>
                <w:tab w:val="left" w:pos="270"/>
              </w:tabs>
              <w:spacing w:before="50" w:line="249" w:lineRule="auto"/>
              <w:ind w:right="88"/>
              <w:rPr>
                <w:sz w:val="20"/>
              </w:rPr>
            </w:pPr>
            <w:r>
              <w:rPr>
                <w:sz w:val="20"/>
              </w:rPr>
              <w:t>Recognize that particles in matter move according to their “state” (soli</w:t>
            </w:r>
            <w:r w:rsidR="006E3AC2">
              <w:rPr>
                <w:sz w:val="20"/>
              </w:rPr>
              <w:t>d—p</w:t>
            </w:r>
            <w:r>
              <w:rPr>
                <w:sz w:val="20"/>
              </w:rPr>
              <w:t>articles vibrate, liquid</w:t>
            </w:r>
            <w:r w:rsidR="006E3AC2">
              <w:rPr>
                <w:sz w:val="20"/>
              </w:rPr>
              <w:t>—</w:t>
            </w:r>
            <w:r>
              <w:rPr>
                <w:sz w:val="20"/>
              </w:rPr>
              <w:t xml:space="preserve">particles move around each </w:t>
            </w:r>
            <w:r>
              <w:rPr>
                <w:spacing w:val="-3"/>
                <w:sz w:val="20"/>
              </w:rPr>
              <w:t xml:space="preserve">other, </w:t>
            </w:r>
            <w:r>
              <w:rPr>
                <w:sz w:val="20"/>
              </w:rPr>
              <w:t>gas</w:t>
            </w:r>
            <w:r w:rsidR="006E3AC2">
              <w:rPr>
                <w:sz w:val="20"/>
              </w:rPr>
              <w:t>—</w:t>
            </w:r>
            <w:r>
              <w:rPr>
                <w:sz w:val="20"/>
              </w:rPr>
              <w:t>particles move in all</w:t>
            </w:r>
            <w:r>
              <w:rPr>
                <w:spacing w:val="-9"/>
                <w:sz w:val="20"/>
              </w:rPr>
              <w:t xml:space="preserve"> </w:t>
            </w:r>
            <w:r>
              <w:rPr>
                <w:sz w:val="20"/>
              </w:rPr>
              <w:t>directions).</w:t>
            </w:r>
          </w:p>
          <w:p w14:paraId="7DC7279C" w14:textId="77777777" w:rsidR="00F976BA" w:rsidRDefault="00E54E8C">
            <w:pPr>
              <w:pStyle w:val="TableParagraph"/>
              <w:numPr>
                <w:ilvl w:val="0"/>
                <w:numId w:val="218"/>
              </w:numPr>
              <w:tabs>
                <w:tab w:val="left" w:pos="270"/>
              </w:tabs>
              <w:spacing w:before="43" w:line="249" w:lineRule="auto"/>
              <w:ind w:right="410"/>
              <w:rPr>
                <w:sz w:val="20"/>
              </w:rPr>
            </w:pPr>
            <w:r>
              <w:rPr>
                <w:sz w:val="20"/>
              </w:rPr>
              <w:t>Recognize that matter is made of particles (atoms) that move.</w:t>
            </w:r>
          </w:p>
          <w:p w14:paraId="5C479803" w14:textId="62846376" w:rsidR="00F976BA" w:rsidRDefault="00E54E8C">
            <w:pPr>
              <w:pStyle w:val="TableParagraph"/>
              <w:numPr>
                <w:ilvl w:val="0"/>
                <w:numId w:val="218"/>
              </w:numPr>
              <w:tabs>
                <w:tab w:val="left" w:pos="270"/>
              </w:tabs>
              <w:spacing w:before="41" w:line="249" w:lineRule="auto"/>
              <w:ind w:right="387"/>
              <w:rPr>
                <w:sz w:val="20"/>
              </w:rPr>
            </w:pPr>
            <w:r>
              <w:rPr>
                <w:sz w:val="20"/>
              </w:rPr>
              <w:t>Recognize a “change of state” as matter changing from liquid to solid, liquid to gas, solid to liquid,</w:t>
            </w:r>
            <w:r>
              <w:rPr>
                <w:spacing w:val="-14"/>
                <w:sz w:val="20"/>
              </w:rPr>
              <w:t xml:space="preserve"> </w:t>
            </w:r>
            <w:r>
              <w:rPr>
                <w:sz w:val="20"/>
              </w:rPr>
              <w:t>etc.</w:t>
            </w:r>
          </w:p>
          <w:p w14:paraId="419F8D2C" w14:textId="77777777" w:rsidR="00F976BA" w:rsidRDefault="00E54E8C">
            <w:pPr>
              <w:pStyle w:val="TableParagraph"/>
              <w:numPr>
                <w:ilvl w:val="0"/>
                <w:numId w:val="218"/>
              </w:numPr>
              <w:tabs>
                <w:tab w:val="left" w:pos="270"/>
              </w:tabs>
              <w:spacing w:before="42" w:line="249" w:lineRule="auto"/>
              <w:ind w:right="375"/>
              <w:rPr>
                <w:sz w:val="20"/>
              </w:rPr>
            </w:pPr>
            <w:r>
              <w:rPr>
                <w:sz w:val="20"/>
              </w:rPr>
              <w:t>Identify the states of matter that exist as ice melts (e.g., solid, liquid,</w:t>
            </w:r>
            <w:r>
              <w:rPr>
                <w:spacing w:val="-2"/>
                <w:sz w:val="20"/>
              </w:rPr>
              <w:t xml:space="preserve"> </w:t>
            </w:r>
            <w:r>
              <w:rPr>
                <w:sz w:val="20"/>
              </w:rPr>
              <w:t>gas).</w:t>
            </w:r>
          </w:p>
          <w:p w14:paraId="20F7A1E9" w14:textId="77777777" w:rsidR="00F976BA" w:rsidRDefault="00E54E8C">
            <w:pPr>
              <w:pStyle w:val="TableParagraph"/>
              <w:numPr>
                <w:ilvl w:val="0"/>
                <w:numId w:val="218"/>
              </w:numPr>
              <w:tabs>
                <w:tab w:val="left" w:pos="270"/>
              </w:tabs>
              <w:spacing w:before="41" w:line="249" w:lineRule="auto"/>
              <w:ind w:right="687"/>
              <w:rPr>
                <w:sz w:val="20"/>
              </w:rPr>
            </w:pPr>
            <w:r>
              <w:rPr>
                <w:sz w:val="20"/>
              </w:rPr>
              <w:t>Engage with an animation of particle movement as a substance changes phase as a result of adding or removing</w:t>
            </w:r>
            <w:r>
              <w:rPr>
                <w:spacing w:val="-1"/>
                <w:sz w:val="20"/>
              </w:rPr>
              <w:t xml:space="preserve"> </w:t>
            </w:r>
            <w:r>
              <w:rPr>
                <w:sz w:val="20"/>
              </w:rPr>
              <w:t>heat.</w:t>
            </w:r>
          </w:p>
          <w:p w14:paraId="570B21B6" w14:textId="77777777" w:rsidR="00F976BA" w:rsidRDefault="00E54E8C">
            <w:pPr>
              <w:pStyle w:val="TableParagraph"/>
              <w:numPr>
                <w:ilvl w:val="0"/>
                <w:numId w:val="218"/>
              </w:numPr>
              <w:tabs>
                <w:tab w:val="left" w:pos="270"/>
              </w:tabs>
              <w:spacing w:before="43" w:line="249" w:lineRule="auto"/>
              <w:ind w:right="154"/>
              <w:rPr>
                <w:sz w:val="20"/>
              </w:rPr>
            </w:pPr>
            <w:r>
              <w:rPr>
                <w:sz w:val="20"/>
              </w:rPr>
              <w:t>Actively participate in discussion about a change in state demonstration (e.g., ice changing state from solid to liquid to gas on a hot</w:t>
            </w:r>
            <w:r>
              <w:rPr>
                <w:spacing w:val="-5"/>
                <w:sz w:val="20"/>
              </w:rPr>
              <w:t xml:space="preserve"> </w:t>
            </w:r>
            <w:r>
              <w:rPr>
                <w:sz w:val="20"/>
              </w:rPr>
              <w:t>plate).</w:t>
            </w:r>
          </w:p>
          <w:p w14:paraId="61193A8D" w14:textId="0BE8A2B4" w:rsidR="00F976BA" w:rsidRDefault="00E54E8C">
            <w:pPr>
              <w:pStyle w:val="TableParagraph"/>
              <w:numPr>
                <w:ilvl w:val="0"/>
                <w:numId w:val="218"/>
              </w:numPr>
              <w:tabs>
                <w:tab w:val="left" w:pos="270"/>
              </w:tabs>
              <w:spacing w:before="42" w:line="249" w:lineRule="auto"/>
              <w:ind w:right="165"/>
              <w:rPr>
                <w:sz w:val="20"/>
              </w:rPr>
            </w:pPr>
            <w:r>
              <w:rPr>
                <w:sz w:val="20"/>
              </w:rPr>
              <w:t xml:space="preserve">Engage with various solids, liquids, and gases that can change their state within a relatively short </w:t>
            </w:r>
            <w:r w:rsidR="006E3AC2">
              <w:rPr>
                <w:sz w:val="20"/>
              </w:rPr>
              <w:t xml:space="preserve">length </w:t>
            </w:r>
            <w:r>
              <w:rPr>
                <w:sz w:val="20"/>
              </w:rPr>
              <w:t>of</w:t>
            </w:r>
            <w:r>
              <w:rPr>
                <w:spacing w:val="-23"/>
                <w:sz w:val="20"/>
              </w:rPr>
              <w:t xml:space="preserve"> </w:t>
            </w:r>
            <w:r>
              <w:rPr>
                <w:sz w:val="20"/>
              </w:rPr>
              <w:t>time.</w:t>
            </w:r>
          </w:p>
        </w:tc>
      </w:tr>
    </w:tbl>
    <w:p w14:paraId="275D8D0D"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4AF8F47A" w14:textId="77777777" w:rsidR="00F976BA" w:rsidRDefault="00F45E4D">
      <w:pPr>
        <w:pStyle w:val="BodyText"/>
        <w:rPr>
          <w:rFonts w:ascii="Times New Roman"/>
          <w:sz w:val="20"/>
        </w:rPr>
      </w:pPr>
      <w:r>
        <w:lastRenderedPageBreak/>
        <w:pict w14:anchorId="1E62E5EB">
          <v:group id="_x0000_s1366" alt="" style="position:absolute;margin-left:.5pt;margin-top:.5pt;width:791.5pt;height:54pt;z-index:5872;mso-position-horizontal-relative:page;mso-position-vertical-relative:page" coordorigin="10,10" coordsize="15830,1080">
            <v:rect id="_x0000_s1367" alt="" style="position:absolute;left:10;top:10;width:15830;height:1080" fillcolor="#fe7b80" stroked="f"/>
            <v:shape id="_x0000_s1368" type="#_x0000_t202" alt="" style="position:absolute;left:720;top:452;width:5329;height:202;mso-wrap-style:square;v-text-anchor:top" filled="f" stroked="f">
              <v:textbox inset="0,0,0,0">
                <w:txbxContent>
                  <w:p w14:paraId="22DD0D5C"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69" type="#_x0000_t202" alt="" style="position:absolute;left:14919;top:452;width:221;height:202;mso-wrap-style:square;v-text-anchor:top" filled="f" stroked="f">
              <v:textbox inset="0,0,0,0">
                <w:txbxContent>
                  <w:p w14:paraId="2A8EE580" w14:textId="77777777" w:rsidR="0017260B" w:rsidRDefault="0017260B">
                    <w:pPr>
                      <w:spacing w:line="201" w:lineRule="exact"/>
                      <w:rPr>
                        <w:b/>
                        <w:sz w:val="18"/>
                      </w:rPr>
                    </w:pPr>
                    <w:r>
                      <w:rPr>
                        <w:b/>
                        <w:color w:val="FFFFFF"/>
                        <w:sz w:val="18"/>
                      </w:rPr>
                      <w:t>49</w:t>
                    </w:r>
                  </w:p>
                </w:txbxContent>
              </v:textbox>
            </v:shape>
            <w10:wrap anchorx="page" anchory="page"/>
          </v:group>
        </w:pict>
      </w:r>
    </w:p>
    <w:p w14:paraId="4BC7D478" w14:textId="77777777" w:rsidR="00F976BA" w:rsidRDefault="00F976BA">
      <w:pPr>
        <w:pStyle w:val="BodyText"/>
        <w:rPr>
          <w:rFonts w:ascii="Times New Roman"/>
          <w:sz w:val="20"/>
        </w:rPr>
      </w:pPr>
    </w:p>
    <w:p w14:paraId="4C2EEBDD" w14:textId="77777777" w:rsidR="00F976BA" w:rsidRDefault="00F976BA">
      <w:pPr>
        <w:pStyle w:val="BodyText"/>
        <w:rPr>
          <w:rFonts w:ascii="Times New Roman"/>
          <w:sz w:val="20"/>
        </w:rPr>
      </w:pPr>
    </w:p>
    <w:p w14:paraId="3F1B692F" w14:textId="77777777" w:rsidR="00F976BA" w:rsidRDefault="00F976BA">
      <w:pPr>
        <w:pStyle w:val="BodyText"/>
        <w:rPr>
          <w:rFonts w:ascii="Times New Roman"/>
          <w:sz w:val="20"/>
        </w:rPr>
      </w:pPr>
    </w:p>
    <w:p w14:paraId="199EF922" w14:textId="77777777" w:rsidR="00F976BA" w:rsidRDefault="00F976BA">
      <w:pPr>
        <w:pStyle w:val="BodyText"/>
        <w:rPr>
          <w:rFonts w:ascii="Times New Roman"/>
          <w:sz w:val="20"/>
        </w:rPr>
      </w:pPr>
    </w:p>
    <w:p w14:paraId="02C844A7"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0222351C" w14:textId="77777777">
        <w:trPr>
          <w:trHeight w:val="931"/>
        </w:trPr>
        <w:tc>
          <w:tcPr>
            <w:tcW w:w="2880" w:type="dxa"/>
            <w:shd w:val="clear" w:color="auto" w:fill="8CA5D5"/>
          </w:tcPr>
          <w:p w14:paraId="57FE7017" w14:textId="77777777" w:rsidR="00F976BA" w:rsidRDefault="00F976BA">
            <w:pPr>
              <w:pStyle w:val="TableParagraph"/>
              <w:spacing w:before="6"/>
              <w:ind w:left="0"/>
              <w:rPr>
                <w:rFonts w:ascii="Times New Roman"/>
                <w:sz w:val="28"/>
              </w:rPr>
            </w:pPr>
          </w:p>
          <w:p w14:paraId="571F0FC1"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DAC3115" w14:textId="77777777" w:rsidR="00F976BA" w:rsidRDefault="00F976BA">
            <w:pPr>
              <w:pStyle w:val="TableParagraph"/>
              <w:spacing w:before="6"/>
              <w:ind w:left="0"/>
              <w:rPr>
                <w:rFonts w:ascii="Times New Roman"/>
                <w:sz w:val="28"/>
              </w:rPr>
            </w:pPr>
          </w:p>
          <w:p w14:paraId="31E3E7E5"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F43F9F0" w14:textId="77777777" w:rsidR="00F976BA" w:rsidRDefault="00F976BA">
            <w:pPr>
              <w:pStyle w:val="TableParagraph"/>
              <w:spacing w:before="6"/>
              <w:ind w:left="0"/>
              <w:rPr>
                <w:rFonts w:ascii="Times New Roman"/>
                <w:sz w:val="28"/>
              </w:rPr>
            </w:pPr>
          </w:p>
          <w:p w14:paraId="3DD81313"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560A429" w14:textId="77777777" w:rsidR="00F976BA" w:rsidRDefault="00F976BA">
            <w:pPr>
              <w:pStyle w:val="TableParagraph"/>
              <w:spacing w:before="6"/>
              <w:ind w:left="0"/>
              <w:rPr>
                <w:rFonts w:ascii="Times New Roman"/>
                <w:sz w:val="28"/>
              </w:rPr>
            </w:pPr>
          </w:p>
          <w:p w14:paraId="07866DB9"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B2C07DB" w14:textId="77777777" w:rsidR="00F976BA" w:rsidRDefault="00E54E8C">
            <w:pPr>
              <w:pStyle w:val="TableParagraph"/>
              <w:spacing w:before="116"/>
              <w:ind w:left="863" w:right="854"/>
              <w:jc w:val="center"/>
              <w:rPr>
                <w:b/>
                <w:sz w:val="28"/>
              </w:rPr>
            </w:pPr>
            <w:r>
              <w:rPr>
                <w:b/>
                <w:sz w:val="28"/>
              </w:rPr>
              <w:t>Learning Progression</w:t>
            </w:r>
          </w:p>
          <w:p w14:paraId="7336387E"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77A151AC" w14:textId="77777777">
        <w:trPr>
          <w:trHeight w:val="4055"/>
        </w:trPr>
        <w:tc>
          <w:tcPr>
            <w:tcW w:w="2880" w:type="dxa"/>
            <w:shd w:val="clear" w:color="auto" w:fill="DCDDDE"/>
          </w:tcPr>
          <w:p w14:paraId="755C260C" w14:textId="77777777" w:rsidR="00F976BA" w:rsidRDefault="00E54E8C">
            <w:pPr>
              <w:pStyle w:val="TableParagraph"/>
              <w:spacing w:line="249" w:lineRule="auto"/>
              <w:ind w:left="90" w:right="91"/>
              <w:rPr>
                <w:sz w:val="20"/>
              </w:rPr>
            </w:pPr>
            <w:r>
              <w:rPr>
                <w:b/>
                <w:sz w:val="20"/>
              </w:rPr>
              <w:t xml:space="preserve">6.PS.3 </w:t>
            </w:r>
            <w:r>
              <w:rPr>
                <w:sz w:val="20"/>
              </w:rPr>
              <w:t>There are two categories of energy: kinetic and potential. Objects and substances in motion have kinetic energy. Objects and substances can have energy as a result of their position (potential energy). Note: Chemical and elastic potential energy should not be included at this grade; this is found in PS grade 7.</w:t>
            </w:r>
          </w:p>
        </w:tc>
        <w:tc>
          <w:tcPr>
            <w:tcW w:w="1891" w:type="dxa"/>
          </w:tcPr>
          <w:p w14:paraId="6B2C8103" w14:textId="77777777" w:rsidR="00F976BA" w:rsidRDefault="00E54E8C">
            <w:pPr>
              <w:pStyle w:val="TableParagraph"/>
              <w:spacing w:line="249" w:lineRule="auto"/>
              <w:ind w:left="90" w:right="122"/>
              <w:rPr>
                <w:sz w:val="20"/>
              </w:rPr>
            </w:pPr>
            <w:r>
              <w:rPr>
                <w:b/>
                <w:sz w:val="20"/>
              </w:rPr>
              <w:t xml:space="preserve">6.PS.3a </w:t>
            </w:r>
            <w:r>
              <w:rPr>
                <w:sz w:val="20"/>
              </w:rPr>
              <w:t>Identify when an object has the greatest/ least kinetic</w:t>
            </w:r>
            <w:r>
              <w:rPr>
                <w:spacing w:val="-10"/>
                <w:sz w:val="20"/>
              </w:rPr>
              <w:t xml:space="preserve"> </w:t>
            </w:r>
            <w:r>
              <w:rPr>
                <w:sz w:val="20"/>
              </w:rPr>
              <w:t>and/or potential</w:t>
            </w:r>
            <w:r>
              <w:rPr>
                <w:spacing w:val="-3"/>
                <w:sz w:val="20"/>
              </w:rPr>
              <w:t xml:space="preserve"> energy.</w:t>
            </w:r>
          </w:p>
        </w:tc>
        <w:tc>
          <w:tcPr>
            <w:tcW w:w="2160" w:type="dxa"/>
          </w:tcPr>
          <w:p w14:paraId="255E3B2A" w14:textId="77777777" w:rsidR="00F976BA" w:rsidRDefault="00E54E8C">
            <w:pPr>
              <w:pStyle w:val="TableParagraph"/>
              <w:spacing w:line="249" w:lineRule="auto"/>
              <w:ind w:left="89" w:right="84"/>
              <w:rPr>
                <w:sz w:val="20"/>
              </w:rPr>
            </w:pPr>
            <w:r>
              <w:rPr>
                <w:b/>
                <w:sz w:val="20"/>
              </w:rPr>
              <w:t xml:space="preserve">6.PS.3b </w:t>
            </w:r>
            <w:r>
              <w:rPr>
                <w:sz w:val="20"/>
              </w:rPr>
              <w:t>Recognize that the potential energy of an object changes based on its height and recognize that the kinetic energy of an object changes based on its speed.</w:t>
            </w:r>
          </w:p>
        </w:tc>
        <w:tc>
          <w:tcPr>
            <w:tcW w:w="1901" w:type="dxa"/>
          </w:tcPr>
          <w:p w14:paraId="2B108377" w14:textId="77777777" w:rsidR="00F976BA" w:rsidRDefault="00E54E8C">
            <w:pPr>
              <w:pStyle w:val="TableParagraph"/>
              <w:spacing w:line="249" w:lineRule="auto"/>
              <w:ind w:left="89" w:right="270"/>
              <w:rPr>
                <w:sz w:val="20"/>
              </w:rPr>
            </w:pPr>
            <w:r>
              <w:rPr>
                <w:b/>
                <w:sz w:val="20"/>
              </w:rPr>
              <w:t xml:space="preserve">6.PS.3c </w:t>
            </w:r>
            <w:r>
              <w:rPr>
                <w:sz w:val="20"/>
              </w:rPr>
              <w:t>Identify examples of potential or kinetic energy in a model or visual representation.</w:t>
            </w:r>
          </w:p>
        </w:tc>
        <w:tc>
          <w:tcPr>
            <w:tcW w:w="5549" w:type="dxa"/>
          </w:tcPr>
          <w:p w14:paraId="33903177" w14:textId="76B67807" w:rsidR="00F976BA" w:rsidRDefault="00E54E8C">
            <w:pPr>
              <w:pStyle w:val="TableParagraph"/>
              <w:numPr>
                <w:ilvl w:val="0"/>
                <w:numId w:val="217"/>
              </w:numPr>
              <w:tabs>
                <w:tab w:val="left" w:pos="270"/>
              </w:tabs>
              <w:spacing w:line="249" w:lineRule="auto"/>
              <w:ind w:right="99"/>
              <w:rPr>
                <w:sz w:val="20"/>
              </w:rPr>
            </w:pPr>
            <w:r>
              <w:rPr>
                <w:sz w:val="20"/>
              </w:rPr>
              <w:t xml:space="preserve">(Example for 6.PS.3c) Observe a Rube Goldberg machine (Mouse </w:t>
            </w:r>
            <w:r>
              <w:rPr>
                <w:spacing w:val="-3"/>
                <w:sz w:val="20"/>
              </w:rPr>
              <w:t xml:space="preserve">Trap </w:t>
            </w:r>
            <w:r>
              <w:rPr>
                <w:sz w:val="20"/>
              </w:rPr>
              <w:t>game) in action</w:t>
            </w:r>
            <w:r w:rsidR="006E3AC2">
              <w:rPr>
                <w:sz w:val="20"/>
              </w:rPr>
              <w:t>,</w:t>
            </w:r>
            <w:r>
              <w:rPr>
                <w:sz w:val="20"/>
              </w:rPr>
              <w:t xml:space="preserve"> and identify the types </w:t>
            </w:r>
            <w:r w:rsidR="006E3AC2">
              <w:rPr>
                <w:sz w:val="20"/>
              </w:rPr>
              <w:t xml:space="preserve">of </w:t>
            </w:r>
            <w:r>
              <w:rPr>
                <w:sz w:val="20"/>
              </w:rPr>
              <w:t xml:space="preserve">energy employed. Identify places where potential and kinetic energy are the greatest or least (think Mouse </w:t>
            </w:r>
            <w:r>
              <w:rPr>
                <w:spacing w:val="-3"/>
                <w:sz w:val="20"/>
              </w:rPr>
              <w:t>Trap</w:t>
            </w:r>
            <w:r>
              <w:rPr>
                <w:spacing w:val="-40"/>
                <w:sz w:val="20"/>
              </w:rPr>
              <w:t xml:space="preserve"> </w:t>
            </w:r>
            <w:r>
              <w:rPr>
                <w:sz w:val="20"/>
              </w:rPr>
              <w:t>game).</w:t>
            </w:r>
          </w:p>
          <w:p w14:paraId="3DC675C7" w14:textId="75F52907" w:rsidR="00F976BA" w:rsidRDefault="00E54E8C">
            <w:pPr>
              <w:pStyle w:val="TableParagraph"/>
              <w:numPr>
                <w:ilvl w:val="0"/>
                <w:numId w:val="217"/>
              </w:numPr>
              <w:tabs>
                <w:tab w:val="left" w:pos="270"/>
              </w:tabs>
              <w:spacing w:before="43" w:line="249" w:lineRule="auto"/>
              <w:ind w:right="124"/>
              <w:rPr>
                <w:sz w:val="20"/>
              </w:rPr>
            </w:pPr>
            <w:r>
              <w:rPr>
                <w:sz w:val="20"/>
              </w:rPr>
              <w:t xml:space="preserve">Model the effect of an increase or decrease </w:t>
            </w:r>
            <w:r w:rsidR="006E3AC2">
              <w:rPr>
                <w:sz w:val="20"/>
              </w:rPr>
              <w:t>in</w:t>
            </w:r>
            <w:r>
              <w:rPr>
                <w:sz w:val="20"/>
              </w:rPr>
              <w:t xml:space="preserve"> potential energy on an object’s kinetic energy (e.g., drop a ball</w:t>
            </w:r>
            <w:r>
              <w:rPr>
                <w:spacing w:val="-38"/>
                <w:sz w:val="20"/>
              </w:rPr>
              <w:t xml:space="preserve"> </w:t>
            </w:r>
            <w:r>
              <w:rPr>
                <w:sz w:val="20"/>
              </w:rPr>
              <w:t>from different heights and compare the heights of the resulting bounces</w:t>
            </w:r>
            <w:r w:rsidR="006E3AC2">
              <w:rPr>
                <w:sz w:val="20"/>
              </w:rPr>
              <w:t>—</w:t>
            </w:r>
            <w:r>
              <w:rPr>
                <w:sz w:val="20"/>
              </w:rPr>
              <w:t>”If I drop a ball from really high, the bounce will be bigger</w:t>
            </w:r>
            <w:r w:rsidR="006E3AC2">
              <w:rPr>
                <w:sz w:val="20"/>
              </w:rPr>
              <w:t>;</w:t>
            </w:r>
            <w:r>
              <w:rPr>
                <w:sz w:val="20"/>
              </w:rPr>
              <w:t>”</w:t>
            </w:r>
            <w:r w:rsidR="006E3AC2">
              <w:rPr>
                <w:sz w:val="20"/>
              </w:rPr>
              <w:t xml:space="preserve"> </w:t>
            </w:r>
            <w:r>
              <w:rPr>
                <w:sz w:val="20"/>
              </w:rPr>
              <w:t>skiing on the bunny hill versus advanced</w:t>
            </w:r>
            <w:r>
              <w:rPr>
                <w:spacing w:val="-37"/>
                <w:sz w:val="20"/>
              </w:rPr>
              <w:t xml:space="preserve"> </w:t>
            </w:r>
            <w:r>
              <w:rPr>
                <w:sz w:val="20"/>
              </w:rPr>
              <w:t>hill).</w:t>
            </w:r>
          </w:p>
          <w:p w14:paraId="01A11B14" w14:textId="77777777" w:rsidR="00F976BA" w:rsidRDefault="00E54E8C">
            <w:pPr>
              <w:pStyle w:val="TableParagraph"/>
              <w:numPr>
                <w:ilvl w:val="0"/>
                <w:numId w:val="217"/>
              </w:numPr>
              <w:tabs>
                <w:tab w:val="left" w:pos="270"/>
              </w:tabs>
              <w:spacing w:before="44" w:line="249" w:lineRule="auto"/>
              <w:ind w:right="877"/>
              <w:rPr>
                <w:sz w:val="20"/>
              </w:rPr>
            </w:pPr>
            <w:r>
              <w:rPr>
                <w:sz w:val="20"/>
              </w:rPr>
              <w:t>Match picture examples to either having kinetic</w:t>
            </w:r>
            <w:r>
              <w:rPr>
                <w:spacing w:val="-31"/>
                <w:sz w:val="20"/>
              </w:rPr>
              <w:t xml:space="preserve"> </w:t>
            </w:r>
            <w:r>
              <w:rPr>
                <w:sz w:val="20"/>
              </w:rPr>
              <w:t>or potential</w:t>
            </w:r>
            <w:r>
              <w:rPr>
                <w:spacing w:val="-2"/>
                <w:sz w:val="20"/>
              </w:rPr>
              <w:t xml:space="preserve"> </w:t>
            </w:r>
            <w:r>
              <w:rPr>
                <w:spacing w:val="-3"/>
                <w:sz w:val="20"/>
              </w:rPr>
              <w:t>energy.</w:t>
            </w:r>
          </w:p>
          <w:p w14:paraId="1C988232" w14:textId="0D9C1FD0" w:rsidR="00F976BA" w:rsidRDefault="00E54E8C">
            <w:pPr>
              <w:pStyle w:val="TableParagraph"/>
              <w:numPr>
                <w:ilvl w:val="0"/>
                <w:numId w:val="217"/>
              </w:numPr>
              <w:tabs>
                <w:tab w:val="left" w:pos="270"/>
              </w:tabs>
              <w:spacing w:before="42" w:line="249" w:lineRule="auto"/>
              <w:ind w:right="143"/>
              <w:rPr>
                <w:sz w:val="20"/>
              </w:rPr>
            </w:pPr>
            <w:r>
              <w:rPr>
                <w:sz w:val="20"/>
              </w:rPr>
              <w:t xml:space="preserve">Recognize that objects in motion are said to have “kinetic” energy and those at rest </w:t>
            </w:r>
            <w:r w:rsidR="006E3AC2">
              <w:rPr>
                <w:sz w:val="20"/>
              </w:rPr>
              <w:t xml:space="preserve">to </w:t>
            </w:r>
            <w:r>
              <w:rPr>
                <w:sz w:val="20"/>
              </w:rPr>
              <w:t>have “potential”</w:t>
            </w:r>
            <w:r>
              <w:rPr>
                <w:spacing w:val="-12"/>
                <w:sz w:val="20"/>
              </w:rPr>
              <w:t xml:space="preserve"> </w:t>
            </w:r>
            <w:r>
              <w:rPr>
                <w:spacing w:val="-3"/>
                <w:sz w:val="20"/>
              </w:rPr>
              <w:t>energy.</w:t>
            </w:r>
          </w:p>
          <w:p w14:paraId="21C766EC" w14:textId="5933D8CB" w:rsidR="00F976BA" w:rsidRDefault="006E3AC2">
            <w:pPr>
              <w:pStyle w:val="TableParagraph"/>
              <w:numPr>
                <w:ilvl w:val="0"/>
                <w:numId w:val="217"/>
              </w:numPr>
              <w:tabs>
                <w:tab w:val="left" w:pos="270"/>
              </w:tabs>
              <w:spacing w:before="41"/>
              <w:rPr>
                <w:sz w:val="20"/>
              </w:rPr>
            </w:pPr>
            <w:r>
              <w:rPr>
                <w:sz w:val="20"/>
              </w:rPr>
              <w:t xml:space="preserve">Determine </w:t>
            </w:r>
            <w:r w:rsidR="00E54E8C">
              <w:rPr>
                <w:sz w:val="20"/>
              </w:rPr>
              <w:t>if an object is in motion or at</w:t>
            </w:r>
            <w:r w:rsidR="00E54E8C">
              <w:rPr>
                <w:spacing w:val="-12"/>
                <w:sz w:val="20"/>
              </w:rPr>
              <w:t xml:space="preserve"> </w:t>
            </w:r>
            <w:r w:rsidR="00E54E8C">
              <w:rPr>
                <w:sz w:val="20"/>
              </w:rPr>
              <w:t>rest.</w:t>
            </w:r>
          </w:p>
          <w:p w14:paraId="79C437E5" w14:textId="77777777" w:rsidR="00F976BA" w:rsidRDefault="00E54E8C">
            <w:pPr>
              <w:pStyle w:val="TableParagraph"/>
              <w:numPr>
                <w:ilvl w:val="0"/>
                <w:numId w:val="217"/>
              </w:numPr>
              <w:tabs>
                <w:tab w:val="left" w:pos="270"/>
              </w:tabs>
              <w:spacing w:before="50"/>
              <w:rPr>
                <w:sz w:val="20"/>
              </w:rPr>
            </w:pPr>
            <w:r>
              <w:rPr>
                <w:sz w:val="20"/>
              </w:rPr>
              <w:t>Engage with various objects that are at rest or in</w:t>
            </w:r>
            <w:r>
              <w:rPr>
                <w:spacing w:val="-17"/>
                <w:sz w:val="20"/>
              </w:rPr>
              <w:t xml:space="preserve"> </w:t>
            </w:r>
            <w:r>
              <w:rPr>
                <w:sz w:val="20"/>
              </w:rPr>
              <w:t>motion.</w:t>
            </w:r>
          </w:p>
        </w:tc>
      </w:tr>
    </w:tbl>
    <w:p w14:paraId="02C7374A" w14:textId="77777777" w:rsidR="00F976BA" w:rsidRDefault="00F976BA">
      <w:pPr>
        <w:rPr>
          <w:sz w:val="20"/>
        </w:rPr>
        <w:sectPr w:rsidR="00F976BA">
          <w:footerReference w:type="default" r:id="rId34"/>
          <w:pgSz w:w="15840" w:h="12240" w:orient="landscape"/>
          <w:pgMar w:top="0" w:right="0" w:bottom="720" w:left="0" w:header="0" w:footer="520" w:gutter="0"/>
          <w:cols w:space="720"/>
        </w:sectPr>
      </w:pPr>
    </w:p>
    <w:p w14:paraId="2FA0B27A" w14:textId="77777777" w:rsidR="00F976BA" w:rsidRDefault="00F45E4D">
      <w:pPr>
        <w:pStyle w:val="BodyText"/>
        <w:rPr>
          <w:rFonts w:ascii="Times New Roman"/>
          <w:sz w:val="20"/>
        </w:rPr>
      </w:pPr>
      <w:r>
        <w:lastRenderedPageBreak/>
        <w:pict w14:anchorId="31F7A129">
          <v:group id="_x0000_s1362" alt="" style="position:absolute;margin-left:.5pt;margin-top:.5pt;width:791.5pt;height:54pt;z-index:5944;mso-position-horizontal-relative:page;mso-position-vertical-relative:page" coordorigin="10,10" coordsize="15830,1080">
            <v:rect id="_x0000_s1363" alt="" style="position:absolute;left:10;top:10;width:15830;height:1080" fillcolor="#fe7b80" stroked="f"/>
            <v:shape id="_x0000_s1364" type="#_x0000_t202" alt="" style="position:absolute;left:720;top:452;width:5329;height:202;mso-wrap-style:square;v-text-anchor:top" filled="f" stroked="f">
              <v:textbox inset="0,0,0,0">
                <w:txbxContent>
                  <w:p w14:paraId="7832F2AD"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65" type="#_x0000_t202" alt="" style="position:absolute;left:14919;top:452;width:221;height:202;mso-wrap-style:square;v-text-anchor:top" filled="f" stroked="f">
              <v:textbox inset="0,0,0,0">
                <w:txbxContent>
                  <w:p w14:paraId="4786FC70" w14:textId="77777777" w:rsidR="0017260B" w:rsidRDefault="0017260B">
                    <w:pPr>
                      <w:spacing w:line="201" w:lineRule="exact"/>
                      <w:rPr>
                        <w:b/>
                        <w:sz w:val="18"/>
                      </w:rPr>
                    </w:pPr>
                    <w:r>
                      <w:rPr>
                        <w:b/>
                        <w:color w:val="FFFFFF"/>
                        <w:sz w:val="18"/>
                      </w:rPr>
                      <w:t>50</w:t>
                    </w:r>
                  </w:p>
                </w:txbxContent>
              </v:textbox>
            </v:shape>
            <w10:wrap anchorx="page" anchory="page"/>
          </v:group>
        </w:pict>
      </w:r>
    </w:p>
    <w:p w14:paraId="42EBCCB0" w14:textId="77777777" w:rsidR="00F976BA" w:rsidRDefault="00F976BA">
      <w:pPr>
        <w:pStyle w:val="BodyText"/>
        <w:rPr>
          <w:rFonts w:ascii="Times New Roman"/>
          <w:sz w:val="20"/>
        </w:rPr>
      </w:pPr>
    </w:p>
    <w:p w14:paraId="6B1848A9" w14:textId="77777777" w:rsidR="00F976BA" w:rsidRDefault="00F976BA">
      <w:pPr>
        <w:pStyle w:val="BodyText"/>
        <w:rPr>
          <w:rFonts w:ascii="Times New Roman"/>
          <w:sz w:val="20"/>
        </w:rPr>
      </w:pPr>
    </w:p>
    <w:p w14:paraId="1DA87B99" w14:textId="77777777" w:rsidR="00F976BA" w:rsidRDefault="00F976BA">
      <w:pPr>
        <w:pStyle w:val="BodyText"/>
        <w:rPr>
          <w:rFonts w:ascii="Times New Roman"/>
          <w:sz w:val="20"/>
        </w:rPr>
      </w:pPr>
    </w:p>
    <w:p w14:paraId="639A6E54" w14:textId="77777777" w:rsidR="00F976BA" w:rsidRDefault="00F976BA">
      <w:pPr>
        <w:pStyle w:val="BodyText"/>
        <w:rPr>
          <w:rFonts w:ascii="Times New Roman"/>
          <w:sz w:val="20"/>
        </w:rPr>
      </w:pPr>
    </w:p>
    <w:p w14:paraId="36876CE0"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69FB9269" w14:textId="77777777">
        <w:trPr>
          <w:trHeight w:val="931"/>
        </w:trPr>
        <w:tc>
          <w:tcPr>
            <w:tcW w:w="2880" w:type="dxa"/>
            <w:shd w:val="clear" w:color="auto" w:fill="8CA5D5"/>
          </w:tcPr>
          <w:p w14:paraId="0468977C" w14:textId="77777777" w:rsidR="00F976BA" w:rsidRDefault="00F976BA">
            <w:pPr>
              <w:pStyle w:val="TableParagraph"/>
              <w:spacing w:before="6"/>
              <w:ind w:left="0"/>
              <w:rPr>
                <w:rFonts w:ascii="Times New Roman"/>
                <w:sz w:val="28"/>
              </w:rPr>
            </w:pPr>
          </w:p>
          <w:p w14:paraId="3B8815D0"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EB99504" w14:textId="77777777" w:rsidR="00F976BA" w:rsidRDefault="00F976BA">
            <w:pPr>
              <w:pStyle w:val="TableParagraph"/>
              <w:spacing w:before="6"/>
              <w:ind w:left="0"/>
              <w:rPr>
                <w:rFonts w:ascii="Times New Roman"/>
                <w:sz w:val="28"/>
              </w:rPr>
            </w:pPr>
          </w:p>
          <w:p w14:paraId="6096AD17"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F7B4844" w14:textId="77777777" w:rsidR="00F976BA" w:rsidRDefault="00F976BA">
            <w:pPr>
              <w:pStyle w:val="TableParagraph"/>
              <w:spacing w:before="6"/>
              <w:ind w:left="0"/>
              <w:rPr>
                <w:rFonts w:ascii="Times New Roman"/>
                <w:sz w:val="28"/>
              </w:rPr>
            </w:pPr>
          </w:p>
          <w:p w14:paraId="07900451"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B023FF6" w14:textId="77777777" w:rsidR="00F976BA" w:rsidRDefault="00F976BA">
            <w:pPr>
              <w:pStyle w:val="TableParagraph"/>
              <w:spacing w:before="6"/>
              <w:ind w:left="0"/>
              <w:rPr>
                <w:rFonts w:ascii="Times New Roman"/>
                <w:sz w:val="28"/>
              </w:rPr>
            </w:pPr>
          </w:p>
          <w:p w14:paraId="605CA478"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D1E8335" w14:textId="77777777" w:rsidR="00F976BA" w:rsidRDefault="00E54E8C">
            <w:pPr>
              <w:pStyle w:val="TableParagraph"/>
              <w:spacing w:before="116"/>
              <w:ind w:left="863" w:right="854"/>
              <w:jc w:val="center"/>
              <w:rPr>
                <w:b/>
                <w:sz w:val="28"/>
              </w:rPr>
            </w:pPr>
            <w:r>
              <w:rPr>
                <w:b/>
                <w:sz w:val="28"/>
              </w:rPr>
              <w:t>Learning Progression</w:t>
            </w:r>
          </w:p>
          <w:p w14:paraId="769C6C81"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1FBA0A82" w14:textId="77777777">
        <w:trPr>
          <w:trHeight w:val="4855"/>
        </w:trPr>
        <w:tc>
          <w:tcPr>
            <w:tcW w:w="2880" w:type="dxa"/>
            <w:shd w:val="clear" w:color="auto" w:fill="DCDDDE"/>
          </w:tcPr>
          <w:p w14:paraId="732CC898" w14:textId="77777777" w:rsidR="00F976BA" w:rsidRDefault="00E54E8C">
            <w:pPr>
              <w:pStyle w:val="TableParagraph"/>
              <w:spacing w:line="249" w:lineRule="auto"/>
              <w:ind w:left="90" w:right="132"/>
              <w:rPr>
                <w:sz w:val="20"/>
              </w:rPr>
            </w:pPr>
            <w:r>
              <w:rPr>
                <w:b/>
                <w:sz w:val="20"/>
              </w:rPr>
              <w:t xml:space="preserve">6.PS.4 </w:t>
            </w:r>
            <w:r>
              <w:rPr>
                <w:sz w:val="20"/>
              </w:rPr>
              <w:t>An object’s motion can be described by its</w:t>
            </w:r>
            <w:r>
              <w:rPr>
                <w:spacing w:val="-16"/>
                <w:sz w:val="20"/>
              </w:rPr>
              <w:t xml:space="preserve"> </w:t>
            </w:r>
            <w:r>
              <w:rPr>
                <w:sz w:val="20"/>
              </w:rPr>
              <w:t>speed and the direction in</w:t>
            </w:r>
            <w:r>
              <w:rPr>
                <w:spacing w:val="-9"/>
                <w:sz w:val="20"/>
              </w:rPr>
              <w:t xml:space="preserve"> </w:t>
            </w:r>
            <w:r>
              <w:rPr>
                <w:sz w:val="20"/>
              </w:rPr>
              <w:t>which</w:t>
            </w:r>
          </w:p>
          <w:p w14:paraId="18185220" w14:textId="77777777" w:rsidR="00F976BA" w:rsidRDefault="00E54E8C">
            <w:pPr>
              <w:pStyle w:val="TableParagraph"/>
              <w:spacing w:before="2" w:line="249" w:lineRule="auto"/>
              <w:ind w:left="90" w:right="80"/>
              <w:rPr>
                <w:sz w:val="20"/>
              </w:rPr>
            </w:pPr>
            <w:r>
              <w:rPr>
                <w:sz w:val="20"/>
              </w:rPr>
              <w:t>it is moving. An object’s position can be measured and graphed as a function of time.</w:t>
            </w:r>
          </w:p>
        </w:tc>
        <w:tc>
          <w:tcPr>
            <w:tcW w:w="1891" w:type="dxa"/>
          </w:tcPr>
          <w:p w14:paraId="78136678" w14:textId="77777777" w:rsidR="00F976BA" w:rsidRDefault="00E54E8C">
            <w:pPr>
              <w:pStyle w:val="TableParagraph"/>
              <w:spacing w:line="249" w:lineRule="auto"/>
              <w:ind w:left="90" w:right="147"/>
              <w:rPr>
                <w:sz w:val="20"/>
              </w:rPr>
            </w:pPr>
            <w:r>
              <w:rPr>
                <w:b/>
                <w:sz w:val="20"/>
              </w:rPr>
              <w:t xml:space="preserve">6.PS.4a </w:t>
            </w:r>
            <w:r>
              <w:rPr>
                <w:sz w:val="20"/>
              </w:rPr>
              <w:t>Explain how speed involves both distance and time.</w:t>
            </w:r>
          </w:p>
        </w:tc>
        <w:tc>
          <w:tcPr>
            <w:tcW w:w="2160" w:type="dxa"/>
          </w:tcPr>
          <w:p w14:paraId="1B4F096D" w14:textId="77777777" w:rsidR="00F976BA" w:rsidRDefault="00E54E8C">
            <w:pPr>
              <w:pStyle w:val="TableParagraph"/>
              <w:spacing w:line="249" w:lineRule="auto"/>
              <w:ind w:left="89" w:right="72"/>
              <w:rPr>
                <w:sz w:val="20"/>
              </w:rPr>
            </w:pPr>
            <w:r>
              <w:rPr>
                <w:b/>
                <w:sz w:val="20"/>
              </w:rPr>
              <w:t xml:space="preserve">6.PS.4b </w:t>
            </w:r>
            <w:r>
              <w:rPr>
                <w:sz w:val="20"/>
              </w:rPr>
              <w:t>Identify the speed and direction of a moving object.</w:t>
            </w:r>
          </w:p>
        </w:tc>
        <w:tc>
          <w:tcPr>
            <w:tcW w:w="1901" w:type="dxa"/>
          </w:tcPr>
          <w:p w14:paraId="42294994" w14:textId="77777777" w:rsidR="00F976BA" w:rsidRDefault="00E54E8C">
            <w:pPr>
              <w:pStyle w:val="TableParagraph"/>
              <w:spacing w:line="249" w:lineRule="auto"/>
              <w:ind w:left="89" w:right="247"/>
              <w:rPr>
                <w:sz w:val="20"/>
              </w:rPr>
            </w:pPr>
            <w:r>
              <w:rPr>
                <w:b/>
                <w:sz w:val="20"/>
              </w:rPr>
              <w:t xml:space="preserve">6.PS.4c </w:t>
            </w:r>
            <w:r>
              <w:rPr>
                <w:sz w:val="20"/>
              </w:rPr>
              <w:t>Identify factors that affect the speed of an object.</w:t>
            </w:r>
          </w:p>
        </w:tc>
        <w:tc>
          <w:tcPr>
            <w:tcW w:w="5549" w:type="dxa"/>
          </w:tcPr>
          <w:p w14:paraId="44F88855" w14:textId="77777777" w:rsidR="00F976BA" w:rsidRDefault="00E54E8C">
            <w:pPr>
              <w:pStyle w:val="TableParagraph"/>
              <w:numPr>
                <w:ilvl w:val="0"/>
                <w:numId w:val="216"/>
              </w:numPr>
              <w:tabs>
                <w:tab w:val="left" w:pos="270"/>
              </w:tabs>
              <w:spacing w:line="249" w:lineRule="auto"/>
              <w:ind w:right="824"/>
              <w:rPr>
                <w:sz w:val="20"/>
              </w:rPr>
            </w:pPr>
            <w:r>
              <w:rPr>
                <w:sz w:val="20"/>
              </w:rPr>
              <w:t>Match different ramp characteristics to graphs</w:t>
            </w:r>
            <w:r>
              <w:rPr>
                <w:spacing w:val="-18"/>
                <w:sz w:val="20"/>
              </w:rPr>
              <w:t xml:space="preserve"> </w:t>
            </w:r>
            <w:r>
              <w:rPr>
                <w:sz w:val="20"/>
              </w:rPr>
              <w:t>that represent an object’s</w:t>
            </w:r>
            <w:r>
              <w:rPr>
                <w:spacing w:val="-3"/>
                <w:sz w:val="20"/>
              </w:rPr>
              <w:t xml:space="preserve"> </w:t>
            </w:r>
            <w:r>
              <w:rPr>
                <w:sz w:val="20"/>
              </w:rPr>
              <w:t>motion.</w:t>
            </w:r>
          </w:p>
          <w:p w14:paraId="0D930F5B" w14:textId="77777777" w:rsidR="00F976BA" w:rsidRDefault="00E54E8C">
            <w:pPr>
              <w:pStyle w:val="TableParagraph"/>
              <w:numPr>
                <w:ilvl w:val="0"/>
                <w:numId w:val="216"/>
              </w:numPr>
              <w:tabs>
                <w:tab w:val="left" w:pos="270"/>
              </w:tabs>
              <w:spacing w:before="41" w:line="249" w:lineRule="auto"/>
              <w:ind w:right="252"/>
              <w:rPr>
                <w:sz w:val="20"/>
              </w:rPr>
            </w:pPr>
            <w:r>
              <w:rPr>
                <w:sz w:val="20"/>
              </w:rPr>
              <w:t>Identify how a model must be manipulated to change the speed and direction of an object according to specific requirements (e.g., increase the speed, change the direction of motion and distance to the</w:t>
            </w:r>
            <w:r>
              <w:rPr>
                <w:spacing w:val="-11"/>
                <w:sz w:val="20"/>
              </w:rPr>
              <w:t xml:space="preserve"> </w:t>
            </w:r>
            <w:r>
              <w:rPr>
                <w:sz w:val="20"/>
              </w:rPr>
              <w:t>left).</w:t>
            </w:r>
          </w:p>
          <w:p w14:paraId="5DC0CDCE" w14:textId="6FC3AC97" w:rsidR="00F976BA" w:rsidRDefault="00E54E8C">
            <w:pPr>
              <w:pStyle w:val="TableParagraph"/>
              <w:numPr>
                <w:ilvl w:val="0"/>
                <w:numId w:val="216"/>
              </w:numPr>
              <w:tabs>
                <w:tab w:val="left" w:pos="270"/>
              </w:tabs>
              <w:spacing w:before="44" w:line="249" w:lineRule="auto"/>
              <w:ind w:right="354"/>
              <w:rPr>
                <w:sz w:val="20"/>
              </w:rPr>
            </w:pPr>
            <w:r>
              <w:rPr>
                <w:sz w:val="20"/>
              </w:rPr>
              <w:t>Recognize that on a speed graph (showing distance</w:t>
            </w:r>
            <w:r>
              <w:rPr>
                <w:spacing w:val="-30"/>
                <w:sz w:val="20"/>
              </w:rPr>
              <w:t xml:space="preserve"> </w:t>
            </w:r>
            <w:r>
              <w:rPr>
                <w:sz w:val="20"/>
              </w:rPr>
              <w:t>v</w:t>
            </w:r>
            <w:r w:rsidR="006E3AC2">
              <w:rPr>
                <w:sz w:val="20"/>
              </w:rPr>
              <w:t>ersus</w:t>
            </w:r>
            <w:r>
              <w:rPr>
                <w:sz w:val="20"/>
              </w:rPr>
              <w:t xml:space="preserve"> time)</w:t>
            </w:r>
            <w:r w:rsidR="006E3AC2">
              <w:rPr>
                <w:sz w:val="20"/>
              </w:rPr>
              <w:t xml:space="preserve">, </w:t>
            </w:r>
            <w:r>
              <w:rPr>
                <w:sz w:val="20"/>
              </w:rPr>
              <w:t xml:space="preserve">a line represented </w:t>
            </w:r>
            <w:r w:rsidR="006E3AC2">
              <w:rPr>
                <w:sz w:val="20"/>
              </w:rPr>
              <w:t xml:space="preserve">by </w:t>
            </w:r>
            <w:r>
              <w:rPr>
                <w:sz w:val="20"/>
              </w:rPr>
              <w:t>a steep slope is an object moving faster than a line represented by a low slope.</w:t>
            </w:r>
          </w:p>
          <w:p w14:paraId="48A43712" w14:textId="77777777" w:rsidR="00F976BA" w:rsidRDefault="00E54E8C">
            <w:pPr>
              <w:pStyle w:val="TableParagraph"/>
              <w:numPr>
                <w:ilvl w:val="0"/>
                <w:numId w:val="216"/>
              </w:numPr>
              <w:tabs>
                <w:tab w:val="left" w:pos="270"/>
              </w:tabs>
              <w:spacing w:before="43" w:line="249" w:lineRule="auto"/>
              <w:ind w:right="397"/>
              <w:rPr>
                <w:sz w:val="20"/>
              </w:rPr>
            </w:pPr>
            <w:r>
              <w:rPr>
                <w:sz w:val="20"/>
              </w:rPr>
              <w:t>Manipulate the heights and slopes of a ramp to change how fast and how far an object like a ball</w:t>
            </w:r>
            <w:r>
              <w:rPr>
                <w:spacing w:val="-17"/>
                <w:sz w:val="20"/>
              </w:rPr>
              <w:t xml:space="preserve"> </w:t>
            </w:r>
            <w:r>
              <w:rPr>
                <w:sz w:val="20"/>
              </w:rPr>
              <w:t>travels.</w:t>
            </w:r>
          </w:p>
          <w:p w14:paraId="5EE18235" w14:textId="77777777" w:rsidR="00F976BA" w:rsidRDefault="00E54E8C">
            <w:pPr>
              <w:pStyle w:val="TableParagraph"/>
              <w:numPr>
                <w:ilvl w:val="0"/>
                <w:numId w:val="216"/>
              </w:numPr>
              <w:tabs>
                <w:tab w:val="left" w:pos="270"/>
              </w:tabs>
              <w:spacing w:before="42" w:line="249" w:lineRule="auto"/>
              <w:ind w:right="287"/>
              <w:rPr>
                <w:sz w:val="20"/>
              </w:rPr>
            </w:pPr>
            <w:r>
              <w:rPr>
                <w:sz w:val="20"/>
              </w:rPr>
              <w:t>Engage with graphs representing objects moving at high and low</w:t>
            </w:r>
            <w:r>
              <w:rPr>
                <w:spacing w:val="-3"/>
                <w:sz w:val="20"/>
              </w:rPr>
              <w:t xml:space="preserve"> </w:t>
            </w:r>
            <w:r>
              <w:rPr>
                <w:sz w:val="20"/>
              </w:rPr>
              <w:t>speeds.</w:t>
            </w:r>
          </w:p>
          <w:p w14:paraId="0C4D0ED6" w14:textId="77777777" w:rsidR="00F976BA" w:rsidRDefault="00E54E8C">
            <w:pPr>
              <w:pStyle w:val="TableParagraph"/>
              <w:numPr>
                <w:ilvl w:val="0"/>
                <w:numId w:val="216"/>
              </w:numPr>
              <w:tabs>
                <w:tab w:val="left" w:pos="270"/>
              </w:tabs>
              <w:spacing w:before="41"/>
              <w:rPr>
                <w:sz w:val="20"/>
              </w:rPr>
            </w:pPr>
            <w:r>
              <w:rPr>
                <w:sz w:val="20"/>
              </w:rPr>
              <w:t>Engage with timers when observing movement of</w:t>
            </w:r>
            <w:r>
              <w:rPr>
                <w:spacing w:val="-24"/>
                <w:sz w:val="20"/>
              </w:rPr>
              <w:t xml:space="preserve"> </w:t>
            </w:r>
            <w:r>
              <w:rPr>
                <w:sz w:val="20"/>
              </w:rPr>
              <w:t>objects.</w:t>
            </w:r>
          </w:p>
          <w:p w14:paraId="033EEA95" w14:textId="77777777" w:rsidR="00F976BA" w:rsidRDefault="00E54E8C">
            <w:pPr>
              <w:pStyle w:val="TableParagraph"/>
              <w:numPr>
                <w:ilvl w:val="0"/>
                <w:numId w:val="216"/>
              </w:numPr>
              <w:tabs>
                <w:tab w:val="left" w:pos="270"/>
              </w:tabs>
              <w:spacing w:before="50" w:line="249" w:lineRule="auto"/>
              <w:ind w:right="298"/>
              <w:rPr>
                <w:sz w:val="20"/>
              </w:rPr>
            </w:pPr>
            <w:r>
              <w:rPr>
                <w:sz w:val="20"/>
              </w:rPr>
              <w:t>Engage with models that demonstrate objects moving at different</w:t>
            </w:r>
            <w:r>
              <w:rPr>
                <w:spacing w:val="-1"/>
                <w:sz w:val="20"/>
              </w:rPr>
              <w:t xml:space="preserve"> </w:t>
            </w:r>
            <w:r>
              <w:rPr>
                <w:sz w:val="20"/>
              </w:rPr>
              <w:t>speeds.</w:t>
            </w:r>
          </w:p>
        </w:tc>
      </w:tr>
    </w:tbl>
    <w:p w14:paraId="3F31CF6E" w14:textId="77777777" w:rsidR="00F976BA" w:rsidRDefault="00F976BA">
      <w:pPr>
        <w:spacing w:line="249" w:lineRule="auto"/>
        <w:rPr>
          <w:sz w:val="20"/>
        </w:rPr>
        <w:sectPr w:rsidR="00F976BA">
          <w:footerReference w:type="default" r:id="rId35"/>
          <w:pgSz w:w="15840" w:h="12240" w:orient="landscape"/>
          <w:pgMar w:top="0" w:right="0" w:bottom="720" w:left="0" w:header="0" w:footer="520" w:gutter="0"/>
          <w:cols w:space="720"/>
        </w:sectPr>
      </w:pPr>
    </w:p>
    <w:p w14:paraId="74EF9443" w14:textId="77777777" w:rsidR="00F976BA" w:rsidRDefault="00F976BA">
      <w:pPr>
        <w:pStyle w:val="BodyText"/>
        <w:rPr>
          <w:rFonts w:ascii="Times New Roman"/>
          <w:sz w:val="20"/>
        </w:rPr>
      </w:pPr>
    </w:p>
    <w:p w14:paraId="2617BE5C" w14:textId="77777777" w:rsidR="00F976BA" w:rsidRDefault="00F976BA">
      <w:pPr>
        <w:pStyle w:val="BodyText"/>
        <w:rPr>
          <w:rFonts w:ascii="Times New Roman"/>
          <w:sz w:val="20"/>
        </w:rPr>
      </w:pPr>
    </w:p>
    <w:p w14:paraId="77EE982D" w14:textId="77777777" w:rsidR="00F976BA" w:rsidRDefault="00F976BA">
      <w:pPr>
        <w:pStyle w:val="BodyText"/>
        <w:rPr>
          <w:rFonts w:ascii="Times New Roman"/>
          <w:sz w:val="20"/>
        </w:rPr>
      </w:pPr>
    </w:p>
    <w:p w14:paraId="1750DE80" w14:textId="77777777" w:rsidR="00F976BA" w:rsidRDefault="00F976BA">
      <w:pPr>
        <w:pStyle w:val="BodyText"/>
        <w:rPr>
          <w:rFonts w:ascii="Times New Roman"/>
          <w:sz w:val="20"/>
        </w:rPr>
      </w:pPr>
    </w:p>
    <w:p w14:paraId="14749A90" w14:textId="77777777" w:rsidR="00F976BA" w:rsidRDefault="00F976BA">
      <w:pPr>
        <w:pStyle w:val="BodyText"/>
        <w:rPr>
          <w:rFonts w:ascii="Times New Roman"/>
          <w:sz w:val="20"/>
        </w:rPr>
      </w:pPr>
    </w:p>
    <w:p w14:paraId="585A336B" w14:textId="77777777" w:rsidR="00F976BA" w:rsidRDefault="00F45E4D">
      <w:pPr>
        <w:spacing w:before="231"/>
        <w:ind w:left="720"/>
        <w:rPr>
          <w:b/>
          <w:sz w:val="28"/>
        </w:rPr>
      </w:pPr>
      <w:r>
        <w:pict w14:anchorId="345EBF45">
          <v:group id="_x0000_s1358" alt="" style="position:absolute;left:0;text-align:left;margin-left:.5pt;margin-top:-57pt;width:791.5pt;height:54pt;z-index:6016;mso-position-horizontal-relative:page" coordorigin="10,-1140" coordsize="15830,1080">
            <v:rect id="_x0000_s1359" alt="" style="position:absolute;left:10;top:-1141;width:15830;height:1080" fillcolor="#fe7b80" stroked="f"/>
            <v:shape id="_x0000_s1360" type="#_x0000_t202" alt="" style="position:absolute;left:720;top:-698;width:5329;height:202;mso-wrap-style:square;v-text-anchor:top" filled="f" stroked="f">
              <v:textbox inset="0,0,0,0">
                <w:txbxContent>
                  <w:p w14:paraId="314ED354"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61" type="#_x0000_t202" alt="" style="position:absolute;left:14919;top:-698;width:221;height:202;mso-wrap-style:square;v-text-anchor:top" filled="f" stroked="f">
              <v:textbox inset="0,0,0,0">
                <w:txbxContent>
                  <w:p w14:paraId="0B10E45F" w14:textId="77777777" w:rsidR="0017260B" w:rsidRDefault="0017260B">
                    <w:pPr>
                      <w:spacing w:line="201" w:lineRule="exact"/>
                      <w:rPr>
                        <w:b/>
                        <w:sz w:val="18"/>
                      </w:rPr>
                    </w:pPr>
                    <w:r>
                      <w:rPr>
                        <w:b/>
                        <w:color w:val="FFFFFF"/>
                        <w:sz w:val="18"/>
                      </w:rPr>
                      <w:t>51</w:t>
                    </w:r>
                  </w:p>
                </w:txbxContent>
              </v:textbox>
            </v:shape>
            <w10:wrap anchorx="page"/>
          </v:group>
        </w:pict>
      </w:r>
      <w:bookmarkStart w:id="27" w:name="Grade_7"/>
      <w:bookmarkStart w:id="28" w:name="_bookmark12"/>
      <w:bookmarkEnd w:id="27"/>
      <w:bookmarkEnd w:id="28"/>
      <w:r w:rsidR="00E54E8C">
        <w:rPr>
          <w:b/>
          <w:color w:val="FE7B80"/>
          <w:sz w:val="28"/>
        </w:rPr>
        <w:t>Grade 7</w:t>
      </w:r>
    </w:p>
    <w:p w14:paraId="1773770D" w14:textId="77777777" w:rsidR="00F976BA" w:rsidRDefault="00F976BA">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F976BA" w14:paraId="28154B94" w14:textId="77777777">
        <w:trPr>
          <w:trHeight w:val="902"/>
        </w:trPr>
        <w:tc>
          <w:tcPr>
            <w:tcW w:w="2880" w:type="dxa"/>
            <w:shd w:val="clear" w:color="auto" w:fill="8CA5D5"/>
          </w:tcPr>
          <w:p w14:paraId="43AAE5C5" w14:textId="77777777" w:rsidR="00F976BA" w:rsidRDefault="00F976BA">
            <w:pPr>
              <w:pStyle w:val="TableParagraph"/>
              <w:spacing w:before="3"/>
              <w:ind w:left="0"/>
              <w:rPr>
                <w:b/>
                <w:sz w:val="27"/>
              </w:rPr>
            </w:pPr>
          </w:p>
          <w:p w14:paraId="0E3D8B50"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A16403F" w14:textId="77777777" w:rsidR="00F976BA" w:rsidRDefault="00F976BA">
            <w:pPr>
              <w:pStyle w:val="TableParagraph"/>
              <w:spacing w:before="3"/>
              <w:ind w:left="0"/>
              <w:rPr>
                <w:b/>
                <w:sz w:val="27"/>
              </w:rPr>
            </w:pPr>
          </w:p>
          <w:p w14:paraId="72AB95F6"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BA4FFD8" w14:textId="77777777" w:rsidR="00F976BA" w:rsidRDefault="00F976BA">
            <w:pPr>
              <w:pStyle w:val="TableParagraph"/>
              <w:spacing w:before="3"/>
              <w:ind w:left="0"/>
              <w:rPr>
                <w:b/>
                <w:sz w:val="27"/>
              </w:rPr>
            </w:pPr>
          </w:p>
          <w:p w14:paraId="43F7D683"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5ED3FA7" w14:textId="77777777" w:rsidR="00F976BA" w:rsidRDefault="00F976BA">
            <w:pPr>
              <w:pStyle w:val="TableParagraph"/>
              <w:spacing w:before="3"/>
              <w:ind w:left="0"/>
              <w:rPr>
                <w:b/>
                <w:sz w:val="27"/>
              </w:rPr>
            </w:pPr>
          </w:p>
          <w:p w14:paraId="49AF97E6"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70632F2A" w14:textId="77777777" w:rsidR="00F976BA" w:rsidRDefault="00E54E8C">
            <w:pPr>
              <w:pStyle w:val="TableParagraph"/>
              <w:spacing w:before="124" w:line="328" w:lineRule="auto"/>
              <w:ind w:left="886" w:right="860" w:firstLine="646"/>
              <w:rPr>
                <w:rFonts w:ascii="Arial-BoldItalicMT"/>
                <w:b/>
                <w:i/>
                <w:sz w:val="24"/>
              </w:rPr>
            </w:pPr>
            <w:r>
              <w:rPr>
                <w:rFonts w:ascii="Arial-BoldItalicMT"/>
                <w:b/>
                <w:i/>
                <w:sz w:val="24"/>
              </w:rPr>
              <w:t>Learning Progression Building the Base &amp; Engagement</w:t>
            </w:r>
          </w:p>
        </w:tc>
      </w:tr>
      <w:tr w:rsidR="00F976BA" w14:paraId="62CDBAB2" w14:textId="77777777">
        <w:trPr>
          <w:trHeight w:val="495"/>
        </w:trPr>
        <w:tc>
          <w:tcPr>
            <w:tcW w:w="12390" w:type="dxa"/>
            <w:gridSpan w:val="5"/>
            <w:tcBorders>
              <w:right w:val="nil"/>
            </w:tcBorders>
          </w:tcPr>
          <w:p w14:paraId="54014734" w14:textId="77777777" w:rsidR="00F976BA" w:rsidRDefault="00E54E8C">
            <w:pPr>
              <w:pStyle w:val="TableParagraph"/>
              <w:tabs>
                <w:tab w:val="left" w:pos="2568"/>
              </w:tabs>
              <w:spacing w:before="132"/>
              <w:ind w:left="90"/>
              <w:rPr>
                <w:sz w:val="20"/>
              </w:rPr>
            </w:pPr>
            <w:r>
              <w:rPr>
                <w:sz w:val="20"/>
              </w:rPr>
              <w:t>Most</w:t>
            </w:r>
            <w:r>
              <w:rPr>
                <w:spacing w:val="-9"/>
                <w:sz w:val="20"/>
              </w:rPr>
              <w:t xml:space="preserve"> </w:t>
            </w:r>
            <w:r>
              <w:rPr>
                <w:sz w:val="20"/>
              </w:rPr>
              <w:t>Complex</w:t>
            </w:r>
            <w:r>
              <w:rPr>
                <w:sz w:val="20"/>
              </w:rPr>
              <w:tab/>
            </w:r>
            <w:r>
              <w:rPr>
                <w:noProof/>
                <w:position w:val="-6"/>
                <w:sz w:val="20"/>
              </w:rPr>
              <w:drawing>
                <wp:inline distT="0" distB="0" distL="0" distR="0" wp14:anchorId="7609C542" wp14:editId="6FE172C7">
                  <wp:extent cx="5876046" cy="164566"/>
                  <wp:effectExtent l="0" t="0" r="0" b="0"/>
                  <wp:docPr id="59"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png"/>
                          <pic:cNvPicPr/>
                        </pic:nvPicPr>
                        <pic:blipFill>
                          <a:blip r:embed="rId18" cstate="print"/>
                          <a:stretch>
                            <a:fillRect/>
                          </a:stretch>
                        </pic:blipFill>
                        <pic:spPr>
                          <a:xfrm>
                            <a:off x="0" y="0"/>
                            <a:ext cx="5876046" cy="164566"/>
                          </a:xfrm>
                          <a:prstGeom prst="rect">
                            <a:avLst/>
                          </a:prstGeom>
                        </pic:spPr>
                      </pic:pic>
                    </a:graphicData>
                  </a:graphic>
                </wp:inline>
              </w:drawing>
            </w:r>
          </w:p>
        </w:tc>
        <w:tc>
          <w:tcPr>
            <w:tcW w:w="1992" w:type="dxa"/>
            <w:tcBorders>
              <w:left w:val="nil"/>
            </w:tcBorders>
          </w:tcPr>
          <w:p w14:paraId="501578F2" w14:textId="77777777" w:rsidR="00F976BA" w:rsidRDefault="00E54E8C">
            <w:pPr>
              <w:pStyle w:val="TableParagraph"/>
              <w:ind w:left="571"/>
              <w:rPr>
                <w:sz w:val="20"/>
              </w:rPr>
            </w:pPr>
            <w:r>
              <w:rPr>
                <w:sz w:val="20"/>
              </w:rPr>
              <w:t>Least Complex</w:t>
            </w:r>
          </w:p>
        </w:tc>
      </w:tr>
      <w:tr w:rsidR="00F976BA" w14:paraId="16AE0B32" w14:textId="77777777">
        <w:trPr>
          <w:trHeight w:val="524"/>
        </w:trPr>
        <w:tc>
          <w:tcPr>
            <w:tcW w:w="14382" w:type="dxa"/>
            <w:gridSpan w:val="6"/>
            <w:shd w:val="clear" w:color="auto" w:fill="DCDDDE"/>
          </w:tcPr>
          <w:p w14:paraId="09803641" w14:textId="77777777" w:rsidR="00F976BA" w:rsidRDefault="00E54E8C">
            <w:pPr>
              <w:pStyle w:val="TableParagraph"/>
              <w:spacing w:before="124"/>
              <w:ind w:left="5221" w:right="5214"/>
              <w:jc w:val="center"/>
              <w:rPr>
                <w:rFonts w:ascii="Arial-BoldItalicMT"/>
                <w:b/>
                <w:i/>
                <w:sz w:val="24"/>
              </w:rPr>
            </w:pPr>
            <w:r>
              <w:rPr>
                <w:rFonts w:ascii="Arial-BoldItalicMT"/>
                <w:b/>
                <w:i/>
                <w:sz w:val="24"/>
              </w:rPr>
              <w:t>Earth and Space Science</w:t>
            </w:r>
          </w:p>
        </w:tc>
      </w:tr>
      <w:tr w:rsidR="00F976BA" w14:paraId="221657FA" w14:textId="77777777">
        <w:trPr>
          <w:trHeight w:val="4191"/>
        </w:trPr>
        <w:tc>
          <w:tcPr>
            <w:tcW w:w="2880" w:type="dxa"/>
            <w:tcBorders>
              <w:bottom w:val="nil"/>
            </w:tcBorders>
            <w:shd w:val="clear" w:color="auto" w:fill="DCDDDE"/>
          </w:tcPr>
          <w:p w14:paraId="2DF03DC1" w14:textId="77777777" w:rsidR="00F976BA" w:rsidRDefault="00E54E8C">
            <w:pPr>
              <w:pStyle w:val="TableParagraph"/>
              <w:spacing w:line="249" w:lineRule="auto"/>
              <w:ind w:left="90" w:right="221"/>
              <w:rPr>
                <w:sz w:val="20"/>
              </w:rPr>
            </w:pPr>
            <w:r>
              <w:rPr>
                <w:b/>
                <w:sz w:val="20"/>
              </w:rPr>
              <w:t xml:space="preserve">7.ESS.1 </w:t>
            </w:r>
            <w:r>
              <w:rPr>
                <w:sz w:val="20"/>
              </w:rPr>
              <w:t>The hydrologic cycle illustrates the changing states of water as it moves through the lithosphere, biosphere,</w:t>
            </w:r>
            <w:r>
              <w:rPr>
                <w:spacing w:val="-4"/>
                <w:sz w:val="20"/>
              </w:rPr>
              <w:t xml:space="preserve"> </w:t>
            </w:r>
            <w:r>
              <w:rPr>
                <w:sz w:val="20"/>
              </w:rPr>
              <w:t>hydrosphere,</w:t>
            </w:r>
          </w:p>
          <w:p w14:paraId="747DDE9D" w14:textId="77777777" w:rsidR="00F976BA" w:rsidRDefault="00E54E8C">
            <w:pPr>
              <w:pStyle w:val="TableParagraph"/>
              <w:spacing w:before="4" w:line="249" w:lineRule="auto"/>
              <w:ind w:left="90" w:right="114"/>
              <w:rPr>
                <w:sz w:val="20"/>
              </w:rPr>
            </w:pPr>
            <w:r>
              <w:rPr>
                <w:sz w:val="20"/>
              </w:rPr>
              <w:t>and atmosphere. Thermal energy is transferred as water changes state throughout</w:t>
            </w:r>
          </w:p>
          <w:p w14:paraId="1BD23482" w14:textId="77777777" w:rsidR="00F976BA" w:rsidRDefault="00E54E8C">
            <w:pPr>
              <w:pStyle w:val="TableParagraph"/>
              <w:spacing w:before="2" w:line="249" w:lineRule="auto"/>
              <w:ind w:left="90" w:right="169"/>
              <w:rPr>
                <w:sz w:val="20"/>
              </w:rPr>
            </w:pPr>
            <w:r>
              <w:rPr>
                <w:sz w:val="20"/>
              </w:rPr>
              <w:t>the cycle. The cycling of water in the atmosphere is an important part of weather patterns on Earth. The rate</w:t>
            </w:r>
            <w:r>
              <w:rPr>
                <w:spacing w:val="-19"/>
                <w:sz w:val="20"/>
              </w:rPr>
              <w:t xml:space="preserve"> </w:t>
            </w:r>
            <w:r>
              <w:rPr>
                <w:sz w:val="20"/>
              </w:rPr>
              <w:t>at</w:t>
            </w:r>
          </w:p>
          <w:p w14:paraId="6A352249" w14:textId="77777777" w:rsidR="00F976BA" w:rsidRDefault="00E54E8C">
            <w:pPr>
              <w:pStyle w:val="TableParagraph"/>
              <w:spacing w:before="4" w:line="249" w:lineRule="auto"/>
              <w:ind w:left="90" w:right="103"/>
              <w:rPr>
                <w:sz w:val="20"/>
              </w:rPr>
            </w:pPr>
            <w:r>
              <w:rPr>
                <w:sz w:val="20"/>
              </w:rPr>
              <w:t>which water flows through soil and rock is dependent upon the porosity and permeability of the soil or rock.</w:t>
            </w:r>
          </w:p>
        </w:tc>
        <w:tc>
          <w:tcPr>
            <w:tcW w:w="1891" w:type="dxa"/>
            <w:tcBorders>
              <w:bottom w:val="nil"/>
            </w:tcBorders>
          </w:tcPr>
          <w:p w14:paraId="13713A2A" w14:textId="77777777" w:rsidR="00F976BA" w:rsidRDefault="00E54E8C">
            <w:pPr>
              <w:pStyle w:val="TableParagraph"/>
              <w:spacing w:line="249" w:lineRule="auto"/>
              <w:ind w:left="90" w:right="425"/>
              <w:rPr>
                <w:sz w:val="20"/>
              </w:rPr>
            </w:pPr>
            <w:r>
              <w:rPr>
                <w:b/>
                <w:sz w:val="20"/>
              </w:rPr>
              <w:t xml:space="preserve">7.ESS.1a </w:t>
            </w:r>
            <w:r>
              <w:rPr>
                <w:sz w:val="20"/>
              </w:rPr>
              <w:t>Build a hydrologic cycle showing evaporation, condensation,</w:t>
            </w:r>
          </w:p>
          <w:p w14:paraId="79D12975" w14:textId="77777777" w:rsidR="00F976BA" w:rsidRDefault="00E54E8C">
            <w:pPr>
              <w:pStyle w:val="TableParagraph"/>
              <w:spacing w:before="4" w:line="249" w:lineRule="auto"/>
              <w:ind w:left="90" w:right="247"/>
              <w:rPr>
                <w:sz w:val="20"/>
              </w:rPr>
            </w:pPr>
            <w:r>
              <w:rPr>
                <w:sz w:val="20"/>
              </w:rPr>
              <w:t>precipitation, and surface run-off.</w:t>
            </w:r>
          </w:p>
        </w:tc>
        <w:tc>
          <w:tcPr>
            <w:tcW w:w="2160" w:type="dxa"/>
            <w:tcBorders>
              <w:bottom w:val="nil"/>
            </w:tcBorders>
          </w:tcPr>
          <w:p w14:paraId="6830634A" w14:textId="77777777" w:rsidR="00F976BA" w:rsidRDefault="00E54E8C">
            <w:pPr>
              <w:pStyle w:val="TableParagraph"/>
              <w:spacing w:line="249" w:lineRule="auto"/>
              <w:ind w:left="89" w:right="406"/>
              <w:rPr>
                <w:sz w:val="20"/>
              </w:rPr>
            </w:pPr>
            <w:r>
              <w:rPr>
                <w:b/>
                <w:sz w:val="20"/>
              </w:rPr>
              <w:t xml:space="preserve">7.ESS.1b </w:t>
            </w:r>
            <w:r>
              <w:rPr>
                <w:sz w:val="20"/>
              </w:rPr>
              <w:t>Identify evaporation, condensation, and precipitation.</w:t>
            </w:r>
          </w:p>
        </w:tc>
        <w:tc>
          <w:tcPr>
            <w:tcW w:w="1901" w:type="dxa"/>
            <w:tcBorders>
              <w:bottom w:val="nil"/>
            </w:tcBorders>
          </w:tcPr>
          <w:p w14:paraId="235DFC67" w14:textId="77777777" w:rsidR="00F976BA" w:rsidRDefault="00E54E8C">
            <w:pPr>
              <w:pStyle w:val="TableParagraph"/>
              <w:ind w:left="89"/>
              <w:rPr>
                <w:b/>
                <w:sz w:val="20"/>
              </w:rPr>
            </w:pPr>
            <w:r>
              <w:rPr>
                <w:b/>
                <w:sz w:val="20"/>
              </w:rPr>
              <w:t>7.ESS.1c</w:t>
            </w:r>
          </w:p>
          <w:p w14:paraId="67A8D22F" w14:textId="77777777" w:rsidR="00F976BA" w:rsidRDefault="00E54E8C">
            <w:pPr>
              <w:pStyle w:val="TableParagraph"/>
              <w:spacing w:before="10" w:line="249" w:lineRule="auto"/>
              <w:ind w:left="89" w:right="381"/>
              <w:rPr>
                <w:sz w:val="20"/>
              </w:rPr>
            </w:pPr>
            <w:r>
              <w:rPr>
                <w:sz w:val="20"/>
              </w:rPr>
              <w:t>Identify types of precipitation.</w:t>
            </w:r>
          </w:p>
        </w:tc>
        <w:tc>
          <w:tcPr>
            <w:tcW w:w="5550" w:type="dxa"/>
            <w:gridSpan w:val="2"/>
            <w:tcBorders>
              <w:bottom w:val="nil"/>
            </w:tcBorders>
          </w:tcPr>
          <w:p w14:paraId="52943BF3" w14:textId="49B49B52" w:rsidR="00F976BA" w:rsidRDefault="00E54E8C">
            <w:pPr>
              <w:pStyle w:val="TableParagraph"/>
              <w:numPr>
                <w:ilvl w:val="0"/>
                <w:numId w:val="215"/>
              </w:numPr>
              <w:tabs>
                <w:tab w:val="left" w:pos="270"/>
              </w:tabs>
              <w:spacing w:line="249" w:lineRule="auto"/>
              <w:ind w:right="203"/>
              <w:rPr>
                <w:sz w:val="20"/>
              </w:rPr>
            </w:pPr>
            <w:r>
              <w:rPr>
                <w:sz w:val="20"/>
              </w:rPr>
              <w:t>Recognize that condensation in the sky forms clouds</w:t>
            </w:r>
            <w:r w:rsidR="006E3AC2">
              <w:rPr>
                <w:sz w:val="20"/>
              </w:rPr>
              <w:t>,</w:t>
            </w:r>
            <w:r>
              <w:rPr>
                <w:sz w:val="20"/>
              </w:rPr>
              <w:t xml:space="preserve"> and </w:t>
            </w:r>
            <w:r w:rsidR="006E3AC2">
              <w:rPr>
                <w:sz w:val="20"/>
              </w:rPr>
              <w:t xml:space="preserve">that </w:t>
            </w:r>
            <w:r>
              <w:rPr>
                <w:sz w:val="20"/>
              </w:rPr>
              <w:t>different types of clouds can determine weather (e.g., dark clouds mean rain, light puffy white clouds mean</w:t>
            </w:r>
            <w:r>
              <w:rPr>
                <w:spacing w:val="-32"/>
                <w:sz w:val="20"/>
              </w:rPr>
              <w:t xml:space="preserve"> </w:t>
            </w:r>
            <w:r>
              <w:rPr>
                <w:sz w:val="20"/>
              </w:rPr>
              <w:t>nice weather).</w:t>
            </w:r>
          </w:p>
          <w:p w14:paraId="1BCCC22E" w14:textId="07090F6F" w:rsidR="00F976BA" w:rsidRDefault="00E54E8C">
            <w:pPr>
              <w:pStyle w:val="TableParagraph"/>
              <w:numPr>
                <w:ilvl w:val="0"/>
                <w:numId w:val="215"/>
              </w:numPr>
              <w:tabs>
                <w:tab w:val="left" w:pos="270"/>
              </w:tabs>
              <w:spacing w:before="43" w:line="249" w:lineRule="auto"/>
              <w:ind w:right="266"/>
              <w:rPr>
                <w:sz w:val="20"/>
              </w:rPr>
            </w:pPr>
            <w:r>
              <w:rPr>
                <w:sz w:val="20"/>
              </w:rPr>
              <w:t>Recognize that condensation is caused by a decrease</w:t>
            </w:r>
            <w:r>
              <w:rPr>
                <w:spacing w:val="-23"/>
                <w:sz w:val="20"/>
              </w:rPr>
              <w:t xml:space="preserve"> </w:t>
            </w:r>
            <w:r>
              <w:rPr>
                <w:sz w:val="20"/>
              </w:rPr>
              <w:t>in energy of molecules that changes water vapor (gas) to liquid</w:t>
            </w:r>
            <w:r>
              <w:rPr>
                <w:spacing w:val="-2"/>
                <w:sz w:val="20"/>
              </w:rPr>
              <w:t xml:space="preserve"> </w:t>
            </w:r>
            <w:r>
              <w:rPr>
                <w:spacing w:val="-3"/>
                <w:sz w:val="20"/>
              </w:rPr>
              <w:t>water.</w:t>
            </w:r>
          </w:p>
          <w:p w14:paraId="19421D94" w14:textId="77777777" w:rsidR="00F976BA" w:rsidRDefault="00E54E8C">
            <w:pPr>
              <w:pStyle w:val="TableParagraph"/>
              <w:numPr>
                <w:ilvl w:val="0"/>
                <w:numId w:val="215"/>
              </w:numPr>
              <w:tabs>
                <w:tab w:val="left" w:pos="270"/>
              </w:tabs>
              <w:spacing w:before="42" w:line="249" w:lineRule="auto"/>
              <w:ind w:right="355"/>
              <w:jc w:val="both"/>
              <w:rPr>
                <w:sz w:val="20"/>
              </w:rPr>
            </w:pPr>
            <w:r>
              <w:rPr>
                <w:sz w:val="20"/>
              </w:rPr>
              <w:t>Recognize that evaporation is caused by an increase in energy of molecules (can be modeled by applying</w:t>
            </w:r>
            <w:r>
              <w:rPr>
                <w:spacing w:val="-39"/>
                <w:sz w:val="20"/>
              </w:rPr>
              <w:t xml:space="preserve"> </w:t>
            </w:r>
            <w:r>
              <w:rPr>
                <w:sz w:val="20"/>
              </w:rPr>
              <w:t>heat) that changes liquid water to</w:t>
            </w:r>
            <w:r>
              <w:rPr>
                <w:spacing w:val="-4"/>
                <w:sz w:val="20"/>
              </w:rPr>
              <w:t xml:space="preserve"> </w:t>
            </w:r>
            <w:r>
              <w:rPr>
                <w:sz w:val="20"/>
              </w:rPr>
              <w:t>gas.</w:t>
            </w:r>
          </w:p>
          <w:p w14:paraId="18757974" w14:textId="77777777" w:rsidR="00F976BA" w:rsidRDefault="00E54E8C">
            <w:pPr>
              <w:pStyle w:val="TableParagraph"/>
              <w:numPr>
                <w:ilvl w:val="0"/>
                <w:numId w:val="215"/>
              </w:numPr>
              <w:tabs>
                <w:tab w:val="left" w:pos="270"/>
              </w:tabs>
              <w:spacing w:before="43" w:line="249" w:lineRule="auto"/>
              <w:ind w:right="264"/>
              <w:rPr>
                <w:sz w:val="20"/>
              </w:rPr>
            </w:pPr>
            <w:r>
              <w:rPr>
                <w:sz w:val="20"/>
              </w:rPr>
              <w:t>Identify the changing states of water as it moves through the water</w:t>
            </w:r>
            <w:r>
              <w:rPr>
                <w:spacing w:val="-2"/>
                <w:sz w:val="20"/>
              </w:rPr>
              <w:t xml:space="preserve"> </w:t>
            </w:r>
            <w:r>
              <w:rPr>
                <w:sz w:val="20"/>
              </w:rPr>
              <w:t>cycle.</w:t>
            </w:r>
          </w:p>
          <w:p w14:paraId="6DC123F1" w14:textId="77777777" w:rsidR="00F976BA" w:rsidRDefault="00E54E8C">
            <w:pPr>
              <w:pStyle w:val="TableParagraph"/>
              <w:numPr>
                <w:ilvl w:val="0"/>
                <w:numId w:val="215"/>
              </w:numPr>
              <w:tabs>
                <w:tab w:val="left" w:pos="270"/>
              </w:tabs>
              <w:spacing w:before="42" w:line="249" w:lineRule="auto"/>
              <w:ind w:right="362"/>
              <w:rPr>
                <w:sz w:val="20"/>
              </w:rPr>
            </w:pPr>
            <w:r>
              <w:rPr>
                <w:spacing w:val="-3"/>
                <w:sz w:val="20"/>
              </w:rPr>
              <w:t xml:space="preserve">Trace </w:t>
            </w:r>
            <w:r>
              <w:rPr>
                <w:sz w:val="20"/>
              </w:rPr>
              <w:t>a water molecule through the water cycle starting with a raindrop (be sure to include surface</w:t>
            </w:r>
            <w:r>
              <w:rPr>
                <w:spacing w:val="-14"/>
                <w:sz w:val="20"/>
              </w:rPr>
              <w:t xml:space="preserve"> </w:t>
            </w:r>
            <w:r>
              <w:rPr>
                <w:sz w:val="20"/>
              </w:rPr>
              <w:t>runoff).</w:t>
            </w:r>
          </w:p>
          <w:p w14:paraId="258CB55C" w14:textId="77777777" w:rsidR="00F976BA" w:rsidRDefault="00E54E8C">
            <w:pPr>
              <w:pStyle w:val="TableParagraph"/>
              <w:numPr>
                <w:ilvl w:val="0"/>
                <w:numId w:val="215"/>
              </w:numPr>
              <w:tabs>
                <w:tab w:val="left" w:pos="270"/>
              </w:tabs>
              <w:spacing w:before="31" w:line="240" w:lineRule="atLeast"/>
              <w:ind w:right="244"/>
              <w:rPr>
                <w:sz w:val="20"/>
              </w:rPr>
            </w:pPr>
            <w:r>
              <w:rPr>
                <w:sz w:val="20"/>
              </w:rPr>
              <w:t xml:space="preserve">Match pictures to types of precipitation (rain, </w:t>
            </w:r>
            <w:r>
              <w:rPr>
                <w:spacing w:val="-3"/>
                <w:sz w:val="20"/>
              </w:rPr>
              <w:t xml:space="preserve">snow, </w:t>
            </w:r>
            <w:r>
              <w:rPr>
                <w:sz w:val="20"/>
              </w:rPr>
              <w:t>sleet, hail).</w:t>
            </w:r>
          </w:p>
        </w:tc>
      </w:tr>
      <w:tr w:rsidR="00F976BA" w14:paraId="52FD2975" w14:textId="77777777">
        <w:trPr>
          <w:trHeight w:val="520"/>
        </w:trPr>
        <w:tc>
          <w:tcPr>
            <w:tcW w:w="2880" w:type="dxa"/>
            <w:tcBorders>
              <w:top w:val="nil"/>
              <w:bottom w:val="nil"/>
            </w:tcBorders>
            <w:shd w:val="clear" w:color="auto" w:fill="DCDDDE"/>
          </w:tcPr>
          <w:p w14:paraId="4E39C538" w14:textId="77777777" w:rsidR="00F976BA" w:rsidRDefault="00F976BA">
            <w:pPr>
              <w:pStyle w:val="TableParagraph"/>
              <w:spacing w:before="0"/>
              <w:ind w:left="0"/>
              <w:rPr>
                <w:rFonts w:ascii="Times New Roman"/>
                <w:sz w:val="20"/>
              </w:rPr>
            </w:pPr>
          </w:p>
        </w:tc>
        <w:tc>
          <w:tcPr>
            <w:tcW w:w="1891" w:type="dxa"/>
            <w:tcBorders>
              <w:top w:val="nil"/>
              <w:bottom w:val="nil"/>
            </w:tcBorders>
          </w:tcPr>
          <w:p w14:paraId="194FE66A" w14:textId="77777777" w:rsidR="00F976BA" w:rsidRDefault="00F976BA">
            <w:pPr>
              <w:pStyle w:val="TableParagraph"/>
              <w:spacing w:before="0"/>
              <w:ind w:left="0"/>
              <w:rPr>
                <w:rFonts w:ascii="Times New Roman"/>
                <w:sz w:val="20"/>
              </w:rPr>
            </w:pPr>
          </w:p>
        </w:tc>
        <w:tc>
          <w:tcPr>
            <w:tcW w:w="2160" w:type="dxa"/>
            <w:tcBorders>
              <w:top w:val="nil"/>
              <w:bottom w:val="nil"/>
            </w:tcBorders>
          </w:tcPr>
          <w:p w14:paraId="294727A8" w14:textId="77777777" w:rsidR="00F976BA" w:rsidRDefault="00F976BA">
            <w:pPr>
              <w:pStyle w:val="TableParagraph"/>
              <w:spacing w:before="0"/>
              <w:ind w:left="0"/>
              <w:rPr>
                <w:rFonts w:ascii="Times New Roman"/>
                <w:sz w:val="20"/>
              </w:rPr>
            </w:pPr>
          </w:p>
        </w:tc>
        <w:tc>
          <w:tcPr>
            <w:tcW w:w="1901" w:type="dxa"/>
            <w:tcBorders>
              <w:top w:val="nil"/>
              <w:bottom w:val="nil"/>
            </w:tcBorders>
          </w:tcPr>
          <w:p w14:paraId="29C925E2" w14:textId="77777777" w:rsidR="00F976BA" w:rsidRDefault="00F976BA">
            <w:pPr>
              <w:pStyle w:val="TableParagraph"/>
              <w:spacing w:before="0"/>
              <w:ind w:left="0"/>
              <w:rPr>
                <w:rFonts w:ascii="Times New Roman"/>
                <w:sz w:val="20"/>
              </w:rPr>
            </w:pPr>
          </w:p>
        </w:tc>
        <w:tc>
          <w:tcPr>
            <w:tcW w:w="5550" w:type="dxa"/>
            <w:gridSpan w:val="2"/>
            <w:tcBorders>
              <w:top w:val="nil"/>
              <w:bottom w:val="nil"/>
            </w:tcBorders>
          </w:tcPr>
          <w:p w14:paraId="24BF1E61" w14:textId="40C0FF29" w:rsidR="00F976BA" w:rsidRDefault="00E54E8C">
            <w:pPr>
              <w:pStyle w:val="TableParagraph"/>
              <w:numPr>
                <w:ilvl w:val="0"/>
                <w:numId w:val="214"/>
              </w:numPr>
              <w:tabs>
                <w:tab w:val="left" w:pos="270"/>
              </w:tabs>
              <w:spacing w:before="11" w:line="240" w:lineRule="atLeast"/>
              <w:ind w:right="1243"/>
              <w:rPr>
                <w:sz w:val="20"/>
              </w:rPr>
            </w:pPr>
            <w:r>
              <w:rPr>
                <w:sz w:val="20"/>
              </w:rPr>
              <w:t>Recognize that water that falls from the sky is “precipitation</w:t>
            </w:r>
            <w:r w:rsidR="006E3AC2">
              <w:rPr>
                <w:sz w:val="20"/>
              </w:rPr>
              <w:t>.</w:t>
            </w:r>
            <w:r>
              <w:rPr>
                <w:sz w:val="20"/>
              </w:rPr>
              <w:t>”</w:t>
            </w:r>
          </w:p>
        </w:tc>
      </w:tr>
      <w:tr w:rsidR="00F976BA" w14:paraId="151EAA05" w14:textId="77777777">
        <w:trPr>
          <w:trHeight w:val="1000"/>
        </w:trPr>
        <w:tc>
          <w:tcPr>
            <w:tcW w:w="2880" w:type="dxa"/>
            <w:tcBorders>
              <w:top w:val="nil"/>
              <w:bottom w:val="nil"/>
            </w:tcBorders>
            <w:shd w:val="clear" w:color="auto" w:fill="DCDDDE"/>
          </w:tcPr>
          <w:p w14:paraId="552C4C83" w14:textId="77777777" w:rsidR="00F976BA" w:rsidRDefault="00F976BA">
            <w:pPr>
              <w:pStyle w:val="TableParagraph"/>
              <w:spacing w:before="0"/>
              <w:ind w:left="0"/>
              <w:rPr>
                <w:rFonts w:ascii="Times New Roman"/>
                <w:sz w:val="20"/>
              </w:rPr>
            </w:pPr>
          </w:p>
        </w:tc>
        <w:tc>
          <w:tcPr>
            <w:tcW w:w="1891" w:type="dxa"/>
            <w:tcBorders>
              <w:top w:val="nil"/>
              <w:bottom w:val="nil"/>
            </w:tcBorders>
          </w:tcPr>
          <w:p w14:paraId="1F8023B8" w14:textId="77777777" w:rsidR="00F976BA" w:rsidRDefault="00F976BA">
            <w:pPr>
              <w:pStyle w:val="TableParagraph"/>
              <w:spacing w:before="0"/>
              <w:ind w:left="0"/>
              <w:rPr>
                <w:rFonts w:ascii="Times New Roman"/>
                <w:sz w:val="20"/>
              </w:rPr>
            </w:pPr>
          </w:p>
        </w:tc>
        <w:tc>
          <w:tcPr>
            <w:tcW w:w="2160" w:type="dxa"/>
            <w:tcBorders>
              <w:top w:val="nil"/>
              <w:bottom w:val="nil"/>
            </w:tcBorders>
          </w:tcPr>
          <w:p w14:paraId="11E7136D" w14:textId="77777777" w:rsidR="00F976BA" w:rsidRDefault="00F976BA">
            <w:pPr>
              <w:pStyle w:val="TableParagraph"/>
              <w:spacing w:before="0"/>
              <w:ind w:left="0"/>
              <w:rPr>
                <w:rFonts w:ascii="Times New Roman"/>
                <w:sz w:val="20"/>
              </w:rPr>
            </w:pPr>
          </w:p>
        </w:tc>
        <w:tc>
          <w:tcPr>
            <w:tcW w:w="1901" w:type="dxa"/>
            <w:tcBorders>
              <w:top w:val="nil"/>
              <w:bottom w:val="nil"/>
            </w:tcBorders>
          </w:tcPr>
          <w:p w14:paraId="68E0FE4F" w14:textId="77777777" w:rsidR="00F976BA" w:rsidRDefault="00F976BA">
            <w:pPr>
              <w:pStyle w:val="TableParagraph"/>
              <w:spacing w:before="0"/>
              <w:ind w:left="0"/>
              <w:rPr>
                <w:rFonts w:ascii="Times New Roman"/>
                <w:sz w:val="20"/>
              </w:rPr>
            </w:pPr>
          </w:p>
        </w:tc>
        <w:tc>
          <w:tcPr>
            <w:tcW w:w="5550" w:type="dxa"/>
            <w:gridSpan w:val="2"/>
            <w:tcBorders>
              <w:top w:val="nil"/>
              <w:bottom w:val="nil"/>
            </w:tcBorders>
          </w:tcPr>
          <w:p w14:paraId="1A890201" w14:textId="4709ADB9" w:rsidR="00F976BA" w:rsidRDefault="00E54E8C">
            <w:pPr>
              <w:pStyle w:val="TableParagraph"/>
              <w:numPr>
                <w:ilvl w:val="0"/>
                <w:numId w:val="213"/>
              </w:numPr>
              <w:tabs>
                <w:tab w:val="left" w:pos="270"/>
              </w:tabs>
              <w:spacing w:before="21" w:line="249" w:lineRule="auto"/>
              <w:ind w:right="144"/>
              <w:rPr>
                <w:sz w:val="20"/>
              </w:rPr>
            </w:pPr>
            <w:r>
              <w:rPr>
                <w:sz w:val="20"/>
              </w:rPr>
              <w:t xml:space="preserve">Actively participate in discussion about what happens to </w:t>
            </w:r>
            <w:r>
              <w:rPr>
                <w:spacing w:val="-3"/>
                <w:sz w:val="20"/>
              </w:rPr>
              <w:t xml:space="preserve">water, </w:t>
            </w:r>
            <w:r>
              <w:rPr>
                <w:sz w:val="20"/>
              </w:rPr>
              <w:t>or where water comes from in the water cycle (e.g., a dish of water left out for several days seems to have disappeared</w:t>
            </w:r>
            <w:r w:rsidR="006E3AC2">
              <w:rPr>
                <w:sz w:val="20"/>
              </w:rPr>
              <w:t>;</w:t>
            </w:r>
            <w:r>
              <w:rPr>
                <w:sz w:val="20"/>
              </w:rPr>
              <w:t xml:space="preserve"> water falls from the</w:t>
            </w:r>
            <w:r>
              <w:rPr>
                <w:spacing w:val="-5"/>
                <w:sz w:val="20"/>
              </w:rPr>
              <w:t xml:space="preserve"> </w:t>
            </w:r>
            <w:r>
              <w:rPr>
                <w:sz w:val="20"/>
              </w:rPr>
              <w:t>sky).</w:t>
            </w:r>
          </w:p>
        </w:tc>
      </w:tr>
      <w:tr w:rsidR="00F976BA" w14:paraId="069F55F7" w14:textId="77777777">
        <w:trPr>
          <w:trHeight w:val="624"/>
        </w:trPr>
        <w:tc>
          <w:tcPr>
            <w:tcW w:w="2880" w:type="dxa"/>
            <w:tcBorders>
              <w:top w:val="nil"/>
            </w:tcBorders>
            <w:shd w:val="clear" w:color="auto" w:fill="DCDDDE"/>
          </w:tcPr>
          <w:p w14:paraId="546D4A7F" w14:textId="77777777" w:rsidR="00F976BA" w:rsidRDefault="00F976BA">
            <w:pPr>
              <w:pStyle w:val="TableParagraph"/>
              <w:spacing w:before="0"/>
              <w:ind w:left="0"/>
              <w:rPr>
                <w:rFonts w:ascii="Times New Roman"/>
                <w:sz w:val="20"/>
              </w:rPr>
            </w:pPr>
          </w:p>
        </w:tc>
        <w:tc>
          <w:tcPr>
            <w:tcW w:w="1891" w:type="dxa"/>
            <w:tcBorders>
              <w:top w:val="nil"/>
            </w:tcBorders>
          </w:tcPr>
          <w:p w14:paraId="7FCFCB51" w14:textId="77777777" w:rsidR="00F976BA" w:rsidRDefault="00F976BA">
            <w:pPr>
              <w:pStyle w:val="TableParagraph"/>
              <w:spacing w:before="0"/>
              <w:ind w:left="0"/>
              <w:rPr>
                <w:rFonts w:ascii="Times New Roman"/>
                <w:sz w:val="20"/>
              </w:rPr>
            </w:pPr>
          </w:p>
        </w:tc>
        <w:tc>
          <w:tcPr>
            <w:tcW w:w="2160" w:type="dxa"/>
            <w:tcBorders>
              <w:top w:val="nil"/>
            </w:tcBorders>
          </w:tcPr>
          <w:p w14:paraId="61B7D2D1" w14:textId="77777777" w:rsidR="00F976BA" w:rsidRDefault="00F976BA">
            <w:pPr>
              <w:pStyle w:val="TableParagraph"/>
              <w:spacing w:before="0"/>
              <w:ind w:left="0"/>
              <w:rPr>
                <w:rFonts w:ascii="Times New Roman"/>
                <w:sz w:val="20"/>
              </w:rPr>
            </w:pPr>
          </w:p>
        </w:tc>
        <w:tc>
          <w:tcPr>
            <w:tcW w:w="1901" w:type="dxa"/>
            <w:tcBorders>
              <w:top w:val="nil"/>
            </w:tcBorders>
          </w:tcPr>
          <w:p w14:paraId="641F8772" w14:textId="77777777" w:rsidR="00F976BA" w:rsidRDefault="00F976BA">
            <w:pPr>
              <w:pStyle w:val="TableParagraph"/>
              <w:spacing w:before="0"/>
              <w:ind w:left="0"/>
              <w:rPr>
                <w:rFonts w:ascii="Times New Roman"/>
                <w:sz w:val="20"/>
              </w:rPr>
            </w:pPr>
          </w:p>
        </w:tc>
        <w:tc>
          <w:tcPr>
            <w:tcW w:w="5550" w:type="dxa"/>
            <w:gridSpan w:val="2"/>
            <w:tcBorders>
              <w:top w:val="nil"/>
            </w:tcBorders>
          </w:tcPr>
          <w:p w14:paraId="289C135B" w14:textId="163A512A" w:rsidR="00F976BA" w:rsidRDefault="00E54E8C">
            <w:pPr>
              <w:pStyle w:val="TableParagraph"/>
              <w:numPr>
                <w:ilvl w:val="0"/>
                <w:numId w:val="212"/>
              </w:numPr>
              <w:tabs>
                <w:tab w:val="left" w:pos="270"/>
              </w:tabs>
              <w:spacing w:before="21" w:line="249" w:lineRule="auto"/>
              <w:ind w:right="165"/>
              <w:rPr>
                <w:sz w:val="20"/>
              </w:rPr>
            </w:pPr>
            <w:r>
              <w:rPr>
                <w:sz w:val="20"/>
              </w:rPr>
              <w:t>Engage with a sealed terrarium or other model to observe the behavior of water (water</w:t>
            </w:r>
            <w:r>
              <w:rPr>
                <w:spacing w:val="-5"/>
                <w:sz w:val="20"/>
              </w:rPr>
              <w:t xml:space="preserve"> </w:t>
            </w:r>
            <w:r>
              <w:rPr>
                <w:sz w:val="20"/>
              </w:rPr>
              <w:t>cycle)</w:t>
            </w:r>
            <w:r w:rsidR="006E3AC2">
              <w:rPr>
                <w:sz w:val="20"/>
              </w:rPr>
              <w:t>.</w:t>
            </w:r>
          </w:p>
        </w:tc>
      </w:tr>
    </w:tbl>
    <w:p w14:paraId="29B19848"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1D2BDACD" w14:textId="77777777" w:rsidR="00F976BA" w:rsidRDefault="00F45E4D">
      <w:pPr>
        <w:pStyle w:val="BodyText"/>
        <w:rPr>
          <w:rFonts w:ascii="Times New Roman"/>
          <w:sz w:val="20"/>
        </w:rPr>
      </w:pPr>
      <w:r>
        <w:lastRenderedPageBreak/>
        <w:pict w14:anchorId="26E7963B">
          <v:group id="_x0000_s1354" alt="" style="position:absolute;margin-left:.5pt;margin-top:.5pt;width:791.5pt;height:54pt;z-index:6088;mso-position-horizontal-relative:page;mso-position-vertical-relative:page" coordorigin="10,10" coordsize="15830,1080">
            <v:rect id="_x0000_s1355" alt="" style="position:absolute;left:10;top:10;width:15830;height:1080" fillcolor="#fe7b80" stroked="f"/>
            <v:shape id="_x0000_s1356" type="#_x0000_t202" alt="" style="position:absolute;left:720;top:452;width:5329;height:202;mso-wrap-style:square;v-text-anchor:top" filled="f" stroked="f">
              <v:textbox inset="0,0,0,0">
                <w:txbxContent>
                  <w:p w14:paraId="366045DA"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57" type="#_x0000_t202" alt="" style="position:absolute;left:14919;top:452;width:221;height:202;mso-wrap-style:square;v-text-anchor:top" filled="f" stroked="f">
              <v:textbox inset="0,0,0,0">
                <w:txbxContent>
                  <w:p w14:paraId="7BD40953" w14:textId="77777777" w:rsidR="0017260B" w:rsidRDefault="0017260B">
                    <w:pPr>
                      <w:spacing w:line="201" w:lineRule="exact"/>
                      <w:rPr>
                        <w:b/>
                        <w:sz w:val="18"/>
                      </w:rPr>
                    </w:pPr>
                    <w:r>
                      <w:rPr>
                        <w:b/>
                        <w:color w:val="FFFFFF"/>
                        <w:sz w:val="18"/>
                      </w:rPr>
                      <w:t>52</w:t>
                    </w:r>
                  </w:p>
                </w:txbxContent>
              </v:textbox>
            </v:shape>
            <w10:wrap anchorx="page" anchory="page"/>
          </v:group>
        </w:pict>
      </w:r>
    </w:p>
    <w:p w14:paraId="36759961" w14:textId="77777777" w:rsidR="00F976BA" w:rsidRDefault="00F976BA">
      <w:pPr>
        <w:pStyle w:val="BodyText"/>
        <w:rPr>
          <w:rFonts w:ascii="Times New Roman"/>
          <w:sz w:val="20"/>
        </w:rPr>
      </w:pPr>
    </w:p>
    <w:p w14:paraId="5889ECD6" w14:textId="77777777" w:rsidR="00F976BA" w:rsidRDefault="00F976BA">
      <w:pPr>
        <w:pStyle w:val="BodyText"/>
        <w:rPr>
          <w:rFonts w:ascii="Times New Roman"/>
          <w:sz w:val="20"/>
        </w:rPr>
      </w:pPr>
    </w:p>
    <w:p w14:paraId="3E4FBC56" w14:textId="77777777" w:rsidR="00F976BA" w:rsidRDefault="00F976BA">
      <w:pPr>
        <w:pStyle w:val="BodyText"/>
        <w:rPr>
          <w:rFonts w:ascii="Times New Roman"/>
          <w:sz w:val="20"/>
        </w:rPr>
      </w:pPr>
    </w:p>
    <w:p w14:paraId="13F90CFB" w14:textId="77777777" w:rsidR="00F976BA" w:rsidRDefault="00F976BA">
      <w:pPr>
        <w:pStyle w:val="BodyText"/>
        <w:rPr>
          <w:rFonts w:ascii="Times New Roman"/>
          <w:sz w:val="20"/>
        </w:rPr>
      </w:pPr>
    </w:p>
    <w:p w14:paraId="5473B593"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3E13298F" w14:textId="77777777">
        <w:trPr>
          <w:trHeight w:val="902"/>
        </w:trPr>
        <w:tc>
          <w:tcPr>
            <w:tcW w:w="2880" w:type="dxa"/>
            <w:shd w:val="clear" w:color="auto" w:fill="8CA5D5"/>
          </w:tcPr>
          <w:p w14:paraId="7609B1AC" w14:textId="77777777" w:rsidR="00F976BA" w:rsidRDefault="00F976BA">
            <w:pPr>
              <w:pStyle w:val="TableParagraph"/>
              <w:spacing w:before="3"/>
              <w:ind w:left="0"/>
              <w:rPr>
                <w:rFonts w:ascii="Times New Roman"/>
                <w:sz w:val="27"/>
              </w:rPr>
            </w:pPr>
          </w:p>
          <w:p w14:paraId="6CF21B8D"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F17EB08" w14:textId="77777777" w:rsidR="00F976BA" w:rsidRDefault="00F976BA">
            <w:pPr>
              <w:pStyle w:val="TableParagraph"/>
              <w:spacing w:before="3"/>
              <w:ind w:left="0"/>
              <w:rPr>
                <w:rFonts w:ascii="Times New Roman"/>
                <w:sz w:val="27"/>
              </w:rPr>
            </w:pPr>
          </w:p>
          <w:p w14:paraId="73A060A7"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AA8E332" w14:textId="77777777" w:rsidR="00F976BA" w:rsidRDefault="00F976BA">
            <w:pPr>
              <w:pStyle w:val="TableParagraph"/>
              <w:spacing w:before="3"/>
              <w:ind w:left="0"/>
              <w:rPr>
                <w:rFonts w:ascii="Times New Roman"/>
                <w:sz w:val="27"/>
              </w:rPr>
            </w:pPr>
          </w:p>
          <w:p w14:paraId="6C20F12B"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6D0F010" w14:textId="77777777" w:rsidR="00F976BA" w:rsidRDefault="00F976BA">
            <w:pPr>
              <w:pStyle w:val="TableParagraph"/>
              <w:spacing w:before="3"/>
              <w:ind w:left="0"/>
              <w:rPr>
                <w:rFonts w:ascii="Times New Roman"/>
                <w:sz w:val="27"/>
              </w:rPr>
            </w:pPr>
          </w:p>
          <w:p w14:paraId="58966FF3"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E51AAD3" w14:textId="77777777" w:rsidR="00F976BA" w:rsidRDefault="00E54E8C">
            <w:pPr>
              <w:pStyle w:val="TableParagraph"/>
              <w:spacing w:before="124" w:line="328" w:lineRule="auto"/>
              <w:ind w:left="886" w:right="859" w:firstLine="646"/>
              <w:rPr>
                <w:rFonts w:ascii="Arial-BoldItalicMT"/>
                <w:b/>
                <w:i/>
                <w:sz w:val="24"/>
              </w:rPr>
            </w:pPr>
            <w:r>
              <w:rPr>
                <w:rFonts w:ascii="Arial-BoldItalicMT"/>
                <w:b/>
                <w:i/>
                <w:sz w:val="24"/>
              </w:rPr>
              <w:t>Learning Progression Building the Base &amp; Engagement</w:t>
            </w:r>
          </w:p>
        </w:tc>
      </w:tr>
      <w:tr w:rsidR="00F976BA" w14:paraId="77A64FC2" w14:textId="77777777">
        <w:trPr>
          <w:trHeight w:val="6495"/>
        </w:trPr>
        <w:tc>
          <w:tcPr>
            <w:tcW w:w="2880" w:type="dxa"/>
            <w:shd w:val="clear" w:color="auto" w:fill="DCDDDE"/>
          </w:tcPr>
          <w:p w14:paraId="002E22AD" w14:textId="77777777" w:rsidR="00F976BA" w:rsidRDefault="00E54E8C">
            <w:pPr>
              <w:pStyle w:val="TableParagraph"/>
              <w:spacing w:line="249" w:lineRule="auto"/>
              <w:ind w:left="90" w:right="314"/>
              <w:rPr>
                <w:sz w:val="20"/>
              </w:rPr>
            </w:pPr>
            <w:r>
              <w:rPr>
                <w:b/>
                <w:sz w:val="20"/>
              </w:rPr>
              <w:t xml:space="preserve">7.ESS.2 </w:t>
            </w:r>
            <w:r>
              <w:rPr>
                <w:sz w:val="20"/>
              </w:rPr>
              <w:t>Thermal-energy transfers in the ocean and the atmosphere contribute to the formation of currents,</w:t>
            </w:r>
          </w:p>
          <w:p w14:paraId="04F50484" w14:textId="77777777" w:rsidR="00F976BA" w:rsidRDefault="00E54E8C">
            <w:pPr>
              <w:pStyle w:val="TableParagraph"/>
              <w:spacing w:before="3" w:line="249" w:lineRule="auto"/>
              <w:ind w:left="90" w:right="114"/>
              <w:rPr>
                <w:sz w:val="20"/>
              </w:rPr>
            </w:pPr>
            <w:r>
              <w:rPr>
                <w:sz w:val="20"/>
              </w:rPr>
              <w:t>which influence global climate patterns. The sun is the major source of energy for wind, air, and ocean currents and the hydrologic cycle. As thermal energy transfers occur in</w:t>
            </w:r>
          </w:p>
          <w:p w14:paraId="46BB023D" w14:textId="570C4994" w:rsidR="00F976BA" w:rsidRDefault="00E54E8C">
            <w:pPr>
              <w:pStyle w:val="TableParagraph"/>
              <w:spacing w:before="5" w:line="249" w:lineRule="auto"/>
              <w:ind w:left="90" w:right="80"/>
              <w:rPr>
                <w:sz w:val="20"/>
              </w:rPr>
            </w:pPr>
            <w:r>
              <w:rPr>
                <w:sz w:val="20"/>
              </w:rPr>
              <w:t>the atmosphere and ocean, currents form. Large bodies of water can influence weather and climate. The jet stream is an example of an atmospheric current</w:t>
            </w:r>
            <w:r w:rsidR="0053164A">
              <w:rPr>
                <w:sz w:val="20"/>
              </w:rPr>
              <w:t>,</w:t>
            </w:r>
            <w:r>
              <w:rPr>
                <w:sz w:val="20"/>
              </w:rPr>
              <w:t xml:space="preserve"> and the Gulf Stream</w:t>
            </w:r>
          </w:p>
          <w:p w14:paraId="0F51AE8C" w14:textId="77777777" w:rsidR="00F976BA" w:rsidRDefault="00E54E8C">
            <w:pPr>
              <w:pStyle w:val="TableParagraph"/>
              <w:spacing w:before="5" w:line="249" w:lineRule="auto"/>
              <w:ind w:left="90" w:right="78"/>
              <w:rPr>
                <w:sz w:val="20"/>
              </w:rPr>
            </w:pPr>
            <w:r>
              <w:rPr>
                <w:sz w:val="20"/>
              </w:rPr>
              <w:t>is an example of an oceanic current. Ocean currents are influenced by factors other than thermal energy, such as water density, mineral content (such as salinity), ocean</w:t>
            </w:r>
          </w:p>
          <w:p w14:paraId="4BA1F006" w14:textId="77777777" w:rsidR="00F976BA" w:rsidRDefault="00E54E8C">
            <w:pPr>
              <w:pStyle w:val="TableParagraph"/>
              <w:spacing w:before="5" w:line="249" w:lineRule="auto"/>
              <w:ind w:left="90"/>
              <w:rPr>
                <w:sz w:val="20"/>
              </w:rPr>
            </w:pPr>
            <w:r>
              <w:rPr>
                <w:sz w:val="20"/>
              </w:rPr>
              <w:t>floor topography, and Earth’s rotation. All of these factors delineate global climate patterns on Earth.</w:t>
            </w:r>
          </w:p>
        </w:tc>
        <w:tc>
          <w:tcPr>
            <w:tcW w:w="1891" w:type="dxa"/>
          </w:tcPr>
          <w:p w14:paraId="1E81F4BE" w14:textId="77777777" w:rsidR="00F976BA" w:rsidRDefault="00E54E8C">
            <w:pPr>
              <w:pStyle w:val="TableParagraph"/>
              <w:ind w:left="90"/>
              <w:rPr>
                <w:b/>
                <w:sz w:val="20"/>
              </w:rPr>
            </w:pPr>
            <w:r>
              <w:rPr>
                <w:b/>
                <w:sz w:val="20"/>
              </w:rPr>
              <w:t>7.ESS.2a</w:t>
            </w:r>
          </w:p>
          <w:p w14:paraId="7A96D956" w14:textId="77777777" w:rsidR="00F976BA" w:rsidRDefault="00E54E8C">
            <w:pPr>
              <w:pStyle w:val="TableParagraph"/>
              <w:spacing w:before="10" w:line="249" w:lineRule="auto"/>
              <w:ind w:left="90" w:right="292"/>
              <w:rPr>
                <w:sz w:val="20"/>
              </w:rPr>
            </w:pPr>
            <w:r>
              <w:rPr>
                <w:sz w:val="20"/>
              </w:rPr>
              <w:t>Describe how thermal energy affects ocean and atmospheric currents.</w:t>
            </w:r>
          </w:p>
        </w:tc>
        <w:tc>
          <w:tcPr>
            <w:tcW w:w="2160" w:type="dxa"/>
          </w:tcPr>
          <w:p w14:paraId="081CC0EA" w14:textId="77777777" w:rsidR="00F976BA" w:rsidRDefault="00E54E8C">
            <w:pPr>
              <w:pStyle w:val="TableParagraph"/>
              <w:spacing w:line="249" w:lineRule="auto"/>
              <w:ind w:left="89" w:right="95"/>
              <w:rPr>
                <w:sz w:val="20"/>
              </w:rPr>
            </w:pPr>
            <w:r>
              <w:rPr>
                <w:b/>
                <w:sz w:val="20"/>
              </w:rPr>
              <w:t xml:space="preserve">7.ESS.2b </w:t>
            </w:r>
            <w:r>
              <w:rPr>
                <w:sz w:val="20"/>
              </w:rPr>
              <w:t>Identify that air and water move due to currents.</w:t>
            </w:r>
          </w:p>
        </w:tc>
        <w:tc>
          <w:tcPr>
            <w:tcW w:w="1901" w:type="dxa"/>
          </w:tcPr>
          <w:p w14:paraId="52219079" w14:textId="77777777" w:rsidR="00F976BA" w:rsidRDefault="00E54E8C">
            <w:pPr>
              <w:pStyle w:val="TableParagraph"/>
              <w:spacing w:line="249" w:lineRule="auto"/>
              <w:ind w:left="89" w:right="236"/>
              <w:rPr>
                <w:sz w:val="20"/>
              </w:rPr>
            </w:pPr>
            <w:r>
              <w:rPr>
                <w:b/>
                <w:sz w:val="20"/>
              </w:rPr>
              <w:t xml:space="preserve">7.ESS.2c </w:t>
            </w:r>
            <w:r>
              <w:rPr>
                <w:sz w:val="20"/>
              </w:rPr>
              <w:t>Identify how temperature causes air and water to move.</w:t>
            </w:r>
          </w:p>
        </w:tc>
        <w:tc>
          <w:tcPr>
            <w:tcW w:w="5549" w:type="dxa"/>
          </w:tcPr>
          <w:p w14:paraId="6CB04606" w14:textId="77777777" w:rsidR="00F976BA" w:rsidRDefault="00E54E8C">
            <w:pPr>
              <w:pStyle w:val="TableParagraph"/>
              <w:numPr>
                <w:ilvl w:val="0"/>
                <w:numId w:val="211"/>
              </w:numPr>
              <w:tabs>
                <w:tab w:val="left" w:pos="270"/>
              </w:tabs>
              <w:spacing w:line="249" w:lineRule="auto"/>
              <w:ind w:right="121"/>
              <w:jc w:val="both"/>
              <w:rPr>
                <w:sz w:val="20"/>
              </w:rPr>
            </w:pPr>
            <w:r>
              <w:rPr>
                <w:sz w:val="20"/>
              </w:rPr>
              <w:t>Predict the type of weather and climate an area may have based on atmospheric and/or oceanic currents (e.g.,</w:t>
            </w:r>
            <w:r>
              <w:rPr>
                <w:spacing w:val="-34"/>
                <w:sz w:val="20"/>
              </w:rPr>
              <w:t xml:space="preserve"> </w:t>
            </w:r>
            <w:r>
              <w:rPr>
                <w:sz w:val="20"/>
              </w:rPr>
              <w:t>show the jet stream bringing rainy weather from the</w:t>
            </w:r>
            <w:r>
              <w:rPr>
                <w:spacing w:val="-17"/>
                <w:sz w:val="20"/>
              </w:rPr>
              <w:t xml:space="preserve"> </w:t>
            </w:r>
            <w:r>
              <w:rPr>
                <w:sz w:val="20"/>
              </w:rPr>
              <w:t>western</w:t>
            </w:r>
          </w:p>
          <w:p w14:paraId="417B4CBD" w14:textId="594A9838" w:rsidR="00F976BA" w:rsidRDefault="00E54E8C">
            <w:pPr>
              <w:pStyle w:val="TableParagraph"/>
              <w:spacing w:before="2" w:line="249" w:lineRule="auto"/>
              <w:ind w:right="114"/>
              <w:rPr>
                <w:sz w:val="20"/>
              </w:rPr>
            </w:pPr>
            <w:r>
              <w:rPr>
                <w:sz w:val="20"/>
              </w:rPr>
              <w:t>U</w:t>
            </w:r>
            <w:r w:rsidR="006E3AC2">
              <w:rPr>
                <w:sz w:val="20"/>
              </w:rPr>
              <w:t>nited States</w:t>
            </w:r>
            <w:r>
              <w:rPr>
                <w:sz w:val="20"/>
              </w:rPr>
              <w:t xml:space="preserve"> on a map</w:t>
            </w:r>
            <w:r w:rsidR="006E3AC2">
              <w:rPr>
                <w:sz w:val="20"/>
              </w:rPr>
              <w:t>,</w:t>
            </w:r>
            <w:r>
              <w:rPr>
                <w:sz w:val="20"/>
              </w:rPr>
              <w:t xml:space="preserve"> and predict what weather Ohio will receive</w:t>
            </w:r>
            <w:r w:rsidR="006E3AC2">
              <w:rPr>
                <w:sz w:val="20"/>
              </w:rPr>
              <w:t>;</w:t>
            </w:r>
            <w:r>
              <w:rPr>
                <w:sz w:val="20"/>
              </w:rPr>
              <w:t xml:space="preserve"> show warm or cold ocean currents on a map and predict what kind of climate an area has</w:t>
            </w:r>
            <w:r w:rsidR="006E3AC2">
              <w:rPr>
                <w:sz w:val="20"/>
              </w:rPr>
              <w:t>—</w:t>
            </w:r>
            <w:r>
              <w:rPr>
                <w:sz w:val="20"/>
              </w:rPr>
              <w:t xml:space="preserve">Why does </w:t>
            </w:r>
            <w:r w:rsidR="006E3AC2">
              <w:rPr>
                <w:sz w:val="20"/>
              </w:rPr>
              <w:t xml:space="preserve">the </w:t>
            </w:r>
            <w:r>
              <w:rPr>
                <w:sz w:val="20"/>
              </w:rPr>
              <w:t xml:space="preserve">eastern </w:t>
            </w:r>
            <w:r w:rsidR="006E3AC2">
              <w:rPr>
                <w:sz w:val="20"/>
              </w:rPr>
              <w:t>United States</w:t>
            </w:r>
            <w:r>
              <w:rPr>
                <w:sz w:val="20"/>
              </w:rPr>
              <w:t xml:space="preserve"> usually have warmer climate?).</w:t>
            </w:r>
          </w:p>
          <w:p w14:paraId="323BD28A" w14:textId="77777777" w:rsidR="00F976BA" w:rsidRDefault="00E54E8C">
            <w:pPr>
              <w:pStyle w:val="TableParagraph"/>
              <w:numPr>
                <w:ilvl w:val="0"/>
                <w:numId w:val="210"/>
              </w:numPr>
              <w:tabs>
                <w:tab w:val="left" w:pos="270"/>
              </w:tabs>
              <w:spacing w:before="43" w:line="249" w:lineRule="auto"/>
              <w:ind w:right="520"/>
              <w:rPr>
                <w:sz w:val="20"/>
              </w:rPr>
            </w:pPr>
            <w:r>
              <w:rPr>
                <w:sz w:val="20"/>
              </w:rPr>
              <w:t>Recognize that adding or taking away heat can cause particles of matter to speed up or slow</w:t>
            </w:r>
            <w:r>
              <w:rPr>
                <w:spacing w:val="-12"/>
                <w:sz w:val="20"/>
              </w:rPr>
              <w:t xml:space="preserve"> </w:t>
            </w:r>
            <w:r>
              <w:rPr>
                <w:sz w:val="20"/>
              </w:rPr>
              <w:t>down.</w:t>
            </w:r>
          </w:p>
          <w:p w14:paraId="3C08D6D8" w14:textId="77777777" w:rsidR="00F976BA" w:rsidRDefault="00E54E8C">
            <w:pPr>
              <w:pStyle w:val="TableParagraph"/>
              <w:numPr>
                <w:ilvl w:val="0"/>
                <w:numId w:val="210"/>
              </w:numPr>
              <w:tabs>
                <w:tab w:val="left" w:pos="270"/>
              </w:tabs>
              <w:spacing w:before="42" w:line="249" w:lineRule="auto"/>
              <w:ind w:right="587"/>
              <w:rPr>
                <w:sz w:val="20"/>
              </w:rPr>
            </w:pPr>
            <w:r>
              <w:rPr>
                <w:sz w:val="20"/>
              </w:rPr>
              <w:t>Identify the movement of air and water as convection currents.</w:t>
            </w:r>
          </w:p>
          <w:p w14:paraId="3A26E6B9" w14:textId="1DBE9129" w:rsidR="00F976BA" w:rsidRDefault="00E54E8C">
            <w:pPr>
              <w:pStyle w:val="TableParagraph"/>
              <w:numPr>
                <w:ilvl w:val="0"/>
                <w:numId w:val="210"/>
              </w:numPr>
              <w:tabs>
                <w:tab w:val="left" w:pos="270"/>
              </w:tabs>
              <w:spacing w:before="42" w:line="249" w:lineRule="auto"/>
              <w:ind w:right="187"/>
              <w:rPr>
                <w:sz w:val="20"/>
              </w:rPr>
            </w:pPr>
            <w:r>
              <w:rPr>
                <w:sz w:val="20"/>
              </w:rPr>
              <w:t>Recognize the sun as a source of energy or heat that can move air and water on</w:t>
            </w:r>
            <w:r>
              <w:rPr>
                <w:spacing w:val="-6"/>
                <w:sz w:val="20"/>
              </w:rPr>
              <w:t xml:space="preserve"> </w:t>
            </w:r>
            <w:r w:rsidR="006E3AC2">
              <w:rPr>
                <w:sz w:val="20"/>
              </w:rPr>
              <w:t>e</w:t>
            </w:r>
            <w:r>
              <w:rPr>
                <w:sz w:val="20"/>
              </w:rPr>
              <w:t>arth.</w:t>
            </w:r>
          </w:p>
          <w:p w14:paraId="016E2146" w14:textId="77777777" w:rsidR="00F976BA" w:rsidRDefault="00E54E8C">
            <w:pPr>
              <w:pStyle w:val="TableParagraph"/>
              <w:numPr>
                <w:ilvl w:val="0"/>
                <w:numId w:val="210"/>
              </w:numPr>
              <w:tabs>
                <w:tab w:val="left" w:pos="270"/>
              </w:tabs>
              <w:spacing w:before="41"/>
              <w:rPr>
                <w:sz w:val="20"/>
              </w:rPr>
            </w:pPr>
            <w:r>
              <w:rPr>
                <w:sz w:val="20"/>
              </w:rPr>
              <w:t>Recognize wind patterns across the United</w:t>
            </w:r>
            <w:r>
              <w:rPr>
                <w:spacing w:val="-13"/>
                <w:sz w:val="20"/>
              </w:rPr>
              <w:t xml:space="preserve"> </w:t>
            </w:r>
            <w:r>
              <w:rPr>
                <w:sz w:val="20"/>
              </w:rPr>
              <w:t>States.</w:t>
            </w:r>
          </w:p>
          <w:p w14:paraId="78FF3AA4" w14:textId="63F6A7B4" w:rsidR="00F976BA" w:rsidRDefault="00E54E8C">
            <w:pPr>
              <w:pStyle w:val="TableParagraph"/>
              <w:numPr>
                <w:ilvl w:val="0"/>
                <w:numId w:val="210"/>
              </w:numPr>
              <w:tabs>
                <w:tab w:val="left" w:pos="270"/>
              </w:tabs>
              <w:spacing w:before="50" w:line="249" w:lineRule="auto"/>
              <w:ind w:right="120"/>
              <w:rPr>
                <w:sz w:val="20"/>
              </w:rPr>
            </w:pPr>
            <w:r>
              <w:rPr>
                <w:sz w:val="20"/>
              </w:rPr>
              <w:t xml:space="preserve">Observe and record the direction the wind blows each day to determine patterns (e.g., notice that it should blow in the same direction </w:t>
            </w:r>
            <w:r w:rsidR="006E3AC2">
              <w:rPr>
                <w:sz w:val="20"/>
              </w:rPr>
              <w:t>[</w:t>
            </w:r>
            <w:r>
              <w:rPr>
                <w:sz w:val="20"/>
              </w:rPr>
              <w:t>from the west in Ohio</w:t>
            </w:r>
            <w:r w:rsidR="006E3AC2">
              <w:rPr>
                <w:sz w:val="20"/>
              </w:rPr>
              <w:t>]</w:t>
            </w:r>
            <w:r>
              <w:rPr>
                <w:sz w:val="20"/>
              </w:rPr>
              <w:t xml:space="preserve"> most days</w:t>
            </w:r>
            <w:r w:rsidR="006E3AC2">
              <w:rPr>
                <w:sz w:val="20"/>
              </w:rPr>
              <w:t xml:space="preserve">; </w:t>
            </w:r>
            <w:r>
              <w:rPr>
                <w:sz w:val="20"/>
              </w:rPr>
              <w:t>watch a flag outside the</w:t>
            </w:r>
            <w:r>
              <w:rPr>
                <w:spacing w:val="-6"/>
                <w:sz w:val="20"/>
              </w:rPr>
              <w:t xml:space="preserve"> </w:t>
            </w:r>
            <w:r>
              <w:rPr>
                <w:sz w:val="20"/>
              </w:rPr>
              <w:t>window).</w:t>
            </w:r>
          </w:p>
          <w:p w14:paraId="727998F7" w14:textId="77777777" w:rsidR="00F976BA" w:rsidRDefault="00E54E8C">
            <w:pPr>
              <w:pStyle w:val="TableParagraph"/>
              <w:numPr>
                <w:ilvl w:val="0"/>
                <w:numId w:val="210"/>
              </w:numPr>
              <w:tabs>
                <w:tab w:val="left" w:pos="270"/>
              </w:tabs>
              <w:spacing w:before="44" w:line="249" w:lineRule="auto"/>
              <w:ind w:right="777"/>
              <w:rPr>
                <w:sz w:val="20"/>
              </w:rPr>
            </w:pPr>
            <w:r>
              <w:rPr>
                <w:sz w:val="20"/>
              </w:rPr>
              <w:t>Engage with maps illustrating global wind or</w:t>
            </w:r>
            <w:r>
              <w:rPr>
                <w:spacing w:val="-34"/>
                <w:sz w:val="20"/>
              </w:rPr>
              <w:t xml:space="preserve"> </w:t>
            </w:r>
            <w:r>
              <w:rPr>
                <w:sz w:val="20"/>
              </w:rPr>
              <w:t>ocean currents.</w:t>
            </w:r>
          </w:p>
          <w:p w14:paraId="3DEE3CFB" w14:textId="088C9E01" w:rsidR="00F976BA" w:rsidRDefault="00E54E8C">
            <w:pPr>
              <w:pStyle w:val="TableParagraph"/>
              <w:numPr>
                <w:ilvl w:val="0"/>
                <w:numId w:val="210"/>
              </w:numPr>
              <w:tabs>
                <w:tab w:val="left" w:pos="270"/>
              </w:tabs>
              <w:spacing w:before="41" w:line="249" w:lineRule="auto"/>
              <w:ind w:right="87"/>
              <w:rPr>
                <w:sz w:val="20"/>
              </w:rPr>
            </w:pPr>
            <w:r>
              <w:rPr>
                <w:sz w:val="20"/>
              </w:rPr>
              <w:t>Engage with models that show how air or water can move (e.g., can heat one side of a pan of water and place a</w:t>
            </w:r>
            <w:r w:rsidR="008A6B52">
              <w:rPr>
                <w:sz w:val="20"/>
              </w:rPr>
              <w:t xml:space="preserve"> </w:t>
            </w:r>
            <w:r>
              <w:rPr>
                <w:sz w:val="20"/>
              </w:rPr>
              <w:t>drop</w:t>
            </w:r>
            <w:r w:rsidR="008A6B52">
              <w:rPr>
                <w:sz w:val="20"/>
              </w:rPr>
              <w:t xml:space="preserve"> of</w:t>
            </w:r>
            <w:r>
              <w:rPr>
                <w:sz w:val="20"/>
              </w:rPr>
              <w:t xml:space="preserve"> food coloring into the pan and watch how it</w:t>
            </w:r>
            <w:r>
              <w:rPr>
                <w:spacing w:val="-13"/>
                <w:sz w:val="20"/>
              </w:rPr>
              <w:t xml:space="preserve"> </w:t>
            </w:r>
            <w:r>
              <w:rPr>
                <w:sz w:val="20"/>
              </w:rPr>
              <w:t>moves).</w:t>
            </w:r>
          </w:p>
        </w:tc>
      </w:tr>
    </w:tbl>
    <w:p w14:paraId="424EB8DE"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6116EBFF" w14:textId="77777777" w:rsidR="00F976BA" w:rsidRDefault="00F45E4D">
      <w:pPr>
        <w:pStyle w:val="BodyText"/>
        <w:rPr>
          <w:rFonts w:ascii="Times New Roman"/>
          <w:sz w:val="20"/>
        </w:rPr>
      </w:pPr>
      <w:r>
        <w:lastRenderedPageBreak/>
        <w:pict w14:anchorId="3D960873">
          <v:group id="_x0000_s1350" alt="" style="position:absolute;margin-left:.5pt;margin-top:.5pt;width:791.5pt;height:54pt;z-index:6160;mso-position-horizontal-relative:page;mso-position-vertical-relative:page" coordorigin="10,10" coordsize="15830,1080">
            <v:rect id="_x0000_s1351" alt="" style="position:absolute;left:10;top:10;width:15830;height:1080" fillcolor="#fe7b80" stroked="f"/>
            <v:shape id="_x0000_s1352" type="#_x0000_t202" alt="" style="position:absolute;left:720;top:452;width:5329;height:202;mso-wrap-style:square;v-text-anchor:top" filled="f" stroked="f">
              <v:textbox inset="0,0,0,0">
                <w:txbxContent>
                  <w:p w14:paraId="36E14151"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53" type="#_x0000_t202" alt="" style="position:absolute;left:14919;top:452;width:221;height:202;mso-wrap-style:square;v-text-anchor:top" filled="f" stroked="f">
              <v:textbox inset="0,0,0,0">
                <w:txbxContent>
                  <w:p w14:paraId="0D218267" w14:textId="77777777" w:rsidR="0017260B" w:rsidRDefault="0017260B">
                    <w:pPr>
                      <w:spacing w:line="201" w:lineRule="exact"/>
                      <w:rPr>
                        <w:b/>
                        <w:sz w:val="18"/>
                      </w:rPr>
                    </w:pPr>
                    <w:r>
                      <w:rPr>
                        <w:b/>
                        <w:color w:val="FFFFFF"/>
                        <w:sz w:val="18"/>
                      </w:rPr>
                      <w:t>53</w:t>
                    </w:r>
                  </w:p>
                </w:txbxContent>
              </v:textbox>
            </v:shape>
            <w10:wrap anchorx="page" anchory="page"/>
          </v:group>
        </w:pict>
      </w:r>
    </w:p>
    <w:p w14:paraId="47687D30" w14:textId="77777777" w:rsidR="00F976BA" w:rsidRDefault="00F976BA">
      <w:pPr>
        <w:pStyle w:val="BodyText"/>
        <w:rPr>
          <w:rFonts w:ascii="Times New Roman"/>
          <w:sz w:val="20"/>
        </w:rPr>
      </w:pPr>
    </w:p>
    <w:p w14:paraId="0E977554" w14:textId="77777777" w:rsidR="00F976BA" w:rsidRDefault="00F976BA">
      <w:pPr>
        <w:pStyle w:val="BodyText"/>
        <w:rPr>
          <w:rFonts w:ascii="Times New Roman"/>
          <w:sz w:val="20"/>
        </w:rPr>
      </w:pPr>
    </w:p>
    <w:p w14:paraId="637CD7A7" w14:textId="77777777" w:rsidR="00F976BA" w:rsidRDefault="00F976BA">
      <w:pPr>
        <w:pStyle w:val="BodyText"/>
        <w:rPr>
          <w:rFonts w:ascii="Times New Roman"/>
          <w:sz w:val="20"/>
        </w:rPr>
      </w:pPr>
    </w:p>
    <w:p w14:paraId="476A0E17" w14:textId="77777777" w:rsidR="00F976BA" w:rsidRDefault="00F976BA">
      <w:pPr>
        <w:pStyle w:val="BodyText"/>
        <w:rPr>
          <w:rFonts w:ascii="Times New Roman"/>
          <w:sz w:val="20"/>
        </w:rPr>
      </w:pPr>
    </w:p>
    <w:p w14:paraId="4AAB5BD3"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32C779D3" w14:textId="77777777">
        <w:trPr>
          <w:trHeight w:val="902"/>
        </w:trPr>
        <w:tc>
          <w:tcPr>
            <w:tcW w:w="2880" w:type="dxa"/>
            <w:shd w:val="clear" w:color="auto" w:fill="8CA5D5"/>
          </w:tcPr>
          <w:p w14:paraId="2AEE94D5" w14:textId="77777777" w:rsidR="00F976BA" w:rsidRDefault="00F976BA">
            <w:pPr>
              <w:pStyle w:val="TableParagraph"/>
              <w:spacing w:before="3"/>
              <w:ind w:left="0"/>
              <w:rPr>
                <w:rFonts w:ascii="Times New Roman"/>
                <w:sz w:val="27"/>
              </w:rPr>
            </w:pPr>
          </w:p>
          <w:p w14:paraId="1DD0676D"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F1C9557" w14:textId="77777777" w:rsidR="00F976BA" w:rsidRDefault="00F976BA">
            <w:pPr>
              <w:pStyle w:val="TableParagraph"/>
              <w:spacing w:before="3"/>
              <w:ind w:left="0"/>
              <w:rPr>
                <w:rFonts w:ascii="Times New Roman"/>
                <w:sz w:val="27"/>
              </w:rPr>
            </w:pPr>
          </w:p>
          <w:p w14:paraId="669A1527"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02A5E3F" w14:textId="77777777" w:rsidR="00F976BA" w:rsidRDefault="00F976BA">
            <w:pPr>
              <w:pStyle w:val="TableParagraph"/>
              <w:spacing w:before="3"/>
              <w:ind w:left="0"/>
              <w:rPr>
                <w:rFonts w:ascii="Times New Roman"/>
                <w:sz w:val="27"/>
              </w:rPr>
            </w:pPr>
          </w:p>
          <w:p w14:paraId="346E7200"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C183F0C" w14:textId="77777777" w:rsidR="00F976BA" w:rsidRDefault="00F976BA">
            <w:pPr>
              <w:pStyle w:val="TableParagraph"/>
              <w:spacing w:before="3"/>
              <w:ind w:left="0"/>
              <w:rPr>
                <w:rFonts w:ascii="Times New Roman"/>
                <w:sz w:val="27"/>
              </w:rPr>
            </w:pPr>
          </w:p>
          <w:p w14:paraId="1937690F"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DC612AD" w14:textId="77777777" w:rsidR="00F976BA" w:rsidRDefault="00E54E8C">
            <w:pPr>
              <w:pStyle w:val="TableParagraph"/>
              <w:spacing w:before="124" w:line="328" w:lineRule="auto"/>
              <w:ind w:left="886" w:right="859" w:firstLine="646"/>
              <w:rPr>
                <w:rFonts w:ascii="Arial-BoldItalicMT"/>
                <w:b/>
                <w:i/>
                <w:sz w:val="24"/>
              </w:rPr>
            </w:pPr>
            <w:r>
              <w:rPr>
                <w:rFonts w:ascii="Arial-BoldItalicMT"/>
                <w:b/>
                <w:i/>
                <w:sz w:val="24"/>
              </w:rPr>
              <w:t>Learning Progression Building the Base &amp; Engagement</w:t>
            </w:r>
          </w:p>
        </w:tc>
      </w:tr>
      <w:tr w:rsidR="00F976BA" w14:paraId="62DB0D06" w14:textId="77777777">
        <w:trPr>
          <w:trHeight w:val="7215"/>
        </w:trPr>
        <w:tc>
          <w:tcPr>
            <w:tcW w:w="2880" w:type="dxa"/>
            <w:shd w:val="clear" w:color="auto" w:fill="DCDDDE"/>
          </w:tcPr>
          <w:p w14:paraId="29995A9C" w14:textId="77777777" w:rsidR="00F976BA" w:rsidRDefault="00E54E8C">
            <w:pPr>
              <w:pStyle w:val="TableParagraph"/>
              <w:spacing w:line="249" w:lineRule="auto"/>
              <w:ind w:left="90" w:right="69"/>
              <w:rPr>
                <w:sz w:val="20"/>
              </w:rPr>
            </w:pPr>
            <w:r>
              <w:rPr>
                <w:b/>
                <w:sz w:val="20"/>
              </w:rPr>
              <w:t xml:space="preserve">7.ESS.3 </w:t>
            </w:r>
            <w:r>
              <w:rPr>
                <w:sz w:val="20"/>
              </w:rPr>
              <w:t>The atmosphere has different properties at different elevations and contains a mixture of gases that cycle through the lithosphere, biosphere, hydrosphere, and atmosphere. The atmosphere is held to Earth by the force</w:t>
            </w:r>
          </w:p>
          <w:p w14:paraId="7B35ED08" w14:textId="77777777" w:rsidR="00F976BA" w:rsidRDefault="00E54E8C">
            <w:pPr>
              <w:pStyle w:val="TableParagraph"/>
              <w:spacing w:before="6" w:line="249" w:lineRule="auto"/>
              <w:ind w:left="90" w:right="144"/>
              <w:rPr>
                <w:sz w:val="20"/>
              </w:rPr>
            </w:pPr>
            <w:r>
              <w:rPr>
                <w:sz w:val="20"/>
              </w:rPr>
              <w:t xml:space="preserve">of </w:t>
            </w:r>
            <w:r>
              <w:rPr>
                <w:spacing w:val="-3"/>
                <w:sz w:val="20"/>
              </w:rPr>
              <w:t xml:space="preserve">gravity. </w:t>
            </w:r>
            <w:r>
              <w:rPr>
                <w:sz w:val="20"/>
              </w:rPr>
              <w:t>There are defined layers of the atmosphere that have specific properties,</w:t>
            </w:r>
            <w:r>
              <w:rPr>
                <w:spacing w:val="-14"/>
                <w:sz w:val="20"/>
              </w:rPr>
              <w:t xml:space="preserve"> </w:t>
            </w:r>
            <w:r>
              <w:rPr>
                <w:sz w:val="20"/>
              </w:rPr>
              <w:t>such as temperature, chemical composition, and physical characteristics. Gases in the atmosphere include nitrogen, oxygen, water vapor, carbon dioxide, and other trace gases. Biogeochemical cycles illustrate the movement of specific elements or</w:t>
            </w:r>
            <w:r>
              <w:rPr>
                <w:spacing w:val="-5"/>
                <w:sz w:val="20"/>
              </w:rPr>
              <w:t xml:space="preserve"> </w:t>
            </w:r>
            <w:r>
              <w:rPr>
                <w:sz w:val="20"/>
              </w:rPr>
              <w:t>molecules</w:t>
            </w:r>
          </w:p>
          <w:p w14:paraId="5ED34E5B" w14:textId="77777777" w:rsidR="00F976BA" w:rsidRDefault="00E54E8C">
            <w:pPr>
              <w:pStyle w:val="TableParagraph"/>
              <w:spacing w:before="11" w:line="249" w:lineRule="auto"/>
              <w:ind w:left="90" w:right="277"/>
              <w:rPr>
                <w:sz w:val="20"/>
              </w:rPr>
            </w:pPr>
            <w:r>
              <w:rPr>
                <w:sz w:val="20"/>
              </w:rPr>
              <w:t>(such as carbon or</w:t>
            </w:r>
            <w:r>
              <w:rPr>
                <w:spacing w:val="-16"/>
                <w:sz w:val="20"/>
              </w:rPr>
              <w:t xml:space="preserve"> </w:t>
            </w:r>
            <w:r>
              <w:rPr>
                <w:sz w:val="20"/>
              </w:rPr>
              <w:t>nitrogen) through the lithosphere, biosphere, hydrosphere, and atmosphere. Note: The emphasis is on why the atmosphere has defined layers, not on naming the layers.</w:t>
            </w:r>
          </w:p>
        </w:tc>
        <w:tc>
          <w:tcPr>
            <w:tcW w:w="1891" w:type="dxa"/>
          </w:tcPr>
          <w:p w14:paraId="6B71DC09" w14:textId="77777777" w:rsidR="00F976BA" w:rsidRDefault="00E54E8C">
            <w:pPr>
              <w:pStyle w:val="TableParagraph"/>
              <w:ind w:left="90"/>
              <w:rPr>
                <w:b/>
                <w:sz w:val="20"/>
              </w:rPr>
            </w:pPr>
            <w:r>
              <w:rPr>
                <w:b/>
                <w:sz w:val="20"/>
              </w:rPr>
              <w:t>7.ESS.3a</w:t>
            </w:r>
          </w:p>
          <w:p w14:paraId="0A134374" w14:textId="77777777" w:rsidR="00F976BA" w:rsidRDefault="00E54E8C">
            <w:pPr>
              <w:pStyle w:val="TableParagraph"/>
              <w:spacing w:before="10" w:line="249" w:lineRule="auto"/>
              <w:ind w:left="90" w:right="425"/>
              <w:rPr>
                <w:sz w:val="20"/>
              </w:rPr>
            </w:pPr>
            <w:r>
              <w:rPr>
                <w:sz w:val="20"/>
              </w:rPr>
              <w:t>Recognize that natural events and human activities can cause changes in the Earth’s</w:t>
            </w:r>
          </w:p>
          <w:p w14:paraId="200F681F" w14:textId="77777777" w:rsidR="00F976BA" w:rsidRDefault="00E54E8C">
            <w:pPr>
              <w:pStyle w:val="TableParagraph"/>
              <w:spacing w:before="5" w:line="249" w:lineRule="auto"/>
              <w:ind w:left="90" w:right="103"/>
              <w:rPr>
                <w:sz w:val="20"/>
              </w:rPr>
            </w:pPr>
            <w:r>
              <w:rPr>
                <w:sz w:val="20"/>
              </w:rPr>
              <w:t>atmosphere (e.g., by adding pollution to the atmosphere or depleting valuable gases).</w:t>
            </w:r>
          </w:p>
        </w:tc>
        <w:tc>
          <w:tcPr>
            <w:tcW w:w="2160" w:type="dxa"/>
          </w:tcPr>
          <w:p w14:paraId="0A1A42D5" w14:textId="77777777" w:rsidR="00F976BA" w:rsidRDefault="00E54E8C">
            <w:pPr>
              <w:pStyle w:val="TableParagraph"/>
              <w:spacing w:line="249" w:lineRule="auto"/>
              <w:ind w:left="89" w:right="317"/>
              <w:rPr>
                <w:sz w:val="20"/>
              </w:rPr>
            </w:pPr>
            <w:r>
              <w:rPr>
                <w:b/>
                <w:sz w:val="20"/>
              </w:rPr>
              <w:t xml:space="preserve">7.ESS.3b </w:t>
            </w:r>
            <w:r>
              <w:rPr>
                <w:sz w:val="20"/>
              </w:rPr>
              <w:t>Identify a gas that is naturally present in our atmosphere (e.g., oxygen, nitrogen).</w:t>
            </w:r>
          </w:p>
        </w:tc>
        <w:tc>
          <w:tcPr>
            <w:tcW w:w="1901" w:type="dxa"/>
          </w:tcPr>
          <w:p w14:paraId="2C82A97E" w14:textId="77777777" w:rsidR="00F976BA" w:rsidRDefault="00E54E8C">
            <w:pPr>
              <w:pStyle w:val="TableParagraph"/>
              <w:spacing w:line="249" w:lineRule="auto"/>
              <w:ind w:left="89" w:right="125"/>
              <w:rPr>
                <w:sz w:val="20"/>
              </w:rPr>
            </w:pPr>
            <w:r>
              <w:rPr>
                <w:b/>
                <w:sz w:val="20"/>
              </w:rPr>
              <w:t xml:space="preserve">7.ESS.3c </w:t>
            </w:r>
            <w:r>
              <w:rPr>
                <w:sz w:val="20"/>
              </w:rPr>
              <w:t>Identify the atmosphere as the air around us.</w:t>
            </w:r>
          </w:p>
        </w:tc>
        <w:tc>
          <w:tcPr>
            <w:tcW w:w="5549" w:type="dxa"/>
          </w:tcPr>
          <w:p w14:paraId="2BACFE86" w14:textId="77777777" w:rsidR="00F976BA" w:rsidRDefault="00E54E8C">
            <w:pPr>
              <w:pStyle w:val="TableParagraph"/>
              <w:numPr>
                <w:ilvl w:val="0"/>
                <w:numId w:val="209"/>
              </w:numPr>
              <w:tabs>
                <w:tab w:val="left" w:pos="270"/>
              </w:tabs>
              <w:spacing w:line="249" w:lineRule="auto"/>
              <w:ind w:right="465"/>
              <w:rPr>
                <w:sz w:val="20"/>
              </w:rPr>
            </w:pPr>
            <w:r>
              <w:rPr>
                <w:sz w:val="20"/>
              </w:rPr>
              <w:t>Recognize that humans impact the composition of the atmosphere (e.g., pollution can add too much</w:t>
            </w:r>
            <w:r>
              <w:rPr>
                <w:spacing w:val="-28"/>
                <w:sz w:val="20"/>
              </w:rPr>
              <w:t xml:space="preserve"> </w:t>
            </w:r>
            <w:r>
              <w:rPr>
                <w:sz w:val="20"/>
              </w:rPr>
              <w:t>carbon).</w:t>
            </w:r>
          </w:p>
          <w:p w14:paraId="26AD138D" w14:textId="2BD9F679" w:rsidR="00F976BA" w:rsidRDefault="00E54E8C">
            <w:pPr>
              <w:pStyle w:val="TableParagraph"/>
              <w:numPr>
                <w:ilvl w:val="0"/>
                <w:numId w:val="209"/>
              </w:numPr>
              <w:tabs>
                <w:tab w:val="left" w:pos="270"/>
              </w:tabs>
              <w:spacing w:before="41" w:line="249" w:lineRule="auto"/>
              <w:ind w:right="275"/>
              <w:rPr>
                <w:sz w:val="20"/>
              </w:rPr>
            </w:pPr>
            <w:r>
              <w:rPr>
                <w:sz w:val="20"/>
              </w:rPr>
              <w:t>Identify pictures from a set that represent pollution to the atmosphere (e.g., human activities</w:t>
            </w:r>
            <w:r w:rsidR="006554C0">
              <w:rPr>
                <w:sz w:val="20"/>
              </w:rPr>
              <w:t>—</w:t>
            </w:r>
            <w:r>
              <w:rPr>
                <w:sz w:val="20"/>
              </w:rPr>
              <w:t>factories, plowing, cars; natural event</w:t>
            </w:r>
            <w:r w:rsidR="006554C0">
              <w:rPr>
                <w:sz w:val="20"/>
              </w:rPr>
              <w:t>—</w:t>
            </w:r>
            <w:r>
              <w:rPr>
                <w:sz w:val="20"/>
              </w:rPr>
              <w:t>volcanoes, dust storms,</w:t>
            </w:r>
            <w:r>
              <w:rPr>
                <w:spacing w:val="-27"/>
                <w:sz w:val="20"/>
              </w:rPr>
              <w:t xml:space="preserve"> </w:t>
            </w:r>
            <w:r>
              <w:rPr>
                <w:sz w:val="20"/>
              </w:rPr>
              <w:t>wildfires).</w:t>
            </w:r>
          </w:p>
          <w:p w14:paraId="58D3DCE4" w14:textId="77777777" w:rsidR="00F976BA" w:rsidRDefault="00E54E8C">
            <w:pPr>
              <w:pStyle w:val="TableParagraph"/>
              <w:numPr>
                <w:ilvl w:val="0"/>
                <w:numId w:val="209"/>
              </w:numPr>
              <w:tabs>
                <w:tab w:val="left" w:pos="270"/>
              </w:tabs>
              <w:spacing w:before="43" w:line="249" w:lineRule="auto"/>
              <w:ind w:right="320"/>
              <w:rPr>
                <w:sz w:val="20"/>
              </w:rPr>
            </w:pPr>
            <w:r>
              <w:rPr>
                <w:sz w:val="20"/>
              </w:rPr>
              <w:t>Identify how the gases in the atmosphere are important for living things (e.g., oxygen for respiration, nitrogen for plants, carbon dioxide for</w:t>
            </w:r>
            <w:r>
              <w:rPr>
                <w:spacing w:val="-7"/>
                <w:sz w:val="20"/>
              </w:rPr>
              <w:t xml:space="preserve"> </w:t>
            </w:r>
            <w:r>
              <w:rPr>
                <w:sz w:val="20"/>
              </w:rPr>
              <w:t>photosynthesis).</w:t>
            </w:r>
          </w:p>
          <w:p w14:paraId="52CDFA68" w14:textId="77777777" w:rsidR="00F976BA" w:rsidRDefault="00E54E8C">
            <w:pPr>
              <w:pStyle w:val="TableParagraph"/>
              <w:numPr>
                <w:ilvl w:val="0"/>
                <w:numId w:val="209"/>
              </w:numPr>
              <w:tabs>
                <w:tab w:val="left" w:pos="270"/>
              </w:tabs>
              <w:spacing w:before="42" w:line="249" w:lineRule="auto"/>
              <w:ind w:right="376"/>
              <w:rPr>
                <w:sz w:val="20"/>
              </w:rPr>
            </w:pPr>
            <w:r>
              <w:rPr>
                <w:sz w:val="20"/>
              </w:rPr>
              <w:t>Given a visual representation or diagram, identify a gas found in the</w:t>
            </w:r>
            <w:r>
              <w:rPr>
                <w:spacing w:val="-2"/>
                <w:sz w:val="20"/>
              </w:rPr>
              <w:t xml:space="preserve"> </w:t>
            </w:r>
            <w:r>
              <w:rPr>
                <w:sz w:val="20"/>
              </w:rPr>
              <w:t>atmosphere.</w:t>
            </w:r>
          </w:p>
          <w:p w14:paraId="430C50FB" w14:textId="77777777" w:rsidR="00F976BA" w:rsidRDefault="00E54E8C">
            <w:pPr>
              <w:pStyle w:val="TableParagraph"/>
              <w:numPr>
                <w:ilvl w:val="0"/>
                <w:numId w:val="209"/>
              </w:numPr>
              <w:tabs>
                <w:tab w:val="left" w:pos="270"/>
              </w:tabs>
              <w:spacing w:before="42" w:line="249" w:lineRule="auto"/>
              <w:ind w:right="242"/>
              <w:rPr>
                <w:sz w:val="20"/>
              </w:rPr>
            </w:pPr>
            <w:r>
              <w:rPr>
                <w:sz w:val="20"/>
              </w:rPr>
              <w:t>Recognize that temperature changes in each layer of the atmosphere.</w:t>
            </w:r>
          </w:p>
          <w:p w14:paraId="4A8B87EC" w14:textId="77777777" w:rsidR="00F976BA" w:rsidRDefault="00E54E8C">
            <w:pPr>
              <w:pStyle w:val="TableParagraph"/>
              <w:numPr>
                <w:ilvl w:val="0"/>
                <w:numId w:val="209"/>
              </w:numPr>
              <w:tabs>
                <w:tab w:val="left" w:pos="270"/>
              </w:tabs>
              <w:spacing w:before="42" w:line="249" w:lineRule="auto"/>
              <w:ind w:right="690"/>
              <w:rPr>
                <w:sz w:val="20"/>
              </w:rPr>
            </w:pPr>
            <w:r>
              <w:rPr>
                <w:sz w:val="20"/>
              </w:rPr>
              <w:t>Engage with models depicting the different layers</w:t>
            </w:r>
            <w:r>
              <w:rPr>
                <w:spacing w:val="-30"/>
                <w:sz w:val="20"/>
              </w:rPr>
              <w:t xml:space="preserve"> </w:t>
            </w:r>
            <w:r>
              <w:rPr>
                <w:sz w:val="20"/>
              </w:rPr>
              <w:t>of atmosphere.</w:t>
            </w:r>
          </w:p>
          <w:p w14:paraId="65EA414C" w14:textId="77777777" w:rsidR="00F976BA" w:rsidRDefault="00E54E8C">
            <w:pPr>
              <w:pStyle w:val="TableParagraph"/>
              <w:numPr>
                <w:ilvl w:val="0"/>
                <w:numId w:val="209"/>
              </w:numPr>
              <w:tabs>
                <w:tab w:val="left" w:pos="270"/>
              </w:tabs>
              <w:spacing w:before="41"/>
              <w:rPr>
                <w:sz w:val="20"/>
              </w:rPr>
            </w:pPr>
            <w:r>
              <w:rPr>
                <w:sz w:val="20"/>
              </w:rPr>
              <w:t>Recognize that the atmosphere is made of</w:t>
            </w:r>
            <w:r>
              <w:rPr>
                <w:spacing w:val="-13"/>
                <w:sz w:val="20"/>
              </w:rPr>
              <w:t xml:space="preserve"> </w:t>
            </w:r>
            <w:r>
              <w:rPr>
                <w:sz w:val="20"/>
              </w:rPr>
              <w:t>gases.</w:t>
            </w:r>
          </w:p>
          <w:p w14:paraId="66D7F545" w14:textId="63D13767" w:rsidR="00F976BA" w:rsidRDefault="00E54E8C">
            <w:pPr>
              <w:pStyle w:val="TableParagraph"/>
              <w:numPr>
                <w:ilvl w:val="0"/>
                <w:numId w:val="209"/>
              </w:numPr>
              <w:tabs>
                <w:tab w:val="left" w:pos="270"/>
              </w:tabs>
              <w:spacing w:before="50" w:line="249" w:lineRule="auto"/>
              <w:ind w:right="743"/>
              <w:rPr>
                <w:sz w:val="20"/>
              </w:rPr>
            </w:pPr>
            <w:r>
              <w:rPr>
                <w:sz w:val="20"/>
              </w:rPr>
              <w:t>Recognize the atmosphere as the invisible gas that surrounds</w:t>
            </w:r>
            <w:r>
              <w:rPr>
                <w:spacing w:val="-1"/>
                <w:sz w:val="20"/>
              </w:rPr>
              <w:t xml:space="preserve"> </w:t>
            </w:r>
            <w:r>
              <w:rPr>
                <w:sz w:val="20"/>
              </w:rPr>
              <w:t>us.</w:t>
            </w:r>
          </w:p>
          <w:p w14:paraId="05E95128" w14:textId="77777777" w:rsidR="00F976BA" w:rsidRDefault="00E54E8C">
            <w:pPr>
              <w:pStyle w:val="TableParagraph"/>
              <w:numPr>
                <w:ilvl w:val="0"/>
                <w:numId w:val="209"/>
              </w:numPr>
              <w:tabs>
                <w:tab w:val="left" w:pos="270"/>
              </w:tabs>
              <w:spacing w:before="42" w:line="249" w:lineRule="auto"/>
              <w:ind w:right="690"/>
              <w:rPr>
                <w:sz w:val="20"/>
              </w:rPr>
            </w:pPr>
            <w:r>
              <w:rPr>
                <w:sz w:val="20"/>
              </w:rPr>
              <w:t>Engage with models depicting the different layers</w:t>
            </w:r>
            <w:r>
              <w:rPr>
                <w:spacing w:val="-30"/>
                <w:sz w:val="20"/>
              </w:rPr>
              <w:t xml:space="preserve"> </w:t>
            </w:r>
            <w:r>
              <w:rPr>
                <w:sz w:val="20"/>
              </w:rPr>
              <w:t>of atmosphere.</w:t>
            </w:r>
          </w:p>
        </w:tc>
      </w:tr>
    </w:tbl>
    <w:p w14:paraId="088F8071"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043F19B0" w14:textId="77777777" w:rsidR="00F976BA" w:rsidRDefault="00F45E4D">
      <w:pPr>
        <w:pStyle w:val="BodyText"/>
        <w:rPr>
          <w:rFonts w:ascii="Times New Roman"/>
          <w:sz w:val="20"/>
        </w:rPr>
      </w:pPr>
      <w:r>
        <w:lastRenderedPageBreak/>
        <w:pict w14:anchorId="284312A9">
          <v:group id="_x0000_s1346" alt="" style="position:absolute;margin-left:.5pt;margin-top:.5pt;width:791.5pt;height:54pt;z-index:6232;mso-position-horizontal-relative:page;mso-position-vertical-relative:page" coordorigin="10,10" coordsize="15830,1080">
            <v:rect id="_x0000_s1347" alt="" style="position:absolute;left:10;top:10;width:15830;height:1080" fillcolor="#fe7b80" stroked="f"/>
            <v:shape id="_x0000_s1348" type="#_x0000_t202" alt="" style="position:absolute;left:720;top:452;width:5329;height:202;mso-wrap-style:square;v-text-anchor:top" filled="f" stroked="f">
              <v:textbox inset="0,0,0,0">
                <w:txbxContent>
                  <w:p w14:paraId="2C12CAFC"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49" type="#_x0000_t202" alt="" style="position:absolute;left:14919;top:452;width:221;height:202;mso-wrap-style:square;v-text-anchor:top" filled="f" stroked="f">
              <v:textbox inset="0,0,0,0">
                <w:txbxContent>
                  <w:p w14:paraId="2E565A28" w14:textId="77777777" w:rsidR="0017260B" w:rsidRDefault="0017260B">
                    <w:pPr>
                      <w:spacing w:line="201" w:lineRule="exact"/>
                      <w:rPr>
                        <w:b/>
                        <w:sz w:val="18"/>
                      </w:rPr>
                    </w:pPr>
                    <w:r>
                      <w:rPr>
                        <w:b/>
                        <w:color w:val="FFFFFF"/>
                        <w:sz w:val="18"/>
                      </w:rPr>
                      <w:t>54</w:t>
                    </w:r>
                  </w:p>
                </w:txbxContent>
              </v:textbox>
            </v:shape>
            <w10:wrap anchorx="page" anchory="page"/>
          </v:group>
        </w:pict>
      </w:r>
    </w:p>
    <w:p w14:paraId="03C935FB" w14:textId="77777777" w:rsidR="00F976BA" w:rsidRDefault="00F976BA">
      <w:pPr>
        <w:pStyle w:val="BodyText"/>
        <w:rPr>
          <w:rFonts w:ascii="Times New Roman"/>
          <w:sz w:val="20"/>
        </w:rPr>
      </w:pPr>
    </w:p>
    <w:p w14:paraId="592884C5" w14:textId="77777777" w:rsidR="00F976BA" w:rsidRDefault="00F976BA">
      <w:pPr>
        <w:pStyle w:val="BodyText"/>
        <w:rPr>
          <w:rFonts w:ascii="Times New Roman"/>
          <w:sz w:val="20"/>
        </w:rPr>
      </w:pPr>
    </w:p>
    <w:p w14:paraId="027A6851" w14:textId="77777777" w:rsidR="00F976BA" w:rsidRDefault="00F976BA">
      <w:pPr>
        <w:pStyle w:val="BodyText"/>
        <w:rPr>
          <w:rFonts w:ascii="Times New Roman"/>
          <w:sz w:val="20"/>
        </w:rPr>
      </w:pPr>
    </w:p>
    <w:p w14:paraId="2D008A5F" w14:textId="77777777" w:rsidR="00F976BA" w:rsidRDefault="00F976BA">
      <w:pPr>
        <w:pStyle w:val="BodyText"/>
        <w:rPr>
          <w:rFonts w:ascii="Times New Roman"/>
          <w:sz w:val="20"/>
        </w:rPr>
      </w:pPr>
    </w:p>
    <w:p w14:paraId="08C93908"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24800CA1" w14:textId="77777777">
        <w:trPr>
          <w:trHeight w:val="902"/>
        </w:trPr>
        <w:tc>
          <w:tcPr>
            <w:tcW w:w="2880" w:type="dxa"/>
            <w:shd w:val="clear" w:color="auto" w:fill="8CA5D5"/>
          </w:tcPr>
          <w:p w14:paraId="2A9D9C35" w14:textId="77777777" w:rsidR="00F976BA" w:rsidRDefault="00F976BA">
            <w:pPr>
              <w:pStyle w:val="TableParagraph"/>
              <w:spacing w:before="3"/>
              <w:ind w:left="0"/>
              <w:rPr>
                <w:rFonts w:ascii="Times New Roman"/>
                <w:sz w:val="27"/>
              </w:rPr>
            </w:pPr>
          </w:p>
          <w:p w14:paraId="7B7E6ED9"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C6F739E" w14:textId="77777777" w:rsidR="00F976BA" w:rsidRDefault="00F976BA">
            <w:pPr>
              <w:pStyle w:val="TableParagraph"/>
              <w:spacing w:before="3"/>
              <w:ind w:left="0"/>
              <w:rPr>
                <w:rFonts w:ascii="Times New Roman"/>
                <w:sz w:val="27"/>
              </w:rPr>
            </w:pPr>
          </w:p>
          <w:p w14:paraId="1AB346BF"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AADD8C3" w14:textId="77777777" w:rsidR="00F976BA" w:rsidRDefault="00F976BA">
            <w:pPr>
              <w:pStyle w:val="TableParagraph"/>
              <w:spacing w:before="3"/>
              <w:ind w:left="0"/>
              <w:rPr>
                <w:rFonts w:ascii="Times New Roman"/>
                <w:sz w:val="27"/>
              </w:rPr>
            </w:pPr>
          </w:p>
          <w:p w14:paraId="2A61A6B4"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F451683" w14:textId="77777777" w:rsidR="00F976BA" w:rsidRDefault="00F976BA">
            <w:pPr>
              <w:pStyle w:val="TableParagraph"/>
              <w:spacing w:before="3"/>
              <w:ind w:left="0"/>
              <w:rPr>
                <w:rFonts w:ascii="Times New Roman"/>
                <w:sz w:val="27"/>
              </w:rPr>
            </w:pPr>
          </w:p>
          <w:p w14:paraId="187D989A"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5540CE9" w14:textId="77777777" w:rsidR="00F976BA" w:rsidRDefault="00E54E8C">
            <w:pPr>
              <w:pStyle w:val="TableParagraph"/>
              <w:spacing w:before="124" w:line="328" w:lineRule="auto"/>
              <w:ind w:left="886" w:right="859" w:firstLine="646"/>
              <w:rPr>
                <w:rFonts w:ascii="Arial-BoldItalicMT"/>
                <w:b/>
                <w:i/>
                <w:sz w:val="24"/>
              </w:rPr>
            </w:pPr>
            <w:r>
              <w:rPr>
                <w:rFonts w:ascii="Arial-BoldItalicMT"/>
                <w:b/>
                <w:i/>
                <w:sz w:val="24"/>
              </w:rPr>
              <w:t>Learning Progression Building the Base &amp; Engagement</w:t>
            </w:r>
          </w:p>
        </w:tc>
      </w:tr>
      <w:tr w:rsidR="00F976BA" w14:paraId="4D1ED5C2" w14:textId="77777777">
        <w:trPr>
          <w:trHeight w:val="6735"/>
        </w:trPr>
        <w:tc>
          <w:tcPr>
            <w:tcW w:w="2880" w:type="dxa"/>
            <w:shd w:val="clear" w:color="auto" w:fill="DCDDDE"/>
          </w:tcPr>
          <w:p w14:paraId="5F7148FD" w14:textId="77777777" w:rsidR="00F976BA" w:rsidRDefault="00E54E8C">
            <w:pPr>
              <w:pStyle w:val="TableParagraph"/>
              <w:spacing w:line="249" w:lineRule="auto"/>
              <w:ind w:left="90" w:right="69"/>
              <w:rPr>
                <w:sz w:val="20"/>
              </w:rPr>
            </w:pPr>
            <w:r>
              <w:rPr>
                <w:b/>
                <w:sz w:val="20"/>
              </w:rPr>
              <w:t xml:space="preserve">7.ESS.4 </w:t>
            </w:r>
            <w:r>
              <w:rPr>
                <w:sz w:val="20"/>
              </w:rPr>
              <w:t>The relative patterns of motion and positions of Earth, moon, and sun cause solar and lunar eclipses, tides, and phases of the moon. The moon’s orbit and its change of position relative to Earth and sun result in different parts of the moon being visible from Earth (phases of the moon).</w:t>
            </w:r>
          </w:p>
          <w:p w14:paraId="1809FD36" w14:textId="77777777" w:rsidR="00F976BA" w:rsidRDefault="00E54E8C">
            <w:pPr>
              <w:pStyle w:val="TableParagraph"/>
              <w:spacing w:before="8" w:line="249" w:lineRule="auto"/>
              <w:ind w:left="90" w:right="166"/>
              <w:rPr>
                <w:sz w:val="20"/>
              </w:rPr>
            </w:pPr>
            <w:r>
              <w:rPr>
                <w:sz w:val="20"/>
              </w:rPr>
              <w:t xml:space="preserve">A solar eclipse is when Earth moves into the shadow of the moon (during a new moon). A lunar eclipse is when the moon moves into the shadow of Earth (during a full moon). Gravitational force between Earth and the moon causes daily oceanic tides. When the gravitational forces from the sun and moon align (at new and full moons), spring tides </w:t>
            </w:r>
            <w:r>
              <w:rPr>
                <w:spacing w:val="-3"/>
                <w:sz w:val="20"/>
              </w:rPr>
              <w:t xml:space="preserve">occur. </w:t>
            </w:r>
            <w:r>
              <w:rPr>
                <w:sz w:val="20"/>
              </w:rPr>
              <w:t>When the gravitational forces of the sun and moon are perpendicular (at first</w:t>
            </w:r>
            <w:r>
              <w:rPr>
                <w:spacing w:val="-20"/>
                <w:sz w:val="20"/>
              </w:rPr>
              <w:t xml:space="preserve"> </w:t>
            </w:r>
            <w:r>
              <w:rPr>
                <w:sz w:val="20"/>
              </w:rPr>
              <w:t xml:space="preserve">and last quarter moons), neap tides </w:t>
            </w:r>
            <w:r>
              <w:rPr>
                <w:spacing w:val="-3"/>
                <w:sz w:val="20"/>
              </w:rPr>
              <w:t>occur.</w:t>
            </w:r>
          </w:p>
        </w:tc>
        <w:tc>
          <w:tcPr>
            <w:tcW w:w="1891" w:type="dxa"/>
          </w:tcPr>
          <w:p w14:paraId="5243B84A" w14:textId="77777777" w:rsidR="00F976BA" w:rsidRDefault="00E54E8C">
            <w:pPr>
              <w:pStyle w:val="TableParagraph"/>
              <w:spacing w:line="249" w:lineRule="auto"/>
              <w:ind w:left="90" w:right="189"/>
              <w:rPr>
                <w:sz w:val="20"/>
              </w:rPr>
            </w:pPr>
            <w:r>
              <w:rPr>
                <w:b/>
                <w:sz w:val="20"/>
              </w:rPr>
              <w:t xml:space="preserve">7.ESS.4a </w:t>
            </w:r>
            <w:r>
              <w:rPr>
                <w:sz w:val="20"/>
              </w:rPr>
              <w:t>Show how the positions of the Earth, the moon, and the sun cause tides and phases of the moon.</w:t>
            </w:r>
          </w:p>
        </w:tc>
        <w:tc>
          <w:tcPr>
            <w:tcW w:w="2160" w:type="dxa"/>
          </w:tcPr>
          <w:p w14:paraId="0B01C727" w14:textId="77777777" w:rsidR="00F976BA" w:rsidRDefault="00E54E8C">
            <w:pPr>
              <w:pStyle w:val="TableParagraph"/>
              <w:spacing w:line="249" w:lineRule="auto"/>
              <w:ind w:left="89" w:right="128"/>
              <w:rPr>
                <w:sz w:val="20"/>
              </w:rPr>
            </w:pPr>
            <w:r>
              <w:rPr>
                <w:b/>
                <w:sz w:val="20"/>
              </w:rPr>
              <w:t xml:space="preserve">7.ESS.4b </w:t>
            </w:r>
            <w:r>
              <w:rPr>
                <w:sz w:val="20"/>
              </w:rPr>
              <w:t>Recognize different stages in the lunar cycle (e.g., full moon, new moon).</w:t>
            </w:r>
          </w:p>
        </w:tc>
        <w:tc>
          <w:tcPr>
            <w:tcW w:w="1901" w:type="dxa"/>
          </w:tcPr>
          <w:p w14:paraId="5E41D598" w14:textId="77777777" w:rsidR="00F976BA" w:rsidRDefault="00E54E8C">
            <w:pPr>
              <w:pStyle w:val="TableParagraph"/>
              <w:ind w:left="89"/>
              <w:rPr>
                <w:b/>
                <w:sz w:val="20"/>
              </w:rPr>
            </w:pPr>
            <w:r>
              <w:rPr>
                <w:b/>
                <w:sz w:val="20"/>
              </w:rPr>
              <w:t>7.ESS.4c</w:t>
            </w:r>
          </w:p>
          <w:p w14:paraId="1EAC0B6D" w14:textId="77777777" w:rsidR="00F976BA" w:rsidRDefault="00E54E8C">
            <w:pPr>
              <w:pStyle w:val="TableParagraph"/>
              <w:spacing w:before="10" w:line="249" w:lineRule="auto"/>
              <w:ind w:left="89" w:right="79"/>
              <w:jc w:val="both"/>
              <w:rPr>
                <w:sz w:val="20"/>
              </w:rPr>
            </w:pPr>
            <w:r>
              <w:rPr>
                <w:sz w:val="20"/>
              </w:rPr>
              <w:t>Recognize that the moon orbits</w:t>
            </w:r>
            <w:r>
              <w:rPr>
                <w:spacing w:val="-16"/>
                <w:sz w:val="20"/>
              </w:rPr>
              <w:t xml:space="preserve"> </w:t>
            </w:r>
            <w:r>
              <w:rPr>
                <w:sz w:val="20"/>
              </w:rPr>
              <w:t>around the Earth.</w:t>
            </w:r>
          </w:p>
        </w:tc>
        <w:tc>
          <w:tcPr>
            <w:tcW w:w="5549" w:type="dxa"/>
          </w:tcPr>
          <w:p w14:paraId="493F1AF5" w14:textId="6C475424" w:rsidR="00F976BA" w:rsidRDefault="00E54E8C">
            <w:pPr>
              <w:pStyle w:val="TableParagraph"/>
              <w:numPr>
                <w:ilvl w:val="0"/>
                <w:numId w:val="208"/>
              </w:numPr>
              <w:tabs>
                <w:tab w:val="left" w:pos="270"/>
              </w:tabs>
              <w:spacing w:line="249" w:lineRule="auto"/>
              <w:ind w:right="120"/>
              <w:rPr>
                <w:sz w:val="20"/>
              </w:rPr>
            </w:pPr>
            <w:r>
              <w:rPr>
                <w:sz w:val="20"/>
              </w:rPr>
              <w:t xml:space="preserve">Using a model, recognize the position of the moon relative to </w:t>
            </w:r>
            <w:r w:rsidR="006554C0">
              <w:rPr>
                <w:sz w:val="20"/>
              </w:rPr>
              <w:t xml:space="preserve">earth </w:t>
            </w:r>
            <w:r>
              <w:rPr>
                <w:sz w:val="20"/>
              </w:rPr>
              <w:t>during a high or low</w:t>
            </w:r>
            <w:r>
              <w:rPr>
                <w:spacing w:val="-7"/>
                <w:sz w:val="20"/>
              </w:rPr>
              <w:t xml:space="preserve"> </w:t>
            </w:r>
            <w:r>
              <w:rPr>
                <w:sz w:val="20"/>
              </w:rPr>
              <w:t>tide.</w:t>
            </w:r>
          </w:p>
          <w:p w14:paraId="14F9F1FD" w14:textId="00BB8FAB" w:rsidR="00F976BA" w:rsidRDefault="00E54E8C">
            <w:pPr>
              <w:pStyle w:val="TableParagraph"/>
              <w:numPr>
                <w:ilvl w:val="0"/>
                <w:numId w:val="208"/>
              </w:numPr>
              <w:tabs>
                <w:tab w:val="left" w:pos="270"/>
              </w:tabs>
              <w:spacing w:before="41" w:line="249" w:lineRule="auto"/>
              <w:ind w:right="441"/>
              <w:jc w:val="both"/>
              <w:rPr>
                <w:sz w:val="20"/>
              </w:rPr>
            </w:pPr>
            <w:r>
              <w:rPr>
                <w:sz w:val="20"/>
              </w:rPr>
              <w:t>Given a tide table, identify the pattern (</w:t>
            </w:r>
            <w:r w:rsidR="006554C0">
              <w:rPr>
                <w:sz w:val="20"/>
              </w:rPr>
              <w:t xml:space="preserve">length </w:t>
            </w:r>
            <w:r>
              <w:rPr>
                <w:sz w:val="20"/>
              </w:rPr>
              <w:t>of time) that occurs between high and low tide and</w:t>
            </w:r>
            <w:r w:rsidR="006554C0">
              <w:rPr>
                <w:sz w:val="20"/>
              </w:rPr>
              <w:t xml:space="preserve"> between</w:t>
            </w:r>
            <w:r>
              <w:rPr>
                <w:sz w:val="20"/>
              </w:rPr>
              <w:t xml:space="preserve"> high tide </w:t>
            </w:r>
            <w:r w:rsidR="006554C0">
              <w:rPr>
                <w:sz w:val="20"/>
              </w:rPr>
              <w:t>and</w:t>
            </w:r>
            <w:r>
              <w:rPr>
                <w:sz w:val="20"/>
              </w:rPr>
              <w:t xml:space="preserve"> </w:t>
            </w:r>
            <w:r w:rsidR="006554C0">
              <w:rPr>
                <w:sz w:val="20"/>
              </w:rPr>
              <w:t xml:space="preserve">the </w:t>
            </w:r>
            <w:r>
              <w:rPr>
                <w:sz w:val="20"/>
              </w:rPr>
              <w:t>next high</w:t>
            </w:r>
            <w:r>
              <w:rPr>
                <w:spacing w:val="-3"/>
                <w:sz w:val="20"/>
              </w:rPr>
              <w:t xml:space="preserve"> </w:t>
            </w:r>
            <w:r>
              <w:rPr>
                <w:sz w:val="20"/>
              </w:rPr>
              <w:t>tide.</w:t>
            </w:r>
          </w:p>
          <w:p w14:paraId="53C5273D" w14:textId="36834B9E" w:rsidR="00F976BA" w:rsidRDefault="00E54E8C">
            <w:pPr>
              <w:pStyle w:val="TableParagraph"/>
              <w:numPr>
                <w:ilvl w:val="0"/>
                <w:numId w:val="208"/>
              </w:numPr>
              <w:tabs>
                <w:tab w:val="left" w:pos="270"/>
              </w:tabs>
              <w:spacing w:before="43" w:line="249" w:lineRule="auto"/>
              <w:ind w:right="253"/>
              <w:rPr>
                <w:sz w:val="20"/>
              </w:rPr>
            </w:pPr>
            <w:r>
              <w:rPr>
                <w:sz w:val="20"/>
              </w:rPr>
              <w:t>Engage with visuals of ocean tides on a time</w:t>
            </w:r>
            <w:r w:rsidR="006554C0">
              <w:rPr>
                <w:sz w:val="20"/>
              </w:rPr>
              <w:t>-</w:t>
            </w:r>
            <w:r>
              <w:rPr>
                <w:sz w:val="20"/>
              </w:rPr>
              <w:t xml:space="preserve">lapse video over a certain period of time </w:t>
            </w:r>
            <w:r>
              <w:rPr>
                <w:spacing w:val="-3"/>
                <w:sz w:val="20"/>
              </w:rPr>
              <w:t xml:space="preserve">(day, </w:t>
            </w:r>
            <w:r>
              <w:rPr>
                <w:sz w:val="20"/>
              </w:rPr>
              <w:t>month, or</w:t>
            </w:r>
            <w:r>
              <w:rPr>
                <w:spacing w:val="-11"/>
                <w:sz w:val="20"/>
              </w:rPr>
              <w:t xml:space="preserve"> </w:t>
            </w:r>
            <w:r>
              <w:rPr>
                <w:sz w:val="20"/>
              </w:rPr>
              <w:t>season).</w:t>
            </w:r>
          </w:p>
          <w:p w14:paraId="4D7F2F11" w14:textId="65F8C497" w:rsidR="00F976BA" w:rsidRDefault="00E54E8C">
            <w:pPr>
              <w:pStyle w:val="TableParagraph"/>
              <w:numPr>
                <w:ilvl w:val="0"/>
                <w:numId w:val="208"/>
              </w:numPr>
              <w:tabs>
                <w:tab w:val="left" w:pos="270"/>
              </w:tabs>
              <w:spacing w:before="41" w:line="249" w:lineRule="auto"/>
              <w:ind w:right="398"/>
              <w:rPr>
                <w:sz w:val="20"/>
              </w:rPr>
            </w:pPr>
            <w:r>
              <w:rPr>
                <w:sz w:val="20"/>
              </w:rPr>
              <w:t xml:space="preserve">Observe pictures of solar and lunar eclipses and line up models of </w:t>
            </w:r>
            <w:r w:rsidR="006554C0">
              <w:rPr>
                <w:sz w:val="20"/>
              </w:rPr>
              <w:t>e</w:t>
            </w:r>
            <w:r>
              <w:rPr>
                <w:sz w:val="20"/>
              </w:rPr>
              <w:t>arth, moon</w:t>
            </w:r>
            <w:r w:rsidR="006554C0">
              <w:rPr>
                <w:sz w:val="20"/>
              </w:rPr>
              <w:t>,</w:t>
            </w:r>
            <w:r>
              <w:rPr>
                <w:sz w:val="20"/>
              </w:rPr>
              <w:t xml:space="preserve"> and sun in the alignment that would cause the eclipse (can match pictures of the alignments).</w:t>
            </w:r>
          </w:p>
          <w:p w14:paraId="233D8C33" w14:textId="7D1A1E67" w:rsidR="00F976BA" w:rsidRDefault="00E54E8C">
            <w:pPr>
              <w:pStyle w:val="TableParagraph"/>
              <w:numPr>
                <w:ilvl w:val="0"/>
                <w:numId w:val="208"/>
              </w:numPr>
              <w:tabs>
                <w:tab w:val="left" w:pos="270"/>
              </w:tabs>
              <w:spacing w:before="44" w:line="249" w:lineRule="auto"/>
              <w:ind w:right="131"/>
              <w:rPr>
                <w:sz w:val="20"/>
              </w:rPr>
            </w:pPr>
            <w:r>
              <w:rPr>
                <w:sz w:val="20"/>
              </w:rPr>
              <w:t xml:space="preserve">Engage with models of the </w:t>
            </w:r>
            <w:r w:rsidR="006554C0">
              <w:rPr>
                <w:sz w:val="20"/>
              </w:rPr>
              <w:t>earth</w:t>
            </w:r>
            <w:r>
              <w:rPr>
                <w:sz w:val="20"/>
              </w:rPr>
              <w:t xml:space="preserve">, moon, and </w:t>
            </w:r>
            <w:r w:rsidR="006554C0">
              <w:rPr>
                <w:sz w:val="20"/>
              </w:rPr>
              <w:t>s</w:t>
            </w:r>
            <w:r>
              <w:rPr>
                <w:sz w:val="20"/>
              </w:rPr>
              <w:t xml:space="preserve">un (a light) to create shadows on both the </w:t>
            </w:r>
            <w:r w:rsidR="006554C0">
              <w:rPr>
                <w:sz w:val="20"/>
              </w:rPr>
              <w:t>e</w:t>
            </w:r>
            <w:r>
              <w:rPr>
                <w:sz w:val="20"/>
              </w:rPr>
              <w:t>arth and</w:t>
            </w:r>
            <w:r>
              <w:rPr>
                <w:spacing w:val="-5"/>
                <w:sz w:val="20"/>
              </w:rPr>
              <w:t xml:space="preserve"> </w:t>
            </w:r>
            <w:r w:rsidR="006554C0">
              <w:rPr>
                <w:spacing w:val="-5"/>
                <w:sz w:val="20"/>
              </w:rPr>
              <w:t xml:space="preserve">the </w:t>
            </w:r>
            <w:r>
              <w:rPr>
                <w:sz w:val="20"/>
              </w:rPr>
              <w:t>moon.</w:t>
            </w:r>
          </w:p>
          <w:p w14:paraId="0B383F05" w14:textId="0D366D91" w:rsidR="00F976BA" w:rsidRDefault="00E54E8C">
            <w:pPr>
              <w:pStyle w:val="TableParagraph"/>
              <w:numPr>
                <w:ilvl w:val="0"/>
                <w:numId w:val="208"/>
              </w:numPr>
              <w:tabs>
                <w:tab w:val="left" w:pos="270"/>
              </w:tabs>
              <w:spacing w:before="41" w:line="249" w:lineRule="auto"/>
              <w:ind w:right="264"/>
              <w:rPr>
                <w:sz w:val="20"/>
              </w:rPr>
            </w:pPr>
            <w:r>
              <w:rPr>
                <w:sz w:val="20"/>
              </w:rPr>
              <w:t xml:space="preserve">Match phases of the moon (as seen from </w:t>
            </w:r>
            <w:r w:rsidR="006554C0">
              <w:rPr>
                <w:sz w:val="20"/>
              </w:rPr>
              <w:t>e</w:t>
            </w:r>
            <w:r>
              <w:rPr>
                <w:sz w:val="20"/>
              </w:rPr>
              <w:t xml:space="preserve">arth) with a visual representation of the positions of the </w:t>
            </w:r>
            <w:r w:rsidR="006554C0">
              <w:rPr>
                <w:sz w:val="20"/>
              </w:rPr>
              <w:t>e</w:t>
            </w:r>
            <w:r>
              <w:rPr>
                <w:sz w:val="20"/>
              </w:rPr>
              <w:t>arth, moon, and</w:t>
            </w:r>
            <w:r>
              <w:rPr>
                <w:spacing w:val="-2"/>
                <w:sz w:val="20"/>
              </w:rPr>
              <w:t xml:space="preserve"> </w:t>
            </w:r>
            <w:r>
              <w:rPr>
                <w:sz w:val="20"/>
              </w:rPr>
              <w:t>sun.</w:t>
            </w:r>
          </w:p>
          <w:p w14:paraId="07D66907" w14:textId="7C161EAD" w:rsidR="00F976BA" w:rsidRDefault="00E54E8C">
            <w:pPr>
              <w:pStyle w:val="TableParagraph"/>
              <w:numPr>
                <w:ilvl w:val="0"/>
                <w:numId w:val="208"/>
              </w:numPr>
              <w:tabs>
                <w:tab w:val="left" w:pos="270"/>
              </w:tabs>
              <w:spacing w:before="43" w:line="249" w:lineRule="auto"/>
              <w:ind w:right="587"/>
              <w:rPr>
                <w:sz w:val="20"/>
              </w:rPr>
            </w:pPr>
            <w:r>
              <w:rPr>
                <w:spacing w:val="-3"/>
                <w:sz w:val="20"/>
              </w:rPr>
              <w:t xml:space="preserve">Trace </w:t>
            </w:r>
            <w:r>
              <w:rPr>
                <w:sz w:val="20"/>
              </w:rPr>
              <w:t xml:space="preserve">the changes in the lit </w:t>
            </w:r>
            <w:r w:rsidR="006554C0">
              <w:rPr>
                <w:sz w:val="20"/>
              </w:rPr>
              <w:t xml:space="preserve">part </w:t>
            </w:r>
            <w:r>
              <w:rPr>
                <w:sz w:val="20"/>
              </w:rPr>
              <w:t>of the moon as it goes through one cycle (i.e.</w:t>
            </w:r>
            <w:r w:rsidR="006554C0">
              <w:rPr>
                <w:sz w:val="20"/>
              </w:rPr>
              <w:t>,</w:t>
            </w:r>
            <w:r>
              <w:rPr>
                <w:sz w:val="20"/>
              </w:rPr>
              <w:t xml:space="preserve"> lit portion increases </w:t>
            </w:r>
            <w:r w:rsidR="006554C0">
              <w:rPr>
                <w:sz w:val="20"/>
              </w:rPr>
              <w:t xml:space="preserve">and </w:t>
            </w:r>
            <w:r>
              <w:rPr>
                <w:sz w:val="20"/>
              </w:rPr>
              <w:t>then decreases).</w:t>
            </w:r>
          </w:p>
          <w:p w14:paraId="4787EC96" w14:textId="77A3CC3A" w:rsidR="00F976BA" w:rsidRDefault="00E54E8C">
            <w:pPr>
              <w:pStyle w:val="TableParagraph"/>
              <w:numPr>
                <w:ilvl w:val="0"/>
                <w:numId w:val="208"/>
              </w:numPr>
              <w:tabs>
                <w:tab w:val="left" w:pos="270"/>
              </w:tabs>
              <w:spacing w:before="42" w:line="249" w:lineRule="auto"/>
              <w:ind w:right="250"/>
              <w:rPr>
                <w:sz w:val="20"/>
              </w:rPr>
            </w:pPr>
            <w:r>
              <w:rPr>
                <w:spacing w:val="-3"/>
                <w:sz w:val="20"/>
              </w:rPr>
              <w:t xml:space="preserve">Trace </w:t>
            </w:r>
            <w:r>
              <w:rPr>
                <w:sz w:val="20"/>
              </w:rPr>
              <w:t xml:space="preserve">the motion of the moon around </w:t>
            </w:r>
            <w:r w:rsidR="006554C0">
              <w:rPr>
                <w:sz w:val="20"/>
              </w:rPr>
              <w:t>e</w:t>
            </w:r>
            <w:r>
              <w:rPr>
                <w:sz w:val="20"/>
              </w:rPr>
              <w:t>arth on a drawing or</w:t>
            </w:r>
            <w:r>
              <w:rPr>
                <w:spacing w:val="-2"/>
                <w:sz w:val="20"/>
              </w:rPr>
              <w:t xml:space="preserve"> </w:t>
            </w:r>
            <w:r>
              <w:rPr>
                <w:sz w:val="20"/>
              </w:rPr>
              <w:t>diagram.</w:t>
            </w:r>
          </w:p>
          <w:p w14:paraId="448C156D" w14:textId="61DED729" w:rsidR="00F976BA" w:rsidRDefault="00E54E8C">
            <w:pPr>
              <w:pStyle w:val="TableParagraph"/>
              <w:numPr>
                <w:ilvl w:val="0"/>
                <w:numId w:val="208"/>
              </w:numPr>
              <w:tabs>
                <w:tab w:val="left" w:pos="270"/>
              </w:tabs>
              <w:spacing w:before="42" w:line="249" w:lineRule="auto"/>
              <w:ind w:right="186"/>
              <w:rPr>
                <w:sz w:val="20"/>
              </w:rPr>
            </w:pPr>
            <w:r>
              <w:rPr>
                <w:sz w:val="20"/>
              </w:rPr>
              <w:t>Engage in various visual representations of moon phases (e.g., time</w:t>
            </w:r>
            <w:r w:rsidR="006554C0">
              <w:rPr>
                <w:sz w:val="20"/>
              </w:rPr>
              <w:t>-</w:t>
            </w:r>
            <w:r>
              <w:rPr>
                <w:sz w:val="20"/>
              </w:rPr>
              <w:t>lapse video, a moon</w:t>
            </w:r>
            <w:r>
              <w:rPr>
                <w:spacing w:val="-5"/>
                <w:sz w:val="20"/>
              </w:rPr>
              <w:t xml:space="preserve"> </w:t>
            </w:r>
            <w:r>
              <w:rPr>
                <w:sz w:val="20"/>
              </w:rPr>
              <w:t>lamp).</w:t>
            </w:r>
          </w:p>
        </w:tc>
      </w:tr>
    </w:tbl>
    <w:p w14:paraId="32FB412E"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6C00430C" w14:textId="77777777" w:rsidR="00F976BA" w:rsidRDefault="00F45E4D">
      <w:pPr>
        <w:pStyle w:val="BodyText"/>
        <w:rPr>
          <w:rFonts w:ascii="Times New Roman"/>
          <w:sz w:val="20"/>
        </w:rPr>
      </w:pPr>
      <w:r>
        <w:lastRenderedPageBreak/>
        <w:pict w14:anchorId="3EFFBEB6">
          <v:group id="_x0000_s1342" alt="" style="position:absolute;margin-left:.5pt;margin-top:.5pt;width:791.5pt;height:54pt;z-index:6304;mso-position-horizontal-relative:page;mso-position-vertical-relative:page" coordorigin="10,10" coordsize="15830,1080">
            <v:rect id="_x0000_s1343" alt="" style="position:absolute;left:10;top:10;width:15830;height:1080" fillcolor="#fe7b80" stroked="f"/>
            <v:shape id="_x0000_s1344" type="#_x0000_t202" alt="" style="position:absolute;left:720;top:452;width:5329;height:202;mso-wrap-style:square;v-text-anchor:top" filled="f" stroked="f">
              <v:textbox inset="0,0,0,0">
                <w:txbxContent>
                  <w:p w14:paraId="048FF835"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45" type="#_x0000_t202" alt="" style="position:absolute;left:14919;top:452;width:221;height:202;mso-wrap-style:square;v-text-anchor:top" filled="f" stroked="f">
              <v:textbox inset="0,0,0,0">
                <w:txbxContent>
                  <w:p w14:paraId="671CBAE2" w14:textId="77777777" w:rsidR="0017260B" w:rsidRDefault="0017260B">
                    <w:pPr>
                      <w:spacing w:line="201" w:lineRule="exact"/>
                      <w:rPr>
                        <w:b/>
                        <w:sz w:val="18"/>
                      </w:rPr>
                    </w:pPr>
                    <w:r>
                      <w:rPr>
                        <w:b/>
                        <w:color w:val="FFFFFF"/>
                        <w:sz w:val="18"/>
                      </w:rPr>
                      <w:t>55</w:t>
                    </w:r>
                  </w:p>
                </w:txbxContent>
              </v:textbox>
            </v:shape>
            <w10:wrap anchorx="page" anchory="page"/>
          </v:group>
        </w:pict>
      </w:r>
    </w:p>
    <w:p w14:paraId="61190C2F" w14:textId="77777777" w:rsidR="00F976BA" w:rsidRDefault="00F976BA">
      <w:pPr>
        <w:pStyle w:val="BodyText"/>
        <w:rPr>
          <w:rFonts w:ascii="Times New Roman"/>
          <w:sz w:val="20"/>
        </w:rPr>
      </w:pPr>
    </w:p>
    <w:p w14:paraId="18F54569" w14:textId="77777777" w:rsidR="00F976BA" w:rsidRDefault="00F976BA">
      <w:pPr>
        <w:pStyle w:val="BodyText"/>
        <w:rPr>
          <w:rFonts w:ascii="Times New Roman"/>
          <w:sz w:val="20"/>
        </w:rPr>
      </w:pPr>
    </w:p>
    <w:p w14:paraId="14749AEC" w14:textId="77777777" w:rsidR="00F976BA" w:rsidRDefault="00F976BA">
      <w:pPr>
        <w:pStyle w:val="BodyText"/>
        <w:rPr>
          <w:rFonts w:ascii="Times New Roman"/>
          <w:sz w:val="20"/>
        </w:rPr>
      </w:pPr>
    </w:p>
    <w:p w14:paraId="5868180A" w14:textId="77777777" w:rsidR="00F976BA" w:rsidRDefault="00F976BA">
      <w:pPr>
        <w:pStyle w:val="BodyText"/>
        <w:rPr>
          <w:rFonts w:ascii="Times New Roman"/>
          <w:sz w:val="20"/>
        </w:rPr>
      </w:pPr>
    </w:p>
    <w:p w14:paraId="2C6F1C57"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04FB2440" w14:textId="77777777">
        <w:trPr>
          <w:trHeight w:val="902"/>
        </w:trPr>
        <w:tc>
          <w:tcPr>
            <w:tcW w:w="2880" w:type="dxa"/>
            <w:shd w:val="clear" w:color="auto" w:fill="8CA5D5"/>
          </w:tcPr>
          <w:p w14:paraId="3D9EEDE1" w14:textId="77777777" w:rsidR="00F976BA" w:rsidRDefault="00F976BA">
            <w:pPr>
              <w:pStyle w:val="TableParagraph"/>
              <w:spacing w:before="3"/>
              <w:ind w:left="0"/>
              <w:rPr>
                <w:rFonts w:ascii="Times New Roman"/>
                <w:sz w:val="27"/>
              </w:rPr>
            </w:pPr>
          </w:p>
          <w:p w14:paraId="15189407"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AF3885D" w14:textId="77777777" w:rsidR="00F976BA" w:rsidRDefault="00F976BA">
            <w:pPr>
              <w:pStyle w:val="TableParagraph"/>
              <w:spacing w:before="3"/>
              <w:ind w:left="0"/>
              <w:rPr>
                <w:rFonts w:ascii="Times New Roman"/>
                <w:sz w:val="27"/>
              </w:rPr>
            </w:pPr>
          </w:p>
          <w:p w14:paraId="1BC33DFD"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C2DE376" w14:textId="77777777" w:rsidR="00F976BA" w:rsidRDefault="00F976BA">
            <w:pPr>
              <w:pStyle w:val="TableParagraph"/>
              <w:spacing w:before="3"/>
              <w:ind w:left="0"/>
              <w:rPr>
                <w:rFonts w:ascii="Times New Roman"/>
                <w:sz w:val="27"/>
              </w:rPr>
            </w:pPr>
          </w:p>
          <w:p w14:paraId="777BE375"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6D1E52E" w14:textId="77777777" w:rsidR="00F976BA" w:rsidRDefault="00F976BA">
            <w:pPr>
              <w:pStyle w:val="TableParagraph"/>
              <w:spacing w:before="3"/>
              <w:ind w:left="0"/>
              <w:rPr>
                <w:rFonts w:ascii="Times New Roman"/>
                <w:sz w:val="27"/>
              </w:rPr>
            </w:pPr>
          </w:p>
          <w:p w14:paraId="1D520249"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E2E658F" w14:textId="77777777" w:rsidR="00F976BA" w:rsidRDefault="00E54E8C">
            <w:pPr>
              <w:pStyle w:val="TableParagraph"/>
              <w:spacing w:before="124" w:line="328" w:lineRule="auto"/>
              <w:ind w:left="886" w:right="859" w:firstLine="646"/>
              <w:rPr>
                <w:rFonts w:ascii="Arial-BoldItalicMT"/>
                <w:b/>
                <w:i/>
                <w:sz w:val="24"/>
              </w:rPr>
            </w:pPr>
            <w:r>
              <w:rPr>
                <w:rFonts w:ascii="Arial-BoldItalicMT"/>
                <w:b/>
                <w:i/>
                <w:sz w:val="24"/>
              </w:rPr>
              <w:t>Learning Progression Building the Base &amp; Engagement</w:t>
            </w:r>
          </w:p>
        </w:tc>
      </w:tr>
      <w:tr w:rsidR="00F976BA" w14:paraId="155292A8" w14:textId="77777777">
        <w:trPr>
          <w:trHeight w:val="5055"/>
        </w:trPr>
        <w:tc>
          <w:tcPr>
            <w:tcW w:w="2880" w:type="dxa"/>
            <w:shd w:val="clear" w:color="auto" w:fill="DCDDDE"/>
          </w:tcPr>
          <w:p w14:paraId="31AA641F" w14:textId="77777777" w:rsidR="00F976BA" w:rsidRDefault="00E54E8C">
            <w:pPr>
              <w:pStyle w:val="TableParagraph"/>
              <w:spacing w:line="249" w:lineRule="auto"/>
              <w:ind w:left="90"/>
              <w:rPr>
                <w:sz w:val="20"/>
              </w:rPr>
            </w:pPr>
            <w:r>
              <w:rPr>
                <w:b/>
                <w:sz w:val="20"/>
              </w:rPr>
              <w:t xml:space="preserve">7.ESS.5 </w:t>
            </w:r>
            <w:r>
              <w:rPr>
                <w:sz w:val="20"/>
              </w:rPr>
              <w:t>The relative positions of Earth and the sun cause patterns we call seasons.</w:t>
            </w:r>
          </w:p>
          <w:p w14:paraId="70CFCDEE" w14:textId="77777777" w:rsidR="00F976BA" w:rsidRDefault="00E54E8C">
            <w:pPr>
              <w:pStyle w:val="TableParagraph"/>
              <w:spacing w:before="2" w:line="249" w:lineRule="auto"/>
              <w:ind w:left="90" w:right="102"/>
              <w:rPr>
                <w:sz w:val="20"/>
              </w:rPr>
            </w:pPr>
            <w:r>
              <w:rPr>
                <w:sz w:val="20"/>
              </w:rPr>
              <w:t>Earth’s axis is tilted at an angle of 23.5°. This tilt, along with Earth’s revolution around the sun, affects the amount of direct sunlight that the Earth receives in a single day and throughout the year. The average daily temperature is related to the amount of direct sunlight received.</w:t>
            </w:r>
          </w:p>
        </w:tc>
        <w:tc>
          <w:tcPr>
            <w:tcW w:w="1891" w:type="dxa"/>
          </w:tcPr>
          <w:p w14:paraId="6F1C070A" w14:textId="77777777" w:rsidR="00F976BA" w:rsidRDefault="00E54E8C">
            <w:pPr>
              <w:pStyle w:val="TableParagraph"/>
              <w:ind w:left="90"/>
              <w:rPr>
                <w:b/>
                <w:sz w:val="20"/>
              </w:rPr>
            </w:pPr>
            <w:r>
              <w:rPr>
                <w:b/>
                <w:sz w:val="20"/>
              </w:rPr>
              <w:t>7.ESS.5a</w:t>
            </w:r>
          </w:p>
          <w:p w14:paraId="2146F3E9" w14:textId="77777777" w:rsidR="00F976BA" w:rsidRDefault="00E54E8C">
            <w:pPr>
              <w:pStyle w:val="TableParagraph"/>
              <w:spacing w:before="10" w:line="249" w:lineRule="auto"/>
              <w:ind w:left="90" w:right="81"/>
              <w:rPr>
                <w:sz w:val="20"/>
              </w:rPr>
            </w:pPr>
            <w:r>
              <w:rPr>
                <w:sz w:val="20"/>
              </w:rPr>
              <w:t>Compare the amount of direct sunlight on Earth as it tilts toward or away from the sun, and show how that relates to summer and winter season.</w:t>
            </w:r>
          </w:p>
        </w:tc>
        <w:tc>
          <w:tcPr>
            <w:tcW w:w="2160" w:type="dxa"/>
          </w:tcPr>
          <w:p w14:paraId="3A07ED10" w14:textId="77777777" w:rsidR="00F976BA" w:rsidRDefault="00E54E8C">
            <w:pPr>
              <w:pStyle w:val="TableParagraph"/>
              <w:spacing w:line="249" w:lineRule="auto"/>
              <w:ind w:left="89" w:right="417"/>
              <w:rPr>
                <w:sz w:val="20"/>
              </w:rPr>
            </w:pPr>
            <w:r>
              <w:rPr>
                <w:b/>
                <w:sz w:val="20"/>
              </w:rPr>
              <w:t xml:space="preserve">7.ESS.5b </w:t>
            </w:r>
            <w:r>
              <w:rPr>
                <w:sz w:val="20"/>
              </w:rPr>
              <w:t>Model the tilt of the Earth</w:t>
            </w:r>
          </w:p>
          <w:p w14:paraId="5D1E5A39" w14:textId="77777777" w:rsidR="00F976BA" w:rsidRDefault="00E54E8C">
            <w:pPr>
              <w:pStyle w:val="TableParagraph"/>
              <w:spacing w:before="1" w:line="249" w:lineRule="auto"/>
              <w:ind w:left="89" w:right="129"/>
              <w:rPr>
                <w:sz w:val="20"/>
              </w:rPr>
            </w:pPr>
            <w:r>
              <w:rPr>
                <w:sz w:val="20"/>
              </w:rPr>
              <w:t>towards or away from the sun.</w:t>
            </w:r>
          </w:p>
        </w:tc>
        <w:tc>
          <w:tcPr>
            <w:tcW w:w="1901" w:type="dxa"/>
          </w:tcPr>
          <w:p w14:paraId="70782D9F" w14:textId="77777777" w:rsidR="00F976BA" w:rsidRDefault="00E54E8C">
            <w:pPr>
              <w:pStyle w:val="TableParagraph"/>
              <w:ind w:left="89"/>
              <w:rPr>
                <w:b/>
                <w:sz w:val="20"/>
              </w:rPr>
            </w:pPr>
            <w:r>
              <w:rPr>
                <w:b/>
                <w:sz w:val="20"/>
              </w:rPr>
              <w:t>7.ESS.5c</w:t>
            </w:r>
          </w:p>
          <w:p w14:paraId="4D7B22B3" w14:textId="77777777" w:rsidR="00F976BA" w:rsidRDefault="00E54E8C">
            <w:pPr>
              <w:pStyle w:val="TableParagraph"/>
              <w:spacing w:before="10" w:line="249" w:lineRule="auto"/>
              <w:ind w:left="89" w:right="114"/>
              <w:rPr>
                <w:sz w:val="20"/>
              </w:rPr>
            </w:pPr>
            <w:r>
              <w:rPr>
                <w:sz w:val="20"/>
              </w:rPr>
              <w:t>Recognize that the Earth is tilted.</w:t>
            </w:r>
          </w:p>
        </w:tc>
        <w:tc>
          <w:tcPr>
            <w:tcW w:w="5549" w:type="dxa"/>
          </w:tcPr>
          <w:p w14:paraId="07EF0346" w14:textId="6A37B29F" w:rsidR="00F976BA" w:rsidRDefault="00E54E8C">
            <w:pPr>
              <w:pStyle w:val="TableParagraph"/>
              <w:numPr>
                <w:ilvl w:val="0"/>
                <w:numId w:val="207"/>
              </w:numPr>
              <w:tabs>
                <w:tab w:val="left" w:pos="270"/>
              </w:tabs>
              <w:spacing w:line="249" w:lineRule="auto"/>
              <w:ind w:right="530"/>
              <w:rPr>
                <w:sz w:val="20"/>
              </w:rPr>
            </w:pPr>
            <w:r>
              <w:rPr>
                <w:sz w:val="20"/>
              </w:rPr>
              <w:t>Compare the temperature o</w:t>
            </w:r>
            <w:r w:rsidR="00A82A1B">
              <w:rPr>
                <w:sz w:val="20"/>
              </w:rPr>
              <w:t>n</w:t>
            </w:r>
            <w:r>
              <w:rPr>
                <w:sz w:val="20"/>
              </w:rPr>
              <w:t xml:space="preserve"> a thermometer when a light is shining straight down on </w:t>
            </w:r>
            <w:r w:rsidR="00A82A1B">
              <w:rPr>
                <w:sz w:val="20"/>
              </w:rPr>
              <w:t>it</w:t>
            </w:r>
            <w:r>
              <w:rPr>
                <w:sz w:val="20"/>
              </w:rPr>
              <w:t xml:space="preserve"> to</w:t>
            </w:r>
            <w:r>
              <w:rPr>
                <w:spacing w:val="-25"/>
                <w:sz w:val="20"/>
              </w:rPr>
              <w:t xml:space="preserve"> </w:t>
            </w:r>
            <w:r>
              <w:rPr>
                <w:sz w:val="20"/>
              </w:rPr>
              <w:t>the temperature when you shine the same light from</w:t>
            </w:r>
            <w:r>
              <w:rPr>
                <w:spacing w:val="-8"/>
                <w:sz w:val="20"/>
              </w:rPr>
              <w:t xml:space="preserve"> </w:t>
            </w:r>
            <w:r>
              <w:rPr>
                <w:sz w:val="20"/>
              </w:rPr>
              <w:t>the</w:t>
            </w:r>
          </w:p>
          <w:p w14:paraId="775D4A86" w14:textId="75CC6BC1" w:rsidR="00F976BA" w:rsidRDefault="00E54E8C">
            <w:pPr>
              <w:pStyle w:val="TableParagraph"/>
              <w:spacing w:before="2" w:line="249" w:lineRule="auto"/>
              <w:ind w:right="158"/>
              <w:rPr>
                <w:sz w:val="20"/>
              </w:rPr>
            </w:pPr>
            <w:r>
              <w:rPr>
                <w:sz w:val="20"/>
              </w:rPr>
              <w:t xml:space="preserve">side, and relate this to the temperature ranges at different locations on </w:t>
            </w:r>
            <w:r w:rsidR="00A82A1B">
              <w:rPr>
                <w:sz w:val="20"/>
              </w:rPr>
              <w:t>e</w:t>
            </w:r>
            <w:r>
              <w:rPr>
                <w:sz w:val="20"/>
              </w:rPr>
              <w:t>arth.</w:t>
            </w:r>
          </w:p>
          <w:p w14:paraId="5100FC6D" w14:textId="3E4EBDD4" w:rsidR="00F976BA" w:rsidRDefault="00E54E8C">
            <w:pPr>
              <w:pStyle w:val="TableParagraph"/>
              <w:numPr>
                <w:ilvl w:val="0"/>
                <w:numId w:val="207"/>
              </w:numPr>
              <w:tabs>
                <w:tab w:val="left" w:pos="270"/>
              </w:tabs>
              <w:spacing w:before="42" w:line="249" w:lineRule="auto"/>
              <w:ind w:right="232"/>
              <w:rPr>
                <w:sz w:val="20"/>
              </w:rPr>
            </w:pPr>
            <w:r>
              <w:rPr>
                <w:sz w:val="20"/>
              </w:rPr>
              <w:t>Recognize the connection between temperature data for a season and</w:t>
            </w:r>
            <w:r w:rsidR="00A82A1B">
              <w:rPr>
                <w:sz w:val="20"/>
              </w:rPr>
              <w:t xml:space="preserve"> </w:t>
            </w:r>
            <w:r>
              <w:rPr>
                <w:sz w:val="20"/>
              </w:rPr>
              <w:t>the amount of sunlight received in that season (e.g., longer daylight hours in the summer versus the</w:t>
            </w:r>
            <w:r>
              <w:rPr>
                <w:spacing w:val="-1"/>
                <w:sz w:val="20"/>
              </w:rPr>
              <w:t xml:space="preserve"> </w:t>
            </w:r>
            <w:r>
              <w:rPr>
                <w:sz w:val="20"/>
              </w:rPr>
              <w:t>winter).</w:t>
            </w:r>
          </w:p>
          <w:p w14:paraId="2DE0C448" w14:textId="77777777" w:rsidR="00F976BA" w:rsidRDefault="00E54E8C">
            <w:pPr>
              <w:pStyle w:val="TableParagraph"/>
              <w:numPr>
                <w:ilvl w:val="0"/>
                <w:numId w:val="207"/>
              </w:numPr>
              <w:tabs>
                <w:tab w:val="left" w:pos="270"/>
              </w:tabs>
              <w:spacing w:before="43" w:line="249" w:lineRule="auto"/>
              <w:ind w:right="83"/>
              <w:rPr>
                <w:sz w:val="20"/>
              </w:rPr>
            </w:pPr>
            <w:r>
              <w:rPr>
                <w:spacing w:val="-3"/>
                <w:sz w:val="20"/>
              </w:rPr>
              <w:t xml:space="preserve">Track </w:t>
            </w:r>
            <w:r>
              <w:rPr>
                <w:sz w:val="20"/>
              </w:rPr>
              <w:t>and record sunrise and sunset times to observe how daylight hours change by</w:t>
            </w:r>
            <w:r>
              <w:rPr>
                <w:spacing w:val="-5"/>
                <w:sz w:val="20"/>
              </w:rPr>
              <w:t xml:space="preserve"> </w:t>
            </w:r>
            <w:r>
              <w:rPr>
                <w:sz w:val="20"/>
              </w:rPr>
              <w:t>season.</w:t>
            </w:r>
          </w:p>
          <w:p w14:paraId="22D6BA1A" w14:textId="77777777" w:rsidR="00F976BA" w:rsidRDefault="00E54E8C">
            <w:pPr>
              <w:pStyle w:val="TableParagraph"/>
              <w:numPr>
                <w:ilvl w:val="0"/>
                <w:numId w:val="207"/>
              </w:numPr>
              <w:tabs>
                <w:tab w:val="left" w:pos="270"/>
              </w:tabs>
              <w:spacing w:before="42" w:line="249" w:lineRule="auto"/>
              <w:ind w:right="374"/>
              <w:rPr>
                <w:sz w:val="20"/>
              </w:rPr>
            </w:pPr>
            <w:r>
              <w:rPr>
                <w:sz w:val="20"/>
              </w:rPr>
              <w:t>Use data of temperatures to show how the temperature changes season-to-season.</w:t>
            </w:r>
          </w:p>
          <w:p w14:paraId="22AE36E9" w14:textId="77777777" w:rsidR="00F976BA" w:rsidRDefault="00E54E8C">
            <w:pPr>
              <w:pStyle w:val="TableParagraph"/>
              <w:numPr>
                <w:ilvl w:val="0"/>
                <w:numId w:val="207"/>
              </w:numPr>
              <w:tabs>
                <w:tab w:val="left" w:pos="270"/>
              </w:tabs>
              <w:spacing w:before="41" w:line="249" w:lineRule="auto"/>
              <w:ind w:right="138"/>
              <w:rPr>
                <w:sz w:val="20"/>
              </w:rPr>
            </w:pPr>
            <w:r>
              <w:rPr>
                <w:spacing w:val="-3"/>
                <w:sz w:val="20"/>
              </w:rPr>
              <w:t xml:space="preserve">Track </w:t>
            </w:r>
            <w:r>
              <w:rPr>
                <w:sz w:val="20"/>
              </w:rPr>
              <w:t>and record temperature data for a year to recognize temperature ranges for each</w:t>
            </w:r>
            <w:r>
              <w:rPr>
                <w:spacing w:val="-2"/>
                <w:sz w:val="20"/>
              </w:rPr>
              <w:t xml:space="preserve"> </w:t>
            </w:r>
            <w:r>
              <w:rPr>
                <w:sz w:val="20"/>
              </w:rPr>
              <w:t>season.</w:t>
            </w:r>
          </w:p>
          <w:p w14:paraId="107D5CB8" w14:textId="2ABC6806" w:rsidR="00F976BA" w:rsidRDefault="00E54E8C">
            <w:pPr>
              <w:pStyle w:val="TableParagraph"/>
              <w:numPr>
                <w:ilvl w:val="0"/>
                <w:numId w:val="207"/>
              </w:numPr>
              <w:tabs>
                <w:tab w:val="left" w:pos="270"/>
              </w:tabs>
              <w:spacing w:before="42" w:line="249" w:lineRule="auto"/>
              <w:ind w:right="330"/>
              <w:rPr>
                <w:sz w:val="20"/>
              </w:rPr>
            </w:pPr>
            <w:r>
              <w:rPr>
                <w:sz w:val="20"/>
              </w:rPr>
              <w:t xml:space="preserve">Model the sun shining on the </w:t>
            </w:r>
            <w:r w:rsidR="00A82A1B">
              <w:rPr>
                <w:sz w:val="20"/>
              </w:rPr>
              <w:t>e</w:t>
            </w:r>
            <w:r>
              <w:rPr>
                <w:sz w:val="20"/>
              </w:rPr>
              <w:t>arth. Show</w:t>
            </w:r>
            <w:r w:rsidR="00A82A1B">
              <w:rPr>
                <w:sz w:val="20"/>
              </w:rPr>
              <w:t xml:space="preserve"> how</w:t>
            </w:r>
            <w:r>
              <w:rPr>
                <w:sz w:val="20"/>
              </w:rPr>
              <w:t xml:space="preserve"> the tilt of the </w:t>
            </w:r>
            <w:r w:rsidR="00A82A1B">
              <w:rPr>
                <w:sz w:val="20"/>
              </w:rPr>
              <w:t>e</w:t>
            </w:r>
            <w:r>
              <w:rPr>
                <w:sz w:val="20"/>
              </w:rPr>
              <w:t>arth causes seasons (tilt toward the sun is summer,</w:t>
            </w:r>
            <w:r>
              <w:rPr>
                <w:spacing w:val="-17"/>
                <w:sz w:val="20"/>
              </w:rPr>
              <w:t xml:space="preserve"> </w:t>
            </w:r>
            <w:r>
              <w:rPr>
                <w:sz w:val="20"/>
              </w:rPr>
              <w:t>tilt away from the sun is</w:t>
            </w:r>
            <w:r>
              <w:rPr>
                <w:spacing w:val="-4"/>
                <w:sz w:val="20"/>
              </w:rPr>
              <w:t xml:space="preserve"> </w:t>
            </w:r>
            <w:r>
              <w:rPr>
                <w:sz w:val="20"/>
              </w:rPr>
              <w:t>winter).</w:t>
            </w:r>
          </w:p>
          <w:p w14:paraId="345AAAAE" w14:textId="18EF81BA" w:rsidR="00F976BA" w:rsidRDefault="00E54E8C">
            <w:pPr>
              <w:pStyle w:val="TableParagraph"/>
              <w:numPr>
                <w:ilvl w:val="0"/>
                <w:numId w:val="207"/>
              </w:numPr>
              <w:tabs>
                <w:tab w:val="left" w:pos="270"/>
              </w:tabs>
              <w:spacing w:before="42"/>
              <w:rPr>
                <w:sz w:val="20"/>
              </w:rPr>
            </w:pPr>
            <w:r>
              <w:rPr>
                <w:sz w:val="20"/>
              </w:rPr>
              <w:t xml:space="preserve">Engage with a model of </w:t>
            </w:r>
            <w:r w:rsidR="00A82A1B">
              <w:rPr>
                <w:sz w:val="20"/>
              </w:rPr>
              <w:t>e</w:t>
            </w:r>
            <w:r>
              <w:rPr>
                <w:sz w:val="20"/>
              </w:rPr>
              <w:t>arth and light</w:t>
            </w:r>
            <w:r>
              <w:rPr>
                <w:spacing w:val="-9"/>
                <w:sz w:val="20"/>
              </w:rPr>
              <w:t xml:space="preserve"> </w:t>
            </w:r>
            <w:r>
              <w:rPr>
                <w:sz w:val="20"/>
              </w:rPr>
              <w:t>(sun).</w:t>
            </w:r>
          </w:p>
        </w:tc>
      </w:tr>
    </w:tbl>
    <w:p w14:paraId="1BD0E869" w14:textId="77777777" w:rsidR="00F976BA" w:rsidRDefault="00F976BA">
      <w:pPr>
        <w:rPr>
          <w:sz w:val="20"/>
        </w:rPr>
        <w:sectPr w:rsidR="00F976BA">
          <w:footerReference w:type="default" r:id="rId36"/>
          <w:pgSz w:w="15840" w:h="12240" w:orient="landscape"/>
          <w:pgMar w:top="0" w:right="0" w:bottom="720" w:left="0" w:header="0" w:footer="520" w:gutter="0"/>
          <w:cols w:space="720"/>
        </w:sectPr>
      </w:pPr>
    </w:p>
    <w:p w14:paraId="3870D285" w14:textId="77777777" w:rsidR="00F976BA" w:rsidRDefault="00F45E4D">
      <w:pPr>
        <w:pStyle w:val="BodyText"/>
        <w:rPr>
          <w:rFonts w:ascii="Times New Roman"/>
          <w:sz w:val="20"/>
        </w:rPr>
      </w:pPr>
      <w:r>
        <w:lastRenderedPageBreak/>
        <w:pict w14:anchorId="693B65F2">
          <v:group id="_x0000_s1338" alt="" style="position:absolute;margin-left:.5pt;margin-top:.5pt;width:791.5pt;height:54pt;z-index:6376;mso-position-horizontal-relative:page;mso-position-vertical-relative:page" coordorigin="10,10" coordsize="15830,1080">
            <v:rect id="_x0000_s1339" alt="" style="position:absolute;left:10;top:10;width:15830;height:1080" fillcolor="#fe7b80" stroked="f"/>
            <v:shape id="_x0000_s1340" type="#_x0000_t202" alt="" style="position:absolute;left:720;top:452;width:5329;height:202;mso-wrap-style:square;v-text-anchor:top" filled="f" stroked="f">
              <v:textbox inset="0,0,0,0">
                <w:txbxContent>
                  <w:p w14:paraId="5D109EC1"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41" type="#_x0000_t202" alt="" style="position:absolute;left:14919;top:452;width:221;height:202;mso-wrap-style:square;v-text-anchor:top" filled="f" stroked="f">
              <v:textbox inset="0,0,0,0">
                <w:txbxContent>
                  <w:p w14:paraId="6633F6F7" w14:textId="77777777" w:rsidR="0017260B" w:rsidRDefault="0017260B">
                    <w:pPr>
                      <w:spacing w:line="201" w:lineRule="exact"/>
                      <w:rPr>
                        <w:b/>
                        <w:sz w:val="18"/>
                      </w:rPr>
                    </w:pPr>
                    <w:r>
                      <w:rPr>
                        <w:b/>
                        <w:color w:val="FFFFFF"/>
                        <w:sz w:val="18"/>
                      </w:rPr>
                      <w:t>56</w:t>
                    </w:r>
                  </w:p>
                </w:txbxContent>
              </v:textbox>
            </v:shape>
            <w10:wrap anchorx="page" anchory="page"/>
          </v:group>
        </w:pict>
      </w:r>
    </w:p>
    <w:p w14:paraId="5B491201" w14:textId="77777777" w:rsidR="00F976BA" w:rsidRDefault="00F976BA">
      <w:pPr>
        <w:pStyle w:val="BodyText"/>
        <w:rPr>
          <w:rFonts w:ascii="Times New Roman"/>
          <w:sz w:val="20"/>
        </w:rPr>
      </w:pPr>
    </w:p>
    <w:p w14:paraId="1D449A77" w14:textId="77777777" w:rsidR="00F976BA" w:rsidRDefault="00F976BA">
      <w:pPr>
        <w:pStyle w:val="BodyText"/>
        <w:rPr>
          <w:rFonts w:ascii="Times New Roman"/>
          <w:sz w:val="20"/>
        </w:rPr>
      </w:pPr>
    </w:p>
    <w:p w14:paraId="6BE6827F" w14:textId="77777777" w:rsidR="00F976BA" w:rsidRDefault="00F976BA">
      <w:pPr>
        <w:pStyle w:val="BodyText"/>
        <w:rPr>
          <w:rFonts w:ascii="Times New Roman"/>
          <w:sz w:val="20"/>
        </w:rPr>
      </w:pPr>
    </w:p>
    <w:p w14:paraId="052935FB" w14:textId="77777777" w:rsidR="00F976BA" w:rsidRDefault="00F976BA">
      <w:pPr>
        <w:pStyle w:val="BodyText"/>
        <w:rPr>
          <w:rFonts w:ascii="Times New Roman"/>
          <w:sz w:val="20"/>
        </w:rPr>
      </w:pPr>
    </w:p>
    <w:p w14:paraId="19088AC5"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37E532A2" w14:textId="77777777">
        <w:trPr>
          <w:trHeight w:val="902"/>
        </w:trPr>
        <w:tc>
          <w:tcPr>
            <w:tcW w:w="2880" w:type="dxa"/>
            <w:shd w:val="clear" w:color="auto" w:fill="8CA5D5"/>
          </w:tcPr>
          <w:p w14:paraId="77C05DF6" w14:textId="77777777" w:rsidR="00F976BA" w:rsidRDefault="00F976BA">
            <w:pPr>
              <w:pStyle w:val="TableParagraph"/>
              <w:spacing w:before="3"/>
              <w:ind w:left="0"/>
              <w:rPr>
                <w:rFonts w:ascii="Times New Roman"/>
                <w:sz w:val="27"/>
              </w:rPr>
            </w:pPr>
          </w:p>
          <w:p w14:paraId="29E1A1A0"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0024952" w14:textId="77777777" w:rsidR="00F976BA" w:rsidRDefault="00F976BA">
            <w:pPr>
              <w:pStyle w:val="TableParagraph"/>
              <w:spacing w:before="3"/>
              <w:ind w:left="0"/>
              <w:rPr>
                <w:rFonts w:ascii="Times New Roman"/>
                <w:sz w:val="27"/>
              </w:rPr>
            </w:pPr>
          </w:p>
          <w:p w14:paraId="02C3B299"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8A748F6" w14:textId="77777777" w:rsidR="00F976BA" w:rsidRDefault="00F976BA">
            <w:pPr>
              <w:pStyle w:val="TableParagraph"/>
              <w:spacing w:before="3"/>
              <w:ind w:left="0"/>
              <w:rPr>
                <w:rFonts w:ascii="Times New Roman"/>
                <w:sz w:val="27"/>
              </w:rPr>
            </w:pPr>
          </w:p>
          <w:p w14:paraId="34A6D3BF"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F1610B6" w14:textId="77777777" w:rsidR="00F976BA" w:rsidRDefault="00F976BA">
            <w:pPr>
              <w:pStyle w:val="TableParagraph"/>
              <w:spacing w:before="3"/>
              <w:ind w:left="0"/>
              <w:rPr>
                <w:rFonts w:ascii="Times New Roman"/>
                <w:sz w:val="27"/>
              </w:rPr>
            </w:pPr>
          </w:p>
          <w:p w14:paraId="0C8C1D84"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6550D1E" w14:textId="77777777" w:rsidR="00F976BA" w:rsidRDefault="00E54E8C">
            <w:pPr>
              <w:pStyle w:val="TableParagraph"/>
              <w:spacing w:before="124" w:line="328" w:lineRule="auto"/>
              <w:ind w:left="886" w:right="859" w:firstLine="646"/>
              <w:rPr>
                <w:rFonts w:ascii="Arial-BoldItalicMT"/>
                <w:b/>
                <w:i/>
                <w:sz w:val="24"/>
              </w:rPr>
            </w:pPr>
            <w:r>
              <w:rPr>
                <w:rFonts w:ascii="Arial-BoldItalicMT"/>
                <w:b/>
                <w:i/>
                <w:sz w:val="24"/>
              </w:rPr>
              <w:t>Learning Progression Building the Base &amp; Engagement</w:t>
            </w:r>
          </w:p>
        </w:tc>
      </w:tr>
      <w:tr w:rsidR="00F976BA" w14:paraId="5E905902" w14:textId="77777777">
        <w:trPr>
          <w:trHeight w:val="524"/>
        </w:trPr>
        <w:tc>
          <w:tcPr>
            <w:tcW w:w="14381" w:type="dxa"/>
            <w:gridSpan w:val="5"/>
            <w:shd w:val="clear" w:color="auto" w:fill="DCDDDE"/>
          </w:tcPr>
          <w:p w14:paraId="6ED438B5" w14:textId="77777777" w:rsidR="00F976BA" w:rsidRDefault="00E54E8C">
            <w:pPr>
              <w:pStyle w:val="TableParagraph"/>
              <w:spacing w:before="124"/>
              <w:ind w:left="4796" w:right="4787"/>
              <w:jc w:val="center"/>
              <w:rPr>
                <w:rFonts w:ascii="Arial-BoldItalicMT"/>
                <w:b/>
                <w:i/>
                <w:sz w:val="24"/>
              </w:rPr>
            </w:pPr>
            <w:r>
              <w:rPr>
                <w:rFonts w:ascii="Arial-BoldItalicMT"/>
                <w:b/>
                <w:i/>
                <w:sz w:val="24"/>
              </w:rPr>
              <w:t>Life Science</w:t>
            </w:r>
          </w:p>
        </w:tc>
      </w:tr>
      <w:tr w:rsidR="00F976BA" w14:paraId="3C5DB2A6" w14:textId="77777777">
        <w:trPr>
          <w:trHeight w:val="6745"/>
        </w:trPr>
        <w:tc>
          <w:tcPr>
            <w:tcW w:w="2880" w:type="dxa"/>
            <w:shd w:val="clear" w:color="auto" w:fill="DCDDDE"/>
          </w:tcPr>
          <w:p w14:paraId="62B3993C" w14:textId="77777777" w:rsidR="00F976BA" w:rsidRDefault="00E54E8C">
            <w:pPr>
              <w:pStyle w:val="TableParagraph"/>
              <w:spacing w:before="137" w:line="249" w:lineRule="auto"/>
              <w:ind w:left="90" w:right="78"/>
              <w:rPr>
                <w:sz w:val="18"/>
              </w:rPr>
            </w:pPr>
            <w:r>
              <w:rPr>
                <w:b/>
                <w:sz w:val="18"/>
              </w:rPr>
              <w:t xml:space="preserve">7.LS.1 </w:t>
            </w:r>
            <w:r>
              <w:rPr>
                <w:sz w:val="18"/>
              </w:rPr>
              <w:t>Energy flows and matter</w:t>
            </w:r>
            <w:r>
              <w:rPr>
                <w:spacing w:val="-18"/>
                <w:sz w:val="18"/>
              </w:rPr>
              <w:t xml:space="preserve"> </w:t>
            </w:r>
            <w:r>
              <w:rPr>
                <w:sz w:val="18"/>
              </w:rPr>
              <w:t>is transferred continuously from one organism to another and between organisms and their physical environments. Plants use the energy in light to make sugars  out of carbon dioxide and water (photosynthesis). These</w:t>
            </w:r>
            <w:r>
              <w:rPr>
                <w:spacing w:val="-23"/>
                <w:sz w:val="18"/>
              </w:rPr>
              <w:t xml:space="preserve"> </w:t>
            </w:r>
            <w:r>
              <w:rPr>
                <w:sz w:val="18"/>
              </w:rPr>
              <w:t>materials can be used or stored for later use. Organisms that eat plants break down plant structures to release the energy and produce the materials needed to survive. The organism may then be consumed by other</w:t>
            </w:r>
            <w:r>
              <w:rPr>
                <w:spacing w:val="-7"/>
                <w:sz w:val="18"/>
              </w:rPr>
              <w:t xml:space="preserve"> </w:t>
            </w:r>
            <w:r>
              <w:rPr>
                <w:sz w:val="18"/>
              </w:rPr>
              <w:t>organisms</w:t>
            </w:r>
          </w:p>
          <w:p w14:paraId="1F0A8823" w14:textId="77777777" w:rsidR="00F976BA" w:rsidRDefault="00E54E8C">
            <w:pPr>
              <w:pStyle w:val="TableParagraph"/>
              <w:spacing w:before="11" w:line="249" w:lineRule="auto"/>
              <w:ind w:left="90" w:right="78"/>
              <w:rPr>
                <w:sz w:val="18"/>
              </w:rPr>
            </w:pPr>
            <w:r>
              <w:rPr>
                <w:sz w:val="18"/>
              </w:rPr>
              <w:t xml:space="preserve">for materials and </w:t>
            </w:r>
            <w:r>
              <w:rPr>
                <w:spacing w:val="-3"/>
                <w:sz w:val="18"/>
              </w:rPr>
              <w:t xml:space="preserve">energy. </w:t>
            </w:r>
            <w:r>
              <w:rPr>
                <w:sz w:val="18"/>
              </w:rPr>
              <w:t>Energy can transform from one form to another in living things. Animals get energy from oxidizing food, releasing some of its energy as heat. The total amount of matter and energy remains constant, even though its form and location change. Note: Chemical</w:t>
            </w:r>
            <w:r>
              <w:rPr>
                <w:spacing w:val="-21"/>
                <w:sz w:val="18"/>
              </w:rPr>
              <w:t xml:space="preserve"> </w:t>
            </w:r>
            <w:r>
              <w:rPr>
                <w:sz w:val="18"/>
              </w:rPr>
              <w:t>reactions in terms of subatomic structures of atoms are not</w:t>
            </w:r>
            <w:r>
              <w:rPr>
                <w:spacing w:val="-10"/>
                <w:sz w:val="18"/>
              </w:rPr>
              <w:t xml:space="preserve"> </w:t>
            </w:r>
            <w:r>
              <w:rPr>
                <w:sz w:val="18"/>
              </w:rPr>
              <w:t>appropriate</w:t>
            </w:r>
          </w:p>
          <w:p w14:paraId="72156B6C" w14:textId="77777777" w:rsidR="00F976BA" w:rsidRDefault="00E54E8C">
            <w:pPr>
              <w:pStyle w:val="TableParagraph"/>
              <w:spacing w:before="8" w:line="249" w:lineRule="auto"/>
              <w:ind w:left="90" w:right="366"/>
              <w:rPr>
                <w:sz w:val="18"/>
              </w:rPr>
            </w:pPr>
            <w:r>
              <w:rPr>
                <w:sz w:val="18"/>
              </w:rPr>
              <w:t>at this grade level. Chemical reactions are presented as the rearrangement of atoms in molecules.</w:t>
            </w:r>
          </w:p>
        </w:tc>
        <w:tc>
          <w:tcPr>
            <w:tcW w:w="1891" w:type="dxa"/>
          </w:tcPr>
          <w:p w14:paraId="3AC6FDBA" w14:textId="77777777" w:rsidR="00F976BA" w:rsidRDefault="00E54E8C">
            <w:pPr>
              <w:pStyle w:val="TableParagraph"/>
              <w:ind w:left="90"/>
              <w:rPr>
                <w:b/>
                <w:sz w:val="20"/>
              </w:rPr>
            </w:pPr>
            <w:r>
              <w:rPr>
                <w:b/>
                <w:sz w:val="20"/>
              </w:rPr>
              <w:t>7.LS.1a</w:t>
            </w:r>
          </w:p>
          <w:p w14:paraId="7F00AD32" w14:textId="77777777" w:rsidR="00F976BA" w:rsidRDefault="00E54E8C">
            <w:pPr>
              <w:pStyle w:val="TableParagraph"/>
              <w:spacing w:before="10" w:line="249" w:lineRule="auto"/>
              <w:ind w:left="90" w:right="270"/>
              <w:rPr>
                <w:sz w:val="20"/>
              </w:rPr>
            </w:pPr>
            <w:r>
              <w:rPr>
                <w:sz w:val="20"/>
              </w:rPr>
              <w:t>Demonstrate the flow of energy from plants to consumers (e.g., energy pyramid).</w:t>
            </w:r>
          </w:p>
        </w:tc>
        <w:tc>
          <w:tcPr>
            <w:tcW w:w="2160" w:type="dxa"/>
          </w:tcPr>
          <w:p w14:paraId="58015531" w14:textId="77777777" w:rsidR="00F976BA" w:rsidRDefault="00E54E8C">
            <w:pPr>
              <w:pStyle w:val="TableParagraph"/>
              <w:spacing w:line="249" w:lineRule="auto"/>
              <w:ind w:left="89" w:right="173"/>
              <w:rPr>
                <w:sz w:val="20"/>
              </w:rPr>
            </w:pPr>
            <w:r>
              <w:rPr>
                <w:b/>
                <w:sz w:val="20"/>
              </w:rPr>
              <w:t xml:space="preserve">7.LS.1b </w:t>
            </w:r>
            <w:r>
              <w:rPr>
                <w:sz w:val="20"/>
              </w:rPr>
              <w:t>Trace the path of oxygen between plants and animals (e.g., plants create oxygen during photosynthesis and animals breathe in oxygen to produce carbon dioxide).</w:t>
            </w:r>
          </w:p>
        </w:tc>
        <w:tc>
          <w:tcPr>
            <w:tcW w:w="1901" w:type="dxa"/>
          </w:tcPr>
          <w:p w14:paraId="462E26B8" w14:textId="77777777" w:rsidR="00F976BA" w:rsidRDefault="00E54E8C">
            <w:pPr>
              <w:pStyle w:val="TableParagraph"/>
              <w:spacing w:line="249" w:lineRule="auto"/>
              <w:ind w:left="89" w:right="67"/>
              <w:rPr>
                <w:sz w:val="20"/>
              </w:rPr>
            </w:pPr>
            <w:r>
              <w:rPr>
                <w:b/>
                <w:sz w:val="20"/>
              </w:rPr>
              <w:t xml:space="preserve">7.LS.1c </w:t>
            </w:r>
            <w:r>
              <w:rPr>
                <w:sz w:val="20"/>
              </w:rPr>
              <w:t>Identify that plants use light energy to make their own food (photosynthesis) and humans and animals consume other organisms to get energy.</w:t>
            </w:r>
          </w:p>
        </w:tc>
        <w:tc>
          <w:tcPr>
            <w:tcW w:w="5549" w:type="dxa"/>
          </w:tcPr>
          <w:p w14:paraId="73904C96" w14:textId="77777777" w:rsidR="00F976BA" w:rsidRDefault="00E54E8C">
            <w:pPr>
              <w:pStyle w:val="TableParagraph"/>
              <w:numPr>
                <w:ilvl w:val="0"/>
                <w:numId w:val="206"/>
              </w:numPr>
              <w:tabs>
                <w:tab w:val="left" w:pos="270"/>
              </w:tabs>
              <w:spacing w:line="249" w:lineRule="auto"/>
              <w:ind w:right="519"/>
              <w:rPr>
                <w:sz w:val="20"/>
              </w:rPr>
            </w:pPr>
            <w:r>
              <w:rPr>
                <w:sz w:val="20"/>
              </w:rPr>
              <w:t>Recognize that the energy from the sun flows through each trophic level (energy</w:t>
            </w:r>
            <w:r>
              <w:rPr>
                <w:spacing w:val="-5"/>
                <w:sz w:val="20"/>
              </w:rPr>
              <w:t xml:space="preserve"> </w:t>
            </w:r>
            <w:r>
              <w:rPr>
                <w:sz w:val="20"/>
              </w:rPr>
              <w:t>pyramid).</w:t>
            </w:r>
          </w:p>
          <w:p w14:paraId="01D71E57" w14:textId="3750845A" w:rsidR="00F976BA" w:rsidRDefault="00E54E8C">
            <w:pPr>
              <w:pStyle w:val="TableParagraph"/>
              <w:numPr>
                <w:ilvl w:val="0"/>
                <w:numId w:val="206"/>
              </w:numPr>
              <w:tabs>
                <w:tab w:val="left" w:pos="270"/>
              </w:tabs>
              <w:spacing w:before="41" w:line="249" w:lineRule="auto"/>
              <w:ind w:right="353"/>
              <w:rPr>
                <w:sz w:val="20"/>
              </w:rPr>
            </w:pPr>
            <w:r>
              <w:rPr>
                <w:sz w:val="20"/>
              </w:rPr>
              <w:t>Recognize that the sun provides energy for living things on</w:t>
            </w:r>
            <w:r>
              <w:rPr>
                <w:spacing w:val="-2"/>
                <w:sz w:val="20"/>
              </w:rPr>
              <w:t xml:space="preserve"> </w:t>
            </w:r>
            <w:r w:rsidR="00A82A1B">
              <w:rPr>
                <w:sz w:val="20"/>
              </w:rPr>
              <w:t>e</w:t>
            </w:r>
            <w:r>
              <w:rPr>
                <w:sz w:val="20"/>
              </w:rPr>
              <w:t>arth.</w:t>
            </w:r>
          </w:p>
          <w:p w14:paraId="34B3AF38" w14:textId="77777777" w:rsidR="00F976BA" w:rsidRDefault="00E54E8C">
            <w:pPr>
              <w:pStyle w:val="TableParagraph"/>
              <w:numPr>
                <w:ilvl w:val="0"/>
                <w:numId w:val="206"/>
              </w:numPr>
              <w:tabs>
                <w:tab w:val="left" w:pos="270"/>
              </w:tabs>
              <w:spacing w:before="42" w:line="249" w:lineRule="auto"/>
              <w:ind w:right="698"/>
              <w:rPr>
                <w:sz w:val="20"/>
              </w:rPr>
            </w:pPr>
            <w:r>
              <w:rPr>
                <w:sz w:val="20"/>
              </w:rPr>
              <w:t>Recognize that plants depend on carbon dioxide for photosynthesis.</w:t>
            </w:r>
          </w:p>
          <w:p w14:paraId="6C55D95A" w14:textId="77777777" w:rsidR="00F976BA" w:rsidRDefault="00E54E8C">
            <w:pPr>
              <w:pStyle w:val="TableParagraph"/>
              <w:numPr>
                <w:ilvl w:val="0"/>
                <w:numId w:val="206"/>
              </w:numPr>
              <w:tabs>
                <w:tab w:val="left" w:pos="270"/>
              </w:tabs>
              <w:spacing w:before="42"/>
              <w:rPr>
                <w:sz w:val="20"/>
              </w:rPr>
            </w:pPr>
            <w:r>
              <w:rPr>
                <w:sz w:val="20"/>
              </w:rPr>
              <w:t>Recognize that animals depend on plants for</w:t>
            </w:r>
            <w:r>
              <w:rPr>
                <w:spacing w:val="-18"/>
                <w:sz w:val="20"/>
              </w:rPr>
              <w:t xml:space="preserve"> </w:t>
            </w:r>
            <w:r>
              <w:rPr>
                <w:sz w:val="20"/>
              </w:rPr>
              <w:t>oxygen.</w:t>
            </w:r>
          </w:p>
          <w:p w14:paraId="348032A7" w14:textId="77777777" w:rsidR="00F976BA" w:rsidRDefault="00E54E8C">
            <w:pPr>
              <w:pStyle w:val="TableParagraph"/>
              <w:numPr>
                <w:ilvl w:val="0"/>
                <w:numId w:val="206"/>
              </w:numPr>
              <w:tabs>
                <w:tab w:val="left" w:pos="270"/>
              </w:tabs>
              <w:spacing w:before="50" w:line="249" w:lineRule="auto"/>
              <w:ind w:right="506"/>
              <w:rPr>
                <w:sz w:val="20"/>
              </w:rPr>
            </w:pPr>
            <w:r>
              <w:rPr>
                <w:spacing w:val="-3"/>
                <w:sz w:val="20"/>
              </w:rPr>
              <w:t xml:space="preserve">Trace </w:t>
            </w:r>
            <w:r>
              <w:rPr>
                <w:sz w:val="20"/>
              </w:rPr>
              <w:t>how energy is transferred from one organism to another (start with the</w:t>
            </w:r>
            <w:r>
              <w:rPr>
                <w:spacing w:val="-4"/>
                <w:sz w:val="20"/>
              </w:rPr>
              <w:t xml:space="preserve"> </w:t>
            </w:r>
            <w:r>
              <w:rPr>
                <w:sz w:val="20"/>
              </w:rPr>
              <w:t>sun).</w:t>
            </w:r>
          </w:p>
          <w:p w14:paraId="35240C4E" w14:textId="38337AAB" w:rsidR="00F976BA" w:rsidRDefault="00E54E8C">
            <w:pPr>
              <w:pStyle w:val="TableParagraph"/>
              <w:numPr>
                <w:ilvl w:val="0"/>
                <w:numId w:val="206"/>
              </w:numPr>
              <w:tabs>
                <w:tab w:val="left" w:pos="270"/>
              </w:tabs>
              <w:spacing w:before="41" w:line="249" w:lineRule="auto"/>
              <w:ind w:right="209"/>
              <w:rPr>
                <w:sz w:val="20"/>
              </w:rPr>
            </w:pPr>
            <w:r>
              <w:rPr>
                <w:sz w:val="20"/>
              </w:rPr>
              <w:t>Given a food web, identify producers and consumers</w:t>
            </w:r>
            <w:r w:rsidR="00A82A1B">
              <w:rPr>
                <w:sz w:val="20"/>
              </w:rPr>
              <w:t>,</w:t>
            </w:r>
            <w:r>
              <w:rPr>
                <w:sz w:val="20"/>
              </w:rPr>
              <w:t xml:space="preserve"> and show how they depend upon </w:t>
            </w:r>
            <w:r w:rsidR="00A82A1B">
              <w:rPr>
                <w:sz w:val="20"/>
              </w:rPr>
              <w:t>each</w:t>
            </w:r>
            <w:r w:rsidR="00A82A1B">
              <w:rPr>
                <w:spacing w:val="-5"/>
                <w:sz w:val="20"/>
              </w:rPr>
              <w:t xml:space="preserve"> </w:t>
            </w:r>
            <w:r>
              <w:rPr>
                <w:spacing w:val="-3"/>
                <w:sz w:val="20"/>
              </w:rPr>
              <w:t>another.</w:t>
            </w:r>
          </w:p>
          <w:p w14:paraId="42F8EBCB" w14:textId="29F5B2C9" w:rsidR="00F976BA" w:rsidRDefault="00E54E8C">
            <w:pPr>
              <w:pStyle w:val="TableParagraph"/>
              <w:numPr>
                <w:ilvl w:val="0"/>
                <w:numId w:val="206"/>
              </w:numPr>
              <w:tabs>
                <w:tab w:val="left" w:pos="270"/>
              </w:tabs>
              <w:spacing w:before="42" w:line="249" w:lineRule="auto"/>
              <w:ind w:right="521"/>
              <w:rPr>
                <w:sz w:val="20"/>
              </w:rPr>
            </w:pPr>
            <w:r>
              <w:rPr>
                <w:sz w:val="20"/>
              </w:rPr>
              <w:t>Identify how humans and animals obtain</w:t>
            </w:r>
            <w:r>
              <w:rPr>
                <w:spacing w:val="-34"/>
                <w:sz w:val="20"/>
              </w:rPr>
              <w:t xml:space="preserve"> </w:t>
            </w:r>
            <w:r>
              <w:rPr>
                <w:sz w:val="20"/>
              </w:rPr>
              <w:t>energy (eating).</w:t>
            </w:r>
          </w:p>
          <w:p w14:paraId="627AB451" w14:textId="77777777" w:rsidR="00F976BA" w:rsidRDefault="00E54E8C">
            <w:pPr>
              <w:pStyle w:val="TableParagraph"/>
              <w:numPr>
                <w:ilvl w:val="0"/>
                <w:numId w:val="206"/>
              </w:numPr>
              <w:tabs>
                <w:tab w:val="left" w:pos="270"/>
              </w:tabs>
              <w:spacing w:before="42" w:line="249" w:lineRule="auto"/>
              <w:ind w:right="1043"/>
              <w:rPr>
                <w:sz w:val="20"/>
              </w:rPr>
            </w:pPr>
            <w:r>
              <w:rPr>
                <w:sz w:val="20"/>
              </w:rPr>
              <w:t>Identify that light is needed for plants to perform photosynthesis to make</w:t>
            </w:r>
            <w:r>
              <w:rPr>
                <w:spacing w:val="-3"/>
                <w:sz w:val="20"/>
              </w:rPr>
              <w:t xml:space="preserve"> </w:t>
            </w:r>
            <w:r>
              <w:rPr>
                <w:sz w:val="20"/>
              </w:rPr>
              <w:t>food.</w:t>
            </w:r>
          </w:p>
          <w:p w14:paraId="18648502" w14:textId="77777777" w:rsidR="00F976BA" w:rsidRDefault="00E54E8C">
            <w:pPr>
              <w:pStyle w:val="TableParagraph"/>
              <w:numPr>
                <w:ilvl w:val="0"/>
                <w:numId w:val="206"/>
              </w:numPr>
              <w:tabs>
                <w:tab w:val="left" w:pos="270"/>
              </w:tabs>
              <w:spacing w:before="41"/>
              <w:rPr>
                <w:sz w:val="20"/>
              </w:rPr>
            </w:pPr>
            <w:r>
              <w:rPr>
                <w:sz w:val="20"/>
              </w:rPr>
              <w:t>Identify the energy source for</w:t>
            </w:r>
            <w:r>
              <w:rPr>
                <w:spacing w:val="-3"/>
                <w:sz w:val="20"/>
              </w:rPr>
              <w:t xml:space="preserve"> </w:t>
            </w:r>
            <w:r>
              <w:rPr>
                <w:sz w:val="20"/>
              </w:rPr>
              <w:t>plants.</w:t>
            </w:r>
          </w:p>
          <w:p w14:paraId="634F61AF" w14:textId="77777777" w:rsidR="00F976BA" w:rsidRDefault="00E54E8C">
            <w:pPr>
              <w:pStyle w:val="TableParagraph"/>
              <w:numPr>
                <w:ilvl w:val="0"/>
                <w:numId w:val="206"/>
              </w:numPr>
              <w:tabs>
                <w:tab w:val="left" w:pos="270"/>
              </w:tabs>
              <w:spacing w:before="50" w:line="249" w:lineRule="auto"/>
              <w:ind w:right="208"/>
              <w:rPr>
                <w:sz w:val="20"/>
              </w:rPr>
            </w:pPr>
            <w:r>
              <w:rPr>
                <w:sz w:val="20"/>
              </w:rPr>
              <w:t>Engage in following a path of energy on a food web (e.g., trace arrows on a food</w:t>
            </w:r>
            <w:r>
              <w:rPr>
                <w:spacing w:val="-4"/>
                <w:sz w:val="20"/>
              </w:rPr>
              <w:t xml:space="preserve"> </w:t>
            </w:r>
            <w:r>
              <w:rPr>
                <w:sz w:val="20"/>
              </w:rPr>
              <w:t>chain).</w:t>
            </w:r>
          </w:p>
          <w:p w14:paraId="77636D1C" w14:textId="77777777" w:rsidR="00F976BA" w:rsidRDefault="00E54E8C">
            <w:pPr>
              <w:pStyle w:val="TableParagraph"/>
              <w:numPr>
                <w:ilvl w:val="0"/>
                <w:numId w:val="206"/>
              </w:numPr>
              <w:tabs>
                <w:tab w:val="left" w:pos="270"/>
              </w:tabs>
              <w:spacing w:before="42" w:line="249" w:lineRule="auto"/>
              <w:ind w:right="466"/>
              <w:rPr>
                <w:sz w:val="20"/>
              </w:rPr>
            </w:pPr>
            <w:r>
              <w:rPr>
                <w:sz w:val="20"/>
              </w:rPr>
              <w:t>Engage with pictures of various organisms (plants</w:t>
            </w:r>
            <w:r>
              <w:rPr>
                <w:spacing w:val="-30"/>
                <w:sz w:val="20"/>
              </w:rPr>
              <w:t xml:space="preserve"> </w:t>
            </w:r>
            <w:r>
              <w:rPr>
                <w:sz w:val="20"/>
              </w:rPr>
              <w:t>and animals).</w:t>
            </w:r>
          </w:p>
        </w:tc>
      </w:tr>
    </w:tbl>
    <w:p w14:paraId="719B5E4C"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707D7B33" w14:textId="77777777" w:rsidR="00F976BA" w:rsidRDefault="00F45E4D">
      <w:pPr>
        <w:pStyle w:val="BodyText"/>
        <w:rPr>
          <w:rFonts w:ascii="Times New Roman"/>
          <w:sz w:val="20"/>
        </w:rPr>
      </w:pPr>
      <w:r>
        <w:lastRenderedPageBreak/>
        <w:pict w14:anchorId="1267381E">
          <v:group id="_x0000_s1334" alt="" style="position:absolute;margin-left:.5pt;margin-top:.5pt;width:791.5pt;height:54pt;z-index:6448;mso-position-horizontal-relative:page;mso-position-vertical-relative:page" coordorigin="10,10" coordsize="15830,1080">
            <v:rect id="_x0000_s1335" alt="" style="position:absolute;left:10;top:10;width:15830;height:1080" fillcolor="#fe7b80" stroked="f"/>
            <v:shape id="_x0000_s1336" type="#_x0000_t202" alt="" style="position:absolute;left:720;top:452;width:5329;height:202;mso-wrap-style:square;v-text-anchor:top" filled="f" stroked="f">
              <v:textbox inset="0,0,0,0">
                <w:txbxContent>
                  <w:p w14:paraId="0ABCC797"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37" type="#_x0000_t202" alt="" style="position:absolute;left:14919;top:452;width:221;height:202;mso-wrap-style:square;v-text-anchor:top" filled="f" stroked="f">
              <v:textbox inset="0,0,0,0">
                <w:txbxContent>
                  <w:p w14:paraId="7D33BE68" w14:textId="77777777" w:rsidR="0017260B" w:rsidRDefault="0017260B">
                    <w:pPr>
                      <w:spacing w:line="201" w:lineRule="exact"/>
                      <w:rPr>
                        <w:b/>
                        <w:sz w:val="18"/>
                      </w:rPr>
                    </w:pPr>
                    <w:r>
                      <w:rPr>
                        <w:b/>
                        <w:color w:val="FFFFFF"/>
                        <w:sz w:val="18"/>
                      </w:rPr>
                      <w:t>57</w:t>
                    </w:r>
                  </w:p>
                </w:txbxContent>
              </v:textbox>
            </v:shape>
            <w10:wrap anchorx="page" anchory="page"/>
          </v:group>
        </w:pict>
      </w:r>
    </w:p>
    <w:p w14:paraId="18EC3B75" w14:textId="77777777" w:rsidR="00F976BA" w:rsidRDefault="00F976BA">
      <w:pPr>
        <w:pStyle w:val="BodyText"/>
        <w:rPr>
          <w:rFonts w:ascii="Times New Roman"/>
          <w:sz w:val="20"/>
        </w:rPr>
      </w:pPr>
    </w:p>
    <w:p w14:paraId="39B1A895" w14:textId="77777777" w:rsidR="00F976BA" w:rsidRDefault="00F976BA">
      <w:pPr>
        <w:pStyle w:val="BodyText"/>
        <w:rPr>
          <w:rFonts w:ascii="Times New Roman"/>
          <w:sz w:val="20"/>
        </w:rPr>
      </w:pPr>
    </w:p>
    <w:p w14:paraId="6F9D34FE" w14:textId="77777777" w:rsidR="00F976BA" w:rsidRDefault="00F976BA">
      <w:pPr>
        <w:pStyle w:val="BodyText"/>
        <w:rPr>
          <w:rFonts w:ascii="Times New Roman"/>
          <w:sz w:val="20"/>
        </w:rPr>
      </w:pPr>
    </w:p>
    <w:p w14:paraId="7D06DE72" w14:textId="77777777" w:rsidR="00F976BA" w:rsidRDefault="00F976BA">
      <w:pPr>
        <w:pStyle w:val="BodyText"/>
        <w:rPr>
          <w:rFonts w:ascii="Times New Roman"/>
          <w:sz w:val="20"/>
        </w:rPr>
      </w:pPr>
    </w:p>
    <w:p w14:paraId="0B90A418"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63CD98ED" w14:textId="77777777">
        <w:trPr>
          <w:trHeight w:val="902"/>
        </w:trPr>
        <w:tc>
          <w:tcPr>
            <w:tcW w:w="2880" w:type="dxa"/>
            <w:shd w:val="clear" w:color="auto" w:fill="8CA5D5"/>
          </w:tcPr>
          <w:p w14:paraId="46F3D6C1" w14:textId="77777777" w:rsidR="00F976BA" w:rsidRDefault="00F976BA">
            <w:pPr>
              <w:pStyle w:val="TableParagraph"/>
              <w:spacing w:before="3"/>
              <w:ind w:left="0"/>
              <w:rPr>
                <w:rFonts w:ascii="Times New Roman"/>
                <w:sz w:val="27"/>
              </w:rPr>
            </w:pPr>
          </w:p>
          <w:p w14:paraId="13828022"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07A5FE9" w14:textId="77777777" w:rsidR="00F976BA" w:rsidRDefault="00F976BA">
            <w:pPr>
              <w:pStyle w:val="TableParagraph"/>
              <w:spacing w:before="3"/>
              <w:ind w:left="0"/>
              <w:rPr>
                <w:rFonts w:ascii="Times New Roman"/>
                <w:sz w:val="27"/>
              </w:rPr>
            </w:pPr>
          </w:p>
          <w:p w14:paraId="41BE3307"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8B87507" w14:textId="77777777" w:rsidR="00F976BA" w:rsidRDefault="00F976BA">
            <w:pPr>
              <w:pStyle w:val="TableParagraph"/>
              <w:spacing w:before="3"/>
              <w:ind w:left="0"/>
              <w:rPr>
                <w:rFonts w:ascii="Times New Roman"/>
                <w:sz w:val="27"/>
              </w:rPr>
            </w:pPr>
          </w:p>
          <w:p w14:paraId="176E4D16"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D8FF9AA" w14:textId="77777777" w:rsidR="00F976BA" w:rsidRDefault="00F976BA">
            <w:pPr>
              <w:pStyle w:val="TableParagraph"/>
              <w:spacing w:before="3"/>
              <w:ind w:left="0"/>
              <w:rPr>
                <w:rFonts w:ascii="Times New Roman"/>
                <w:sz w:val="27"/>
              </w:rPr>
            </w:pPr>
          </w:p>
          <w:p w14:paraId="1769E333"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43DD97E" w14:textId="77777777" w:rsidR="00F976BA" w:rsidRDefault="00E54E8C">
            <w:pPr>
              <w:pStyle w:val="TableParagraph"/>
              <w:spacing w:before="124" w:line="328" w:lineRule="auto"/>
              <w:ind w:left="886" w:right="859" w:firstLine="646"/>
              <w:rPr>
                <w:rFonts w:ascii="Arial-BoldItalicMT"/>
                <w:b/>
                <w:i/>
                <w:sz w:val="24"/>
              </w:rPr>
            </w:pPr>
            <w:r>
              <w:rPr>
                <w:rFonts w:ascii="Arial-BoldItalicMT"/>
                <w:b/>
                <w:i/>
                <w:sz w:val="24"/>
              </w:rPr>
              <w:t>Learning Progression Building the Base &amp; Engagement</w:t>
            </w:r>
          </w:p>
        </w:tc>
      </w:tr>
      <w:tr w:rsidR="00F976BA" w14:paraId="5F1244DF" w14:textId="77777777">
        <w:trPr>
          <w:trHeight w:val="6495"/>
        </w:trPr>
        <w:tc>
          <w:tcPr>
            <w:tcW w:w="2880" w:type="dxa"/>
            <w:shd w:val="clear" w:color="auto" w:fill="DCDDDE"/>
          </w:tcPr>
          <w:p w14:paraId="6170BA5A" w14:textId="77777777" w:rsidR="00F976BA" w:rsidRDefault="00E54E8C">
            <w:pPr>
              <w:pStyle w:val="TableParagraph"/>
              <w:spacing w:line="249" w:lineRule="auto"/>
              <w:ind w:left="90" w:right="178"/>
              <w:rPr>
                <w:sz w:val="20"/>
              </w:rPr>
            </w:pPr>
            <w:r>
              <w:rPr>
                <w:b/>
                <w:sz w:val="20"/>
              </w:rPr>
              <w:t xml:space="preserve">7.LS.2 </w:t>
            </w:r>
            <w:r>
              <w:rPr>
                <w:sz w:val="20"/>
              </w:rPr>
              <w:t xml:space="preserve">In any particular biome, the </w:t>
            </w:r>
            <w:r>
              <w:rPr>
                <w:spacing w:val="-3"/>
                <w:sz w:val="20"/>
              </w:rPr>
              <w:t xml:space="preserve">number, </w:t>
            </w:r>
            <w:r>
              <w:rPr>
                <w:sz w:val="20"/>
              </w:rPr>
              <w:t>growth, and survival of organisms and populations depend on biotic and abiotic factors.</w:t>
            </w:r>
            <w:r>
              <w:rPr>
                <w:spacing w:val="-19"/>
                <w:sz w:val="20"/>
              </w:rPr>
              <w:t xml:space="preserve"> </w:t>
            </w:r>
            <w:r>
              <w:rPr>
                <w:sz w:val="20"/>
              </w:rPr>
              <w:t>The variety of physical (abiotic) conditions that exists on Earth gives rise to diverse environments (biomes) and allows for the existence</w:t>
            </w:r>
            <w:r>
              <w:rPr>
                <w:spacing w:val="-9"/>
                <w:sz w:val="20"/>
              </w:rPr>
              <w:t xml:space="preserve"> </w:t>
            </w:r>
            <w:r>
              <w:rPr>
                <w:sz w:val="20"/>
              </w:rPr>
              <w:t>of</w:t>
            </w:r>
          </w:p>
          <w:p w14:paraId="3CA9EB02" w14:textId="77777777" w:rsidR="00F976BA" w:rsidRDefault="00E54E8C">
            <w:pPr>
              <w:pStyle w:val="TableParagraph"/>
              <w:spacing w:before="8" w:line="249" w:lineRule="auto"/>
              <w:ind w:left="90" w:right="336"/>
              <w:rPr>
                <w:sz w:val="20"/>
              </w:rPr>
            </w:pPr>
            <w:r>
              <w:rPr>
                <w:sz w:val="20"/>
              </w:rPr>
              <w:t>a wide variety of organisms (biodiversity). Biomes</w:t>
            </w:r>
          </w:p>
          <w:p w14:paraId="5DA97D2C" w14:textId="77777777" w:rsidR="00F976BA" w:rsidRDefault="00E54E8C">
            <w:pPr>
              <w:pStyle w:val="TableParagraph"/>
              <w:spacing w:before="2" w:line="249" w:lineRule="auto"/>
              <w:ind w:left="90" w:right="221"/>
              <w:rPr>
                <w:sz w:val="20"/>
              </w:rPr>
            </w:pPr>
            <w:r>
              <w:rPr>
                <w:sz w:val="20"/>
              </w:rPr>
              <w:t>are regional ecosystems characterized by distinct types of organisms that have developed under specific soil and climatic</w:t>
            </w:r>
            <w:r>
              <w:rPr>
                <w:spacing w:val="-3"/>
                <w:sz w:val="20"/>
              </w:rPr>
              <w:t xml:space="preserve"> </w:t>
            </w:r>
            <w:r>
              <w:rPr>
                <w:sz w:val="20"/>
              </w:rPr>
              <w:t>conditions.</w:t>
            </w:r>
          </w:p>
          <w:p w14:paraId="4A33EBD5" w14:textId="77777777" w:rsidR="00F976BA" w:rsidRDefault="00E54E8C">
            <w:pPr>
              <w:pStyle w:val="TableParagraph"/>
              <w:spacing w:before="4" w:line="249" w:lineRule="auto"/>
              <w:ind w:left="90" w:right="114"/>
              <w:rPr>
                <w:sz w:val="20"/>
              </w:rPr>
            </w:pPr>
            <w:r>
              <w:rPr>
                <w:sz w:val="20"/>
              </w:rPr>
              <w:t>Ecosystems are dynamic in nature; the number and types of species fluctuate over time. Disruptions, deliberate or inadvertent, to the physical (abiotic) or biological (biotic) components of an ecosystem impact the composition of an ecosystem.</w:t>
            </w:r>
          </w:p>
        </w:tc>
        <w:tc>
          <w:tcPr>
            <w:tcW w:w="1891" w:type="dxa"/>
          </w:tcPr>
          <w:p w14:paraId="44EB24F8" w14:textId="77777777" w:rsidR="00F976BA" w:rsidRDefault="00E54E8C">
            <w:pPr>
              <w:pStyle w:val="TableParagraph"/>
              <w:spacing w:line="249" w:lineRule="auto"/>
              <w:ind w:left="90" w:right="345"/>
              <w:rPr>
                <w:sz w:val="20"/>
              </w:rPr>
            </w:pPr>
            <w:r>
              <w:rPr>
                <w:b/>
                <w:sz w:val="20"/>
              </w:rPr>
              <w:t xml:space="preserve">7.LS.2a </w:t>
            </w:r>
            <w:r>
              <w:rPr>
                <w:sz w:val="20"/>
              </w:rPr>
              <w:t>Provide examples of how a plant/</w:t>
            </w:r>
          </w:p>
          <w:p w14:paraId="0BF608BA" w14:textId="77777777" w:rsidR="00F976BA" w:rsidRDefault="00E54E8C">
            <w:pPr>
              <w:pStyle w:val="TableParagraph"/>
              <w:spacing w:before="2" w:line="249" w:lineRule="auto"/>
              <w:ind w:left="90" w:right="70"/>
              <w:rPr>
                <w:sz w:val="20"/>
              </w:rPr>
            </w:pPr>
            <w:r>
              <w:rPr>
                <w:sz w:val="20"/>
              </w:rPr>
              <w:t>animal population changes in relation to the availability of certain resources and characteristics of a given biome.</w:t>
            </w:r>
          </w:p>
        </w:tc>
        <w:tc>
          <w:tcPr>
            <w:tcW w:w="2160" w:type="dxa"/>
          </w:tcPr>
          <w:p w14:paraId="78B977BF" w14:textId="77777777" w:rsidR="00F976BA" w:rsidRDefault="00E54E8C">
            <w:pPr>
              <w:pStyle w:val="TableParagraph"/>
              <w:spacing w:line="249" w:lineRule="auto"/>
              <w:ind w:left="89" w:right="495"/>
              <w:rPr>
                <w:sz w:val="20"/>
              </w:rPr>
            </w:pPr>
            <w:r>
              <w:rPr>
                <w:b/>
                <w:sz w:val="20"/>
              </w:rPr>
              <w:t xml:space="preserve">7.LS.2b </w:t>
            </w:r>
            <w:r>
              <w:rPr>
                <w:sz w:val="20"/>
              </w:rPr>
              <w:t>Match a given ecosystem/ biome with its characteristics.</w:t>
            </w:r>
          </w:p>
        </w:tc>
        <w:tc>
          <w:tcPr>
            <w:tcW w:w="1901" w:type="dxa"/>
          </w:tcPr>
          <w:p w14:paraId="7E33D2B8" w14:textId="77777777" w:rsidR="00F976BA" w:rsidRDefault="00E54E8C">
            <w:pPr>
              <w:pStyle w:val="TableParagraph"/>
              <w:spacing w:line="249" w:lineRule="auto"/>
              <w:ind w:left="89" w:right="165"/>
              <w:rPr>
                <w:sz w:val="20"/>
              </w:rPr>
            </w:pPr>
            <w:r>
              <w:rPr>
                <w:b/>
                <w:sz w:val="20"/>
              </w:rPr>
              <w:t xml:space="preserve">7.LS.2c </w:t>
            </w:r>
            <w:r>
              <w:rPr>
                <w:sz w:val="20"/>
              </w:rPr>
              <w:t>Identify an ecosystem or a biome.</w:t>
            </w:r>
          </w:p>
        </w:tc>
        <w:tc>
          <w:tcPr>
            <w:tcW w:w="5549" w:type="dxa"/>
          </w:tcPr>
          <w:p w14:paraId="2527D242" w14:textId="7D8553C2" w:rsidR="00F976BA" w:rsidRDefault="00E54E8C">
            <w:pPr>
              <w:pStyle w:val="TableParagraph"/>
              <w:numPr>
                <w:ilvl w:val="0"/>
                <w:numId w:val="205"/>
              </w:numPr>
              <w:tabs>
                <w:tab w:val="left" w:pos="270"/>
              </w:tabs>
              <w:spacing w:line="249" w:lineRule="auto"/>
              <w:ind w:right="366"/>
              <w:jc w:val="both"/>
              <w:rPr>
                <w:sz w:val="20"/>
              </w:rPr>
            </w:pPr>
            <w:r>
              <w:rPr>
                <w:sz w:val="20"/>
              </w:rPr>
              <w:t>Given a specific environment, alter one component and predict how that environment will be impacted (e.g., a disease wipes out a species of tree</w:t>
            </w:r>
            <w:r w:rsidR="00A82A1B">
              <w:rPr>
                <w:sz w:val="20"/>
              </w:rPr>
              <w:t>,</w:t>
            </w:r>
            <w:r>
              <w:rPr>
                <w:sz w:val="20"/>
              </w:rPr>
              <w:t xml:space="preserve"> drought,</w:t>
            </w:r>
            <w:r>
              <w:rPr>
                <w:spacing w:val="-33"/>
                <w:sz w:val="20"/>
              </w:rPr>
              <w:t xml:space="preserve"> </w:t>
            </w:r>
            <w:r>
              <w:rPr>
                <w:sz w:val="20"/>
              </w:rPr>
              <w:t>invasive species).</w:t>
            </w:r>
          </w:p>
          <w:p w14:paraId="03B9F9BC" w14:textId="15963846" w:rsidR="00F976BA" w:rsidRDefault="00E54E8C">
            <w:pPr>
              <w:pStyle w:val="TableParagraph"/>
              <w:numPr>
                <w:ilvl w:val="0"/>
                <w:numId w:val="205"/>
              </w:numPr>
              <w:tabs>
                <w:tab w:val="left" w:pos="270"/>
              </w:tabs>
              <w:spacing w:before="43" w:line="249" w:lineRule="auto"/>
              <w:ind w:right="166"/>
              <w:rPr>
                <w:sz w:val="20"/>
              </w:rPr>
            </w:pPr>
            <w:r>
              <w:rPr>
                <w:sz w:val="20"/>
              </w:rPr>
              <w:t>Given a specific organism, build a model of an</w:t>
            </w:r>
            <w:r w:rsidR="00A82A1B">
              <w:rPr>
                <w:sz w:val="20"/>
              </w:rPr>
              <w:t xml:space="preserve"> </w:t>
            </w:r>
            <w:r>
              <w:rPr>
                <w:sz w:val="20"/>
              </w:rPr>
              <w:t>ecosystem to represent their</w:t>
            </w:r>
            <w:r>
              <w:rPr>
                <w:spacing w:val="-1"/>
                <w:sz w:val="20"/>
              </w:rPr>
              <w:t xml:space="preserve"> </w:t>
            </w:r>
            <w:r>
              <w:rPr>
                <w:sz w:val="20"/>
              </w:rPr>
              <w:t>biome.</w:t>
            </w:r>
          </w:p>
          <w:p w14:paraId="10AE46EA" w14:textId="77777777" w:rsidR="00F976BA" w:rsidRDefault="00E54E8C">
            <w:pPr>
              <w:pStyle w:val="TableParagraph"/>
              <w:numPr>
                <w:ilvl w:val="0"/>
                <w:numId w:val="205"/>
              </w:numPr>
              <w:tabs>
                <w:tab w:val="left" w:pos="270"/>
              </w:tabs>
              <w:spacing w:before="42" w:line="249" w:lineRule="auto"/>
              <w:ind w:right="366"/>
              <w:rPr>
                <w:sz w:val="20"/>
              </w:rPr>
            </w:pPr>
            <w:r>
              <w:rPr>
                <w:sz w:val="20"/>
              </w:rPr>
              <w:t>Match pictures of plants and animals to biomes that</w:t>
            </w:r>
            <w:r>
              <w:rPr>
                <w:spacing w:val="-37"/>
                <w:sz w:val="20"/>
              </w:rPr>
              <w:t xml:space="preserve"> </w:t>
            </w:r>
            <w:r>
              <w:rPr>
                <w:sz w:val="20"/>
              </w:rPr>
              <w:t>are suitable</w:t>
            </w:r>
            <w:r>
              <w:rPr>
                <w:spacing w:val="-1"/>
                <w:sz w:val="20"/>
              </w:rPr>
              <w:t xml:space="preserve"> </w:t>
            </w:r>
            <w:r>
              <w:rPr>
                <w:sz w:val="20"/>
              </w:rPr>
              <w:t>habitats.</w:t>
            </w:r>
          </w:p>
          <w:p w14:paraId="08E33988" w14:textId="7D144E33" w:rsidR="00F976BA" w:rsidRDefault="00E54E8C">
            <w:pPr>
              <w:pStyle w:val="TableParagraph"/>
              <w:numPr>
                <w:ilvl w:val="0"/>
                <w:numId w:val="205"/>
              </w:numPr>
              <w:tabs>
                <w:tab w:val="left" w:pos="270"/>
              </w:tabs>
              <w:spacing w:before="41" w:line="249" w:lineRule="auto"/>
              <w:ind w:right="488"/>
              <w:rPr>
                <w:sz w:val="20"/>
              </w:rPr>
            </w:pPr>
            <w:r>
              <w:rPr>
                <w:sz w:val="20"/>
              </w:rPr>
              <w:t>Given a specific biome and organism, identify biotic</w:t>
            </w:r>
            <w:r>
              <w:rPr>
                <w:spacing w:val="-32"/>
                <w:sz w:val="20"/>
              </w:rPr>
              <w:t xml:space="preserve"> </w:t>
            </w:r>
            <w:r w:rsidR="00A82A1B">
              <w:rPr>
                <w:spacing w:val="-32"/>
                <w:sz w:val="20"/>
              </w:rPr>
              <w:t xml:space="preserve"> </w:t>
            </w:r>
            <w:r>
              <w:rPr>
                <w:sz w:val="20"/>
              </w:rPr>
              <w:t>or abiotic factors that the organism relies on for</w:t>
            </w:r>
            <w:r>
              <w:rPr>
                <w:spacing w:val="-20"/>
                <w:sz w:val="20"/>
              </w:rPr>
              <w:t xml:space="preserve"> </w:t>
            </w:r>
            <w:r>
              <w:rPr>
                <w:sz w:val="20"/>
              </w:rPr>
              <w:t>survival.</w:t>
            </w:r>
          </w:p>
          <w:p w14:paraId="1022C491" w14:textId="77777777" w:rsidR="00F976BA" w:rsidRDefault="00E54E8C">
            <w:pPr>
              <w:pStyle w:val="TableParagraph"/>
              <w:numPr>
                <w:ilvl w:val="0"/>
                <w:numId w:val="205"/>
              </w:numPr>
              <w:tabs>
                <w:tab w:val="left" w:pos="270"/>
              </w:tabs>
              <w:spacing w:before="42" w:line="249" w:lineRule="auto"/>
              <w:ind w:right="89"/>
              <w:rPr>
                <w:sz w:val="20"/>
              </w:rPr>
            </w:pPr>
            <w:r>
              <w:rPr>
                <w:sz w:val="20"/>
              </w:rPr>
              <w:t>Using</w:t>
            </w:r>
            <w:r>
              <w:rPr>
                <w:spacing w:val="-6"/>
                <w:sz w:val="20"/>
              </w:rPr>
              <w:t xml:space="preserve"> </w:t>
            </w:r>
            <w:r>
              <w:rPr>
                <w:sz w:val="20"/>
              </w:rPr>
              <w:t>pictures</w:t>
            </w:r>
            <w:r>
              <w:rPr>
                <w:spacing w:val="-6"/>
                <w:sz w:val="20"/>
              </w:rPr>
              <w:t xml:space="preserve"> </w:t>
            </w:r>
            <w:r>
              <w:rPr>
                <w:sz w:val="20"/>
              </w:rPr>
              <w:t>of</w:t>
            </w:r>
            <w:r>
              <w:rPr>
                <w:spacing w:val="-6"/>
                <w:sz w:val="20"/>
              </w:rPr>
              <w:t xml:space="preserve"> </w:t>
            </w:r>
            <w:r>
              <w:rPr>
                <w:sz w:val="20"/>
              </w:rPr>
              <w:t>various</w:t>
            </w:r>
            <w:r>
              <w:rPr>
                <w:spacing w:val="-5"/>
                <w:sz w:val="20"/>
              </w:rPr>
              <w:t xml:space="preserve"> </w:t>
            </w:r>
            <w:r>
              <w:rPr>
                <w:sz w:val="20"/>
              </w:rPr>
              <w:t>biomes,</w:t>
            </w:r>
            <w:r>
              <w:rPr>
                <w:spacing w:val="-6"/>
                <w:sz w:val="20"/>
              </w:rPr>
              <w:t xml:space="preserve"> </w:t>
            </w:r>
            <w:r>
              <w:rPr>
                <w:sz w:val="20"/>
              </w:rPr>
              <w:t>identify</w:t>
            </w:r>
            <w:r>
              <w:rPr>
                <w:spacing w:val="-6"/>
                <w:sz w:val="20"/>
              </w:rPr>
              <w:t xml:space="preserve"> </w:t>
            </w:r>
            <w:r>
              <w:rPr>
                <w:sz w:val="20"/>
              </w:rPr>
              <w:t>abiotic</w:t>
            </w:r>
            <w:r>
              <w:rPr>
                <w:spacing w:val="-6"/>
                <w:sz w:val="20"/>
              </w:rPr>
              <w:t xml:space="preserve"> </w:t>
            </w:r>
            <w:r>
              <w:rPr>
                <w:sz w:val="20"/>
              </w:rPr>
              <w:t>and</w:t>
            </w:r>
            <w:r>
              <w:rPr>
                <w:spacing w:val="-6"/>
                <w:sz w:val="20"/>
              </w:rPr>
              <w:t xml:space="preserve"> </w:t>
            </w:r>
            <w:r>
              <w:rPr>
                <w:sz w:val="20"/>
              </w:rPr>
              <w:t>biotic factors in the</w:t>
            </w:r>
            <w:r>
              <w:rPr>
                <w:spacing w:val="-2"/>
                <w:sz w:val="20"/>
              </w:rPr>
              <w:t xml:space="preserve"> </w:t>
            </w:r>
            <w:r>
              <w:rPr>
                <w:sz w:val="20"/>
              </w:rPr>
              <w:t>biome.</w:t>
            </w:r>
          </w:p>
          <w:p w14:paraId="20DB9DF5" w14:textId="3EF999D7" w:rsidR="00F976BA" w:rsidRDefault="00E54E8C">
            <w:pPr>
              <w:pStyle w:val="TableParagraph"/>
              <w:numPr>
                <w:ilvl w:val="0"/>
                <w:numId w:val="205"/>
              </w:numPr>
              <w:tabs>
                <w:tab w:val="left" w:pos="270"/>
              </w:tabs>
              <w:spacing w:before="42" w:line="249" w:lineRule="auto"/>
              <w:ind w:right="455"/>
              <w:rPr>
                <w:sz w:val="20"/>
              </w:rPr>
            </w:pPr>
            <w:r>
              <w:rPr>
                <w:sz w:val="20"/>
              </w:rPr>
              <w:t>Identify pictures as biotic (plant and animals) or</w:t>
            </w:r>
            <w:r w:rsidR="00A82A1B">
              <w:rPr>
                <w:sz w:val="20"/>
              </w:rPr>
              <w:t xml:space="preserve"> </w:t>
            </w:r>
            <w:r>
              <w:rPr>
                <w:sz w:val="20"/>
              </w:rPr>
              <w:t xml:space="preserve">abiotic factors (soil, </w:t>
            </w:r>
            <w:r>
              <w:rPr>
                <w:spacing w:val="-4"/>
                <w:sz w:val="20"/>
              </w:rPr>
              <w:t>air,</w:t>
            </w:r>
            <w:r>
              <w:rPr>
                <w:spacing w:val="-1"/>
                <w:sz w:val="20"/>
              </w:rPr>
              <w:t xml:space="preserve"> </w:t>
            </w:r>
            <w:r>
              <w:rPr>
                <w:sz w:val="20"/>
              </w:rPr>
              <w:t>water).</w:t>
            </w:r>
          </w:p>
          <w:p w14:paraId="24478B16" w14:textId="77777777" w:rsidR="00F976BA" w:rsidRDefault="00E54E8C">
            <w:pPr>
              <w:pStyle w:val="TableParagraph"/>
              <w:numPr>
                <w:ilvl w:val="0"/>
                <w:numId w:val="205"/>
              </w:numPr>
              <w:tabs>
                <w:tab w:val="left" w:pos="270"/>
              </w:tabs>
              <w:spacing w:before="41" w:line="249" w:lineRule="auto"/>
              <w:ind w:right="687"/>
              <w:rPr>
                <w:sz w:val="20"/>
              </w:rPr>
            </w:pPr>
            <w:r>
              <w:rPr>
                <w:sz w:val="20"/>
              </w:rPr>
              <w:t>Based on picture cues, identify general temperature conditions in a</w:t>
            </w:r>
            <w:r>
              <w:rPr>
                <w:spacing w:val="-3"/>
                <w:sz w:val="20"/>
              </w:rPr>
              <w:t xml:space="preserve"> </w:t>
            </w:r>
            <w:r>
              <w:rPr>
                <w:sz w:val="20"/>
              </w:rPr>
              <w:t>biome.</w:t>
            </w:r>
          </w:p>
          <w:p w14:paraId="67AF7E9E" w14:textId="77777777" w:rsidR="00F976BA" w:rsidRDefault="00E54E8C">
            <w:pPr>
              <w:pStyle w:val="TableParagraph"/>
              <w:numPr>
                <w:ilvl w:val="0"/>
                <w:numId w:val="205"/>
              </w:numPr>
              <w:tabs>
                <w:tab w:val="left" w:pos="270"/>
              </w:tabs>
              <w:spacing w:before="42" w:line="249" w:lineRule="auto"/>
              <w:ind w:right="98"/>
              <w:rPr>
                <w:sz w:val="20"/>
              </w:rPr>
            </w:pPr>
            <w:r>
              <w:rPr>
                <w:sz w:val="20"/>
              </w:rPr>
              <w:t>Identify common plants and animals found in a picture of a given</w:t>
            </w:r>
            <w:r>
              <w:rPr>
                <w:spacing w:val="-2"/>
                <w:sz w:val="20"/>
              </w:rPr>
              <w:t xml:space="preserve"> </w:t>
            </w:r>
            <w:r>
              <w:rPr>
                <w:sz w:val="20"/>
              </w:rPr>
              <w:t>biome.</w:t>
            </w:r>
          </w:p>
          <w:p w14:paraId="52995302" w14:textId="77777777" w:rsidR="00F976BA" w:rsidRDefault="00E54E8C">
            <w:pPr>
              <w:pStyle w:val="TableParagraph"/>
              <w:numPr>
                <w:ilvl w:val="0"/>
                <w:numId w:val="205"/>
              </w:numPr>
              <w:tabs>
                <w:tab w:val="left" w:pos="270"/>
              </w:tabs>
              <w:spacing w:before="41" w:line="249" w:lineRule="auto"/>
              <w:ind w:right="466"/>
              <w:rPr>
                <w:sz w:val="20"/>
              </w:rPr>
            </w:pPr>
            <w:r>
              <w:rPr>
                <w:sz w:val="20"/>
              </w:rPr>
              <w:t>Engage with pictures of various organisms (plants</w:t>
            </w:r>
            <w:r>
              <w:rPr>
                <w:spacing w:val="-30"/>
                <w:sz w:val="20"/>
              </w:rPr>
              <w:t xml:space="preserve"> </w:t>
            </w:r>
            <w:r>
              <w:rPr>
                <w:sz w:val="20"/>
              </w:rPr>
              <w:t>and animals) in their</w:t>
            </w:r>
            <w:r>
              <w:rPr>
                <w:spacing w:val="-4"/>
                <w:sz w:val="20"/>
              </w:rPr>
              <w:t xml:space="preserve"> </w:t>
            </w:r>
            <w:r>
              <w:rPr>
                <w:sz w:val="20"/>
              </w:rPr>
              <w:t>environment.</w:t>
            </w:r>
          </w:p>
        </w:tc>
      </w:tr>
    </w:tbl>
    <w:p w14:paraId="5AE91459"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3ABE8568" w14:textId="77777777" w:rsidR="00F976BA" w:rsidRDefault="00F45E4D">
      <w:pPr>
        <w:pStyle w:val="BodyText"/>
        <w:rPr>
          <w:rFonts w:ascii="Times New Roman"/>
          <w:sz w:val="20"/>
        </w:rPr>
      </w:pPr>
      <w:r>
        <w:lastRenderedPageBreak/>
        <w:pict w14:anchorId="1CB94CC8">
          <v:group id="_x0000_s1330" alt="" style="position:absolute;margin-left:.5pt;margin-top:.5pt;width:791.5pt;height:54pt;z-index:6520;mso-position-horizontal-relative:page;mso-position-vertical-relative:page" coordorigin="10,10" coordsize="15830,1080">
            <v:rect id="_x0000_s1331" alt="" style="position:absolute;left:10;top:10;width:15830;height:1080" fillcolor="#fe7b80" stroked="f"/>
            <v:shape id="_x0000_s1332" type="#_x0000_t202" alt="" style="position:absolute;left:720;top:452;width:5329;height:202;mso-wrap-style:square;v-text-anchor:top" filled="f" stroked="f">
              <v:textbox inset="0,0,0,0">
                <w:txbxContent>
                  <w:p w14:paraId="761D1E57"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33" type="#_x0000_t202" alt="" style="position:absolute;left:14919;top:452;width:221;height:202;mso-wrap-style:square;v-text-anchor:top" filled="f" stroked="f">
              <v:textbox inset="0,0,0,0">
                <w:txbxContent>
                  <w:p w14:paraId="7049FABD" w14:textId="77777777" w:rsidR="0017260B" w:rsidRDefault="0017260B">
                    <w:pPr>
                      <w:spacing w:line="201" w:lineRule="exact"/>
                      <w:rPr>
                        <w:b/>
                        <w:sz w:val="18"/>
                      </w:rPr>
                    </w:pPr>
                    <w:r>
                      <w:rPr>
                        <w:b/>
                        <w:color w:val="FFFFFF"/>
                        <w:sz w:val="18"/>
                      </w:rPr>
                      <w:t>58</w:t>
                    </w:r>
                  </w:p>
                </w:txbxContent>
              </v:textbox>
            </v:shape>
            <w10:wrap anchorx="page" anchory="page"/>
          </v:group>
        </w:pict>
      </w:r>
    </w:p>
    <w:p w14:paraId="3A10AFE9" w14:textId="77777777" w:rsidR="00F976BA" w:rsidRDefault="00F976BA">
      <w:pPr>
        <w:pStyle w:val="BodyText"/>
        <w:rPr>
          <w:rFonts w:ascii="Times New Roman"/>
          <w:sz w:val="20"/>
        </w:rPr>
      </w:pPr>
    </w:p>
    <w:p w14:paraId="2D396246" w14:textId="77777777" w:rsidR="00F976BA" w:rsidRDefault="00F976BA">
      <w:pPr>
        <w:pStyle w:val="BodyText"/>
        <w:rPr>
          <w:rFonts w:ascii="Times New Roman"/>
          <w:sz w:val="20"/>
        </w:rPr>
      </w:pPr>
    </w:p>
    <w:p w14:paraId="0D7BEF19" w14:textId="77777777" w:rsidR="00F976BA" w:rsidRDefault="00F976BA">
      <w:pPr>
        <w:pStyle w:val="BodyText"/>
        <w:rPr>
          <w:rFonts w:ascii="Times New Roman"/>
          <w:sz w:val="20"/>
        </w:rPr>
      </w:pPr>
    </w:p>
    <w:p w14:paraId="6690597D" w14:textId="77777777" w:rsidR="00F976BA" w:rsidRDefault="00F976BA">
      <w:pPr>
        <w:pStyle w:val="BodyText"/>
        <w:rPr>
          <w:rFonts w:ascii="Times New Roman"/>
          <w:sz w:val="20"/>
        </w:rPr>
      </w:pPr>
    </w:p>
    <w:p w14:paraId="4AC5EE38"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4715D62C" w14:textId="77777777">
        <w:trPr>
          <w:trHeight w:val="902"/>
        </w:trPr>
        <w:tc>
          <w:tcPr>
            <w:tcW w:w="2880" w:type="dxa"/>
            <w:shd w:val="clear" w:color="auto" w:fill="8CA5D5"/>
          </w:tcPr>
          <w:p w14:paraId="2650C412" w14:textId="77777777" w:rsidR="00F976BA" w:rsidRDefault="00F976BA">
            <w:pPr>
              <w:pStyle w:val="TableParagraph"/>
              <w:spacing w:before="3"/>
              <w:ind w:left="0"/>
              <w:rPr>
                <w:rFonts w:ascii="Times New Roman"/>
                <w:sz w:val="27"/>
              </w:rPr>
            </w:pPr>
          </w:p>
          <w:p w14:paraId="037EA555"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C996999" w14:textId="77777777" w:rsidR="00F976BA" w:rsidRDefault="00F976BA">
            <w:pPr>
              <w:pStyle w:val="TableParagraph"/>
              <w:spacing w:before="3"/>
              <w:ind w:left="0"/>
              <w:rPr>
                <w:rFonts w:ascii="Times New Roman"/>
                <w:sz w:val="27"/>
              </w:rPr>
            </w:pPr>
          </w:p>
          <w:p w14:paraId="1474E382"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348AC4B" w14:textId="77777777" w:rsidR="00F976BA" w:rsidRDefault="00F976BA">
            <w:pPr>
              <w:pStyle w:val="TableParagraph"/>
              <w:spacing w:before="3"/>
              <w:ind w:left="0"/>
              <w:rPr>
                <w:rFonts w:ascii="Times New Roman"/>
                <w:sz w:val="27"/>
              </w:rPr>
            </w:pPr>
          </w:p>
          <w:p w14:paraId="7606B0AE"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9B4F194" w14:textId="77777777" w:rsidR="00F976BA" w:rsidRDefault="00F976BA">
            <w:pPr>
              <w:pStyle w:val="TableParagraph"/>
              <w:spacing w:before="3"/>
              <w:ind w:left="0"/>
              <w:rPr>
                <w:rFonts w:ascii="Times New Roman"/>
                <w:sz w:val="27"/>
              </w:rPr>
            </w:pPr>
          </w:p>
          <w:p w14:paraId="2DA4AA09"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11BEB12" w14:textId="77777777" w:rsidR="00F976BA" w:rsidRDefault="00E54E8C">
            <w:pPr>
              <w:pStyle w:val="TableParagraph"/>
              <w:spacing w:before="124" w:line="328" w:lineRule="auto"/>
              <w:ind w:left="886" w:right="859" w:firstLine="646"/>
              <w:rPr>
                <w:rFonts w:ascii="Arial-BoldItalicMT"/>
                <w:b/>
                <w:i/>
                <w:sz w:val="24"/>
              </w:rPr>
            </w:pPr>
            <w:r>
              <w:rPr>
                <w:rFonts w:ascii="Arial-BoldItalicMT"/>
                <w:b/>
                <w:i/>
                <w:sz w:val="24"/>
              </w:rPr>
              <w:t>Learning Progression Building the Base &amp; Engagement</w:t>
            </w:r>
          </w:p>
        </w:tc>
      </w:tr>
      <w:tr w:rsidR="00F976BA" w14:paraId="6F58E9F9" w14:textId="77777777">
        <w:trPr>
          <w:trHeight w:val="524"/>
        </w:trPr>
        <w:tc>
          <w:tcPr>
            <w:tcW w:w="14381" w:type="dxa"/>
            <w:gridSpan w:val="5"/>
            <w:shd w:val="clear" w:color="auto" w:fill="DCDDDE"/>
          </w:tcPr>
          <w:p w14:paraId="2BC63E83" w14:textId="77777777" w:rsidR="00F976BA" w:rsidRDefault="00E54E8C">
            <w:pPr>
              <w:pStyle w:val="TableParagraph"/>
              <w:spacing w:before="124"/>
              <w:ind w:left="4796" w:right="4787"/>
              <w:jc w:val="center"/>
              <w:rPr>
                <w:rFonts w:ascii="Arial-BoldItalicMT"/>
                <w:b/>
                <w:i/>
                <w:sz w:val="24"/>
              </w:rPr>
            </w:pPr>
            <w:r>
              <w:rPr>
                <w:rFonts w:ascii="Arial-BoldItalicMT"/>
                <w:b/>
                <w:i/>
                <w:sz w:val="24"/>
              </w:rPr>
              <w:t>Physical Science</w:t>
            </w:r>
          </w:p>
        </w:tc>
      </w:tr>
      <w:tr w:rsidR="00F976BA" w14:paraId="27E6ABE4" w14:textId="77777777">
        <w:trPr>
          <w:trHeight w:val="4575"/>
        </w:trPr>
        <w:tc>
          <w:tcPr>
            <w:tcW w:w="2880" w:type="dxa"/>
            <w:shd w:val="clear" w:color="auto" w:fill="DCDDDE"/>
          </w:tcPr>
          <w:p w14:paraId="4114F31D" w14:textId="77777777" w:rsidR="00F976BA" w:rsidRDefault="00E54E8C">
            <w:pPr>
              <w:pStyle w:val="TableParagraph"/>
              <w:spacing w:line="249" w:lineRule="auto"/>
              <w:ind w:left="90" w:right="410"/>
              <w:rPr>
                <w:sz w:val="20"/>
              </w:rPr>
            </w:pPr>
            <w:r>
              <w:rPr>
                <w:b/>
                <w:sz w:val="20"/>
              </w:rPr>
              <w:t xml:space="preserve">7.PS.1 </w:t>
            </w:r>
            <w:r>
              <w:rPr>
                <w:sz w:val="20"/>
              </w:rPr>
              <w:t>Elements can be organized by properties. Elements can be classified as metals, non-metals, and metalloids, and can be organized by similar properties such as</w:t>
            </w:r>
            <w:r>
              <w:rPr>
                <w:spacing w:val="-12"/>
                <w:sz w:val="20"/>
              </w:rPr>
              <w:t xml:space="preserve"> </w:t>
            </w:r>
            <w:r>
              <w:rPr>
                <w:sz w:val="20"/>
              </w:rPr>
              <w:t>color,</w:t>
            </w:r>
          </w:p>
          <w:p w14:paraId="5BBF6A89" w14:textId="7EEB2346" w:rsidR="00F976BA" w:rsidRDefault="00E54E8C">
            <w:pPr>
              <w:pStyle w:val="TableParagraph"/>
              <w:spacing w:before="5" w:line="249" w:lineRule="auto"/>
              <w:ind w:left="90" w:right="113"/>
              <w:rPr>
                <w:sz w:val="20"/>
              </w:rPr>
            </w:pPr>
            <w:r>
              <w:rPr>
                <w:sz w:val="20"/>
              </w:rPr>
              <w:t xml:space="preserve">solubility, hardness, </w:t>
            </w:r>
            <w:r>
              <w:rPr>
                <w:spacing w:val="-3"/>
                <w:sz w:val="20"/>
              </w:rPr>
              <w:t xml:space="preserve">density, </w:t>
            </w:r>
            <w:r>
              <w:rPr>
                <w:sz w:val="20"/>
              </w:rPr>
              <w:t>conductivity, melting point</w:t>
            </w:r>
            <w:r>
              <w:rPr>
                <w:spacing w:val="-27"/>
                <w:sz w:val="20"/>
              </w:rPr>
              <w:t xml:space="preserve"> </w:t>
            </w:r>
            <w:r>
              <w:rPr>
                <w:sz w:val="20"/>
              </w:rPr>
              <w:t>and boiling point, viscosity, and malleability. Note: This is the conceptual</w:t>
            </w:r>
            <w:r>
              <w:rPr>
                <w:spacing w:val="-4"/>
                <w:sz w:val="20"/>
              </w:rPr>
              <w:t xml:space="preserve"> </w:t>
            </w:r>
            <w:r>
              <w:rPr>
                <w:sz w:val="20"/>
              </w:rPr>
              <w:t>introduction</w:t>
            </w:r>
          </w:p>
          <w:p w14:paraId="59670327" w14:textId="77777777" w:rsidR="00F976BA" w:rsidRDefault="00E54E8C">
            <w:pPr>
              <w:pStyle w:val="TableParagraph"/>
              <w:spacing w:before="5" w:line="249" w:lineRule="auto"/>
              <w:ind w:left="90" w:right="69"/>
              <w:rPr>
                <w:sz w:val="20"/>
              </w:rPr>
            </w:pPr>
            <w:r>
              <w:rPr>
                <w:sz w:val="20"/>
              </w:rPr>
              <w:t>of the Periodic Table of Elements and should be limited to classifications based on observable properties; it should not include the names of the families.</w:t>
            </w:r>
          </w:p>
        </w:tc>
        <w:tc>
          <w:tcPr>
            <w:tcW w:w="1891" w:type="dxa"/>
          </w:tcPr>
          <w:p w14:paraId="5FF0D2E5" w14:textId="48AE9F42" w:rsidR="00F976BA" w:rsidRDefault="00E54E8C">
            <w:pPr>
              <w:pStyle w:val="TableParagraph"/>
              <w:spacing w:line="249" w:lineRule="auto"/>
              <w:ind w:left="90" w:right="92"/>
              <w:rPr>
                <w:sz w:val="20"/>
              </w:rPr>
            </w:pPr>
            <w:r>
              <w:rPr>
                <w:b/>
                <w:sz w:val="20"/>
              </w:rPr>
              <w:t xml:space="preserve">7.PS.1a </w:t>
            </w:r>
            <w:r>
              <w:rPr>
                <w:sz w:val="20"/>
              </w:rPr>
              <w:t xml:space="preserve">Sort common elements found on the </w:t>
            </w:r>
            <w:r w:rsidR="0053164A">
              <w:rPr>
                <w:sz w:val="20"/>
              </w:rPr>
              <w:t>P</w:t>
            </w:r>
            <w:r>
              <w:rPr>
                <w:sz w:val="20"/>
              </w:rPr>
              <w:t xml:space="preserve">eriodic </w:t>
            </w:r>
            <w:r w:rsidR="0053164A">
              <w:rPr>
                <w:sz w:val="20"/>
              </w:rPr>
              <w:t>T</w:t>
            </w:r>
            <w:r>
              <w:rPr>
                <w:sz w:val="20"/>
              </w:rPr>
              <w:t>able by properties (e.g., metals, nonmetals, gases).</w:t>
            </w:r>
          </w:p>
        </w:tc>
        <w:tc>
          <w:tcPr>
            <w:tcW w:w="2160" w:type="dxa"/>
          </w:tcPr>
          <w:p w14:paraId="34D79254" w14:textId="77777777" w:rsidR="00F976BA" w:rsidRDefault="00E54E8C">
            <w:pPr>
              <w:pStyle w:val="TableParagraph"/>
              <w:spacing w:line="249" w:lineRule="auto"/>
              <w:ind w:left="89" w:right="439"/>
              <w:rPr>
                <w:sz w:val="20"/>
              </w:rPr>
            </w:pPr>
            <w:r>
              <w:rPr>
                <w:b/>
                <w:sz w:val="20"/>
              </w:rPr>
              <w:t xml:space="preserve">7.PS.1b </w:t>
            </w:r>
            <w:r>
              <w:rPr>
                <w:sz w:val="20"/>
              </w:rPr>
              <w:t>Identify an element on the Periodic Table of</w:t>
            </w:r>
          </w:p>
          <w:p w14:paraId="4D157303" w14:textId="6E207F3D" w:rsidR="00F976BA" w:rsidRDefault="00E54E8C">
            <w:pPr>
              <w:pStyle w:val="TableParagraph"/>
              <w:spacing w:before="2" w:line="249" w:lineRule="auto"/>
              <w:ind w:left="89" w:right="124"/>
              <w:rPr>
                <w:sz w:val="20"/>
              </w:rPr>
            </w:pPr>
            <w:r>
              <w:rPr>
                <w:sz w:val="20"/>
              </w:rPr>
              <w:t>Elements based on its properties (e.g., metal, nonmetal, and gases).</w:t>
            </w:r>
          </w:p>
        </w:tc>
        <w:tc>
          <w:tcPr>
            <w:tcW w:w="1901" w:type="dxa"/>
          </w:tcPr>
          <w:p w14:paraId="4AEA1367" w14:textId="77777777" w:rsidR="00F976BA" w:rsidRDefault="00E54E8C">
            <w:pPr>
              <w:pStyle w:val="TableParagraph"/>
              <w:spacing w:line="249" w:lineRule="auto"/>
              <w:ind w:left="89" w:right="148"/>
              <w:rPr>
                <w:sz w:val="20"/>
              </w:rPr>
            </w:pPr>
            <w:r>
              <w:rPr>
                <w:b/>
                <w:sz w:val="20"/>
              </w:rPr>
              <w:t xml:space="preserve">7.PS.1c </w:t>
            </w:r>
            <w:r>
              <w:rPr>
                <w:sz w:val="20"/>
              </w:rPr>
              <w:t>Identify common elements (e.g., oxygen, hydrogen, iron, helium, calcium, carbon) found on the Periodic Table of Elements.</w:t>
            </w:r>
          </w:p>
        </w:tc>
        <w:tc>
          <w:tcPr>
            <w:tcW w:w="5549" w:type="dxa"/>
          </w:tcPr>
          <w:p w14:paraId="10F7440B" w14:textId="77777777" w:rsidR="00F976BA" w:rsidRDefault="00E54E8C">
            <w:pPr>
              <w:pStyle w:val="TableParagraph"/>
              <w:numPr>
                <w:ilvl w:val="0"/>
                <w:numId w:val="204"/>
              </w:numPr>
              <w:tabs>
                <w:tab w:val="left" w:pos="270"/>
              </w:tabs>
              <w:spacing w:line="249" w:lineRule="auto"/>
              <w:ind w:right="532"/>
              <w:rPr>
                <w:sz w:val="20"/>
              </w:rPr>
            </w:pPr>
            <w:r>
              <w:rPr>
                <w:sz w:val="20"/>
              </w:rPr>
              <w:t>Given a group of elements, identify them as metals or nonmetals.</w:t>
            </w:r>
          </w:p>
          <w:p w14:paraId="78FA0381" w14:textId="77777777" w:rsidR="00F976BA" w:rsidRDefault="00E54E8C">
            <w:pPr>
              <w:pStyle w:val="TableParagraph"/>
              <w:numPr>
                <w:ilvl w:val="0"/>
                <w:numId w:val="204"/>
              </w:numPr>
              <w:tabs>
                <w:tab w:val="left" w:pos="270"/>
              </w:tabs>
              <w:spacing w:before="41" w:line="249" w:lineRule="auto"/>
              <w:ind w:right="354"/>
              <w:rPr>
                <w:sz w:val="20"/>
              </w:rPr>
            </w:pPr>
            <w:r>
              <w:rPr>
                <w:sz w:val="20"/>
              </w:rPr>
              <w:t xml:space="preserve">Identify common properties of metals (e.g., </w:t>
            </w:r>
            <w:r>
              <w:rPr>
                <w:spacing w:val="-3"/>
                <w:sz w:val="20"/>
              </w:rPr>
              <w:t xml:space="preserve">luster, </w:t>
            </w:r>
            <w:r>
              <w:rPr>
                <w:sz w:val="20"/>
              </w:rPr>
              <w:t>color, conductivity).</w:t>
            </w:r>
          </w:p>
          <w:p w14:paraId="2A655DD5" w14:textId="77777777" w:rsidR="00F976BA" w:rsidRDefault="00E54E8C">
            <w:pPr>
              <w:pStyle w:val="TableParagraph"/>
              <w:numPr>
                <w:ilvl w:val="0"/>
                <w:numId w:val="204"/>
              </w:numPr>
              <w:tabs>
                <w:tab w:val="left" w:pos="270"/>
              </w:tabs>
              <w:spacing w:before="42"/>
              <w:rPr>
                <w:sz w:val="20"/>
              </w:rPr>
            </w:pPr>
            <w:r>
              <w:rPr>
                <w:sz w:val="20"/>
              </w:rPr>
              <w:t>Recognize that elements can be sorted by their</w:t>
            </w:r>
            <w:r>
              <w:rPr>
                <w:spacing w:val="-26"/>
                <w:sz w:val="20"/>
              </w:rPr>
              <w:t xml:space="preserve"> </w:t>
            </w:r>
            <w:r>
              <w:rPr>
                <w:sz w:val="20"/>
              </w:rPr>
              <w:t>properties.</w:t>
            </w:r>
          </w:p>
          <w:p w14:paraId="0DCD727F" w14:textId="77777777" w:rsidR="00F976BA" w:rsidRDefault="00E54E8C">
            <w:pPr>
              <w:pStyle w:val="TableParagraph"/>
              <w:numPr>
                <w:ilvl w:val="0"/>
                <w:numId w:val="204"/>
              </w:numPr>
              <w:tabs>
                <w:tab w:val="left" w:pos="270"/>
              </w:tabs>
              <w:spacing w:before="50" w:line="249" w:lineRule="auto"/>
              <w:ind w:right="176"/>
              <w:rPr>
                <w:sz w:val="20"/>
              </w:rPr>
            </w:pPr>
            <w:r>
              <w:rPr>
                <w:sz w:val="20"/>
              </w:rPr>
              <w:t xml:space="preserve">Choose a method to sort a set of objects </w:t>
            </w:r>
            <w:r>
              <w:rPr>
                <w:spacing w:val="-3"/>
                <w:sz w:val="20"/>
              </w:rPr>
              <w:t xml:space="preserve">(candy, </w:t>
            </w:r>
            <w:r>
              <w:rPr>
                <w:sz w:val="20"/>
              </w:rPr>
              <w:t>toys, shoes) and describe how they were sorted (by color,</w:t>
            </w:r>
            <w:r>
              <w:rPr>
                <w:spacing w:val="-30"/>
                <w:sz w:val="20"/>
              </w:rPr>
              <w:t xml:space="preserve"> </w:t>
            </w:r>
            <w:r>
              <w:rPr>
                <w:sz w:val="20"/>
              </w:rPr>
              <w:t>size, type of</w:t>
            </w:r>
            <w:r>
              <w:rPr>
                <w:spacing w:val="-2"/>
                <w:sz w:val="20"/>
              </w:rPr>
              <w:t xml:space="preserve"> </w:t>
            </w:r>
            <w:r>
              <w:rPr>
                <w:sz w:val="20"/>
              </w:rPr>
              <w:t>sole).</w:t>
            </w:r>
          </w:p>
          <w:p w14:paraId="1DAE3BDE" w14:textId="77777777" w:rsidR="00F976BA" w:rsidRDefault="00E54E8C">
            <w:pPr>
              <w:pStyle w:val="TableParagraph"/>
              <w:numPr>
                <w:ilvl w:val="0"/>
                <w:numId w:val="204"/>
              </w:numPr>
              <w:tabs>
                <w:tab w:val="left" w:pos="270"/>
              </w:tabs>
              <w:spacing w:before="42"/>
              <w:rPr>
                <w:sz w:val="20"/>
              </w:rPr>
            </w:pPr>
            <w:r>
              <w:rPr>
                <w:sz w:val="20"/>
              </w:rPr>
              <w:t xml:space="preserve">Recognize the Periodic </w:t>
            </w:r>
            <w:r>
              <w:rPr>
                <w:spacing w:val="-6"/>
                <w:sz w:val="20"/>
              </w:rPr>
              <w:t xml:space="preserve">Table </w:t>
            </w:r>
            <w:r>
              <w:rPr>
                <w:sz w:val="20"/>
              </w:rPr>
              <w:t>of</w:t>
            </w:r>
            <w:r>
              <w:rPr>
                <w:spacing w:val="-2"/>
                <w:sz w:val="20"/>
              </w:rPr>
              <w:t xml:space="preserve"> </w:t>
            </w:r>
            <w:r>
              <w:rPr>
                <w:sz w:val="20"/>
              </w:rPr>
              <w:t>Elements.</w:t>
            </w:r>
          </w:p>
          <w:p w14:paraId="403B834C" w14:textId="6FBE4650" w:rsidR="00F976BA" w:rsidRDefault="00E54E8C">
            <w:pPr>
              <w:pStyle w:val="TableParagraph"/>
              <w:numPr>
                <w:ilvl w:val="0"/>
                <w:numId w:val="204"/>
              </w:numPr>
              <w:tabs>
                <w:tab w:val="left" w:pos="270"/>
              </w:tabs>
              <w:spacing w:before="50"/>
              <w:rPr>
                <w:sz w:val="20"/>
              </w:rPr>
            </w:pPr>
            <w:r>
              <w:rPr>
                <w:sz w:val="20"/>
              </w:rPr>
              <w:t>Engage with a picture</w:t>
            </w:r>
            <w:r w:rsidR="00A82A1B">
              <w:rPr>
                <w:sz w:val="20"/>
              </w:rPr>
              <w:t>-</w:t>
            </w:r>
            <w:r>
              <w:rPr>
                <w:sz w:val="20"/>
              </w:rPr>
              <w:t xml:space="preserve">based Periodic </w:t>
            </w:r>
            <w:r>
              <w:rPr>
                <w:spacing w:val="-6"/>
                <w:sz w:val="20"/>
              </w:rPr>
              <w:t xml:space="preserve">Table </w:t>
            </w:r>
            <w:r>
              <w:rPr>
                <w:sz w:val="20"/>
              </w:rPr>
              <w:t>of</w:t>
            </w:r>
            <w:r>
              <w:rPr>
                <w:spacing w:val="-10"/>
                <w:sz w:val="20"/>
              </w:rPr>
              <w:t xml:space="preserve"> </w:t>
            </w:r>
            <w:r>
              <w:rPr>
                <w:sz w:val="20"/>
              </w:rPr>
              <w:t>Elements.</w:t>
            </w:r>
          </w:p>
          <w:p w14:paraId="4628D7AC" w14:textId="059D5D41" w:rsidR="00F976BA" w:rsidRDefault="00E54E8C">
            <w:pPr>
              <w:pStyle w:val="TableParagraph"/>
              <w:numPr>
                <w:ilvl w:val="0"/>
                <w:numId w:val="204"/>
              </w:numPr>
              <w:tabs>
                <w:tab w:val="left" w:pos="270"/>
              </w:tabs>
              <w:spacing w:before="51" w:line="249" w:lineRule="auto"/>
              <w:ind w:right="108"/>
              <w:rPr>
                <w:sz w:val="20"/>
              </w:rPr>
            </w:pPr>
            <w:r>
              <w:rPr>
                <w:sz w:val="20"/>
              </w:rPr>
              <w:t xml:space="preserve">Engage with materials that would be found on the Periodic </w:t>
            </w:r>
            <w:r>
              <w:rPr>
                <w:spacing w:val="-6"/>
                <w:sz w:val="20"/>
              </w:rPr>
              <w:t xml:space="preserve">Table </w:t>
            </w:r>
            <w:r>
              <w:rPr>
                <w:sz w:val="20"/>
              </w:rPr>
              <w:t xml:space="preserve">of Elements (e.g., silver or gold </w:t>
            </w:r>
            <w:r>
              <w:rPr>
                <w:spacing w:val="-3"/>
                <w:sz w:val="20"/>
              </w:rPr>
              <w:t xml:space="preserve">jewelry, </w:t>
            </w:r>
            <w:r>
              <w:rPr>
                <w:sz w:val="20"/>
              </w:rPr>
              <w:t>iron, helium in balloons, carbon-graphite,</w:t>
            </w:r>
            <w:r>
              <w:rPr>
                <w:spacing w:val="-3"/>
                <w:sz w:val="20"/>
              </w:rPr>
              <w:t xml:space="preserve"> </w:t>
            </w:r>
            <w:r>
              <w:rPr>
                <w:sz w:val="20"/>
              </w:rPr>
              <w:t>etc.)</w:t>
            </w:r>
            <w:r w:rsidR="00A82A1B">
              <w:rPr>
                <w:sz w:val="20"/>
              </w:rPr>
              <w:t>.</w:t>
            </w:r>
          </w:p>
        </w:tc>
      </w:tr>
    </w:tbl>
    <w:p w14:paraId="575D0B77" w14:textId="77777777" w:rsidR="00F976BA" w:rsidRDefault="00F976BA">
      <w:pPr>
        <w:spacing w:line="249" w:lineRule="auto"/>
        <w:rPr>
          <w:sz w:val="20"/>
        </w:rPr>
        <w:sectPr w:rsidR="00F976BA">
          <w:footerReference w:type="default" r:id="rId37"/>
          <w:pgSz w:w="15840" w:h="12240" w:orient="landscape"/>
          <w:pgMar w:top="0" w:right="0" w:bottom="720" w:left="0" w:header="0" w:footer="520" w:gutter="0"/>
          <w:cols w:space="720"/>
        </w:sectPr>
      </w:pPr>
    </w:p>
    <w:p w14:paraId="278DB291" w14:textId="77777777" w:rsidR="00F976BA" w:rsidRDefault="00F45E4D">
      <w:pPr>
        <w:pStyle w:val="BodyText"/>
        <w:rPr>
          <w:rFonts w:ascii="Times New Roman"/>
          <w:sz w:val="20"/>
        </w:rPr>
      </w:pPr>
      <w:r>
        <w:lastRenderedPageBreak/>
        <w:pict w14:anchorId="48F6B6E0">
          <v:group id="_x0000_s1326" alt="" style="position:absolute;margin-left:.5pt;margin-top:.5pt;width:791.5pt;height:54pt;z-index:6592;mso-position-horizontal-relative:page;mso-position-vertical-relative:page" coordorigin="10,10" coordsize="15830,1080">
            <v:rect id="_x0000_s1327" alt="" style="position:absolute;left:10;top:10;width:15830;height:1080" fillcolor="#fe7b80" stroked="f"/>
            <v:shape id="_x0000_s1328" type="#_x0000_t202" alt="" style="position:absolute;left:720;top:452;width:5329;height:202;mso-wrap-style:square;v-text-anchor:top" filled="f" stroked="f">
              <v:textbox inset="0,0,0,0">
                <w:txbxContent>
                  <w:p w14:paraId="65AE4A84"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29" type="#_x0000_t202" alt="" style="position:absolute;left:14919;top:452;width:221;height:202;mso-wrap-style:square;v-text-anchor:top" filled="f" stroked="f">
              <v:textbox inset="0,0,0,0">
                <w:txbxContent>
                  <w:p w14:paraId="07DE637B" w14:textId="77777777" w:rsidR="0017260B" w:rsidRDefault="0017260B">
                    <w:pPr>
                      <w:spacing w:line="201" w:lineRule="exact"/>
                      <w:rPr>
                        <w:b/>
                        <w:sz w:val="18"/>
                      </w:rPr>
                    </w:pPr>
                    <w:r>
                      <w:rPr>
                        <w:b/>
                        <w:color w:val="FFFFFF"/>
                        <w:sz w:val="18"/>
                      </w:rPr>
                      <w:t>59</w:t>
                    </w:r>
                  </w:p>
                </w:txbxContent>
              </v:textbox>
            </v:shape>
            <w10:wrap anchorx="page" anchory="page"/>
          </v:group>
        </w:pict>
      </w:r>
    </w:p>
    <w:p w14:paraId="02083275" w14:textId="77777777" w:rsidR="00F976BA" w:rsidRDefault="00F976BA">
      <w:pPr>
        <w:pStyle w:val="BodyText"/>
        <w:rPr>
          <w:rFonts w:ascii="Times New Roman"/>
          <w:sz w:val="20"/>
        </w:rPr>
      </w:pPr>
    </w:p>
    <w:p w14:paraId="0F845473" w14:textId="77777777" w:rsidR="00F976BA" w:rsidRDefault="00F976BA">
      <w:pPr>
        <w:pStyle w:val="BodyText"/>
        <w:rPr>
          <w:rFonts w:ascii="Times New Roman"/>
          <w:sz w:val="20"/>
        </w:rPr>
      </w:pPr>
    </w:p>
    <w:p w14:paraId="62A87E1E" w14:textId="77777777" w:rsidR="00F976BA" w:rsidRDefault="00F976BA">
      <w:pPr>
        <w:pStyle w:val="BodyText"/>
        <w:rPr>
          <w:rFonts w:ascii="Times New Roman"/>
          <w:sz w:val="20"/>
        </w:rPr>
      </w:pPr>
    </w:p>
    <w:p w14:paraId="74FB3A88" w14:textId="77777777" w:rsidR="00F976BA" w:rsidRDefault="00F976BA">
      <w:pPr>
        <w:pStyle w:val="BodyText"/>
        <w:rPr>
          <w:rFonts w:ascii="Times New Roman"/>
          <w:sz w:val="20"/>
        </w:rPr>
      </w:pPr>
    </w:p>
    <w:p w14:paraId="65017A5A"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3F81E0D9" w14:textId="77777777">
        <w:trPr>
          <w:trHeight w:val="902"/>
        </w:trPr>
        <w:tc>
          <w:tcPr>
            <w:tcW w:w="2880" w:type="dxa"/>
            <w:shd w:val="clear" w:color="auto" w:fill="8CA5D5"/>
          </w:tcPr>
          <w:p w14:paraId="04BFADC9" w14:textId="77777777" w:rsidR="00F976BA" w:rsidRDefault="00F976BA">
            <w:pPr>
              <w:pStyle w:val="TableParagraph"/>
              <w:spacing w:before="3"/>
              <w:ind w:left="0"/>
              <w:rPr>
                <w:rFonts w:ascii="Times New Roman"/>
                <w:sz w:val="27"/>
              </w:rPr>
            </w:pPr>
          </w:p>
          <w:p w14:paraId="487A9863"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234F9CA" w14:textId="77777777" w:rsidR="00F976BA" w:rsidRDefault="00F976BA">
            <w:pPr>
              <w:pStyle w:val="TableParagraph"/>
              <w:spacing w:before="3"/>
              <w:ind w:left="0"/>
              <w:rPr>
                <w:rFonts w:ascii="Times New Roman"/>
                <w:sz w:val="27"/>
              </w:rPr>
            </w:pPr>
          </w:p>
          <w:p w14:paraId="655F7C78"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B36E961" w14:textId="77777777" w:rsidR="00F976BA" w:rsidRDefault="00F976BA">
            <w:pPr>
              <w:pStyle w:val="TableParagraph"/>
              <w:spacing w:before="3"/>
              <w:ind w:left="0"/>
              <w:rPr>
                <w:rFonts w:ascii="Times New Roman"/>
                <w:sz w:val="27"/>
              </w:rPr>
            </w:pPr>
          </w:p>
          <w:p w14:paraId="24A3E34A"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E535870" w14:textId="77777777" w:rsidR="00F976BA" w:rsidRDefault="00F976BA">
            <w:pPr>
              <w:pStyle w:val="TableParagraph"/>
              <w:spacing w:before="3"/>
              <w:ind w:left="0"/>
              <w:rPr>
                <w:rFonts w:ascii="Times New Roman"/>
                <w:sz w:val="27"/>
              </w:rPr>
            </w:pPr>
          </w:p>
          <w:p w14:paraId="1E749044"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8CF306E" w14:textId="77777777" w:rsidR="00F976BA" w:rsidRDefault="00E54E8C">
            <w:pPr>
              <w:pStyle w:val="TableParagraph"/>
              <w:spacing w:before="124" w:line="328" w:lineRule="auto"/>
              <w:ind w:left="886" w:right="859" w:firstLine="646"/>
              <w:rPr>
                <w:rFonts w:ascii="Arial-BoldItalicMT"/>
                <w:b/>
                <w:i/>
                <w:sz w:val="24"/>
              </w:rPr>
            </w:pPr>
            <w:r>
              <w:rPr>
                <w:rFonts w:ascii="Arial-BoldItalicMT"/>
                <w:b/>
                <w:i/>
                <w:sz w:val="24"/>
              </w:rPr>
              <w:t>Learning Progression Building the Base &amp; Engagement</w:t>
            </w:r>
          </w:p>
        </w:tc>
      </w:tr>
      <w:tr w:rsidR="00F976BA" w14:paraId="0E43881D" w14:textId="77777777">
        <w:trPr>
          <w:trHeight w:val="4815"/>
        </w:trPr>
        <w:tc>
          <w:tcPr>
            <w:tcW w:w="2880" w:type="dxa"/>
            <w:shd w:val="clear" w:color="auto" w:fill="DCDDDE"/>
          </w:tcPr>
          <w:p w14:paraId="749BCC74" w14:textId="719C4E57" w:rsidR="00F976BA" w:rsidRDefault="00E54E8C">
            <w:pPr>
              <w:pStyle w:val="TableParagraph"/>
              <w:spacing w:line="249" w:lineRule="auto"/>
              <w:ind w:left="90" w:right="121"/>
              <w:rPr>
                <w:sz w:val="20"/>
              </w:rPr>
            </w:pPr>
            <w:r>
              <w:rPr>
                <w:b/>
                <w:sz w:val="20"/>
              </w:rPr>
              <w:t xml:space="preserve">7.PS.2 </w:t>
            </w:r>
            <w:r>
              <w:rPr>
                <w:sz w:val="20"/>
              </w:rPr>
              <w:t>Matter can be separated or changed, but in a closed system, the number and types of atoms remain constant. When substances interact and form new substances, the properties of the new substances may be very different from those of the original substances, but the amount of mass does not change. Physically combining two or more substances forms a mixture, which can be separated through physical processes. Note: Under these standards, classifying specific changes as chemical or physical is not</w:t>
            </w:r>
            <w:r>
              <w:rPr>
                <w:spacing w:val="-11"/>
                <w:sz w:val="20"/>
              </w:rPr>
              <w:t xml:space="preserve"> </w:t>
            </w:r>
            <w:r>
              <w:rPr>
                <w:sz w:val="20"/>
              </w:rPr>
              <w:t>appropriate.</w:t>
            </w:r>
          </w:p>
        </w:tc>
        <w:tc>
          <w:tcPr>
            <w:tcW w:w="1891" w:type="dxa"/>
          </w:tcPr>
          <w:p w14:paraId="17FF865D" w14:textId="1476535F" w:rsidR="00F976BA" w:rsidRDefault="00E54E8C">
            <w:pPr>
              <w:pStyle w:val="TableParagraph"/>
              <w:spacing w:line="249" w:lineRule="auto"/>
              <w:ind w:left="90" w:right="337"/>
              <w:rPr>
                <w:sz w:val="20"/>
              </w:rPr>
            </w:pPr>
            <w:r>
              <w:rPr>
                <w:b/>
                <w:sz w:val="20"/>
              </w:rPr>
              <w:t xml:space="preserve">7.PS.2a </w:t>
            </w:r>
            <w:r>
              <w:rPr>
                <w:sz w:val="20"/>
              </w:rPr>
              <w:t>Explain that the mass and number of atoms remain the same after being combined in a mixture or a compound.</w:t>
            </w:r>
          </w:p>
        </w:tc>
        <w:tc>
          <w:tcPr>
            <w:tcW w:w="2160" w:type="dxa"/>
          </w:tcPr>
          <w:p w14:paraId="40D259F4" w14:textId="77777777" w:rsidR="00F976BA" w:rsidRDefault="00E54E8C">
            <w:pPr>
              <w:pStyle w:val="TableParagraph"/>
              <w:spacing w:line="249" w:lineRule="auto"/>
              <w:ind w:left="89" w:right="115"/>
              <w:rPr>
                <w:sz w:val="20"/>
              </w:rPr>
            </w:pPr>
            <w:r>
              <w:rPr>
                <w:b/>
                <w:sz w:val="20"/>
              </w:rPr>
              <w:t xml:space="preserve">7.PS.2b </w:t>
            </w:r>
            <w:r>
              <w:rPr>
                <w:sz w:val="20"/>
              </w:rPr>
              <w:t>Identify at least one difference between a mixture and a compound (e.g., mixtures can be separated by physical processes).</w:t>
            </w:r>
          </w:p>
        </w:tc>
        <w:tc>
          <w:tcPr>
            <w:tcW w:w="1901" w:type="dxa"/>
          </w:tcPr>
          <w:p w14:paraId="60D1BA02" w14:textId="77777777" w:rsidR="00F976BA" w:rsidRDefault="00E54E8C">
            <w:pPr>
              <w:pStyle w:val="TableParagraph"/>
              <w:spacing w:line="249" w:lineRule="auto"/>
              <w:ind w:left="89" w:right="136"/>
              <w:rPr>
                <w:sz w:val="20"/>
              </w:rPr>
            </w:pPr>
            <w:r>
              <w:rPr>
                <w:b/>
                <w:sz w:val="20"/>
              </w:rPr>
              <w:t xml:space="preserve">7.PS.2c </w:t>
            </w:r>
            <w:r>
              <w:rPr>
                <w:sz w:val="20"/>
              </w:rPr>
              <w:t>Identify the components of a given mixture.</w:t>
            </w:r>
          </w:p>
        </w:tc>
        <w:tc>
          <w:tcPr>
            <w:tcW w:w="5549" w:type="dxa"/>
          </w:tcPr>
          <w:p w14:paraId="68D9CCCB" w14:textId="2DBE3AE0" w:rsidR="00F976BA" w:rsidRDefault="00E54E8C">
            <w:pPr>
              <w:pStyle w:val="TableParagraph"/>
              <w:numPr>
                <w:ilvl w:val="0"/>
                <w:numId w:val="203"/>
              </w:numPr>
              <w:tabs>
                <w:tab w:val="left" w:pos="270"/>
              </w:tabs>
              <w:spacing w:line="249" w:lineRule="auto"/>
              <w:ind w:right="143"/>
              <w:rPr>
                <w:sz w:val="20"/>
              </w:rPr>
            </w:pPr>
            <w:r>
              <w:rPr>
                <w:sz w:val="20"/>
              </w:rPr>
              <w:t>Predict the mass of a substance after a chemical reaction (e.g., baking soda and vinegar in a sealed baggie) or</w:t>
            </w:r>
            <w:r>
              <w:rPr>
                <w:spacing w:val="-30"/>
                <w:sz w:val="20"/>
              </w:rPr>
              <w:t xml:space="preserve"> </w:t>
            </w:r>
            <w:r>
              <w:rPr>
                <w:sz w:val="20"/>
              </w:rPr>
              <w:t>after a mixture is produced</w:t>
            </w:r>
            <w:r w:rsidR="00A82A1B">
              <w:rPr>
                <w:sz w:val="20"/>
              </w:rPr>
              <w:t xml:space="preserve">). </w:t>
            </w:r>
            <w:r w:rsidRPr="00765EDB">
              <w:rPr>
                <w:i/>
                <w:iCs/>
                <w:sz w:val="20"/>
              </w:rPr>
              <w:t>Note:</w:t>
            </w:r>
            <w:r>
              <w:rPr>
                <w:sz w:val="20"/>
              </w:rPr>
              <w:t xml:space="preserve"> This is great illustration that gas has mass because the mass should stay the same but baggie will expand. For demonstration purposes, this is a closed</w:t>
            </w:r>
            <w:r>
              <w:rPr>
                <w:spacing w:val="-3"/>
                <w:sz w:val="20"/>
              </w:rPr>
              <w:t xml:space="preserve"> </w:t>
            </w:r>
            <w:r>
              <w:rPr>
                <w:sz w:val="20"/>
              </w:rPr>
              <w:t>system.</w:t>
            </w:r>
          </w:p>
          <w:p w14:paraId="0692816F" w14:textId="75E578A4" w:rsidR="00F976BA" w:rsidRDefault="00E54E8C">
            <w:pPr>
              <w:pStyle w:val="TableParagraph"/>
              <w:numPr>
                <w:ilvl w:val="0"/>
                <w:numId w:val="203"/>
              </w:numPr>
              <w:tabs>
                <w:tab w:val="left" w:pos="270"/>
              </w:tabs>
              <w:spacing w:before="45" w:line="249" w:lineRule="auto"/>
              <w:ind w:right="376"/>
              <w:rPr>
                <w:sz w:val="20"/>
              </w:rPr>
            </w:pPr>
            <w:r>
              <w:rPr>
                <w:sz w:val="20"/>
              </w:rPr>
              <w:t>Recognize that the same atoms are present before and after a change</w:t>
            </w:r>
            <w:r w:rsidR="00A82A1B">
              <w:rPr>
                <w:sz w:val="20"/>
              </w:rPr>
              <w:t>;</w:t>
            </w:r>
            <w:r>
              <w:rPr>
                <w:sz w:val="20"/>
              </w:rPr>
              <w:t xml:space="preserve"> they are just</w:t>
            </w:r>
            <w:r>
              <w:rPr>
                <w:spacing w:val="-6"/>
                <w:sz w:val="20"/>
              </w:rPr>
              <w:t xml:space="preserve"> </w:t>
            </w:r>
            <w:r>
              <w:rPr>
                <w:sz w:val="20"/>
              </w:rPr>
              <w:t>rearranged.</w:t>
            </w:r>
          </w:p>
          <w:p w14:paraId="3D7C3233" w14:textId="0CB73CCE" w:rsidR="00F976BA" w:rsidRDefault="00E54E8C">
            <w:pPr>
              <w:pStyle w:val="TableParagraph"/>
              <w:numPr>
                <w:ilvl w:val="0"/>
                <w:numId w:val="203"/>
              </w:numPr>
              <w:tabs>
                <w:tab w:val="left" w:pos="270"/>
              </w:tabs>
              <w:spacing w:before="41" w:line="249" w:lineRule="auto"/>
              <w:ind w:right="697"/>
              <w:jc w:val="both"/>
              <w:rPr>
                <w:sz w:val="20"/>
              </w:rPr>
            </w:pPr>
            <w:r>
              <w:rPr>
                <w:sz w:val="20"/>
              </w:rPr>
              <w:t xml:space="preserve">Identify the mass of components before and after a change (mixing two substances together </w:t>
            </w:r>
            <w:r w:rsidR="00A82A1B">
              <w:rPr>
                <w:sz w:val="20"/>
              </w:rPr>
              <w:t>[</w:t>
            </w:r>
            <w:r>
              <w:rPr>
                <w:sz w:val="20"/>
              </w:rPr>
              <w:t>rocks and sand</w:t>
            </w:r>
            <w:r w:rsidR="00A82A1B">
              <w:rPr>
                <w:sz w:val="20"/>
              </w:rPr>
              <w:t>]</w:t>
            </w:r>
            <w:r>
              <w:rPr>
                <w:sz w:val="20"/>
              </w:rPr>
              <w:t>).</w:t>
            </w:r>
          </w:p>
          <w:p w14:paraId="609EB52D" w14:textId="77777777" w:rsidR="00F976BA" w:rsidRDefault="00E54E8C">
            <w:pPr>
              <w:pStyle w:val="TableParagraph"/>
              <w:numPr>
                <w:ilvl w:val="0"/>
                <w:numId w:val="203"/>
              </w:numPr>
              <w:tabs>
                <w:tab w:val="left" w:pos="270"/>
              </w:tabs>
              <w:spacing w:before="43"/>
              <w:rPr>
                <w:sz w:val="20"/>
              </w:rPr>
            </w:pPr>
            <w:r>
              <w:rPr>
                <w:sz w:val="20"/>
              </w:rPr>
              <w:t>Separate a</w:t>
            </w:r>
            <w:r>
              <w:rPr>
                <w:spacing w:val="-1"/>
                <w:sz w:val="20"/>
              </w:rPr>
              <w:t xml:space="preserve"> </w:t>
            </w:r>
            <w:r>
              <w:rPr>
                <w:sz w:val="20"/>
              </w:rPr>
              <w:t>mixture.</w:t>
            </w:r>
          </w:p>
          <w:p w14:paraId="439979B5" w14:textId="77777777" w:rsidR="00F976BA" w:rsidRDefault="00E54E8C">
            <w:pPr>
              <w:pStyle w:val="TableParagraph"/>
              <w:numPr>
                <w:ilvl w:val="0"/>
                <w:numId w:val="203"/>
              </w:numPr>
              <w:tabs>
                <w:tab w:val="left" w:pos="270"/>
              </w:tabs>
              <w:spacing w:before="50" w:line="249" w:lineRule="auto"/>
              <w:ind w:right="388"/>
              <w:rPr>
                <w:sz w:val="20"/>
              </w:rPr>
            </w:pPr>
            <w:r>
              <w:rPr>
                <w:sz w:val="20"/>
              </w:rPr>
              <w:t>Create</w:t>
            </w:r>
            <w:r>
              <w:rPr>
                <w:spacing w:val="-5"/>
                <w:sz w:val="20"/>
              </w:rPr>
              <w:t xml:space="preserve"> </w:t>
            </w:r>
            <w:r>
              <w:rPr>
                <w:sz w:val="20"/>
              </w:rPr>
              <w:t>a</w:t>
            </w:r>
            <w:r>
              <w:rPr>
                <w:spacing w:val="-5"/>
                <w:sz w:val="20"/>
              </w:rPr>
              <w:t xml:space="preserve"> </w:t>
            </w:r>
            <w:r>
              <w:rPr>
                <w:sz w:val="20"/>
              </w:rPr>
              <w:t>mixture</w:t>
            </w:r>
            <w:r>
              <w:rPr>
                <w:spacing w:val="-5"/>
                <w:sz w:val="20"/>
              </w:rPr>
              <w:t xml:space="preserve"> </w:t>
            </w:r>
            <w:r>
              <w:rPr>
                <w:sz w:val="20"/>
              </w:rPr>
              <w:t>(e.g.,</w:t>
            </w:r>
            <w:r>
              <w:rPr>
                <w:spacing w:val="-5"/>
                <w:sz w:val="20"/>
              </w:rPr>
              <w:t xml:space="preserve"> </w:t>
            </w:r>
            <w:r>
              <w:rPr>
                <w:sz w:val="20"/>
              </w:rPr>
              <w:t>water</w:t>
            </w:r>
            <w:r>
              <w:rPr>
                <w:spacing w:val="-5"/>
                <w:sz w:val="20"/>
              </w:rPr>
              <w:t xml:space="preserve"> </w:t>
            </w:r>
            <w:r>
              <w:rPr>
                <w:sz w:val="20"/>
              </w:rPr>
              <w:t>and</w:t>
            </w:r>
            <w:r>
              <w:rPr>
                <w:spacing w:val="-5"/>
                <w:sz w:val="20"/>
              </w:rPr>
              <w:t xml:space="preserve"> </w:t>
            </w:r>
            <w:r>
              <w:rPr>
                <w:sz w:val="20"/>
              </w:rPr>
              <w:t>salt,</w:t>
            </w:r>
            <w:r>
              <w:rPr>
                <w:spacing w:val="-5"/>
                <w:sz w:val="20"/>
              </w:rPr>
              <w:t xml:space="preserve"> </w:t>
            </w:r>
            <w:r>
              <w:rPr>
                <w:sz w:val="20"/>
              </w:rPr>
              <w:t>water</w:t>
            </w:r>
            <w:r>
              <w:rPr>
                <w:spacing w:val="-5"/>
                <w:sz w:val="20"/>
              </w:rPr>
              <w:t xml:space="preserve"> </w:t>
            </w:r>
            <w:r>
              <w:rPr>
                <w:sz w:val="20"/>
              </w:rPr>
              <w:t>and</w:t>
            </w:r>
            <w:r>
              <w:rPr>
                <w:spacing w:val="-5"/>
                <w:sz w:val="20"/>
              </w:rPr>
              <w:t xml:space="preserve"> </w:t>
            </w:r>
            <w:r>
              <w:rPr>
                <w:sz w:val="20"/>
              </w:rPr>
              <w:t>sugar, salt and</w:t>
            </w:r>
            <w:r>
              <w:rPr>
                <w:spacing w:val="-2"/>
                <w:sz w:val="20"/>
              </w:rPr>
              <w:t xml:space="preserve"> </w:t>
            </w:r>
            <w:r>
              <w:rPr>
                <w:sz w:val="20"/>
              </w:rPr>
              <w:t>pepper).</w:t>
            </w:r>
          </w:p>
          <w:p w14:paraId="71DEDFFB" w14:textId="77777777" w:rsidR="00F976BA" w:rsidRDefault="00E54E8C">
            <w:pPr>
              <w:pStyle w:val="TableParagraph"/>
              <w:numPr>
                <w:ilvl w:val="0"/>
                <w:numId w:val="203"/>
              </w:numPr>
              <w:tabs>
                <w:tab w:val="left" w:pos="270"/>
              </w:tabs>
              <w:spacing w:before="41" w:line="249" w:lineRule="auto"/>
              <w:ind w:right="601"/>
              <w:rPr>
                <w:sz w:val="20"/>
              </w:rPr>
            </w:pPr>
            <w:r>
              <w:rPr>
                <w:sz w:val="20"/>
              </w:rPr>
              <w:t>Engage with different mixtures (e.g., rocks and</w:t>
            </w:r>
            <w:r>
              <w:rPr>
                <w:spacing w:val="-28"/>
                <w:sz w:val="20"/>
              </w:rPr>
              <w:t xml:space="preserve"> </w:t>
            </w:r>
            <w:r>
              <w:rPr>
                <w:sz w:val="20"/>
              </w:rPr>
              <w:t>sand, different candies in a</w:t>
            </w:r>
            <w:r>
              <w:rPr>
                <w:spacing w:val="-4"/>
                <w:sz w:val="20"/>
              </w:rPr>
              <w:t xml:space="preserve"> </w:t>
            </w:r>
            <w:r>
              <w:rPr>
                <w:sz w:val="20"/>
              </w:rPr>
              <w:t>bowl).</w:t>
            </w:r>
          </w:p>
        </w:tc>
      </w:tr>
    </w:tbl>
    <w:p w14:paraId="4FC9719D" w14:textId="77777777" w:rsidR="00F976BA" w:rsidRDefault="00F976BA">
      <w:pPr>
        <w:spacing w:line="249" w:lineRule="auto"/>
        <w:rPr>
          <w:sz w:val="20"/>
        </w:rPr>
        <w:sectPr w:rsidR="00F976BA">
          <w:footerReference w:type="default" r:id="rId38"/>
          <w:pgSz w:w="15840" w:h="12240" w:orient="landscape"/>
          <w:pgMar w:top="0" w:right="0" w:bottom="720" w:left="0" w:header="0" w:footer="520" w:gutter="0"/>
          <w:cols w:space="720"/>
        </w:sectPr>
      </w:pPr>
    </w:p>
    <w:p w14:paraId="7E186CE6" w14:textId="77777777" w:rsidR="00F976BA" w:rsidRDefault="00F45E4D">
      <w:pPr>
        <w:pStyle w:val="BodyText"/>
        <w:rPr>
          <w:rFonts w:ascii="Times New Roman"/>
          <w:sz w:val="20"/>
        </w:rPr>
      </w:pPr>
      <w:r>
        <w:lastRenderedPageBreak/>
        <w:pict w14:anchorId="61592EF6">
          <v:group id="_x0000_s1322" alt="" style="position:absolute;margin-left:.5pt;margin-top:.5pt;width:791.5pt;height:54pt;z-index:6664;mso-position-horizontal-relative:page;mso-position-vertical-relative:page" coordorigin="10,10" coordsize="15830,1080">
            <v:rect id="_x0000_s1323" alt="" style="position:absolute;left:10;top:10;width:15830;height:1080" fillcolor="#fe7b80" stroked="f"/>
            <v:shape id="_x0000_s1324" type="#_x0000_t202" alt="" style="position:absolute;left:720;top:452;width:5329;height:202;mso-wrap-style:square;v-text-anchor:top" filled="f" stroked="f">
              <v:textbox inset="0,0,0,0">
                <w:txbxContent>
                  <w:p w14:paraId="4DA57120"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25" type="#_x0000_t202" alt="" style="position:absolute;left:14919;top:452;width:221;height:202;mso-wrap-style:square;v-text-anchor:top" filled="f" stroked="f">
              <v:textbox inset="0,0,0,0">
                <w:txbxContent>
                  <w:p w14:paraId="7CD9288D" w14:textId="77777777" w:rsidR="0017260B" w:rsidRDefault="0017260B">
                    <w:pPr>
                      <w:spacing w:line="201" w:lineRule="exact"/>
                      <w:rPr>
                        <w:b/>
                        <w:sz w:val="18"/>
                      </w:rPr>
                    </w:pPr>
                    <w:r>
                      <w:rPr>
                        <w:b/>
                        <w:color w:val="FFFFFF"/>
                        <w:sz w:val="18"/>
                      </w:rPr>
                      <w:t>60</w:t>
                    </w:r>
                  </w:p>
                </w:txbxContent>
              </v:textbox>
            </v:shape>
            <w10:wrap anchorx="page" anchory="page"/>
          </v:group>
        </w:pict>
      </w:r>
    </w:p>
    <w:p w14:paraId="0A169DBB" w14:textId="77777777" w:rsidR="00F976BA" w:rsidRDefault="00F976BA">
      <w:pPr>
        <w:pStyle w:val="BodyText"/>
        <w:rPr>
          <w:rFonts w:ascii="Times New Roman"/>
          <w:sz w:val="20"/>
        </w:rPr>
      </w:pPr>
    </w:p>
    <w:p w14:paraId="20ADD13F" w14:textId="77777777" w:rsidR="00F976BA" w:rsidRDefault="00F976BA">
      <w:pPr>
        <w:pStyle w:val="BodyText"/>
        <w:rPr>
          <w:rFonts w:ascii="Times New Roman"/>
          <w:sz w:val="20"/>
        </w:rPr>
      </w:pPr>
    </w:p>
    <w:p w14:paraId="47412E36" w14:textId="77777777" w:rsidR="00F976BA" w:rsidRDefault="00F976BA">
      <w:pPr>
        <w:pStyle w:val="BodyText"/>
        <w:rPr>
          <w:rFonts w:ascii="Times New Roman"/>
          <w:sz w:val="20"/>
        </w:rPr>
      </w:pPr>
    </w:p>
    <w:p w14:paraId="2A969CAB" w14:textId="77777777" w:rsidR="00F976BA" w:rsidRDefault="00F976BA">
      <w:pPr>
        <w:pStyle w:val="BodyText"/>
        <w:rPr>
          <w:rFonts w:ascii="Times New Roman"/>
          <w:sz w:val="20"/>
        </w:rPr>
      </w:pPr>
    </w:p>
    <w:p w14:paraId="6F0517CC"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544C8E5F" w14:textId="77777777">
        <w:trPr>
          <w:trHeight w:val="902"/>
        </w:trPr>
        <w:tc>
          <w:tcPr>
            <w:tcW w:w="2880" w:type="dxa"/>
            <w:shd w:val="clear" w:color="auto" w:fill="8CA5D5"/>
          </w:tcPr>
          <w:p w14:paraId="316ED87C" w14:textId="77777777" w:rsidR="00F976BA" w:rsidRDefault="00F976BA">
            <w:pPr>
              <w:pStyle w:val="TableParagraph"/>
              <w:spacing w:before="3"/>
              <w:ind w:left="0"/>
              <w:rPr>
                <w:rFonts w:ascii="Times New Roman"/>
                <w:sz w:val="27"/>
              </w:rPr>
            </w:pPr>
          </w:p>
          <w:p w14:paraId="0473CBC4"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95CD2F3" w14:textId="77777777" w:rsidR="00F976BA" w:rsidRDefault="00F976BA">
            <w:pPr>
              <w:pStyle w:val="TableParagraph"/>
              <w:spacing w:before="3"/>
              <w:ind w:left="0"/>
              <w:rPr>
                <w:rFonts w:ascii="Times New Roman"/>
                <w:sz w:val="27"/>
              </w:rPr>
            </w:pPr>
          </w:p>
          <w:p w14:paraId="2915AFB0"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001ACA2" w14:textId="77777777" w:rsidR="00F976BA" w:rsidRDefault="00F976BA">
            <w:pPr>
              <w:pStyle w:val="TableParagraph"/>
              <w:spacing w:before="3"/>
              <w:ind w:left="0"/>
              <w:rPr>
                <w:rFonts w:ascii="Times New Roman"/>
                <w:sz w:val="27"/>
              </w:rPr>
            </w:pPr>
          </w:p>
          <w:p w14:paraId="1B489773"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AE6CD06" w14:textId="77777777" w:rsidR="00F976BA" w:rsidRDefault="00F976BA">
            <w:pPr>
              <w:pStyle w:val="TableParagraph"/>
              <w:spacing w:before="3"/>
              <w:ind w:left="0"/>
              <w:rPr>
                <w:rFonts w:ascii="Times New Roman"/>
                <w:sz w:val="27"/>
              </w:rPr>
            </w:pPr>
          </w:p>
          <w:p w14:paraId="13544C81"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407A4DE" w14:textId="77777777" w:rsidR="00F976BA" w:rsidRDefault="00E54E8C">
            <w:pPr>
              <w:pStyle w:val="TableParagraph"/>
              <w:spacing w:before="124" w:line="328" w:lineRule="auto"/>
              <w:ind w:left="886" w:right="859" w:firstLine="646"/>
              <w:rPr>
                <w:rFonts w:ascii="Arial-BoldItalicMT"/>
                <w:b/>
                <w:i/>
                <w:sz w:val="24"/>
              </w:rPr>
            </w:pPr>
            <w:r>
              <w:rPr>
                <w:rFonts w:ascii="Arial-BoldItalicMT"/>
                <w:b/>
                <w:i/>
                <w:sz w:val="24"/>
              </w:rPr>
              <w:t>Learning Progression Building the Base &amp; Engagement</w:t>
            </w:r>
          </w:p>
        </w:tc>
      </w:tr>
      <w:tr w:rsidR="00F976BA" w14:paraId="4149268C" w14:textId="77777777">
        <w:trPr>
          <w:trHeight w:val="5015"/>
        </w:trPr>
        <w:tc>
          <w:tcPr>
            <w:tcW w:w="2880" w:type="dxa"/>
            <w:shd w:val="clear" w:color="auto" w:fill="DCDDDE"/>
          </w:tcPr>
          <w:p w14:paraId="17FEB56B" w14:textId="77777777" w:rsidR="00F976BA" w:rsidRDefault="00E54E8C">
            <w:pPr>
              <w:pStyle w:val="TableParagraph"/>
              <w:spacing w:line="249" w:lineRule="auto"/>
              <w:ind w:left="90" w:right="112"/>
              <w:rPr>
                <w:sz w:val="20"/>
              </w:rPr>
            </w:pPr>
            <w:r>
              <w:rPr>
                <w:b/>
                <w:sz w:val="20"/>
              </w:rPr>
              <w:t xml:space="preserve">7.PS.3 </w:t>
            </w:r>
            <w:r>
              <w:rPr>
                <w:sz w:val="20"/>
              </w:rPr>
              <w:t>Energy can be transformed or transferred but is never lost. When energy is transferred from one system to another, the quantity of energy before transfer equals the quantity of energy after transfer. When energy is transformed from one form to another, the total amount of energy remains the same.</w:t>
            </w:r>
          </w:p>
        </w:tc>
        <w:tc>
          <w:tcPr>
            <w:tcW w:w="1891" w:type="dxa"/>
          </w:tcPr>
          <w:p w14:paraId="21829AB9" w14:textId="77777777" w:rsidR="00F976BA" w:rsidRDefault="00E54E8C">
            <w:pPr>
              <w:pStyle w:val="TableParagraph"/>
              <w:spacing w:line="249" w:lineRule="auto"/>
              <w:ind w:left="90" w:right="214"/>
              <w:rPr>
                <w:sz w:val="20"/>
              </w:rPr>
            </w:pPr>
            <w:r>
              <w:rPr>
                <w:b/>
                <w:sz w:val="20"/>
              </w:rPr>
              <w:t xml:space="preserve">7.PS.3a </w:t>
            </w:r>
            <w:r>
              <w:rPr>
                <w:sz w:val="20"/>
              </w:rPr>
              <w:t>Describe what happens</w:t>
            </w:r>
          </w:p>
          <w:p w14:paraId="2A765E4F" w14:textId="77777777" w:rsidR="00F976BA" w:rsidRDefault="00E54E8C">
            <w:pPr>
              <w:pStyle w:val="TableParagraph"/>
              <w:spacing w:before="1" w:line="249" w:lineRule="auto"/>
              <w:ind w:left="90" w:right="99"/>
              <w:rPr>
                <w:sz w:val="20"/>
              </w:rPr>
            </w:pPr>
            <w:r>
              <w:rPr>
                <w:sz w:val="20"/>
              </w:rPr>
              <w:t>to an object as it transfers energy elsewhere (e.g., toy car slows down going uphill as energy changes from kinetic to potential).</w:t>
            </w:r>
          </w:p>
        </w:tc>
        <w:tc>
          <w:tcPr>
            <w:tcW w:w="2160" w:type="dxa"/>
          </w:tcPr>
          <w:p w14:paraId="1A0CD1E5" w14:textId="77777777" w:rsidR="00F976BA" w:rsidRDefault="00E54E8C">
            <w:pPr>
              <w:pStyle w:val="TableParagraph"/>
              <w:spacing w:line="249" w:lineRule="auto"/>
              <w:ind w:left="89" w:right="117"/>
              <w:rPr>
                <w:sz w:val="20"/>
              </w:rPr>
            </w:pPr>
            <w:r>
              <w:rPr>
                <w:b/>
                <w:sz w:val="20"/>
              </w:rPr>
              <w:t xml:space="preserve">7.PS.3b </w:t>
            </w:r>
            <w:r>
              <w:rPr>
                <w:sz w:val="20"/>
              </w:rPr>
              <w:t>Demonstrate energy transfer by completing a circuit (e.g., switch to activate a mechanical item).</w:t>
            </w:r>
          </w:p>
        </w:tc>
        <w:tc>
          <w:tcPr>
            <w:tcW w:w="1901" w:type="dxa"/>
          </w:tcPr>
          <w:p w14:paraId="78DD05D2" w14:textId="77777777" w:rsidR="00F976BA" w:rsidRDefault="00E54E8C">
            <w:pPr>
              <w:pStyle w:val="TableParagraph"/>
              <w:spacing w:line="249" w:lineRule="auto"/>
              <w:ind w:left="89" w:right="121"/>
              <w:rPr>
                <w:sz w:val="20"/>
              </w:rPr>
            </w:pPr>
            <w:r>
              <w:rPr>
                <w:b/>
                <w:sz w:val="20"/>
              </w:rPr>
              <w:t xml:space="preserve">7.PS.3c </w:t>
            </w:r>
            <w:r>
              <w:rPr>
                <w:sz w:val="20"/>
              </w:rPr>
              <w:t>Identify an energy transfer (e.g., electricity to light after a lamp is plugged</w:t>
            </w:r>
            <w:r>
              <w:rPr>
                <w:spacing w:val="-2"/>
                <w:sz w:val="20"/>
              </w:rPr>
              <w:t xml:space="preserve"> </w:t>
            </w:r>
            <w:r>
              <w:rPr>
                <w:sz w:val="20"/>
              </w:rPr>
              <w:t>in).</w:t>
            </w:r>
          </w:p>
        </w:tc>
        <w:tc>
          <w:tcPr>
            <w:tcW w:w="5549" w:type="dxa"/>
          </w:tcPr>
          <w:p w14:paraId="52353C01" w14:textId="77777777" w:rsidR="00F976BA" w:rsidRDefault="00E54E8C">
            <w:pPr>
              <w:pStyle w:val="TableParagraph"/>
              <w:numPr>
                <w:ilvl w:val="0"/>
                <w:numId w:val="202"/>
              </w:numPr>
              <w:tabs>
                <w:tab w:val="left" w:pos="270"/>
              </w:tabs>
              <w:spacing w:line="249" w:lineRule="auto"/>
              <w:ind w:right="87"/>
              <w:rPr>
                <w:sz w:val="20"/>
              </w:rPr>
            </w:pPr>
            <w:r>
              <w:rPr>
                <w:sz w:val="20"/>
              </w:rPr>
              <w:t>Recognize that the total amount of energy before and</w:t>
            </w:r>
            <w:r>
              <w:rPr>
                <w:spacing w:val="-35"/>
                <w:sz w:val="20"/>
              </w:rPr>
              <w:t xml:space="preserve"> </w:t>
            </w:r>
            <w:r>
              <w:rPr>
                <w:sz w:val="20"/>
              </w:rPr>
              <w:t>after a change remains the</w:t>
            </w:r>
            <w:r>
              <w:rPr>
                <w:spacing w:val="-2"/>
                <w:sz w:val="20"/>
              </w:rPr>
              <w:t xml:space="preserve"> </w:t>
            </w:r>
            <w:r>
              <w:rPr>
                <w:sz w:val="20"/>
              </w:rPr>
              <w:t>same.</w:t>
            </w:r>
          </w:p>
          <w:p w14:paraId="5F4BCFCC" w14:textId="6CA46940" w:rsidR="00F976BA" w:rsidRDefault="00E54E8C">
            <w:pPr>
              <w:pStyle w:val="TableParagraph"/>
              <w:numPr>
                <w:ilvl w:val="0"/>
                <w:numId w:val="202"/>
              </w:numPr>
              <w:tabs>
                <w:tab w:val="left" w:pos="270"/>
              </w:tabs>
              <w:spacing w:before="41" w:line="249" w:lineRule="auto"/>
              <w:ind w:right="144"/>
              <w:rPr>
                <w:sz w:val="20"/>
              </w:rPr>
            </w:pPr>
            <w:r>
              <w:rPr>
                <w:sz w:val="20"/>
              </w:rPr>
              <w:t xml:space="preserve">Given an electric circuit (or </w:t>
            </w:r>
            <w:r w:rsidR="00A11D36">
              <w:rPr>
                <w:sz w:val="20"/>
              </w:rPr>
              <w:t xml:space="preserve">a </w:t>
            </w:r>
            <w:r>
              <w:rPr>
                <w:sz w:val="20"/>
              </w:rPr>
              <w:t>diagram of one), identify places where energy is transformed from one form to another (e.g., electricity to light and heat, chemical</w:t>
            </w:r>
            <w:r w:rsidR="00A11D36">
              <w:rPr>
                <w:spacing w:val="-39"/>
                <w:sz w:val="20"/>
              </w:rPr>
              <w:t xml:space="preserve"> </w:t>
            </w:r>
            <w:r>
              <w:rPr>
                <w:sz w:val="20"/>
              </w:rPr>
              <w:t>energy to</w:t>
            </w:r>
            <w:r>
              <w:rPr>
                <w:spacing w:val="-1"/>
                <w:sz w:val="20"/>
              </w:rPr>
              <w:t xml:space="preserve"> </w:t>
            </w:r>
            <w:r>
              <w:rPr>
                <w:sz w:val="20"/>
              </w:rPr>
              <w:t>electricity).</w:t>
            </w:r>
          </w:p>
          <w:p w14:paraId="7A6FB25A" w14:textId="3C8750D8" w:rsidR="00F976BA" w:rsidRDefault="00E54E8C">
            <w:pPr>
              <w:pStyle w:val="TableParagraph"/>
              <w:numPr>
                <w:ilvl w:val="0"/>
                <w:numId w:val="202"/>
              </w:numPr>
              <w:tabs>
                <w:tab w:val="left" w:pos="270"/>
              </w:tabs>
              <w:spacing w:before="44" w:line="249" w:lineRule="auto"/>
              <w:ind w:right="109"/>
              <w:rPr>
                <w:sz w:val="20"/>
              </w:rPr>
            </w:pPr>
            <w:r>
              <w:rPr>
                <w:sz w:val="20"/>
              </w:rPr>
              <w:t>Given an example (such as Rube Goldberg device videos</w:t>
            </w:r>
            <w:r w:rsidR="00A11D36">
              <w:rPr>
                <w:sz w:val="20"/>
              </w:rPr>
              <w:t xml:space="preserve">; </w:t>
            </w:r>
            <w:r>
              <w:rPr>
                <w:sz w:val="20"/>
              </w:rPr>
              <w:t>many are available online)</w:t>
            </w:r>
            <w:r w:rsidR="00A11D36">
              <w:rPr>
                <w:sz w:val="20"/>
              </w:rPr>
              <w:t>,</w:t>
            </w:r>
            <w:r>
              <w:rPr>
                <w:sz w:val="20"/>
              </w:rPr>
              <w:t xml:space="preserve"> identify locations where energy is transferred or</w:t>
            </w:r>
            <w:r>
              <w:rPr>
                <w:spacing w:val="-4"/>
                <w:sz w:val="20"/>
              </w:rPr>
              <w:t xml:space="preserve"> </w:t>
            </w:r>
            <w:r>
              <w:rPr>
                <w:sz w:val="20"/>
              </w:rPr>
              <w:t>transformed.</w:t>
            </w:r>
          </w:p>
          <w:p w14:paraId="2A1A2075" w14:textId="2E3531C1" w:rsidR="00F976BA" w:rsidRDefault="00E54E8C">
            <w:pPr>
              <w:pStyle w:val="TableParagraph"/>
              <w:numPr>
                <w:ilvl w:val="0"/>
                <w:numId w:val="202"/>
              </w:numPr>
              <w:tabs>
                <w:tab w:val="left" w:pos="270"/>
              </w:tabs>
              <w:spacing w:before="42" w:line="249" w:lineRule="auto"/>
              <w:ind w:right="79"/>
              <w:rPr>
                <w:sz w:val="20"/>
              </w:rPr>
            </w:pPr>
            <w:r>
              <w:rPr>
                <w:sz w:val="20"/>
              </w:rPr>
              <w:t>Recognize the difference between energy transfer</w:t>
            </w:r>
            <w:r>
              <w:rPr>
                <w:spacing w:val="-32"/>
                <w:sz w:val="20"/>
              </w:rPr>
              <w:t xml:space="preserve"> </w:t>
            </w:r>
            <w:r>
              <w:rPr>
                <w:sz w:val="20"/>
              </w:rPr>
              <w:t>(moving from one location to another as in heat energy from hot tea moving to an ice cube and melting it) and energy transformation (changing from one form of energy to another as in electrical energy from a wall changing to sound, radiant, and thermal energy in a</w:t>
            </w:r>
            <w:r>
              <w:rPr>
                <w:spacing w:val="-8"/>
                <w:sz w:val="20"/>
              </w:rPr>
              <w:t xml:space="preserve"> </w:t>
            </w:r>
            <w:r w:rsidR="00A11D36">
              <w:rPr>
                <w:sz w:val="20"/>
              </w:rPr>
              <w:t>TV set</w:t>
            </w:r>
            <w:r>
              <w:rPr>
                <w:sz w:val="20"/>
              </w:rPr>
              <w:t>).</w:t>
            </w:r>
          </w:p>
          <w:p w14:paraId="475BE26C" w14:textId="77777777" w:rsidR="00F976BA" w:rsidRDefault="00E54E8C">
            <w:pPr>
              <w:pStyle w:val="TableParagraph"/>
              <w:numPr>
                <w:ilvl w:val="0"/>
                <w:numId w:val="202"/>
              </w:numPr>
              <w:tabs>
                <w:tab w:val="left" w:pos="270"/>
              </w:tabs>
              <w:spacing w:before="45" w:line="249" w:lineRule="auto"/>
              <w:ind w:right="155"/>
              <w:rPr>
                <w:sz w:val="20"/>
              </w:rPr>
            </w:pPr>
            <w:r>
              <w:rPr>
                <w:sz w:val="20"/>
              </w:rPr>
              <w:t>Actively participate in a demonstration that causes</w:t>
            </w:r>
            <w:r>
              <w:rPr>
                <w:spacing w:val="-31"/>
                <w:sz w:val="20"/>
              </w:rPr>
              <w:t xml:space="preserve"> </w:t>
            </w:r>
            <w:r>
              <w:rPr>
                <w:sz w:val="20"/>
              </w:rPr>
              <w:t>energy to transform from one form to</w:t>
            </w:r>
            <w:r>
              <w:rPr>
                <w:spacing w:val="-1"/>
                <w:sz w:val="20"/>
              </w:rPr>
              <w:t xml:space="preserve"> </w:t>
            </w:r>
            <w:r>
              <w:rPr>
                <w:spacing w:val="-3"/>
                <w:sz w:val="20"/>
              </w:rPr>
              <w:t>another.</w:t>
            </w:r>
          </w:p>
          <w:p w14:paraId="2B0A32BC" w14:textId="182EE621" w:rsidR="00F976BA" w:rsidRDefault="00E54E8C">
            <w:pPr>
              <w:pStyle w:val="TableParagraph"/>
              <w:numPr>
                <w:ilvl w:val="0"/>
                <w:numId w:val="202"/>
              </w:numPr>
              <w:tabs>
                <w:tab w:val="left" w:pos="270"/>
              </w:tabs>
              <w:spacing w:before="42" w:line="249" w:lineRule="auto"/>
              <w:ind w:right="309"/>
              <w:rPr>
                <w:sz w:val="20"/>
              </w:rPr>
            </w:pPr>
            <w:r>
              <w:rPr>
                <w:sz w:val="20"/>
              </w:rPr>
              <w:t xml:space="preserve">Engage with objects that involve energy transformations (e.g., a flashlight, radio, </w:t>
            </w:r>
            <w:r w:rsidR="00A11D36">
              <w:rPr>
                <w:spacing w:val="-5"/>
                <w:sz w:val="20"/>
              </w:rPr>
              <w:t>TV set</w:t>
            </w:r>
            <w:r>
              <w:rPr>
                <w:sz w:val="20"/>
              </w:rPr>
              <w:t>).</w:t>
            </w:r>
          </w:p>
        </w:tc>
      </w:tr>
    </w:tbl>
    <w:p w14:paraId="2E5890F1" w14:textId="77777777" w:rsidR="00F976BA" w:rsidRDefault="00F976BA">
      <w:pPr>
        <w:spacing w:line="249" w:lineRule="auto"/>
        <w:rPr>
          <w:sz w:val="20"/>
        </w:rPr>
        <w:sectPr w:rsidR="00F976BA">
          <w:footerReference w:type="default" r:id="rId39"/>
          <w:pgSz w:w="15840" w:h="12240" w:orient="landscape"/>
          <w:pgMar w:top="0" w:right="0" w:bottom="720" w:left="0" w:header="0" w:footer="520" w:gutter="0"/>
          <w:cols w:space="720"/>
        </w:sectPr>
      </w:pPr>
    </w:p>
    <w:p w14:paraId="16BD3D5A" w14:textId="77777777" w:rsidR="00F976BA" w:rsidRDefault="00F45E4D">
      <w:pPr>
        <w:pStyle w:val="BodyText"/>
        <w:rPr>
          <w:rFonts w:ascii="Times New Roman"/>
          <w:sz w:val="20"/>
        </w:rPr>
      </w:pPr>
      <w:r>
        <w:lastRenderedPageBreak/>
        <w:pict w14:anchorId="29E06564">
          <v:group id="_x0000_s1318" alt="" style="position:absolute;margin-left:.5pt;margin-top:.5pt;width:791.5pt;height:54pt;z-index:6736;mso-position-horizontal-relative:page;mso-position-vertical-relative:page" coordorigin="10,10" coordsize="15830,1080">
            <v:rect id="_x0000_s1319" alt="" style="position:absolute;left:10;top:10;width:15830;height:1080" fillcolor="#fe7b80" stroked="f"/>
            <v:shape id="_x0000_s1320" type="#_x0000_t202" alt="" style="position:absolute;left:720;top:452;width:5329;height:202;mso-wrap-style:square;v-text-anchor:top" filled="f" stroked="f">
              <v:textbox inset="0,0,0,0">
                <w:txbxContent>
                  <w:p w14:paraId="35696F43"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21" type="#_x0000_t202" alt="" style="position:absolute;left:14919;top:452;width:221;height:202;mso-wrap-style:square;v-text-anchor:top" filled="f" stroked="f">
              <v:textbox inset="0,0,0,0">
                <w:txbxContent>
                  <w:p w14:paraId="70F785DF" w14:textId="77777777" w:rsidR="0017260B" w:rsidRDefault="0017260B">
                    <w:pPr>
                      <w:spacing w:line="201" w:lineRule="exact"/>
                      <w:rPr>
                        <w:b/>
                        <w:sz w:val="18"/>
                      </w:rPr>
                    </w:pPr>
                    <w:r>
                      <w:rPr>
                        <w:b/>
                        <w:color w:val="FFFFFF"/>
                        <w:sz w:val="18"/>
                      </w:rPr>
                      <w:t>61</w:t>
                    </w:r>
                  </w:p>
                </w:txbxContent>
              </v:textbox>
            </v:shape>
            <w10:wrap anchorx="page" anchory="page"/>
          </v:group>
        </w:pict>
      </w:r>
    </w:p>
    <w:p w14:paraId="74E76A54" w14:textId="77777777" w:rsidR="00F976BA" w:rsidRDefault="00F976BA">
      <w:pPr>
        <w:pStyle w:val="BodyText"/>
        <w:rPr>
          <w:rFonts w:ascii="Times New Roman"/>
          <w:sz w:val="20"/>
        </w:rPr>
      </w:pPr>
    </w:p>
    <w:p w14:paraId="6CE7010A" w14:textId="77777777" w:rsidR="00F976BA" w:rsidRDefault="00F976BA">
      <w:pPr>
        <w:pStyle w:val="BodyText"/>
        <w:rPr>
          <w:rFonts w:ascii="Times New Roman"/>
          <w:sz w:val="20"/>
        </w:rPr>
      </w:pPr>
    </w:p>
    <w:p w14:paraId="751FC574" w14:textId="77777777" w:rsidR="00F976BA" w:rsidRDefault="00F976BA">
      <w:pPr>
        <w:pStyle w:val="BodyText"/>
        <w:rPr>
          <w:rFonts w:ascii="Times New Roman"/>
          <w:sz w:val="20"/>
        </w:rPr>
      </w:pPr>
    </w:p>
    <w:p w14:paraId="5EE6F7D6" w14:textId="77777777" w:rsidR="00F976BA" w:rsidRDefault="00F976BA">
      <w:pPr>
        <w:pStyle w:val="BodyText"/>
        <w:rPr>
          <w:rFonts w:ascii="Times New Roman"/>
          <w:sz w:val="20"/>
        </w:rPr>
      </w:pPr>
    </w:p>
    <w:p w14:paraId="5DBEC0F4"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65171C1C" w14:textId="77777777">
        <w:trPr>
          <w:trHeight w:val="902"/>
        </w:trPr>
        <w:tc>
          <w:tcPr>
            <w:tcW w:w="2880" w:type="dxa"/>
            <w:shd w:val="clear" w:color="auto" w:fill="8CA5D5"/>
          </w:tcPr>
          <w:p w14:paraId="79FD4646" w14:textId="77777777" w:rsidR="00F976BA" w:rsidRDefault="00F976BA">
            <w:pPr>
              <w:pStyle w:val="TableParagraph"/>
              <w:spacing w:before="3"/>
              <w:ind w:left="0"/>
              <w:rPr>
                <w:rFonts w:ascii="Times New Roman"/>
                <w:sz w:val="27"/>
              </w:rPr>
            </w:pPr>
          </w:p>
          <w:p w14:paraId="047DF261"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EC82BF5" w14:textId="77777777" w:rsidR="00F976BA" w:rsidRDefault="00F976BA">
            <w:pPr>
              <w:pStyle w:val="TableParagraph"/>
              <w:spacing w:before="3"/>
              <w:ind w:left="0"/>
              <w:rPr>
                <w:rFonts w:ascii="Times New Roman"/>
                <w:sz w:val="27"/>
              </w:rPr>
            </w:pPr>
          </w:p>
          <w:p w14:paraId="104B431A"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25A01E8" w14:textId="77777777" w:rsidR="00F976BA" w:rsidRDefault="00F976BA">
            <w:pPr>
              <w:pStyle w:val="TableParagraph"/>
              <w:spacing w:before="3"/>
              <w:ind w:left="0"/>
              <w:rPr>
                <w:rFonts w:ascii="Times New Roman"/>
                <w:sz w:val="27"/>
              </w:rPr>
            </w:pPr>
          </w:p>
          <w:p w14:paraId="4207E35E"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3AA6EEE" w14:textId="77777777" w:rsidR="00F976BA" w:rsidRDefault="00F976BA">
            <w:pPr>
              <w:pStyle w:val="TableParagraph"/>
              <w:spacing w:before="3"/>
              <w:ind w:left="0"/>
              <w:rPr>
                <w:rFonts w:ascii="Times New Roman"/>
                <w:sz w:val="27"/>
              </w:rPr>
            </w:pPr>
          </w:p>
          <w:p w14:paraId="7C6E7BDF"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5930AEE" w14:textId="77777777" w:rsidR="00F976BA" w:rsidRDefault="00E54E8C">
            <w:pPr>
              <w:pStyle w:val="TableParagraph"/>
              <w:spacing w:before="124" w:line="328" w:lineRule="auto"/>
              <w:ind w:left="886" w:right="859" w:firstLine="646"/>
              <w:rPr>
                <w:rFonts w:ascii="Arial-BoldItalicMT"/>
                <w:b/>
                <w:i/>
                <w:sz w:val="24"/>
              </w:rPr>
            </w:pPr>
            <w:r>
              <w:rPr>
                <w:rFonts w:ascii="Arial-BoldItalicMT"/>
                <w:b/>
                <w:i/>
                <w:sz w:val="24"/>
              </w:rPr>
              <w:t>Learning Progression Building the Base &amp; Engagement</w:t>
            </w:r>
          </w:p>
        </w:tc>
      </w:tr>
      <w:tr w:rsidR="00F976BA" w14:paraId="3163028E" w14:textId="77777777">
        <w:trPr>
          <w:trHeight w:val="4575"/>
        </w:trPr>
        <w:tc>
          <w:tcPr>
            <w:tcW w:w="2880" w:type="dxa"/>
            <w:shd w:val="clear" w:color="auto" w:fill="DCDDDE"/>
          </w:tcPr>
          <w:p w14:paraId="429E3B3C" w14:textId="77777777" w:rsidR="00F976BA" w:rsidRDefault="00E54E8C">
            <w:pPr>
              <w:pStyle w:val="TableParagraph"/>
              <w:spacing w:line="249" w:lineRule="auto"/>
              <w:ind w:left="90" w:right="323"/>
              <w:rPr>
                <w:sz w:val="20"/>
              </w:rPr>
            </w:pPr>
            <w:r>
              <w:rPr>
                <w:b/>
                <w:sz w:val="20"/>
              </w:rPr>
              <w:t xml:space="preserve">7.PS.4 </w:t>
            </w:r>
            <w:r>
              <w:rPr>
                <w:sz w:val="20"/>
              </w:rPr>
              <w:t>Energy can be transferred through a variety of ways. Mechanical energy can be transferred when objects push or</w:t>
            </w:r>
          </w:p>
          <w:p w14:paraId="52798787" w14:textId="476C5978" w:rsidR="00F976BA" w:rsidRDefault="00E54E8C" w:rsidP="00765EDB">
            <w:pPr>
              <w:pStyle w:val="TableParagraph"/>
              <w:spacing w:before="4" w:line="249" w:lineRule="auto"/>
              <w:ind w:left="90" w:right="191"/>
              <w:rPr>
                <w:sz w:val="20"/>
              </w:rPr>
            </w:pPr>
            <w:r>
              <w:rPr>
                <w:sz w:val="20"/>
              </w:rPr>
              <w:t>pull on each other over a distance. Mechanical and electromagnetic waves transfer energy when they interact with matter. Thermal energy can be transferred through radiation, convection</w:t>
            </w:r>
            <w:r w:rsidR="009120E9">
              <w:rPr>
                <w:sz w:val="20"/>
              </w:rPr>
              <w:t>,</w:t>
            </w:r>
            <w:r>
              <w:rPr>
                <w:sz w:val="20"/>
              </w:rPr>
              <w:t xml:space="preserve"> and conduction. An electrical circuit transfers energy from a source to a device. Note:</w:t>
            </w:r>
            <w:r w:rsidR="009120E9">
              <w:rPr>
                <w:sz w:val="20"/>
              </w:rPr>
              <w:t xml:space="preserve"> </w:t>
            </w:r>
            <w:r>
              <w:rPr>
                <w:sz w:val="20"/>
              </w:rPr>
              <w:t>Energy transfers should be experiential and observable at this grade level.</w:t>
            </w:r>
          </w:p>
        </w:tc>
        <w:tc>
          <w:tcPr>
            <w:tcW w:w="1891" w:type="dxa"/>
          </w:tcPr>
          <w:p w14:paraId="1B512461" w14:textId="77777777" w:rsidR="00F976BA" w:rsidRDefault="00E54E8C">
            <w:pPr>
              <w:pStyle w:val="TableParagraph"/>
              <w:spacing w:line="249" w:lineRule="auto"/>
              <w:ind w:left="90" w:right="88"/>
              <w:rPr>
                <w:sz w:val="20"/>
              </w:rPr>
            </w:pPr>
            <w:r>
              <w:rPr>
                <w:b/>
                <w:sz w:val="20"/>
              </w:rPr>
              <w:t xml:space="preserve">7.PS.4a </w:t>
            </w:r>
            <w:r>
              <w:rPr>
                <w:sz w:val="20"/>
              </w:rPr>
              <w:t>Describe how some energy is transferred in waves (e.g., water, heat, light).</w:t>
            </w:r>
          </w:p>
        </w:tc>
        <w:tc>
          <w:tcPr>
            <w:tcW w:w="2160" w:type="dxa"/>
          </w:tcPr>
          <w:p w14:paraId="12ED6B04" w14:textId="77777777" w:rsidR="00F976BA" w:rsidRDefault="00E54E8C">
            <w:pPr>
              <w:pStyle w:val="TableParagraph"/>
              <w:spacing w:line="249" w:lineRule="auto"/>
              <w:ind w:left="89" w:right="262"/>
              <w:rPr>
                <w:sz w:val="20"/>
              </w:rPr>
            </w:pPr>
            <w:r>
              <w:rPr>
                <w:b/>
                <w:sz w:val="20"/>
              </w:rPr>
              <w:t xml:space="preserve">7.PS.4b </w:t>
            </w:r>
            <w:r>
              <w:rPr>
                <w:sz w:val="20"/>
              </w:rPr>
              <w:t>Identify ways energy can be</w:t>
            </w:r>
          </w:p>
          <w:p w14:paraId="392F40C2" w14:textId="25472027" w:rsidR="00F976BA" w:rsidRDefault="00E54E8C">
            <w:pPr>
              <w:pStyle w:val="TableParagraph"/>
              <w:spacing w:before="1" w:line="249" w:lineRule="auto"/>
              <w:ind w:left="89" w:right="89"/>
              <w:rPr>
                <w:sz w:val="20"/>
              </w:rPr>
            </w:pPr>
            <w:r>
              <w:rPr>
                <w:sz w:val="20"/>
              </w:rPr>
              <w:t>transferred (e.g., push and pull, heat from hot to cold objects, light from the sun, electricity through wires).</w:t>
            </w:r>
          </w:p>
        </w:tc>
        <w:tc>
          <w:tcPr>
            <w:tcW w:w="1901" w:type="dxa"/>
          </w:tcPr>
          <w:p w14:paraId="64D4372E" w14:textId="77777777" w:rsidR="00F976BA" w:rsidRDefault="00E54E8C">
            <w:pPr>
              <w:pStyle w:val="TableParagraph"/>
              <w:spacing w:line="249" w:lineRule="auto"/>
              <w:ind w:left="89" w:right="91"/>
              <w:rPr>
                <w:sz w:val="20"/>
              </w:rPr>
            </w:pPr>
            <w:r>
              <w:rPr>
                <w:b/>
                <w:sz w:val="20"/>
              </w:rPr>
              <w:t xml:space="preserve">7.PS.4c </w:t>
            </w:r>
            <w:r>
              <w:rPr>
                <w:sz w:val="20"/>
              </w:rPr>
              <w:t>Transfer energy in an object by a force (e.g., push or pull).</w:t>
            </w:r>
          </w:p>
        </w:tc>
        <w:tc>
          <w:tcPr>
            <w:tcW w:w="5549" w:type="dxa"/>
          </w:tcPr>
          <w:p w14:paraId="3C55BE59" w14:textId="77777777" w:rsidR="00F976BA" w:rsidRDefault="00E54E8C">
            <w:pPr>
              <w:pStyle w:val="TableParagraph"/>
              <w:numPr>
                <w:ilvl w:val="0"/>
                <w:numId w:val="201"/>
              </w:numPr>
              <w:tabs>
                <w:tab w:val="left" w:pos="270"/>
              </w:tabs>
              <w:spacing w:line="249" w:lineRule="auto"/>
              <w:ind w:right="309"/>
              <w:rPr>
                <w:sz w:val="20"/>
              </w:rPr>
            </w:pPr>
            <w:r>
              <w:rPr>
                <w:sz w:val="20"/>
              </w:rPr>
              <w:t>Model how energy can be transferred in a system (e.g., boat on water wave, light from cell phone to eye, turning on an electrical</w:t>
            </w:r>
            <w:r>
              <w:rPr>
                <w:spacing w:val="-4"/>
                <w:sz w:val="20"/>
              </w:rPr>
              <w:t xml:space="preserve"> </w:t>
            </w:r>
            <w:r>
              <w:rPr>
                <w:sz w:val="20"/>
              </w:rPr>
              <w:t>circuit).</w:t>
            </w:r>
          </w:p>
          <w:p w14:paraId="40741F9E" w14:textId="77777777" w:rsidR="00F976BA" w:rsidRDefault="00E54E8C">
            <w:pPr>
              <w:pStyle w:val="TableParagraph"/>
              <w:numPr>
                <w:ilvl w:val="0"/>
                <w:numId w:val="201"/>
              </w:numPr>
              <w:tabs>
                <w:tab w:val="left" w:pos="270"/>
              </w:tabs>
              <w:spacing w:before="42" w:line="249" w:lineRule="auto"/>
              <w:ind w:right="79"/>
              <w:jc w:val="both"/>
              <w:rPr>
                <w:sz w:val="20"/>
              </w:rPr>
            </w:pPr>
            <w:r>
              <w:rPr>
                <w:sz w:val="20"/>
              </w:rPr>
              <w:t>Recognize a heat transfer as moving from a warmer</w:t>
            </w:r>
            <w:r>
              <w:rPr>
                <w:spacing w:val="-34"/>
                <w:sz w:val="20"/>
              </w:rPr>
              <w:t xml:space="preserve"> </w:t>
            </w:r>
            <w:r>
              <w:rPr>
                <w:sz w:val="20"/>
              </w:rPr>
              <w:t>object or region to a cooler one (e.g., touch an ice cube, feel heat from a</w:t>
            </w:r>
            <w:r>
              <w:rPr>
                <w:spacing w:val="-2"/>
                <w:sz w:val="20"/>
              </w:rPr>
              <w:t xml:space="preserve"> </w:t>
            </w:r>
            <w:r>
              <w:rPr>
                <w:sz w:val="20"/>
              </w:rPr>
              <w:t>heater).</w:t>
            </w:r>
          </w:p>
          <w:p w14:paraId="41EDCE95" w14:textId="77777777" w:rsidR="00F976BA" w:rsidRDefault="00E54E8C">
            <w:pPr>
              <w:pStyle w:val="TableParagraph"/>
              <w:numPr>
                <w:ilvl w:val="0"/>
                <w:numId w:val="201"/>
              </w:numPr>
              <w:tabs>
                <w:tab w:val="left" w:pos="270"/>
              </w:tabs>
              <w:spacing w:before="43" w:line="249" w:lineRule="auto"/>
              <w:ind w:right="221"/>
              <w:rPr>
                <w:sz w:val="20"/>
              </w:rPr>
            </w:pPr>
            <w:r>
              <w:rPr>
                <w:sz w:val="20"/>
              </w:rPr>
              <w:t>Recognize movement of a substance as a transfer of energy (e.g., movement of water in a wave, movement of a</w:t>
            </w:r>
            <w:r>
              <w:rPr>
                <w:spacing w:val="-1"/>
                <w:sz w:val="20"/>
              </w:rPr>
              <w:t xml:space="preserve"> </w:t>
            </w:r>
            <w:r>
              <w:rPr>
                <w:sz w:val="20"/>
              </w:rPr>
              <w:t>slinky).</w:t>
            </w:r>
          </w:p>
          <w:p w14:paraId="5B1B1054" w14:textId="77777777" w:rsidR="00F976BA" w:rsidRDefault="00E54E8C">
            <w:pPr>
              <w:pStyle w:val="TableParagraph"/>
              <w:numPr>
                <w:ilvl w:val="0"/>
                <w:numId w:val="201"/>
              </w:numPr>
              <w:tabs>
                <w:tab w:val="left" w:pos="270"/>
              </w:tabs>
              <w:spacing w:before="42" w:line="249" w:lineRule="auto"/>
              <w:ind w:right="520"/>
              <w:rPr>
                <w:sz w:val="20"/>
              </w:rPr>
            </w:pPr>
            <w:r>
              <w:rPr>
                <w:sz w:val="20"/>
              </w:rPr>
              <w:t>Engage in watching a video that shows how energy is transferred in ocean</w:t>
            </w:r>
            <w:r>
              <w:rPr>
                <w:spacing w:val="-3"/>
                <w:sz w:val="20"/>
              </w:rPr>
              <w:t xml:space="preserve"> </w:t>
            </w:r>
            <w:r>
              <w:rPr>
                <w:sz w:val="20"/>
              </w:rPr>
              <w:t>waves.</w:t>
            </w:r>
          </w:p>
          <w:p w14:paraId="384E5D6D" w14:textId="2498F5F5" w:rsidR="00F976BA" w:rsidRDefault="00E54E8C">
            <w:pPr>
              <w:pStyle w:val="TableParagraph"/>
              <w:numPr>
                <w:ilvl w:val="0"/>
                <w:numId w:val="201"/>
              </w:numPr>
              <w:tabs>
                <w:tab w:val="left" w:pos="270"/>
              </w:tabs>
              <w:spacing w:before="42" w:line="249" w:lineRule="auto"/>
              <w:ind w:right="265"/>
              <w:jc w:val="both"/>
              <w:rPr>
                <w:sz w:val="20"/>
              </w:rPr>
            </w:pPr>
            <w:r>
              <w:rPr>
                <w:sz w:val="20"/>
              </w:rPr>
              <w:t xml:space="preserve">Engage with items that demonstrate a transfer of energy (e.g., stretch and release a rubber band, push a toy </w:t>
            </w:r>
            <w:r>
              <w:rPr>
                <w:spacing w:val="-3"/>
                <w:sz w:val="20"/>
              </w:rPr>
              <w:t xml:space="preserve">car, </w:t>
            </w:r>
            <w:r>
              <w:rPr>
                <w:sz w:val="20"/>
              </w:rPr>
              <w:t>push on a slinky)</w:t>
            </w:r>
            <w:r w:rsidR="005E27C3">
              <w:rPr>
                <w:sz w:val="20"/>
              </w:rPr>
              <w:t xml:space="preserve"> </w:t>
            </w:r>
            <w:r>
              <w:rPr>
                <w:sz w:val="20"/>
              </w:rPr>
              <w:t xml:space="preserve">to illustrate the change from potential to kinetic </w:t>
            </w:r>
            <w:r>
              <w:rPr>
                <w:spacing w:val="-3"/>
                <w:sz w:val="20"/>
              </w:rPr>
              <w:t>energy.</w:t>
            </w:r>
          </w:p>
        </w:tc>
      </w:tr>
    </w:tbl>
    <w:p w14:paraId="3E65C0E7" w14:textId="77777777" w:rsidR="00F976BA" w:rsidRDefault="00F976BA">
      <w:pPr>
        <w:spacing w:line="249" w:lineRule="auto"/>
        <w:jc w:val="both"/>
        <w:rPr>
          <w:sz w:val="20"/>
        </w:rPr>
        <w:sectPr w:rsidR="00F976BA">
          <w:footerReference w:type="default" r:id="rId40"/>
          <w:pgSz w:w="15840" w:h="12240" w:orient="landscape"/>
          <w:pgMar w:top="0" w:right="0" w:bottom="720" w:left="0" w:header="0" w:footer="520" w:gutter="0"/>
          <w:cols w:space="720"/>
        </w:sectPr>
      </w:pPr>
    </w:p>
    <w:p w14:paraId="60A6240D" w14:textId="77777777" w:rsidR="00F976BA" w:rsidRDefault="00F976BA">
      <w:pPr>
        <w:pStyle w:val="BodyText"/>
        <w:rPr>
          <w:rFonts w:ascii="Times New Roman"/>
          <w:sz w:val="20"/>
        </w:rPr>
      </w:pPr>
    </w:p>
    <w:p w14:paraId="60C1E129" w14:textId="77777777" w:rsidR="00F976BA" w:rsidRDefault="00F976BA">
      <w:pPr>
        <w:pStyle w:val="BodyText"/>
        <w:rPr>
          <w:rFonts w:ascii="Times New Roman"/>
          <w:sz w:val="20"/>
        </w:rPr>
      </w:pPr>
    </w:p>
    <w:p w14:paraId="08E7C4F4" w14:textId="77777777" w:rsidR="00F976BA" w:rsidRDefault="00F976BA">
      <w:pPr>
        <w:pStyle w:val="BodyText"/>
        <w:rPr>
          <w:rFonts w:ascii="Times New Roman"/>
          <w:sz w:val="20"/>
        </w:rPr>
      </w:pPr>
    </w:p>
    <w:p w14:paraId="3E7B7D10" w14:textId="77777777" w:rsidR="00F976BA" w:rsidRDefault="00F976BA">
      <w:pPr>
        <w:pStyle w:val="BodyText"/>
        <w:rPr>
          <w:rFonts w:ascii="Times New Roman"/>
          <w:sz w:val="20"/>
        </w:rPr>
      </w:pPr>
    </w:p>
    <w:p w14:paraId="2279A009" w14:textId="77777777" w:rsidR="00F976BA" w:rsidRDefault="00F976BA">
      <w:pPr>
        <w:pStyle w:val="BodyText"/>
        <w:rPr>
          <w:rFonts w:ascii="Times New Roman"/>
          <w:sz w:val="20"/>
        </w:rPr>
      </w:pPr>
    </w:p>
    <w:p w14:paraId="2EFD4F37" w14:textId="77777777" w:rsidR="00F976BA" w:rsidRDefault="00F45E4D">
      <w:pPr>
        <w:spacing w:before="231"/>
        <w:ind w:left="720"/>
        <w:rPr>
          <w:b/>
          <w:sz w:val="28"/>
        </w:rPr>
      </w:pPr>
      <w:r>
        <w:pict w14:anchorId="67D6E25D">
          <v:group id="_x0000_s1314" alt="" style="position:absolute;left:0;text-align:left;margin-left:.5pt;margin-top:-57pt;width:791.5pt;height:54pt;z-index:6808;mso-position-horizontal-relative:page" coordorigin="10,-1140" coordsize="15830,1080">
            <v:rect id="_x0000_s1315" alt="" style="position:absolute;left:10;top:-1141;width:15830;height:1080" fillcolor="#fe7b80" stroked="f"/>
            <v:shape id="_x0000_s1316" type="#_x0000_t202" alt="" style="position:absolute;left:720;top:-698;width:5329;height:202;mso-wrap-style:square;v-text-anchor:top" filled="f" stroked="f">
              <v:textbox inset="0,0,0,0">
                <w:txbxContent>
                  <w:p w14:paraId="061221B3"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17" type="#_x0000_t202" alt="" style="position:absolute;left:14919;top:-698;width:221;height:202;mso-wrap-style:square;v-text-anchor:top" filled="f" stroked="f">
              <v:textbox inset="0,0,0,0">
                <w:txbxContent>
                  <w:p w14:paraId="1AF8E90C" w14:textId="77777777" w:rsidR="0017260B" w:rsidRDefault="0017260B">
                    <w:pPr>
                      <w:spacing w:line="201" w:lineRule="exact"/>
                      <w:rPr>
                        <w:b/>
                        <w:sz w:val="18"/>
                      </w:rPr>
                    </w:pPr>
                    <w:r>
                      <w:rPr>
                        <w:b/>
                        <w:color w:val="FFFFFF"/>
                        <w:sz w:val="18"/>
                      </w:rPr>
                      <w:t>62</w:t>
                    </w:r>
                  </w:p>
                </w:txbxContent>
              </v:textbox>
            </v:shape>
            <w10:wrap anchorx="page"/>
          </v:group>
        </w:pict>
      </w:r>
      <w:bookmarkStart w:id="29" w:name="Grade_8"/>
      <w:bookmarkStart w:id="30" w:name="_bookmark13"/>
      <w:bookmarkEnd w:id="29"/>
      <w:bookmarkEnd w:id="30"/>
      <w:r w:rsidR="00E54E8C">
        <w:rPr>
          <w:b/>
          <w:color w:val="FE7B80"/>
          <w:sz w:val="28"/>
        </w:rPr>
        <w:t>Grade 8</w:t>
      </w:r>
    </w:p>
    <w:p w14:paraId="46D4B192" w14:textId="77777777" w:rsidR="00F976BA" w:rsidRDefault="00F976BA">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F976BA" w14:paraId="2CF44DC9" w14:textId="77777777">
        <w:trPr>
          <w:trHeight w:val="931"/>
        </w:trPr>
        <w:tc>
          <w:tcPr>
            <w:tcW w:w="2880" w:type="dxa"/>
            <w:shd w:val="clear" w:color="auto" w:fill="8CA5D5"/>
          </w:tcPr>
          <w:p w14:paraId="68ACF78B" w14:textId="77777777" w:rsidR="00F976BA" w:rsidRDefault="00F976BA">
            <w:pPr>
              <w:pStyle w:val="TableParagraph"/>
              <w:spacing w:before="6"/>
              <w:ind w:left="0"/>
              <w:rPr>
                <w:b/>
                <w:sz w:val="28"/>
              </w:rPr>
            </w:pPr>
          </w:p>
          <w:p w14:paraId="4EA1709A"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269AD5F" w14:textId="77777777" w:rsidR="00F976BA" w:rsidRDefault="00F976BA">
            <w:pPr>
              <w:pStyle w:val="TableParagraph"/>
              <w:spacing w:before="6"/>
              <w:ind w:left="0"/>
              <w:rPr>
                <w:b/>
                <w:sz w:val="28"/>
              </w:rPr>
            </w:pPr>
          </w:p>
          <w:p w14:paraId="4B2CDECB"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36BDDF4" w14:textId="77777777" w:rsidR="00F976BA" w:rsidRDefault="00F976BA">
            <w:pPr>
              <w:pStyle w:val="TableParagraph"/>
              <w:spacing w:before="6"/>
              <w:ind w:left="0"/>
              <w:rPr>
                <w:b/>
                <w:sz w:val="28"/>
              </w:rPr>
            </w:pPr>
          </w:p>
          <w:p w14:paraId="2C2E82B4"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F58FB8D" w14:textId="77777777" w:rsidR="00F976BA" w:rsidRDefault="00F976BA">
            <w:pPr>
              <w:pStyle w:val="TableParagraph"/>
              <w:spacing w:before="6"/>
              <w:ind w:left="0"/>
              <w:rPr>
                <w:b/>
                <w:sz w:val="28"/>
              </w:rPr>
            </w:pPr>
          </w:p>
          <w:p w14:paraId="63B700A0"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7E9FE100" w14:textId="77777777" w:rsidR="00F976BA" w:rsidRDefault="00E54E8C">
            <w:pPr>
              <w:pStyle w:val="TableParagraph"/>
              <w:spacing w:before="116"/>
              <w:ind w:left="866" w:right="858"/>
              <w:jc w:val="center"/>
              <w:rPr>
                <w:b/>
                <w:sz w:val="28"/>
              </w:rPr>
            </w:pPr>
            <w:r>
              <w:rPr>
                <w:b/>
                <w:sz w:val="28"/>
              </w:rPr>
              <w:t>Learning Progression</w:t>
            </w:r>
          </w:p>
          <w:p w14:paraId="5687A5E6" w14:textId="77777777" w:rsidR="00F976BA" w:rsidRDefault="00E54E8C">
            <w:pPr>
              <w:pStyle w:val="TableParagraph"/>
              <w:spacing w:before="93"/>
              <w:ind w:left="866" w:right="860"/>
              <w:jc w:val="center"/>
              <w:rPr>
                <w:rFonts w:ascii="Arial-BoldItalicMT"/>
                <w:b/>
                <w:i/>
                <w:sz w:val="24"/>
              </w:rPr>
            </w:pPr>
            <w:r>
              <w:rPr>
                <w:rFonts w:ascii="Arial-BoldItalicMT"/>
                <w:b/>
                <w:i/>
                <w:sz w:val="24"/>
              </w:rPr>
              <w:t>Building the Base &amp; Engagement</w:t>
            </w:r>
          </w:p>
        </w:tc>
      </w:tr>
      <w:tr w:rsidR="00F976BA" w14:paraId="75600E64" w14:textId="77777777">
        <w:trPr>
          <w:trHeight w:val="495"/>
        </w:trPr>
        <w:tc>
          <w:tcPr>
            <w:tcW w:w="12390" w:type="dxa"/>
            <w:gridSpan w:val="5"/>
            <w:tcBorders>
              <w:right w:val="nil"/>
            </w:tcBorders>
          </w:tcPr>
          <w:p w14:paraId="3358DAB5" w14:textId="77777777" w:rsidR="00F976BA" w:rsidRDefault="00E54E8C">
            <w:pPr>
              <w:pStyle w:val="TableParagraph"/>
              <w:tabs>
                <w:tab w:val="left" w:pos="2568"/>
              </w:tabs>
              <w:spacing w:before="129"/>
              <w:ind w:left="90"/>
              <w:rPr>
                <w:sz w:val="20"/>
              </w:rPr>
            </w:pPr>
            <w:r>
              <w:rPr>
                <w:sz w:val="20"/>
              </w:rPr>
              <w:t>Most</w:t>
            </w:r>
            <w:r>
              <w:rPr>
                <w:spacing w:val="-9"/>
                <w:sz w:val="20"/>
              </w:rPr>
              <w:t xml:space="preserve"> </w:t>
            </w:r>
            <w:r>
              <w:rPr>
                <w:sz w:val="20"/>
              </w:rPr>
              <w:t>Complex</w:t>
            </w:r>
            <w:r>
              <w:rPr>
                <w:sz w:val="20"/>
              </w:rPr>
              <w:tab/>
            </w:r>
            <w:r>
              <w:rPr>
                <w:noProof/>
                <w:position w:val="-6"/>
                <w:sz w:val="20"/>
              </w:rPr>
              <w:drawing>
                <wp:inline distT="0" distB="0" distL="0" distR="0" wp14:anchorId="32A43DB3" wp14:editId="61DFC5E8">
                  <wp:extent cx="5876046" cy="164576"/>
                  <wp:effectExtent l="0" t="0" r="0" b="0"/>
                  <wp:docPr id="71"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png"/>
                          <pic:cNvPicPr/>
                        </pic:nvPicPr>
                        <pic:blipFill>
                          <a:blip r:embed="rId18" cstate="print"/>
                          <a:stretch>
                            <a:fillRect/>
                          </a:stretch>
                        </pic:blipFill>
                        <pic:spPr>
                          <a:xfrm>
                            <a:off x="0" y="0"/>
                            <a:ext cx="5876046" cy="164576"/>
                          </a:xfrm>
                          <a:prstGeom prst="rect">
                            <a:avLst/>
                          </a:prstGeom>
                        </pic:spPr>
                      </pic:pic>
                    </a:graphicData>
                  </a:graphic>
                </wp:inline>
              </w:drawing>
            </w:r>
          </w:p>
        </w:tc>
        <w:tc>
          <w:tcPr>
            <w:tcW w:w="1992" w:type="dxa"/>
            <w:tcBorders>
              <w:left w:val="nil"/>
            </w:tcBorders>
          </w:tcPr>
          <w:p w14:paraId="72CB1E8D" w14:textId="77777777" w:rsidR="00F976BA" w:rsidRDefault="00E54E8C">
            <w:pPr>
              <w:pStyle w:val="TableParagraph"/>
              <w:ind w:left="571"/>
              <w:rPr>
                <w:sz w:val="20"/>
              </w:rPr>
            </w:pPr>
            <w:r>
              <w:rPr>
                <w:sz w:val="20"/>
              </w:rPr>
              <w:t>Least Complex</w:t>
            </w:r>
          </w:p>
        </w:tc>
      </w:tr>
      <w:tr w:rsidR="00F976BA" w14:paraId="1E9D525D" w14:textId="77777777">
        <w:trPr>
          <w:trHeight w:val="524"/>
        </w:trPr>
        <w:tc>
          <w:tcPr>
            <w:tcW w:w="14382" w:type="dxa"/>
            <w:gridSpan w:val="6"/>
            <w:shd w:val="clear" w:color="auto" w:fill="DCDDDE"/>
          </w:tcPr>
          <w:p w14:paraId="0115063F" w14:textId="77777777" w:rsidR="00F976BA" w:rsidRDefault="00E54E8C">
            <w:pPr>
              <w:pStyle w:val="TableParagraph"/>
              <w:spacing w:before="124"/>
              <w:ind w:left="5221" w:right="5214"/>
              <w:jc w:val="center"/>
              <w:rPr>
                <w:rFonts w:ascii="Arial-BoldItalicMT"/>
                <w:b/>
                <w:i/>
                <w:sz w:val="24"/>
              </w:rPr>
            </w:pPr>
            <w:r>
              <w:rPr>
                <w:rFonts w:ascii="Arial-BoldItalicMT"/>
                <w:b/>
                <w:i/>
                <w:sz w:val="24"/>
              </w:rPr>
              <w:t>Earth and Space Science</w:t>
            </w:r>
          </w:p>
        </w:tc>
      </w:tr>
      <w:tr w:rsidR="00F976BA" w14:paraId="33B6E415" w14:textId="77777777">
        <w:trPr>
          <w:trHeight w:val="7177"/>
        </w:trPr>
        <w:tc>
          <w:tcPr>
            <w:tcW w:w="2880" w:type="dxa"/>
            <w:shd w:val="clear" w:color="auto" w:fill="DCDDDE"/>
          </w:tcPr>
          <w:p w14:paraId="146D8B76" w14:textId="77777777" w:rsidR="00F976BA" w:rsidRDefault="00E54E8C">
            <w:pPr>
              <w:pStyle w:val="TableParagraph"/>
              <w:spacing w:before="137" w:line="249" w:lineRule="auto"/>
              <w:ind w:left="90" w:right="588"/>
              <w:rPr>
                <w:sz w:val="18"/>
              </w:rPr>
            </w:pPr>
            <w:r>
              <w:rPr>
                <w:b/>
                <w:sz w:val="18"/>
              </w:rPr>
              <w:t xml:space="preserve">8.ESS.1 </w:t>
            </w:r>
            <w:r>
              <w:rPr>
                <w:sz w:val="18"/>
              </w:rPr>
              <w:t>The composition and properties of Earth’s interior are identified by the behavior of seismic waves.</w:t>
            </w:r>
          </w:p>
          <w:p w14:paraId="498BEC65" w14:textId="77777777" w:rsidR="00F976BA" w:rsidRDefault="00E54E8C">
            <w:pPr>
              <w:pStyle w:val="TableParagraph"/>
              <w:spacing w:before="3" w:line="249" w:lineRule="auto"/>
              <w:ind w:left="90" w:right="318"/>
              <w:rPr>
                <w:sz w:val="18"/>
              </w:rPr>
            </w:pPr>
            <w:r>
              <w:rPr>
                <w:sz w:val="18"/>
              </w:rPr>
              <w:t>The refraction and reflection of seismic waves as they move through one type of material to another is used to differentiate the layers of Earth’s interior.</w:t>
            </w:r>
          </w:p>
          <w:p w14:paraId="17F8BB91" w14:textId="77777777" w:rsidR="00F976BA" w:rsidRDefault="00E54E8C">
            <w:pPr>
              <w:pStyle w:val="TableParagraph"/>
              <w:spacing w:before="4" w:line="249" w:lineRule="auto"/>
              <w:ind w:left="90" w:right="277"/>
              <w:rPr>
                <w:sz w:val="18"/>
              </w:rPr>
            </w:pPr>
            <w:r>
              <w:rPr>
                <w:sz w:val="18"/>
              </w:rPr>
              <w:t>Earth has a core, a mantle, and a crust. Impacts during planetary formation generated heat. These impacts converted gravitational potential energy</w:t>
            </w:r>
            <w:r>
              <w:rPr>
                <w:spacing w:val="-24"/>
                <w:sz w:val="18"/>
              </w:rPr>
              <w:t xml:space="preserve"> </w:t>
            </w:r>
            <w:r>
              <w:rPr>
                <w:sz w:val="18"/>
              </w:rPr>
              <w:t>to</w:t>
            </w:r>
          </w:p>
          <w:p w14:paraId="3C4075CE" w14:textId="77777777" w:rsidR="00F976BA" w:rsidRDefault="00E54E8C">
            <w:pPr>
              <w:pStyle w:val="TableParagraph"/>
              <w:spacing w:before="3" w:line="249" w:lineRule="auto"/>
              <w:ind w:left="90" w:right="207"/>
              <w:jc w:val="both"/>
              <w:rPr>
                <w:sz w:val="18"/>
              </w:rPr>
            </w:pPr>
            <w:r>
              <w:rPr>
                <w:sz w:val="18"/>
              </w:rPr>
              <w:t>heat. Earth’s core is also able to generate its own thermal energy because of decaying atoms.</w:t>
            </w:r>
          </w:p>
          <w:p w14:paraId="0FF4284B" w14:textId="77777777" w:rsidR="00F976BA" w:rsidRDefault="00E54E8C">
            <w:pPr>
              <w:pStyle w:val="TableParagraph"/>
              <w:spacing w:before="2" w:line="249" w:lineRule="auto"/>
              <w:ind w:left="90" w:right="232"/>
              <w:rPr>
                <w:sz w:val="18"/>
              </w:rPr>
            </w:pPr>
            <w:r>
              <w:rPr>
                <w:sz w:val="18"/>
              </w:rPr>
              <w:t xml:space="preserve">This continuously releases thermal </w:t>
            </w:r>
            <w:r>
              <w:rPr>
                <w:spacing w:val="-3"/>
                <w:sz w:val="18"/>
              </w:rPr>
              <w:t xml:space="preserve">energy. </w:t>
            </w:r>
            <w:r>
              <w:rPr>
                <w:sz w:val="18"/>
              </w:rPr>
              <w:t>Thermal energy generated from Earth’s core drives convection currents in the asthenosphere. Note 1: Radioactive decay is not the focus; this will be discussed in physical science and chemistry. Note 2: At this grade level, analyzing seismograms (e.g., amplitude and lag time) and reading a travel time curve are not the focus. At this grade, the properties of seismic waves should be</w:t>
            </w:r>
            <w:r>
              <w:rPr>
                <w:spacing w:val="-3"/>
                <w:sz w:val="18"/>
              </w:rPr>
              <w:t xml:space="preserve"> </w:t>
            </w:r>
            <w:r>
              <w:rPr>
                <w:sz w:val="18"/>
              </w:rPr>
              <w:t>addressed.</w:t>
            </w:r>
          </w:p>
        </w:tc>
        <w:tc>
          <w:tcPr>
            <w:tcW w:w="1891" w:type="dxa"/>
          </w:tcPr>
          <w:p w14:paraId="24BA9186" w14:textId="77777777" w:rsidR="00F976BA" w:rsidRDefault="00E54E8C">
            <w:pPr>
              <w:pStyle w:val="TableParagraph"/>
              <w:spacing w:line="249" w:lineRule="auto"/>
              <w:ind w:left="90" w:right="325"/>
              <w:rPr>
                <w:sz w:val="20"/>
              </w:rPr>
            </w:pPr>
            <w:r>
              <w:rPr>
                <w:b/>
                <w:sz w:val="20"/>
              </w:rPr>
              <w:t xml:space="preserve">8.ESS.1a </w:t>
            </w:r>
            <w:r>
              <w:rPr>
                <w:sz w:val="20"/>
              </w:rPr>
              <w:t>Match properties to the correct layer of Earth.</w:t>
            </w:r>
          </w:p>
        </w:tc>
        <w:tc>
          <w:tcPr>
            <w:tcW w:w="2160" w:type="dxa"/>
          </w:tcPr>
          <w:p w14:paraId="246D9813" w14:textId="77777777" w:rsidR="00F976BA" w:rsidRDefault="00E54E8C">
            <w:pPr>
              <w:pStyle w:val="TableParagraph"/>
              <w:spacing w:line="249" w:lineRule="auto"/>
              <w:ind w:left="89" w:right="195"/>
              <w:rPr>
                <w:sz w:val="20"/>
              </w:rPr>
            </w:pPr>
            <w:r>
              <w:rPr>
                <w:b/>
                <w:sz w:val="20"/>
              </w:rPr>
              <w:t xml:space="preserve">8.ESS.1b </w:t>
            </w:r>
            <w:r>
              <w:rPr>
                <w:sz w:val="20"/>
              </w:rPr>
              <w:t>Identify Earth’s core, mantle, outer core, and inner core.</w:t>
            </w:r>
          </w:p>
        </w:tc>
        <w:tc>
          <w:tcPr>
            <w:tcW w:w="1901" w:type="dxa"/>
          </w:tcPr>
          <w:p w14:paraId="1B6FD4F1" w14:textId="77777777" w:rsidR="00F976BA" w:rsidRDefault="00E54E8C">
            <w:pPr>
              <w:pStyle w:val="TableParagraph"/>
              <w:ind w:left="89"/>
              <w:rPr>
                <w:b/>
                <w:sz w:val="20"/>
              </w:rPr>
            </w:pPr>
            <w:r>
              <w:rPr>
                <w:b/>
                <w:sz w:val="20"/>
              </w:rPr>
              <w:t>8.ESS.1c</w:t>
            </w:r>
          </w:p>
          <w:p w14:paraId="2C48D255" w14:textId="77777777" w:rsidR="00F976BA" w:rsidRDefault="00E54E8C">
            <w:pPr>
              <w:pStyle w:val="TableParagraph"/>
              <w:spacing w:before="10" w:line="249" w:lineRule="auto"/>
              <w:ind w:left="89" w:right="114"/>
              <w:rPr>
                <w:sz w:val="20"/>
              </w:rPr>
            </w:pPr>
            <w:r>
              <w:rPr>
                <w:sz w:val="20"/>
              </w:rPr>
              <w:t>Recognize that the inside of the Earth is made up of distinct layers.</w:t>
            </w:r>
          </w:p>
        </w:tc>
        <w:tc>
          <w:tcPr>
            <w:tcW w:w="5550" w:type="dxa"/>
            <w:gridSpan w:val="2"/>
          </w:tcPr>
          <w:p w14:paraId="00B9C3E0" w14:textId="77777777" w:rsidR="00F976BA" w:rsidRDefault="00E54E8C">
            <w:pPr>
              <w:pStyle w:val="TableParagraph"/>
              <w:numPr>
                <w:ilvl w:val="0"/>
                <w:numId w:val="200"/>
              </w:numPr>
              <w:tabs>
                <w:tab w:val="left" w:pos="270"/>
              </w:tabs>
              <w:spacing w:line="249" w:lineRule="auto"/>
              <w:ind w:right="121"/>
              <w:rPr>
                <w:sz w:val="20"/>
              </w:rPr>
            </w:pPr>
            <w:r>
              <w:rPr>
                <w:sz w:val="20"/>
              </w:rPr>
              <w:t xml:space="preserve">Model how waves travel through solids and liquids using a spring </w:t>
            </w:r>
            <w:r>
              <w:rPr>
                <w:spacing w:val="-4"/>
                <w:sz w:val="20"/>
              </w:rPr>
              <w:t>toy.</w:t>
            </w:r>
          </w:p>
          <w:p w14:paraId="719C164E" w14:textId="34A94965" w:rsidR="00F976BA" w:rsidRDefault="00E54E8C">
            <w:pPr>
              <w:pStyle w:val="TableParagraph"/>
              <w:numPr>
                <w:ilvl w:val="0"/>
                <w:numId w:val="200"/>
              </w:numPr>
              <w:tabs>
                <w:tab w:val="left" w:pos="270"/>
              </w:tabs>
              <w:spacing w:before="41"/>
              <w:rPr>
                <w:sz w:val="20"/>
              </w:rPr>
            </w:pPr>
            <w:r>
              <w:rPr>
                <w:sz w:val="20"/>
              </w:rPr>
              <w:t>Recognize that seismic waves travel through the</w:t>
            </w:r>
            <w:r>
              <w:rPr>
                <w:spacing w:val="-8"/>
                <w:sz w:val="20"/>
              </w:rPr>
              <w:t xml:space="preserve"> </w:t>
            </w:r>
            <w:r w:rsidR="00D73DCC">
              <w:rPr>
                <w:sz w:val="20"/>
              </w:rPr>
              <w:t>e</w:t>
            </w:r>
            <w:r>
              <w:rPr>
                <w:sz w:val="20"/>
              </w:rPr>
              <w:t>arth.</w:t>
            </w:r>
          </w:p>
          <w:p w14:paraId="0C109571" w14:textId="77777777" w:rsidR="00F976BA" w:rsidRDefault="00E54E8C">
            <w:pPr>
              <w:pStyle w:val="TableParagraph"/>
              <w:numPr>
                <w:ilvl w:val="0"/>
                <w:numId w:val="200"/>
              </w:numPr>
              <w:tabs>
                <w:tab w:val="left" w:pos="270"/>
              </w:tabs>
              <w:spacing w:before="50" w:line="249" w:lineRule="auto"/>
              <w:ind w:right="680"/>
              <w:rPr>
                <w:sz w:val="20"/>
              </w:rPr>
            </w:pPr>
            <w:r>
              <w:rPr>
                <w:sz w:val="20"/>
              </w:rPr>
              <w:t>Recognize that waves travel differently in solids</w:t>
            </w:r>
            <w:r>
              <w:rPr>
                <w:spacing w:val="-24"/>
                <w:sz w:val="20"/>
              </w:rPr>
              <w:t xml:space="preserve"> </w:t>
            </w:r>
            <w:r>
              <w:rPr>
                <w:sz w:val="20"/>
              </w:rPr>
              <w:t>and liquids.</w:t>
            </w:r>
          </w:p>
          <w:p w14:paraId="7341CCAA" w14:textId="77777777" w:rsidR="00F976BA" w:rsidRDefault="00E54E8C">
            <w:pPr>
              <w:pStyle w:val="TableParagraph"/>
              <w:numPr>
                <w:ilvl w:val="0"/>
                <w:numId w:val="200"/>
              </w:numPr>
              <w:tabs>
                <w:tab w:val="left" w:pos="270"/>
              </w:tabs>
              <w:spacing w:before="42" w:line="249" w:lineRule="auto"/>
              <w:ind w:right="244"/>
              <w:rPr>
                <w:sz w:val="20"/>
              </w:rPr>
            </w:pPr>
            <w:r>
              <w:rPr>
                <w:sz w:val="20"/>
              </w:rPr>
              <w:t>Match the composition to each layer (crust, mantle, inner and outer</w:t>
            </w:r>
            <w:r>
              <w:rPr>
                <w:spacing w:val="-3"/>
                <w:sz w:val="20"/>
              </w:rPr>
              <w:t xml:space="preserve"> </w:t>
            </w:r>
            <w:r>
              <w:rPr>
                <w:sz w:val="20"/>
              </w:rPr>
              <w:t>core).</w:t>
            </w:r>
          </w:p>
          <w:p w14:paraId="3E5593F0" w14:textId="77777777" w:rsidR="00F976BA" w:rsidRDefault="00E54E8C">
            <w:pPr>
              <w:pStyle w:val="TableParagraph"/>
              <w:numPr>
                <w:ilvl w:val="0"/>
                <w:numId w:val="200"/>
              </w:numPr>
              <w:tabs>
                <w:tab w:val="left" w:pos="270"/>
              </w:tabs>
              <w:spacing w:before="42" w:line="249" w:lineRule="auto"/>
              <w:ind w:right="691"/>
              <w:rPr>
                <w:sz w:val="20"/>
              </w:rPr>
            </w:pPr>
            <w:r>
              <w:rPr>
                <w:sz w:val="20"/>
              </w:rPr>
              <w:t>Recognize that the layers are composed of</w:t>
            </w:r>
            <w:r>
              <w:rPr>
                <w:spacing w:val="-25"/>
                <w:sz w:val="20"/>
              </w:rPr>
              <w:t xml:space="preserve"> </w:t>
            </w:r>
            <w:r>
              <w:rPr>
                <w:sz w:val="20"/>
              </w:rPr>
              <w:t>different materials (solids and liquids/molten</w:t>
            </w:r>
            <w:r>
              <w:rPr>
                <w:spacing w:val="-13"/>
                <w:sz w:val="20"/>
              </w:rPr>
              <w:t xml:space="preserve"> </w:t>
            </w:r>
            <w:r>
              <w:rPr>
                <w:sz w:val="20"/>
              </w:rPr>
              <w:t>material).</w:t>
            </w:r>
          </w:p>
          <w:p w14:paraId="74193387" w14:textId="5D716E46" w:rsidR="00F976BA" w:rsidRDefault="00E54E8C">
            <w:pPr>
              <w:pStyle w:val="TableParagraph"/>
              <w:numPr>
                <w:ilvl w:val="0"/>
                <w:numId w:val="200"/>
              </w:numPr>
              <w:tabs>
                <w:tab w:val="left" w:pos="270"/>
              </w:tabs>
              <w:spacing w:before="41"/>
              <w:rPr>
                <w:sz w:val="20"/>
              </w:rPr>
            </w:pPr>
            <w:r>
              <w:rPr>
                <w:sz w:val="20"/>
              </w:rPr>
              <w:t>Identify the layers of the</w:t>
            </w:r>
            <w:r>
              <w:rPr>
                <w:spacing w:val="-3"/>
                <w:sz w:val="20"/>
              </w:rPr>
              <w:t xml:space="preserve"> </w:t>
            </w:r>
            <w:r w:rsidR="00D73DCC">
              <w:rPr>
                <w:sz w:val="20"/>
              </w:rPr>
              <w:t>e</w:t>
            </w:r>
            <w:r>
              <w:rPr>
                <w:sz w:val="20"/>
              </w:rPr>
              <w:t>arth.</w:t>
            </w:r>
          </w:p>
          <w:p w14:paraId="05DABDFA" w14:textId="63A05150" w:rsidR="00F976BA" w:rsidRDefault="00E54E8C">
            <w:pPr>
              <w:pStyle w:val="TableParagraph"/>
              <w:numPr>
                <w:ilvl w:val="0"/>
                <w:numId w:val="200"/>
              </w:numPr>
              <w:tabs>
                <w:tab w:val="left" w:pos="270"/>
              </w:tabs>
              <w:spacing w:before="50"/>
              <w:rPr>
                <w:sz w:val="20"/>
              </w:rPr>
            </w:pPr>
            <w:r>
              <w:rPr>
                <w:sz w:val="20"/>
              </w:rPr>
              <w:t xml:space="preserve">Engage with a model of the </w:t>
            </w:r>
            <w:r w:rsidR="00D73DCC">
              <w:rPr>
                <w:sz w:val="20"/>
              </w:rPr>
              <w:t>e</w:t>
            </w:r>
            <w:r>
              <w:rPr>
                <w:sz w:val="20"/>
              </w:rPr>
              <w:t>arth and its</w:t>
            </w:r>
            <w:r>
              <w:rPr>
                <w:spacing w:val="-12"/>
                <w:sz w:val="20"/>
              </w:rPr>
              <w:t xml:space="preserve"> </w:t>
            </w:r>
            <w:r>
              <w:rPr>
                <w:sz w:val="20"/>
              </w:rPr>
              <w:t>layers.</w:t>
            </w:r>
          </w:p>
        </w:tc>
      </w:tr>
    </w:tbl>
    <w:p w14:paraId="0A58BF51" w14:textId="77777777" w:rsidR="00F976BA" w:rsidRDefault="00F976BA">
      <w:pPr>
        <w:rPr>
          <w:sz w:val="20"/>
        </w:rPr>
        <w:sectPr w:rsidR="00F976BA">
          <w:pgSz w:w="15840" w:h="12240" w:orient="landscape"/>
          <w:pgMar w:top="0" w:right="0" w:bottom="720" w:left="0" w:header="0" w:footer="520" w:gutter="0"/>
          <w:cols w:space="720"/>
        </w:sectPr>
      </w:pPr>
    </w:p>
    <w:p w14:paraId="09B0370F" w14:textId="77777777" w:rsidR="00F976BA" w:rsidRDefault="00F45E4D">
      <w:pPr>
        <w:pStyle w:val="BodyText"/>
        <w:rPr>
          <w:rFonts w:ascii="Times New Roman"/>
          <w:sz w:val="20"/>
        </w:rPr>
      </w:pPr>
      <w:r>
        <w:lastRenderedPageBreak/>
        <w:pict w14:anchorId="6033818A">
          <v:group id="_x0000_s1310" alt="" style="position:absolute;margin-left:.5pt;margin-top:.5pt;width:791.5pt;height:54pt;z-index:6880;mso-position-horizontal-relative:page;mso-position-vertical-relative:page" coordorigin="10,10" coordsize="15830,1080">
            <v:rect id="_x0000_s1311" alt="" style="position:absolute;left:10;top:10;width:15830;height:1080" fillcolor="#fe7b80" stroked="f"/>
            <v:shape id="_x0000_s1312" type="#_x0000_t202" alt="" style="position:absolute;left:720;top:452;width:5329;height:202;mso-wrap-style:square;v-text-anchor:top" filled="f" stroked="f">
              <v:textbox inset="0,0,0,0">
                <w:txbxContent>
                  <w:p w14:paraId="61E6BE93"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13" type="#_x0000_t202" alt="" style="position:absolute;left:14919;top:452;width:221;height:202;mso-wrap-style:square;v-text-anchor:top" filled="f" stroked="f">
              <v:textbox inset="0,0,0,0">
                <w:txbxContent>
                  <w:p w14:paraId="1FAA1AE9" w14:textId="77777777" w:rsidR="0017260B" w:rsidRDefault="0017260B">
                    <w:pPr>
                      <w:spacing w:line="201" w:lineRule="exact"/>
                      <w:rPr>
                        <w:b/>
                        <w:sz w:val="18"/>
                      </w:rPr>
                    </w:pPr>
                    <w:r>
                      <w:rPr>
                        <w:b/>
                        <w:color w:val="FFFFFF"/>
                        <w:sz w:val="18"/>
                      </w:rPr>
                      <w:t>63</w:t>
                    </w:r>
                  </w:p>
                </w:txbxContent>
              </v:textbox>
            </v:shape>
            <w10:wrap anchorx="page" anchory="page"/>
          </v:group>
        </w:pict>
      </w:r>
    </w:p>
    <w:p w14:paraId="483CE981" w14:textId="77777777" w:rsidR="00F976BA" w:rsidRDefault="00F976BA">
      <w:pPr>
        <w:pStyle w:val="BodyText"/>
        <w:rPr>
          <w:rFonts w:ascii="Times New Roman"/>
          <w:sz w:val="20"/>
        </w:rPr>
      </w:pPr>
    </w:p>
    <w:p w14:paraId="63D6D666" w14:textId="77777777" w:rsidR="00F976BA" w:rsidRDefault="00F976BA">
      <w:pPr>
        <w:pStyle w:val="BodyText"/>
        <w:rPr>
          <w:rFonts w:ascii="Times New Roman"/>
          <w:sz w:val="20"/>
        </w:rPr>
      </w:pPr>
    </w:p>
    <w:p w14:paraId="43EBED68" w14:textId="77777777" w:rsidR="00F976BA" w:rsidRDefault="00F976BA">
      <w:pPr>
        <w:pStyle w:val="BodyText"/>
        <w:rPr>
          <w:rFonts w:ascii="Times New Roman"/>
          <w:sz w:val="20"/>
        </w:rPr>
      </w:pPr>
    </w:p>
    <w:p w14:paraId="4CFF8D44" w14:textId="77777777" w:rsidR="00F976BA" w:rsidRDefault="00F976BA">
      <w:pPr>
        <w:pStyle w:val="BodyText"/>
        <w:rPr>
          <w:rFonts w:ascii="Times New Roman"/>
          <w:sz w:val="20"/>
        </w:rPr>
      </w:pPr>
    </w:p>
    <w:p w14:paraId="02DB456B"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1CA6FC4F" w14:textId="77777777">
        <w:trPr>
          <w:trHeight w:val="931"/>
        </w:trPr>
        <w:tc>
          <w:tcPr>
            <w:tcW w:w="2880" w:type="dxa"/>
            <w:shd w:val="clear" w:color="auto" w:fill="8CA5D5"/>
          </w:tcPr>
          <w:p w14:paraId="3102D9F0" w14:textId="77777777" w:rsidR="00F976BA" w:rsidRDefault="00F976BA">
            <w:pPr>
              <w:pStyle w:val="TableParagraph"/>
              <w:spacing w:before="6"/>
              <w:ind w:left="0"/>
              <w:rPr>
                <w:rFonts w:ascii="Times New Roman"/>
                <w:sz w:val="28"/>
              </w:rPr>
            </w:pPr>
          </w:p>
          <w:p w14:paraId="556F8B47"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33F1163" w14:textId="77777777" w:rsidR="00F976BA" w:rsidRDefault="00F976BA">
            <w:pPr>
              <w:pStyle w:val="TableParagraph"/>
              <w:spacing w:before="6"/>
              <w:ind w:left="0"/>
              <w:rPr>
                <w:rFonts w:ascii="Times New Roman"/>
                <w:sz w:val="28"/>
              </w:rPr>
            </w:pPr>
          </w:p>
          <w:p w14:paraId="158AE0B4"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BDB15C9" w14:textId="77777777" w:rsidR="00F976BA" w:rsidRDefault="00F976BA">
            <w:pPr>
              <w:pStyle w:val="TableParagraph"/>
              <w:spacing w:before="6"/>
              <w:ind w:left="0"/>
              <w:rPr>
                <w:rFonts w:ascii="Times New Roman"/>
                <w:sz w:val="28"/>
              </w:rPr>
            </w:pPr>
          </w:p>
          <w:p w14:paraId="6EDF82EE"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FAEC62C" w14:textId="77777777" w:rsidR="00F976BA" w:rsidRDefault="00F976BA">
            <w:pPr>
              <w:pStyle w:val="TableParagraph"/>
              <w:spacing w:before="6"/>
              <w:ind w:left="0"/>
              <w:rPr>
                <w:rFonts w:ascii="Times New Roman"/>
                <w:sz w:val="28"/>
              </w:rPr>
            </w:pPr>
          </w:p>
          <w:p w14:paraId="3EF53411"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FDB3ED9" w14:textId="77777777" w:rsidR="00F976BA" w:rsidRDefault="00E54E8C">
            <w:pPr>
              <w:pStyle w:val="TableParagraph"/>
              <w:spacing w:before="116"/>
              <w:ind w:left="863" w:right="854"/>
              <w:jc w:val="center"/>
              <w:rPr>
                <w:b/>
                <w:sz w:val="28"/>
              </w:rPr>
            </w:pPr>
            <w:r>
              <w:rPr>
                <w:b/>
                <w:sz w:val="28"/>
              </w:rPr>
              <w:t>Learning Progression</w:t>
            </w:r>
          </w:p>
          <w:p w14:paraId="79070064"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5ED27365" w14:textId="77777777">
        <w:trPr>
          <w:trHeight w:val="7215"/>
        </w:trPr>
        <w:tc>
          <w:tcPr>
            <w:tcW w:w="2880" w:type="dxa"/>
            <w:shd w:val="clear" w:color="auto" w:fill="DCDDDE"/>
          </w:tcPr>
          <w:p w14:paraId="4D2A1F77" w14:textId="77777777" w:rsidR="00F976BA" w:rsidRDefault="00E54E8C">
            <w:pPr>
              <w:pStyle w:val="TableParagraph"/>
              <w:spacing w:line="249" w:lineRule="auto"/>
              <w:ind w:left="90" w:right="336"/>
              <w:rPr>
                <w:sz w:val="20"/>
              </w:rPr>
            </w:pPr>
            <w:r>
              <w:rPr>
                <w:b/>
                <w:sz w:val="20"/>
              </w:rPr>
              <w:t xml:space="preserve">8.ESS.2 </w:t>
            </w:r>
            <w:r>
              <w:rPr>
                <w:sz w:val="20"/>
              </w:rPr>
              <w:t>Earth’s</w:t>
            </w:r>
            <w:r>
              <w:rPr>
                <w:spacing w:val="-18"/>
                <w:sz w:val="20"/>
              </w:rPr>
              <w:t xml:space="preserve"> </w:t>
            </w:r>
            <w:r>
              <w:rPr>
                <w:sz w:val="20"/>
              </w:rPr>
              <w:t xml:space="preserve">lithosphere consists of major and minor tectonic plates that move relative to each </w:t>
            </w:r>
            <w:r>
              <w:rPr>
                <w:spacing w:val="-3"/>
                <w:sz w:val="20"/>
              </w:rPr>
              <w:t xml:space="preserve">other. </w:t>
            </w:r>
            <w:r>
              <w:rPr>
                <w:sz w:val="20"/>
              </w:rPr>
              <w:t>Historical data and observations such as</w:t>
            </w:r>
            <w:r>
              <w:rPr>
                <w:spacing w:val="-14"/>
                <w:sz w:val="20"/>
              </w:rPr>
              <w:t xml:space="preserve"> </w:t>
            </w:r>
            <w:r>
              <w:rPr>
                <w:sz w:val="20"/>
              </w:rPr>
              <w:t>fossil</w:t>
            </w:r>
          </w:p>
          <w:p w14:paraId="6405FDFB" w14:textId="77777777" w:rsidR="00F976BA" w:rsidRDefault="00E54E8C">
            <w:pPr>
              <w:pStyle w:val="TableParagraph"/>
              <w:spacing w:before="5" w:line="249" w:lineRule="auto"/>
              <w:ind w:left="90" w:right="58"/>
              <w:rPr>
                <w:sz w:val="20"/>
              </w:rPr>
            </w:pPr>
            <w:r>
              <w:rPr>
                <w:sz w:val="20"/>
              </w:rPr>
              <w:t>distribution, paleomagnetism, continental drift, and sea-floor spreading contributed to the theory of plate tectonics. The rigid tectonic plates move with the molten rock and magma beneath them in the upper mantle. Convection currents in the asthenosphere cause the movement of the lithospheric plates. The energy that forms convection currents comes from deep within the Earth.</w:t>
            </w:r>
          </w:p>
          <w:p w14:paraId="54ED79A6" w14:textId="77777777" w:rsidR="00F976BA" w:rsidRDefault="00E54E8C">
            <w:pPr>
              <w:pStyle w:val="TableParagraph"/>
              <w:spacing w:before="10" w:line="249" w:lineRule="auto"/>
              <w:ind w:left="90" w:right="136"/>
              <w:rPr>
                <w:sz w:val="20"/>
              </w:rPr>
            </w:pPr>
            <w:r>
              <w:rPr>
                <w:sz w:val="20"/>
              </w:rPr>
              <w:t>There are three main types of plate boundaries: divergent, convergent, and transform.</w:t>
            </w:r>
          </w:p>
          <w:p w14:paraId="3560ABA0" w14:textId="3515F57B" w:rsidR="00F976BA" w:rsidRDefault="00E54E8C">
            <w:pPr>
              <w:pStyle w:val="TableParagraph"/>
              <w:spacing w:before="3" w:line="249" w:lineRule="auto"/>
              <w:ind w:left="90" w:right="59"/>
              <w:rPr>
                <w:sz w:val="20"/>
              </w:rPr>
            </w:pPr>
            <w:r>
              <w:rPr>
                <w:sz w:val="20"/>
              </w:rPr>
              <w:t>Each type of boundary results in specific motion</w:t>
            </w:r>
            <w:r w:rsidR="009120E9">
              <w:rPr>
                <w:sz w:val="20"/>
              </w:rPr>
              <w:t>,</w:t>
            </w:r>
            <w:r>
              <w:rPr>
                <w:sz w:val="20"/>
              </w:rPr>
              <w:t xml:space="preserve"> and causes events (such as earthquakes or volcanic activity) or features (such as mountains or trenches) that are indicative of the type of boundary.</w:t>
            </w:r>
          </w:p>
        </w:tc>
        <w:tc>
          <w:tcPr>
            <w:tcW w:w="1891" w:type="dxa"/>
          </w:tcPr>
          <w:p w14:paraId="58A4D631" w14:textId="77777777" w:rsidR="00F976BA" w:rsidRDefault="00E54E8C">
            <w:pPr>
              <w:pStyle w:val="TableParagraph"/>
              <w:spacing w:line="249" w:lineRule="auto"/>
              <w:ind w:left="90" w:right="69"/>
              <w:rPr>
                <w:sz w:val="20"/>
              </w:rPr>
            </w:pPr>
            <w:r>
              <w:rPr>
                <w:b/>
                <w:sz w:val="20"/>
              </w:rPr>
              <w:t xml:space="preserve">8.ESS.2a </w:t>
            </w:r>
            <w:r>
              <w:rPr>
                <w:sz w:val="20"/>
              </w:rPr>
              <w:t>Identify the different types of plate boundaries (e.g., convergent, divergent, transform).</w:t>
            </w:r>
          </w:p>
        </w:tc>
        <w:tc>
          <w:tcPr>
            <w:tcW w:w="2160" w:type="dxa"/>
          </w:tcPr>
          <w:p w14:paraId="46B9F110" w14:textId="77777777" w:rsidR="00F976BA" w:rsidRDefault="00E54E8C">
            <w:pPr>
              <w:pStyle w:val="TableParagraph"/>
              <w:spacing w:line="249" w:lineRule="auto"/>
              <w:ind w:left="89" w:right="90"/>
              <w:rPr>
                <w:sz w:val="20"/>
              </w:rPr>
            </w:pPr>
            <w:r>
              <w:rPr>
                <w:b/>
                <w:sz w:val="20"/>
              </w:rPr>
              <w:t xml:space="preserve">8.ESS.2b </w:t>
            </w:r>
            <w:r>
              <w:rPr>
                <w:sz w:val="20"/>
              </w:rPr>
              <w:t>Recognize that the crust is broken into plates that move.</w:t>
            </w:r>
          </w:p>
        </w:tc>
        <w:tc>
          <w:tcPr>
            <w:tcW w:w="1901" w:type="dxa"/>
          </w:tcPr>
          <w:p w14:paraId="6661D5CA" w14:textId="77777777" w:rsidR="00F976BA" w:rsidRDefault="00E54E8C">
            <w:pPr>
              <w:pStyle w:val="TableParagraph"/>
              <w:spacing w:line="249" w:lineRule="auto"/>
              <w:ind w:left="89" w:right="253"/>
              <w:jc w:val="both"/>
              <w:rPr>
                <w:sz w:val="20"/>
              </w:rPr>
            </w:pPr>
            <w:r>
              <w:rPr>
                <w:b/>
                <w:sz w:val="20"/>
              </w:rPr>
              <w:t xml:space="preserve">8.ESS.2c </w:t>
            </w:r>
            <w:r>
              <w:rPr>
                <w:sz w:val="20"/>
              </w:rPr>
              <w:t>Identify the layer of Earth that we live on as the crust.</w:t>
            </w:r>
          </w:p>
        </w:tc>
        <w:tc>
          <w:tcPr>
            <w:tcW w:w="5549" w:type="dxa"/>
          </w:tcPr>
          <w:p w14:paraId="5253A490" w14:textId="5C0774B4" w:rsidR="00F976BA" w:rsidRDefault="00E54E8C">
            <w:pPr>
              <w:pStyle w:val="TableParagraph"/>
              <w:numPr>
                <w:ilvl w:val="0"/>
                <w:numId w:val="199"/>
              </w:numPr>
              <w:tabs>
                <w:tab w:val="left" w:pos="270"/>
              </w:tabs>
              <w:spacing w:line="249" w:lineRule="auto"/>
              <w:ind w:right="677"/>
              <w:rPr>
                <w:sz w:val="20"/>
              </w:rPr>
            </w:pPr>
            <w:r>
              <w:rPr>
                <w:sz w:val="20"/>
              </w:rPr>
              <w:t>Identify the plate movements that produce specific landforms (e.g.</w:t>
            </w:r>
            <w:r w:rsidR="00D73DCC">
              <w:rPr>
                <w:sz w:val="20"/>
              </w:rPr>
              <w:t>,</w:t>
            </w:r>
            <w:r>
              <w:rPr>
                <w:sz w:val="20"/>
              </w:rPr>
              <w:t xml:space="preserve"> volcanoes, earthquakes,</w:t>
            </w:r>
            <w:r>
              <w:rPr>
                <w:spacing w:val="-31"/>
                <w:sz w:val="20"/>
              </w:rPr>
              <w:t xml:space="preserve"> </w:t>
            </w:r>
            <w:r>
              <w:rPr>
                <w:sz w:val="20"/>
              </w:rPr>
              <w:t>mountains, trenches, rift</w:t>
            </w:r>
            <w:r>
              <w:rPr>
                <w:spacing w:val="-1"/>
                <w:sz w:val="20"/>
              </w:rPr>
              <w:t xml:space="preserve"> </w:t>
            </w:r>
            <w:r>
              <w:rPr>
                <w:sz w:val="20"/>
              </w:rPr>
              <w:t>valleys)</w:t>
            </w:r>
            <w:r w:rsidR="00D73DCC">
              <w:rPr>
                <w:sz w:val="20"/>
              </w:rPr>
              <w:t>.</w:t>
            </w:r>
          </w:p>
          <w:p w14:paraId="6DDCFDA7" w14:textId="22A490E6" w:rsidR="00F976BA" w:rsidRDefault="00E54E8C">
            <w:pPr>
              <w:pStyle w:val="TableParagraph"/>
              <w:numPr>
                <w:ilvl w:val="0"/>
                <w:numId w:val="199"/>
              </w:numPr>
              <w:tabs>
                <w:tab w:val="left" w:pos="270"/>
              </w:tabs>
              <w:spacing w:before="42" w:line="249" w:lineRule="auto"/>
              <w:ind w:right="231"/>
              <w:rPr>
                <w:sz w:val="20"/>
              </w:rPr>
            </w:pPr>
            <w:r>
              <w:rPr>
                <w:sz w:val="20"/>
              </w:rPr>
              <w:t>Match plate boundaries with their movement</w:t>
            </w:r>
            <w:r w:rsidR="00D73DCC">
              <w:rPr>
                <w:sz w:val="20"/>
              </w:rPr>
              <w:t xml:space="preserve"> </w:t>
            </w:r>
            <w:r>
              <w:rPr>
                <w:sz w:val="20"/>
              </w:rPr>
              <w:t>(</w:t>
            </w:r>
            <w:r w:rsidR="00D73DCC">
              <w:rPr>
                <w:sz w:val="20"/>
              </w:rPr>
              <w:t>e.g., u</w:t>
            </w:r>
            <w:r>
              <w:rPr>
                <w:sz w:val="20"/>
              </w:rPr>
              <w:t>se a video or simulation to show plate movement by means of convection currents)</w:t>
            </w:r>
            <w:r w:rsidR="00D73DCC">
              <w:rPr>
                <w:sz w:val="20"/>
              </w:rPr>
              <w:t>.</w:t>
            </w:r>
          </w:p>
          <w:p w14:paraId="51FBEB99" w14:textId="1E5794F5" w:rsidR="00F976BA" w:rsidRDefault="00E54E8C">
            <w:pPr>
              <w:pStyle w:val="TableParagraph"/>
              <w:numPr>
                <w:ilvl w:val="0"/>
                <w:numId w:val="199"/>
              </w:numPr>
              <w:tabs>
                <w:tab w:val="left" w:pos="270"/>
              </w:tabs>
              <w:spacing w:before="43" w:line="249" w:lineRule="auto"/>
              <w:ind w:right="220"/>
              <w:rPr>
                <w:sz w:val="20"/>
              </w:rPr>
            </w:pPr>
            <w:r>
              <w:rPr>
                <w:sz w:val="20"/>
              </w:rPr>
              <w:t xml:space="preserve">Recognize that convection currents (movement in the mantle caused by uneven heating inside the </w:t>
            </w:r>
            <w:r w:rsidR="00D73DCC">
              <w:rPr>
                <w:sz w:val="20"/>
              </w:rPr>
              <w:t>earth</w:t>
            </w:r>
            <w:r>
              <w:rPr>
                <w:sz w:val="20"/>
              </w:rPr>
              <w:t>) in the mantle cause movement of the</w:t>
            </w:r>
            <w:r>
              <w:rPr>
                <w:spacing w:val="-4"/>
                <w:sz w:val="20"/>
              </w:rPr>
              <w:t xml:space="preserve"> </w:t>
            </w:r>
            <w:r>
              <w:rPr>
                <w:sz w:val="20"/>
              </w:rPr>
              <w:t>plates.</w:t>
            </w:r>
          </w:p>
          <w:p w14:paraId="488A3734" w14:textId="77777777" w:rsidR="00F976BA" w:rsidRDefault="00E54E8C">
            <w:pPr>
              <w:pStyle w:val="TableParagraph"/>
              <w:numPr>
                <w:ilvl w:val="0"/>
                <w:numId w:val="199"/>
              </w:numPr>
              <w:tabs>
                <w:tab w:val="left" w:pos="270"/>
              </w:tabs>
              <w:spacing w:before="42"/>
              <w:rPr>
                <w:sz w:val="20"/>
              </w:rPr>
            </w:pPr>
            <w:r>
              <w:rPr>
                <w:sz w:val="20"/>
              </w:rPr>
              <w:t>Recognize the crust is made up of plates that</w:t>
            </w:r>
            <w:r>
              <w:rPr>
                <w:spacing w:val="-13"/>
                <w:sz w:val="20"/>
              </w:rPr>
              <w:t xml:space="preserve"> </w:t>
            </w:r>
            <w:r>
              <w:rPr>
                <w:sz w:val="20"/>
              </w:rPr>
              <w:t>move.</w:t>
            </w:r>
          </w:p>
          <w:p w14:paraId="7974B1EF" w14:textId="77777777" w:rsidR="00F976BA" w:rsidRDefault="00E54E8C">
            <w:pPr>
              <w:pStyle w:val="TableParagraph"/>
              <w:numPr>
                <w:ilvl w:val="0"/>
                <w:numId w:val="199"/>
              </w:numPr>
              <w:tabs>
                <w:tab w:val="left" w:pos="270"/>
              </w:tabs>
              <w:spacing w:before="50" w:line="249" w:lineRule="auto"/>
              <w:ind w:right="287"/>
              <w:rPr>
                <w:sz w:val="20"/>
              </w:rPr>
            </w:pPr>
            <w:r>
              <w:rPr>
                <w:sz w:val="20"/>
              </w:rPr>
              <w:t>Recognize patterns of the location and formations of various types of landforms (e.g., mountains at the edges of</w:t>
            </w:r>
            <w:r>
              <w:rPr>
                <w:spacing w:val="-2"/>
                <w:sz w:val="20"/>
              </w:rPr>
              <w:t xml:space="preserve"> </w:t>
            </w:r>
            <w:r>
              <w:rPr>
                <w:sz w:val="20"/>
              </w:rPr>
              <w:t>continents).</w:t>
            </w:r>
          </w:p>
          <w:p w14:paraId="0CDB1B2F" w14:textId="77777777" w:rsidR="00F976BA" w:rsidRDefault="00E54E8C">
            <w:pPr>
              <w:pStyle w:val="TableParagraph"/>
              <w:numPr>
                <w:ilvl w:val="0"/>
                <w:numId w:val="199"/>
              </w:numPr>
              <w:tabs>
                <w:tab w:val="left" w:pos="270"/>
              </w:tabs>
              <w:spacing w:before="43"/>
              <w:rPr>
                <w:sz w:val="20"/>
              </w:rPr>
            </w:pPr>
            <w:r>
              <w:rPr>
                <w:sz w:val="20"/>
              </w:rPr>
              <w:t>Identify the landforms that exist on the</w:t>
            </w:r>
            <w:r>
              <w:rPr>
                <w:spacing w:val="-6"/>
                <w:sz w:val="20"/>
              </w:rPr>
              <w:t xml:space="preserve"> </w:t>
            </w:r>
            <w:r>
              <w:rPr>
                <w:sz w:val="20"/>
              </w:rPr>
              <w:t>crust.</w:t>
            </w:r>
          </w:p>
          <w:p w14:paraId="4CAE8934" w14:textId="77777777" w:rsidR="00F976BA" w:rsidRDefault="00E54E8C">
            <w:pPr>
              <w:pStyle w:val="TableParagraph"/>
              <w:numPr>
                <w:ilvl w:val="0"/>
                <w:numId w:val="199"/>
              </w:numPr>
              <w:tabs>
                <w:tab w:val="left" w:pos="270"/>
              </w:tabs>
              <w:spacing w:before="50" w:line="249" w:lineRule="auto"/>
              <w:ind w:right="753"/>
              <w:rPr>
                <w:sz w:val="20"/>
              </w:rPr>
            </w:pPr>
            <w:r>
              <w:rPr>
                <w:sz w:val="20"/>
              </w:rPr>
              <w:t>Engage with a topographic map to see and feel the changes in landforms at various</w:t>
            </w:r>
            <w:r>
              <w:rPr>
                <w:spacing w:val="-9"/>
                <w:sz w:val="20"/>
              </w:rPr>
              <w:t xml:space="preserve"> </w:t>
            </w:r>
            <w:r>
              <w:rPr>
                <w:sz w:val="20"/>
              </w:rPr>
              <w:t>locations.</w:t>
            </w:r>
          </w:p>
        </w:tc>
      </w:tr>
    </w:tbl>
    <w:p w14:paraId="4AA1CBEC"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3C18FB98" w14:textId="77777777" w:rsidR="00F976BA" w:rsidRDefault="00F45E4D">
      <w:pPr>
        <w:pStyle w:val="BodyText"/>
        <w:rPr>
          <w:rFonts w:ascii="Times New Roman"/>
          <w:sz w:val="20"/>
        </w:rPr>
      </w:pPr>
      <w:r>
        <w:lastRenderedPageBreak/>
        <w:pict w14:anchorId="5B1330B0">
          <v:group id="_x0000_s1306" alt="" style="position:absolute;margin-left:.5pt;margin-top:.5pt;width:791.5pt;height:54pt;z-index:6952;mso-position-horizontal-relative:page;mso-position-vertical-relative:page" coordorigin="10,10" coordsize="15830,1080">
            <v:rect id="_x0000_s1307" alt="" style="position:absolute;left:10;top:10;width:15830;height:1080" fillcolor="#fe7b80" stroked="f"/>
            <v:shape id="_x0000_s1308" type="#_x0000_t202" alt="" style="position:absolute;left:720;top:452;width:5329;height:202;mso-wrap-style:square;v-text-anchor:top" filled="f" stroked="f">
              <v:textbox inset="0,0,0,0">
                <w:txbxContent>
                  <w:p w14:paraId="6915D2F1"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09" type="#_x0000_t202" alt="" style="position:absolute;left:14919;top:452;width:221;height:202;mso-wrap-style:square;v-text-anchor:top" filled="f" stroked="f">
              <v:textbox inset="0,0,0,0">
                <w:txbxContent>
                  <w:p w14:paraId="115BB5B9" w14:textId="77777777" w:rsidR="0017260B" w:rsidRDefault="0017260B">
                    <w:pPr>
                      <w:spacing w:line="201" w:lineRule="exact"/>
                      <w:rPr>
                        <w:b/>
                        <w:sz w:val="18"/>
                      </w:rPr>
                    </w:pPr>
                    <w:r>
                      <w:rPr>
                        <w:b/>
                        <w:color w:val="FFFFFF"/>
                        <w:sz w:val="18"/>
                      </w:rPr>
                      <w:t>64</w:t>
                    </w:r>
                  </w:p>
                </w:txbxContent>
              </v:textbox>
            </v:shape>
            <w10:wrap anchorx="page" anchory="page"/>
          </v:group>
        </w:pict>
      </w:r>
    </w:p>
    <w:p w14:paraId="2578CE69" w14:textId="77777777" w:rsidR="00F976BA" w:rsidRDefault="00F976BA">
      <w:pPr>
        <w:pStyle w:val="BodyText"/>
        <w:rPr>
          <w:rFonts w:ascii="Times New Roman"/>
          <w:sz w:val="20"/>
        </w:rPr>
      </w:pPr>
    </w:p>
    <w:p w14:paraId="269363F8" w14:textId="77777777" w:rsidR="00F976BA" w:rsidRDefault="00F976BA">
      <w:pPr>
        <w:pStyle w:val="BodyText"/>
        <w:rPr>
          <w:rFonts w:ascii="Times New Roman"/>
          <w:sz w:val="20"/>
        </w:rPr>
      </w:pPr>
    </w:p>
    <w:p w14:paraId="7F6EE20E" w14:textId="77777777" w:rsidR="00F976BA" w:rsidRDefault="00F976BA">
      <w:pPr>
        <w:pStyle w:val="BodyText"/>
        <w:rPr>
          <w:rFonts w:ascii="Times New Roman"/>
          <w:sz w:val="20"/>
        </w:rPr>
      </w:pPr>
    </w:p>
    <w:p w14:paraId="5BE31F6E" w14:textId="77777777" w:rsidR="00F976BA" w:rsidRDefault="00F976BA">
      <w:pPr>
        <w:pStyle w:val="BodyText"/>
        <w:rPr>
          <w:rFonts w:ascii="Times New Roman"/>
          <w:sz w:val="20"/>
        </w:rPr>
      </w:pPr>
    </w:p>
    <w:p w14:paraId="3339B1FA"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62F10A94" w14:textId="77777777">
        <w:trPr>
          <w:trHeight w:val="931"/>
        </w:trPr>
        <w:tc>
          <w:tcPr>
            <w:tcW w:w="2880" w:type="dxa"/>
            <w:shd w:val="clear" w:color="auto" w:fill="8CA5D5"/>
          </w:tcPr>
          <w:p w14:paraId="476D96B1" w14:textId="77777777" w:rsidR="00F976BA" w:rsidRDefault="00F976BA">
            <w:pPr>
              <w:pStyle w:val="TableParagraph"/>
              <w:spacing w:before="6"/>
              <w:ind w:left="0"/>
              <w:rPr>
                <w:rFonts w:ascii="Times New Roman"/>
                <w:sz w:val="28"/>
              </w:rPr>
            </w:pPr>
          </w:p>
          <w:p w14:paraId="523ADA18"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6CDA3BC" w14:textId="77777777" w:rsidR="00F976BA" w:rsidRDefault="00F976BA">
            <w:pPr>
              <w:pStyle w:val="TableParagraph"/>
              <w:spacing w:before="6"/>
              <w:ind w:left="0"/>
              <w:rPr>
                <w:rFonts w:ascii="Times New Roman"/>
                <w:sz w:val="28"/>
              </w:rPr>
            </w:pPr>
          </w:p>
          <w:p w14:paraId="0A0F350C"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472C75C" w14:textId="77777777" w:rsidR="00F976BA" w:rsidRDefault="00F976BA">
            <w:pPr>
              <w:pStyle w:val="TableParagraph"/>
              <w:spacing w:before="6"/>
              <w:ind w:left="0"/>
              <w:rPr>
                <w:rFonts w:ascii="Times New Roman"/>
                <w:sz w:val="28"/>
              </w:rPr>
            </w:pPr>
          </w:p>
          <w:p w14:paraId="4256B82A"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3E3EF63" w14:textId="77777777" w:rsidR="00F976BA" w:rsidRDefault="00F976BA">
            <w:pPr>
              <w:pStyle w:val="TableParagraph"/>
              <w:spacing w:before="6"/>
              <w:ind w:left="0"/>
              <w:rPr>
                <w:rFonts w:ascii="Times New Roman"/>
                <w:sz w:val="28"/>
              </w:rPr>
            </w:pPr>
          </w:p>
          <w:p w14:paraId="2A63716C"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4030883" w14:textId="77777777" w:rsidR="00F976BA" w:rsidRDefault="00E54E8C">
            <w:pPr>
              <w:pStyle w:val="TableParagraph"/>
              <w:spacing w:before="116"/>
              <w:ind w:left="863" w:right="854"/>
              <w:jc w:val="center"/>
              <w:rPr>
                <w:b/>
                <w:sz w:val="28"/>
              </w:rPr>
            </w:pPr>
            <w:r>
              <w:rPr>
                <w:b/>
                <w:sz w:val="28"/>
              </w:rPr>
              <w:t>Learning Progression</w:t>
            </w:r>
          </w:p>
          <w:p w14:paraId="436A5FFB"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06AF7B57" w14:textId="77777777">
        <w:trPr>
          <w:trHeight w:val="3255"/>
        </w:trPr>
        <w:tc>
          <w:tcPr>
            <w:tcW w:w="2880" w:type="dxa"/>
            <w:shd w:val="clear" w:color="auto" w:fill="DCDDDE"/>
          </w:tcPr>
          <w:p w14:paraId="542FCD45" w14:textId="496C09EE" w:rsidR="00F976BA" w:rsidRDefault="00E54E8C">
            <w:pPr>
              <w:pStyle w:val="TableParagraph"/>
              <w:spacing w:line="249" w:lineRule="auto"/>
              <w:ind w:left="90" w:right="280"/>
              <w:rPr>
                <w:sz w:val="20"/>
              </w:rPr>
            </w:pPr>
            <w:r>
              <w:rPr>
                <w:b/>
                <w:sz w:val="20"/>
              </w:rPr>
              <w:t xml:space="preserve">8.ESS.3 </w:t>
            </w:r>
            <w:r>
              <w:rPr>
                <w:sz w:val="20"/>
              </w:rPr>
              <w:t>A combination of constructive and destructive geologic processes formed Earth’s surface. Earth’s surface is formed from a variety of different geologic processes, including</w:t>
            </w:r>
            <w:r w:rsidR="009120E9">
              <w:rPr>
                <w:sz w:val="20"/>
              </w:rPr>
              <w:t>,</w:t>
            </w:r>
            <w:r>
              <w:rPr>
                <w:sz w:val="20"/>
              </w:rPr>
              <w:t xml:space="preserve"> but not limited to</w:t>
            </w:r>
            <w:r w:rsidR="009120E9">
              <w:rPr>
                <w:sz w:val="20"/>
              </w:rPr>
              <w:t>,</w:t>
            </w:r>
            <w:r>
              <w:rPr>
                <w:sz w:val="20"/>
              </w:rPr>
              <w:t xml:space="preserve"> plate tectonics.</w:t>
            </w:r>
          </w:p>
        </w:tc>
        <w:tc>
          <w:tcPr>
            <w:tcW w:w="1891" w:type="dxa"/>
          </w:tcPr>
          <w:p w14:paraId="48E2B36C" w14:textId="77777777" w:rsidR="00F976BA" w:rsidRDefault="00E54E8C">
            <w:pPr>
              <w:pStyle w:val="TableParagraph"/>
              <w:ind w:left="90"/>
              <w:rPr>
                <w:b/>
                <w:sz w:val="20"/>
              </w:rPr>
            </w:pPr>
            <w:r>
              <w:rPr>
                <w:b/>
                <w:sz w:val="20"/>
              </w:rPr>
              <w:t>8.ESS.3a</w:t>
            </w:r>
          </w:p>
          <w:p w14:paraId="3C0A0A87" w14:textId="77777777" w:rsidR="00F976BA" w:rsidRDefault="00E54E8C">
            <w:pPr>
              <w:pStyle w:val="TableParagraph"/>
              <w:spacing w:before="10" w:line="249" w:lineRule="auto"/>
              <w:ind w:left="90" w:right="78"/>
              <w:rPr>
                <w:sz w:val="20"/>
              </w:rPr>
            </w:pPr>
            <w:r>
              <w:rPr>
                <w:sz w:val="20"/>
              </w:rPr>
              <w:t>Categorize geologic</w:t>
            </w:r>
            <w:r>
              <w:rPr>
                <w:spacing w:val="-14"/>
                <w:sz w:val="20"/>
              </w:rPr>
              <w:t xml:space="preserve"> </w:t>
            </w:r>
            <w:r>
              <w:rPr>
                <w:sz w:val="20"/>
              </w:rPr>
              <w:t>processes as constructive (e.g., depositions, volcanoes spreading</w:t>
            </w:r>
          </w:p>
          <w:p w14:paraId="6842C424" w14:textId="77777777" w:rsidR="00F976BA" w:rsidRDefault="00E54E8C">
            <w:pPr>
              <w:pStyle w:val="TableParagraph"/>
              <w:spacing w:before="5" w:line="249" w:lineRule="auto"/>
              <w:ind w:left="90" w:right="58"/>
              <w:rPr>
                <w:sz w:val="20"/>
              </w:rPr>
            </w:pPr>
            <w:r>
              <w:rPr>
                <w:sz w:val="20"/>
              </w:rPr>
              <w:t>new layers) or destructive (e.g., flooding, volcanoes forming craters).</w:t>
            </w:r>
          </w:p>
        </w:tc>
        <w:tc>
          <w:tcPr>
            <w:tcW w:w="2160" w:type="dxa"/>
          </w:tcPr>
          <w:p w14:paraId="646B96E1" w14:textId="77777777" w:rsidR="00F976BA" w:rsidRDefault="00E54E8C">
            <w:pPr>
              <w:pStyle w:val="TableParagraph"/>
              <w:spacing w:line="249" w:lineRule="auto"/>
              <w:ind w:left="89" w:right="484"/>
              <w:rPr>
                <w:sz w:val="20"/>
              </w:rPr>
            </w:pPr>
            <w:r>
              <w:rPr>
                <w:b/>
                <w:sz w:val="20"/>
              </w:rPr>
              <w:t xml:space="preserve">8.ESS.3b </w:t>
            </w:r>
            <w:r>
              <w:rPr>
                <w:sz w:val="20"/>
              </w:rPr>
              <w:t>Identify destructive and constructive processes that change Earth’s surface.</w:t>
            </w:r>
          </w:p>
        </w:tc>
        <w:tc>
          <w:tcPr>
            <w:tcW w:w="1901" w:type="dxa"/>
          </w:tcPr>
          <w:p w14:paraId="0E8834F8" w14:textId="77777777" w:rsidR="00F976BA" w:rsidRDefault="00E54E8C">
            <w:pPr>
              <w:pStyle w:val="TableParagraph"/>
              <w:spacing w:line="249" w:lineRule="auto"/>
              <w:ind w:left="89" w:right="59"/>
              <w:rPr>
                <w:sz w:val="20"/>
              </w:rPr>
            </w:pPr>
            <w:r>
              <w:rPr>
                <w:b/>
                <w:sz w:val="20"/>
              </w:rPr>
              <w:t xml:space="preserve">8.ESS.3c </w:t>
            </w:r>
            <w:r>
              <w:rPr>
                <w:sz w:val="20"/>
              </w:rPr>
              <w:t>Identify a destructive process that changes Earth’s surface.</w:t>
            </w:r>
          </w:p>
        </w:tc>
        <w:tc>
          <w:tcPr>
            <w:tcW w:w="5549" w:type="dxa"/>
          </w:tcPr>
          <w:p w14:paraId="1A64D1E8" w14:textId="77777777" w:rsidR="00F976BA" w:rsidRDefault="00E54E8C">
            <w:pPr>
              <w:pStyle w:val="TableParagraph"/>
              <w:numPr>
                <w:ilvl w:val="0"/>
                <w:numId w:val="198"/>
              </w:numPr>
              <w:tabs>
                <w:tab w:val="left" w:pos="270"/>
              </w:tabs>
              <w:spacing w:line="249" w:lineRule="auto"/>
              <w:ind w:right="543"/>
              <w:rPr>
                <w:sz w:val="20"/>
              </w:rPr>
            </w:pPr>
            <w:r>
              <w:rPr>
                <w:sz w:val="20"/>
              </w:rPr>
              <w:t>Match pictures of landforms to the events that formed them.</w:t>
            </w:r>
          </w:p>
          <w:p w14:paraId="28D57385" w14:textId="20FA46D5" w:rsidR="00F976BA" w:rsidRDefault="00E54E8C">
            <w:pPr>
              <w:pStyle w:val="TableParagraph"/>
              <w:numPr>
                <w:ilvl w:val="0"/>
                <w:numId w:val="198"/>
              </w:numPr>
              <w:tabs>
                <w:tab w:val="left" w:pos="270"/>
              </w:tabs>
              <w:spacing w:before="41" w:line="249" w:lineRule="auto"/>
              <w:ind w:right="109"/>
              <w:rPr>
                <w:sz w:val="20"/>
              </w:rPr>
            </w:pPr>
            <w:r>
              <w:rPr>
                <w:sz w:val="20"/>
              </w:rPr>
              <w:t>Model the motion of the plates by moving pieces of paper to replicate plate motion</w:t>
            </w:r>
            <w:r w:rsidR="00D73DCC">
              <w:rPr>
                <w:sz w:val="20"/>
              </w:rPr>
              <w:t>,</w:t>
            </w:r>
            <w:r>
              <w:rPr>
                <w:sz w:val="20"/>
              </w:rPr>
              <w:t xml:space="preserve"> and see how it impacts the </w:t>
            </w:r>
            <w:r>
              <w:rPr>
                <w:spacing w:val="-3"/>
                <w:sz w:val="20"/>
              </w:rPr>
              <w:t xml:space="preserve">paper. </w:t>
            </w:r>
            <w:r>
              <w:rPr>
                <w:sz w:val="20"/>
              </w:rPr>
              <w:t xml:space="preserve">Relate the changes in the paper to actual landforms on </w:t>
            </w:r>
            <w:r w:rsidR="00D73DCC">
              <w:rPr>
                <w:sz w:val="20"/>
              </w:rPr>
              <w:t>e</w:t>
            </w:r>
            <w:r>
              <w:rPr>
                <w:sz w:val="20"/>
              </w:rPr>
              <w:t>arth.</w:t>
            </w:r>
          </w:p>
          <w:p w14:paraId="1FBD7EAC" w14:textId="3C7C2C53" w:rsidR="00F976BA" w:rsidRDefault="00E54E8C">
            <w:pPr>
              <w:pStyle w:val="TableParagraph"/>
              <w:numPr>
                <w:ilvl w:val="0"/>
                <w:numId w:val="198"/>
              </w:numPr>
              <w:tabs>
                <w:tab w:val="left" w:pos="270"/>
              </w:tabs>
              <w:spacing w:before="44" w:line="249" w:lineRule="auto"/>
              <w:ind w:right="132"/>
              <w:rPr>
                <w:sz w:val="20"/>
              </w:rPr>
            </w:pPr>
            <w:r>
              <w:rPr>
                <w:sz w:val="20"/>
              </w:rPr>
              <w:t xml:space="preserve">Model a change in </w:t>
            </w:r>
            <w:r w:rsidR="00D73DCC">
              <w:rPr>
                <w:sz w:val="20"/>
              </w:rPr>
              <w:t>e</w:t>
            </w:r>
            <w:r>
              <w:rPr>
                <w:sz w:val="20"/>
              </w:rPr>
              <w:t xml:space="preserve">arth’s surface using various means and materials (sand and </w:t>
            </w:r>
            <w:r>
              <w:rPr>
                <w:spacing w:val="-3"/>
                <w:sz w:val="20"/>
              </w:rPr>
              <w:t xml:space="preserve">water, </w:t>
            </w:r>
            <w:r>
              <w:rPr>
                <w:sz w:val="20"/>
              </w:rPr>
              <w:t>fan to represent wind, watch videos or use simulations that illustrate constructive and destructive</w:t>
            </w:r>
            <w:r>
              <w:rPr>
                <w:spacing w:val="-3"/>
                <w:sz w:val="20"/>
              </w:rPr>
              <w:t xml:space="preserve"> </w:t>
            </w:r>
            <w:r>
              <w:rPr>
                <w:sz w:val="20"/>
              </w:rPr>
              <w:t>processes).</w:t>
            </w:r>
          </w:p>
          <w:p w14:paraId="43B15FA8" w14:textId="77777777" w:rsidR="00F976BA" w:rsidRDefault="00E54E8C">
            <w:pPr>
              <w:pStyle w:val="TableParagraph"/>
              <w:numPr>
                <w:ilvl w:val="0"/>
                <w:numId w:val="198"/>
              </w:numPr>
              <w:tabs>
                <w:tab w:val="left" w:pos="270"/>
              </w:tabs>
              <w:spacing w:before="43" w:line="249" w:lineRule="auto"/>
              <w:ind w:right="354"/>
              <w:rPr>
                <w:sz w:val="20"/>
              </w:rPr>
            </w:pPr>
            <w:r>
              <w:rPr>
                <w:sz w:val="20"/>
              </w:rPr>
              <w:t>Engage with a stream table to demonstrate erosion</w:t>
            </w:r>
            <w:r>
              <w:rPr>
                <w:spacing w:val="-25"/>
                <w:sz w:val="20"/>
              </w:rPr>
              <w:t xml:space="preserve"> </w:t>
            </w:r>
            <w:r>
              <w:rPr>
                <w:sz w:val="20"/>
              </w:rPr>
              <w:t>and deposition.</w:t>
            </w:r>
          </w:p>
        </w:tc>
      </w:tr>
    </w:tbl>
    <w:p w14:paraId="151B5AC7" w14:textId="77777777" w:rsidR="00F976BA" w:rsidRDefault="00F976BA">
      <w:pPr>
        <w:spacing w:line="249" w:lineRule="auto"/>
        <w:rPr>
          <w:sz w:val="20"/>
        </w:rPr>
        <w:sectPr w:rsidR="00F976BA">
          <w:footerReference w:type="default" r:id="rId41"/>
          <w:pgSz w:w="15840" w:h="12240" w:orient="landscape"/>
          <w:pgMar w:top="0" w:right="0" w:bottom="720" w:left="0" w:header="0" w:footer="520" w:gutter="0"/>
          <w:cols w:space="720"/>
        </w:sectPr>
      </w:pPr>
    </w:p>
    <w:p w14:paraId="5576312D" w14:textId="77777777" w:rsidR="00F976BA" w:rsidRDefault="00F45E4D">
      <w:pPr>
        <w:pStyle w:val="BodyText"/>
        <w:rPr>
          <w:rFonts w:ascii="Times New Roman"/>
          <w:sz w:val="20"/>
        </w:rPr>
      </w:pPr>
      <w:r>
        <w:lastRenderedPageBreak/>
        <w:pict w14:anchorId="2BFAC106">
          <v:group id="_x0000_s1302" alt="" style="position:absolute;margin-left:.5pt;margin-top:.5pt;width:791.5pt;height:54pt;z-index:7024;mso-position-horizontal-relative:page;mso-position-vertical-relative:page" coordorigin="10,10" coordsize="15830,1080">
            <v:rect id="_x0000_s1303" alt="" style="position:absolute;left:10;top:10;width:15830;height:1080" fillcolor="#fe7b80" stroked="f"/>
            <v:shape id="_x0000_s1304" type="#_x0000_t202" alt="" style="position:absolute;left:720;top:452;width:5329;height:202;mso-wrap-style:square;v-text-anchor:top" filled="f" stroked="f">
              <v:textbox inset="0,0,0,0">
                <w:txbxContent>
                  <w:p w14:paraId="57F3B618"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05" type="#_x0000_t202" alt="" style="position:absolute;left:14919;top:452;width:221;height:202;mso-wrap-style:square;v-text-anchor:top" filled="f" stroked="f">
              <v:textbox inset="0,0,0,0">
                <w:txbxContent>
                  <w:p w14:paraId="25AB9C0A" w14:textId="77777777" w:rsidR="0017260B" w:rsidRDefault="0017260B">
                    <w:pPr>
                      <w:spacing w:line="201" w:lineRule="exact"/>
                      <w:rPr>
                        <w:b/>
                        <w:sz w:val="18"/>
                      </w:rPr>
                    </w:pPr>
                    <w:r>
                      <w:rPr>
                        <w:b/>
                        <w:color w:val="FFFFFF"/>
                        <w:sz w:val="18"/>
                      </w:rPr>
                      <w:t>65</w:t>
                    </w:r>
                  </w:p>
                </w:txbxContent>
              </v:textbox>
            </v:shape>
            <w10:wrap anchorx="page" anchory="page"/>
          </v:group>
        </w:pict>
      </w:r>
    </w:p>
    <w:p w14:paraId="32495D9F" w14:textId="77777777" w:rsidR="00F976BA" w:rsidRDefault="00F976BA">
      <w:pPr>
        <w:pStyle w:val="BodyText"/>
        <w:rPr>
          <w:rFonts w:ascii="Times New Roman"/>
          <w:sz w:val="20"/>
        </w:rPr>
      </w:pPr>
    </w:p>
    <w:p w14:paraId="4399612C" w14:textId="77777777" w:rsidR="00F976BA" w:rsidRDefault="00F976BA">
      <w:pPr>
        <w:pStyle w:val="BodyText"/>
        <w:rPr>
          <w:rFonts w:ascii="Times New Roman"/>
          <w:sz w:val="20"/>
        </w:rPr>
      </w:pPr>
    </w:p>
    <w:p w14:paraId="6E31A89A" w14:textId="77777777" w:rsidR="00F976BA" w:rsidRDefault="00F976BA">
      <w:pPr>
        <w:pStyle w:val="BodyText"/>
        <w:rPr>
          <w:rFonts w:ascii="Times New Roman"/>
          <w:sz w:val="20"/>
        </w:rPr>
      </w:pPr>
    </w:p>
    <w:p w14:paraId="021E1110" w14:textId="77777777" w:rsidR="00F976BA" w:rsidRDefault="00F976BA">
      <w:pPr>
        <w:pStyle w:val="BodyText"/>
        <w:rPr>
          <w:rFonts w:ascii="Times New Roman"/>
          <w:sz w:val="20"/>
        </w:rPr>
      </w:pPr>
    </w:p>
    <w:p w14:paraId="568142B1"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34ECCD34" w14:textId="77777777">
        <w:trPr>
          <w:trHeight w:val="931"/>
        </w:trPr>
        <w:tc>
          <w:tcPr>
            <w:tcW w:w="2880" w:type="dxa"/>
            <w:shd w:val="clear" w:color="auto" w:fill="8CA5D5"/>
          </w:tcPr>
          <w:p w14:paraId="37E85CC4" w14:textId="77777777" w:rsidR="00F976BA" w:rsidRDefault="00F976BA">
            <w:pPr>
              <w:pStyle w:val="TableParagraph"/>
              <w:spacing w:before="6"/>
              <w:ind w:left="0"/>
              <w:rPr>
                <w:rFonts w:ascii="Times New Roman"/>
                <w:sz w:val="28"/>
              </w:rPr>
            </w:pPr>
          </w:p>
          <w:p w14:paraId="683B9B39"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1BED99C" w14:textId="77777777" w:rsidR="00F976BA" w:rsidRDefault="00F976BA">
            <w:pPr>
              <w:pStyle w:val="TableParagraph"/>
              <w:spacing w:before="6"/>
              <w:ind w:left="0"/>
              <w:rPr>
                <w:rFonts w:ascii="Times New Roman"/>
                <w:sz w:val="28"/>
              </w:rPr>
            </w:pPr>
          </w:p>
          <w:p w14:paraId="21AF11D6"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44C0240" w14:textId="77777777" w:rsidR="00F976BA" w:rsidRDefault="00F976BA">
            <w:pPr>
              <w:pStyle w:val="TableParagraph"/>
              <w:spacing w:before="6"/>
              <w:ind w:left="0"/>
              <w:rPr>
                <w:rFonts w:ascii="Times New Roman"/>
                <w:sz w:val="28"/>
              </w:rPr>
            </w:pPr>
          </w:p>
          <w:p w14:paraId="02FF4458"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5ED9773" w14:textId="77777777" w:rsidR="00F976BA" w:rsidRDefault="00F976BA">
            <w:pPr>
              <w:pStyle w:val="TableParagraph"/>
              <w:spacing w:before="6"/>
              <w:ind w:left="0"/>
              <w:rPr>
                <w:rFonts w:ascii="Times New Roman"/>
                <w:sz w:val="28"/>
              </w:rPr>
            </w:pPr>
          </w:p>
          <w:p w14:paraId="56D7C216"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E3DB663" w14:textId="77777777" w:rsidR="00F976BA" w:rsidRDefault="00E54E8C">
            <w:pPr>
              <w:pStyle w:val="TableParagraph"/>
              <w:spacing w:before="116"/>
              <w:ind w:left="863" w:right="854"/>
              <w:jc w:val="center"/>
              <w:rPr>
                <w:b/>
                <w:sz w:val="28"/>
              </w:rPr>
            </w:pPr>
            <w:r>
              <w:rPr>
                <w:b/>
                <w:sz w:val="28"/>
              </w:rPr>
              <w:t>Learning Progression</w:t>
            </w:r>
          </w:p>
          <w:p w14:paraId="108AB920"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0A764A78" w14:textId="77777777">
        <w:trPr>
          <w:trHeight w:val="5775"/>
        </w:trPr>
        <w:tc>
          <w:tcPr>
            <w:tcW w:w="2880" w:type="dxa"/>
            <w:shd w:val="clear" w:color="auto" w:fill="DCDDDE"/>
          </w:tcPr>
          <w:p w14:paraId="7B890FCA" w14:textId="77777777" w:rsidR="00F976BA" w:rsidRDefault="00E54E8C">
            <w:pPr>
              <w:pStyle w:val="TableParagraph"/>
              <w:spacing w:line="249" w:lineRule="auto"/>
              <w:ind w:left="90" w:right="180"/>
              <w:rPr>
                <w:sz w:val="20"/>
              </w:rPr>
            </w:pPr>
            <w:r>
              <w:rPr>
                <w:b/>
                <w:sz w:val="20"/>
              </w:rPr>
              <w:t xml:space="preserve">8.ESS.4 </w:t>
            </w:r>
            <w:r>
              <w:rPr>
                <w:sz w:val="20"/>
              </w:rPr>
              <w:t>Evidence of the dynamic changes of Earth’s surface through time is found in the geologic record. Earth is approximately 4.6 billion years old. Earth history is based on observations of</w:t>
            </w:r>
          </w:p>
          <w:p w14:paraId="542FB8A9" w14:textId="77777777" w:rsidR="00F976BA" w:rsidRDefault="00E54E8C">
            <w:pPr>
              <w:pStyle w:val="TableParagraph"/>
              <w:spacing w:before="5" w:line="249" w:lineRule="auto"/>
              <w:ind w:left="90" w:right="70"/>
              <w:rPr>
                <w:sz w:val="20"/>
              </w:rPr>
            </w:pPr>
            <w:r>
              <w:rPr>
                <w:sz w:val="20"/>
              </w:rPr>
              <w:t>the geologic record and the understanding that processes observed at present day are similar to those that occurred in the past (uniformitarianism).</w:t>
            </w:r>
          </w:p>
          <w:p w14:paraId="45CC0409" w14:textId="77777777" w:rsidR="00F976BA" w:rsidRDefault="00E54E8C">
            <w:pPr>
              <w:pStyle w:val="TableParagraph"/>
              <w:spacing w:before="5" w:line="249" w:lineRule="auto"/>
              <w:ind w:left="90" w:right="233"/>
              <w:rPr>
                <w:sz w:val="20"/>
              </w:rPr>
            </w:pPr>
            <w:r>
              <w:rPr>
                <w:sz w:val="20"/>
              </w:rPr>
              <w:t>There are different methods to determine relative and absolute age of some</w:t>
            </w:r>
          </w:p>
          <w:p w14:paraId="3EC3A28A" w14:textId="77777777" w:rsidR="00F976BA" w:rsidRDefault="00E54E8C">
            <w:pPr>
              <w:pStyle w:val="TableParagraph"/>
              <w:spacing w:before="2" w:line="249" w:lineRule="auto"/>
              <w:ind w:left="90" w:right="366"/>
              <w:jc w:val="both"/>
              <w:rPr>
                <w:sz w:val="20"/>
              </w:rPr>
            </w:pPr>
            <w:r>
              <w:rPr>
                <w:sz w:val="20"/>
              </w:rPr>
              <w:t>rock layers in the geologic record. Within a sequence of undisturbed sedimentary</w:t>
            </w:r>
          </w:p>
          <w:p w14:paraId="723F56BB" w14:textId="77777777" w:rsidR="00F976BA" w:rsidRDefault="00E54E8C">
            <w:pPr>
              <w:pStyle w:val="TableParagraph"/>
              <w:spacing w:before="2" w:line="249" w:lineRule="auto"/>
              <w:ind w:left="90" w:right="180"/>
              <w:rPr>
                <w:sz w:val="20"/>
              </w:rPr>
            </w:pPr>
            <w:r>
              <w:rPr>
                <w:sz w:val="20"/>
              </w:rPr>
              <w:t>rocks, the oldest rocks are at the bottom (superposition). The geologic record can help identify past environmental and climate conditions.</w:t>
            </w:r>
          </w:p>
        </w:tc>
        <w:tc>
          <w:tcPr>
            <w:tcW w:w="1891" w:type="dxa"/>
          </w:tcPr>
          <w:p w14:paraId="02EF3288" w14:textId="77777777" w:rsidR="00F976BA" w:rsidRDefault="00E54E8C">
            <w:pPr>
              <w:pStyle w:val="TableParagraph"/>
              <w:ind w:left="90"/>
              <w:rPr>
                <w:b/>
                <w:sz w:val="20"/>
              </w:rPr>
            </w:pPr>
            <w:r>
              <w:rPr>
                <w:b/>
                <w:sz w:val="20"/>
              </w:rPr>
              <w:t>8.ESS.4a</w:t>
            </w:r>
          </w:p>
          <w:p w14:paraId="2D7242C8" w14:textId="77777777" w:rsidR="00F976BA" w:rsidRDefault="00E54E8C">
            <w:pPr>
              <w:pStyle w:val="TableParagraph"/>
              <w:spacing w:before="10" w:line="249" w:lineRule="auto"/>
              <w:ind w:left="90" w:right="281"/>
              <w:rPr>
                <w:sz w:val="20"/>
              </w:rPr>
            </w:pPr>
            <w:r>
              <w:rPr>
                <w:sz w:val="20"/>
              </w:rPr>
              <w:t>Explain how fossils indicate Earth’s history and environment changes.</w:t>
            </w:r>
          </w:p>
        </w:tc>
        <w:tc>
          <w:tcPr>
            <w:tcW w:w="2160" w:type="dxa"/>
          </w:tcPr>
          <w:p w14:paraId="1378AF0E" w14:textId="77777777" w:rsidR="00F976BA" w:rsidRDefault="00E54E8C">
            <w:pPr>
              <w:pStyle w:val="TableParagraph"/>
              <w:spacing w:line="249" w:lineRule="auto"/>
              <w:ind w:left="89" w:right="84"/>
              <w:rPr>
                <w:sz w:val="20"/>
              </w:rPr>
            </w:pPr>
            <w:r>
              <w:rPr>
                <w:b/>
                <w:sz w:val="20"/>
              </w:rPr>
              <w:t xml:space="preserve">8.ESS.4b </w:t>
            </w:r>
            <w:r>
              <w:rPr>
                <w:sz w:val="20"/>
              </w:rPr>
              <w:t>Explain that fossils are millions of years old.</w:t>
            </w:r>
          </w:p>
        </w:tc>
        <w:tc>
          <w:tcPr>
            <w:tcW w:w="1901" w:type="dxa"/>
          </w:tcPr>
          <w:p w14:paraId="17E05FA4" w14:textId="77777777" w:rsidR="00F976BA" w:rsidRDefault="00E54E8C">
            <w:pPr>
              <w:pStyle w:val="TableParagraph"/>
              <w:spacing w:line="249" w:lineRule="auto"/>
              <w:ind w:left="89" w:right="243"/>
              <w:rPr>
                <w:sz w:val="20"/>
              </w:rPr>
            </w:pPr>
            <w:r>
              <w:rPr>
                <w:b/>
                <w:sz w:val="20"/>
              </w:rPr>
              <w:t xml:space="preserve">8.ESS.4c </w:t>
            </w:r>
            <w:r>
              <w:rPr>
                <w:sz w:val="20"/>
              </w:rPr>
              <w:t>Identify that humans can study Earth’s past by looking</w:t>
            </w:r>
            <w:r>
              <w:rPr>
                <w:spacing w:val="-14"/>
                <w:sz w:val="20"/>
              </w:rPr>
              <w:t xml:space="preserve"> </w:t>
            </w:r>
            <w:r>
              <w:rPr>
                <w:sz w:val="20"/>
              </w:rPr>
              <w:t>at</w:t>
            </w:r>
          </w:p>
          <w:p w14:paraId="15C1C8DC" w14:textId="77777777" w:rsidR="00F976BA" w:rsidRDefault="00E54E8C">
            <w:pPr>
              <w:pStyle w:val="TableParagraph"/>
              <w:spacing w:before="3" w:line="249" w:lineRule="auto"/>
              <w:ind w:left="89" w:right="103"/>
              <w:rPr>
                <w:sz w:val="20"/>
              </w:rPr>
            </w:pPr>
            <w:r>
              <w:rPr>
                <w:sz w:val="20"/>
              </w:rPr>
              <w:t>layers of rocks and fossils.</w:t>
            </w:r>
          </w:p>
        </w:tc>
        <w:tc>
          <w:tcPr>
            <w:tcW w:w="5549" w:type="dxa"/>
          </w:tcPr>
          <w:p w14:paraId="46434ED4" w14:textId="02BD48EB" w:rsidR="00F976BA" w:rsidRDefault="00E54E8C">
            <w:pPr>
              <w:pStyle w:val="TableParagraph"/>
              <w:numPr>
                <w:ilvl w:val="0"/>
                <w:numId w:val="197"/>
              </w:numPr>
              <w:tabs>
                <w:tab w:val="left" w:pos="270"/>
              </w:tabs>
              <w:spacing w:line="249" w:lineRule="auto"/>
              <w:ind w:right="256"/>
              <w:rPr>
                <w:sz w:val="20"/>
              </w:rPr>
            </w:pPr>
            <w:r>
              <w:rPr>
                <w:sz w:val="20"/>
              </w:rPr>
              <w:t>Determine</w:t>
            </w:r>
            <w:r>
              <w:rPr>
                <w:spacing w:val="-6"/>
                <w:sz w:val="20"/>
              </w:rPr>
              <w:t xml:space="preserve"> </w:t>
            </w:r>
            <w:r>
              <w:rPr>
                <w:sz w:val="20"/>
              </w:rPr>
              <w:t>what</w:t>
            </w:r>
            <w:r>
              <w:rPr>
                <w:spacing w:val="-6"/>
                <w:sz w:val="20"/>
              </w:rPr>
              <w:t xml:space="preserve"> </w:t>
            </w:r>
            <w:r>
              <w:rPr>
                <w:sz w:val="20"/>
              </w:rPr>
              <w:t>layer/rock</w:t>
            </w:r>
            <w:r>
              <w:rPr>
                <w:spacing w:val="-6"/>
                <w:sz w:val="20"/>
              </w:rPr>
              <w:t xml:space="preserve"> </w:t>
            </w:r>
            <w:r>
              <w:rPr>
                <w:sz w:val="20"/>
              </w:rPr>
              <w:t>is</w:t>
            </w:r>
            <w:r>
              <w:rPr>
                <w:spacing w:val="-6"/>
                <w:sz w:val="20"/>
              </w:rPr>
              <w:t xml:space="preserve"> </w:t>
            </w:r>
            <w:r>
              <w:rPr>
                <w:sz w:val="20"/>
              </w:rPr>
              <w:t>the</w:t>
            </w:r>
            <w:r>
              <w:rPr>
                <w:spacing w:val="-6"/>
                <w:sz w:val="20"/>
              </w:rPr>
              <w:t xml:space="preserve"> </w:t>
            </w:r>
            <w:r>
              <w:rPr>
                <w:sz w:val="20"/>
              </w:rPr>
              <w:t>oldest/youngest</w:t>
            </w:r>
            <w:r>
              <w:rPr>
                <w:spacing w:val="-6"/>
                <w:sz w:val="20"/>
              </w:rPr>
              <w:t xml:space="preserve"> </w:t>
            </w:r>
            <w:r>
              <w:rPr>
                <w:sz w:val="20"/>
              </w:rPr>
              <w:t>given</w:t>
            </w:r>
            <w:r>
              <w:rPr>
                <w:spacing w:val="-6"/>
                <w:sz w:val="20"/>
              </w:rPr>
              <w:t xml:space="preserve"> </w:t>
            </w:r>
            <w:r>
              <w:rPr>
                <w:sz w:val="20"/>
              </w:rPr>
              <w:t>a geologic cross</w:t>
            </w:r>
            <w:r w:rsidR="00D73DCC">
              <w:rPr>
                <w:spacing w:val="-2"/>
                <w:sz w:val="20"/>
              </w:rPr>
              <w:t>-</w:t>
            </w:r>
            <w:r>
              <w:rPr>
                <w:sz w:val="20"/>
              </w:rPr>
              <w:t>section.</w:t>
            </w:r>
          </w:p>
          <w:p w14:paraId="1F33E99E" w14:textId="77777777" w:rsidR="00F976BA" w:rsidRDefault="00E54E8C">
            <w:pPr>
              <w:pStyle w:val="TableParagraph"/>
              <w:numPr>
                <w:ilvl w:val="0"/>
                <w:numId w:val="197"/>
              </w:numPr>
              <w:tabs>
                <w:tab w:val="left" w:pos="270"/>
              </w:tabs>
              <w:spacing w:before="41" w:line="249" w:lineRule="auto"/>
              <w:ind w:right="355"/>
              <w:rPr>
                <w:sz w:val="20"/>
              </w:rPr>
            </w:pPr>
            <w:r>
              <w:rPr>
                <w:sz w:val="20"/>
              </w:rPr>
              <w:t>Match fossils with pictures of the environments in</w:t>
            </w:r>
            <w:r>
              <w:rPr>
                <w:spacing w:val="-35"/>
                <w:sz w:val="20"/>
              </w:rPr>
              <w:t xml:space="preserve"> </w:t>
            </w:r>
            <w:r>
              <w:rPr>
                <w:sz w:val="20"/>
              </w:rPr>
              <w:t>which they formed.</w:t>
            </w:r>
          </w:p>
          <w:p w14:paraId="25961AA2" w14:textId="77777777" w:rsidR="00F976BA" w:rsidRDefault="00E54E8C">
            <w:pPr>
              <w:pStyle w:val="TableParagraph"/>
              <w:numPr>
                <w:ilvl w:val="0"/>
                <w:numId w:val="197"/>
              </w:numPr>
              <w:tabs>
                <w:tab w:val="left" w:pos="270"/>
              </w:tabs>
              <w:spacing w:before="42" w:line="249" w:lineRule="auto"/>
              <w:ind w:right="388"/>
              <w:rPr>
                <w:sz w:val="20"/>
              </w:rPr>
            </w:pPr>
            <w:r>
              <w:rPr>
                <w:sz w:val="20"/>
              </w:rPr>
              <w:t>Identify that fossils in lower undisturbed rock layers are older than the fossils in rock layers above them (e.g., add a layer of sand, discuss organisms that lived</w:t>
            </w:r>
            <w:r>
              <w:rPr>
                <w:spacing w:val="-31"/>
                <w:sz w:val="20"/>
              </w:rPr>
              <w:t xml:space="preserve"> </w:t>
            </w:r>
            <w:r>
              <w:rPr>
                <w:sz w:val="20"/>
              </w:rPr>
              <w:t>there,</w:t>
            </w:r>
          </w:p>
          <w:p w14:paraId="0A88703A" w14:textId="62A94104" w:rsidR="00F976BA" w:rsidRDefault="00E54E8C">
            <w:pPr>
              <w:pStyle w:val="TableParagraph"/>
              <w:spacing w:before="2" w:line="249" w:lineRule="auto"/>
              <w:ind w:right="80"/>
              <w:rPr>
                <w:sz w:val="20"/>
              </w:rPr>
            </w:pPr>
            <w:r>
              <w:rPr>
                <w:sz w:val="20"/>
              </w:rPr>
              <w:t>discuss that over time another layer can be deposited, etc.</w:t>
            </w:r>
            <w:r w:rsidR="00D73DCC">
              <w:rPr>
                <w:sz w:val="20"/>
              </w:rPr>
              <w:t>,</w:t>
            </w:r>
            <w:r>
              <w:rPr>
                <w:sz w:val="20"/>
              </w:rPr>
              <w:t xml:space="preserve"> and discuss which layer/fossil is oldest).</w:t>
            </w:r>
          </w:p>
          <w:p w14:paraId="2F461D77" w14:textId="77777777" w:rsidR="00F976BA" w:rsidRDefault="00E54E8C">
            <w:pPr>
              <w:pStyle w:val="TableParagraph"/>
              <w:numPr>
                <w:ilvl w:val="0"/>
                <w:numId w:val="197"/>
              </w:numPr>
              <w:tabs>
                <w:tab w:val="left" w:pos="270"/>
              </w:tabs>
              <w:spacing w:before="42"/>
              <w:rPr>
                <w:sz w:val="20"/>
              </w:rPr>
            </w:pPr>
            <w:r>
              <w:rPr>
                <w:sz w:val="20"/>
              </w:rPr>
              <w:t>Recognize that some fossils are millions of years</w:t>
            </w:r>
            <w:r>
              <w:rPr>
                <w:spacing w:val="-13"/>
                <w:sz w:val="20"/>
              </w:rPr>
              <w:t xml:space="preserve"> </w:t>
            </w:r>
            <w:r>
              <w:rPr>
                <w:sz w:val="20"/>
              </w:rPr>
              <w:t>old.</w:t>
            </w:r>
          </w:p>
          <w:p w14:paraId="2FE52125" w14:textId="32A30DE7" w:rsidR="00F976BA" w:rsidRDefault="00E54E8C">
            <w:pPr>
              <w:pStyle w:val="TableParagraph"/>
              <w:numPr>
                <w:ilvl w:val="0"/>
                <w:numId w:val="197"/>
              </w:numPr>
              <w:tabs>
                <w:tab w:val="left" w:pos="270"/>
              </w:tabs>
              <w:spacing w:before="50" w:line="249" w:lineRule="auto"/>
              <w:ind w:right="419"/>
              <w:rPr>
                <w:sz w:val="20"/>
              </w:rPr>
            </w:pPr>
            <w:r>
              <w:rPr>
                <w:sz w:val="20"/>
              </w:rPr>
              <w:t xml:space="preserve">Recognize that a rock layer’s age </w:t>
            </w:r>
            <w:r w:rsidR="00D73DCC">
              <w:rPr>
                <w:sz w:val="20"/>
              </w:rPr>
              <w:t>may</w:t>
            </w:r>
            <w:r>
              <w:rPr>
                <w:sz w:val="20"/>
              </w:rPr>
              <w:t xml:space="preserve"> be different from other layers based on</w:t>
            </w:r>
            <w:r>
              <w:rPr>
                <w:spacing w:val="-7"/>
                <w:sz w:val="20"/>
              </w:rPr>
              <w:t xml:space="preserve"> </w:t>
            </w:r>
            <w:r>
              <w:rPr>
                <w:sz w:val="20"/>
              </w:rPr>
              <w:t>location.</w:t>
            </w:r>
          </w:p>
          <w:p w14:paraId="043543CA" w14:textId="3459290B" w:rsidR="00F976BA" w:rsidRDefault="00E54E8C">
            <w:pPr>
              <w:pStyle w:val="TableParagraph"/>
              <w:numPr>
                <w:ilvl w:val="0"/>
                <w:numId w:val="197"/>
              </w:numPr>
              <w:tabs>
                <w:tab w:val="left" w:pos="270"/>
              </w:tabs>
              <w:spacing w:before="42" w:line="249" w:lineRule="auto"/>
              <w:ind w:right="387"/>
              <w:rPr>
                <w:sz w:val="20"/>
              </w:rPr>
            </w:pPr>
            <w:r>
              <w:rPr>
                <w:sz w:val="20"/>
              </w:rPr>
              <w:t>Engage with a geologic cross</w:t>
            </w:r>
            <w:r w:rsidR="00D73DCC">
              <w:rPr>
                <w:sz w:val="20"/>
              </w:rPr>
              <w:t>-</w:t>
            </w:r>
            <w:r>
              <w:rPr>
                <w:sz w:val="20"/>
              </w:rPr>
              <w:t>section (exposed rock on the side of a highway) to show layers of rock and their composition.</w:t>
            </w:r>
          </w:p>
        </w:tc>
      </w:tr>
    </w:tbl>
    <w:p w14:paraId="771385E7" w14:textId="77777777" w:rsidR="00F976BA" w:rsidRDefault="00F976BA">
      <w:pPr>
        <w:spacing w:line="249" w:lineRule="auto"/>
        <w:rPr>
          <w:sz w:val="20"/>
        </w:rPr>
        <w:sectPr w:rsidR="00F976BA">
          <w:footerReference w:type="default" r:id="rId42"/>
          <w:pgSz w:w="15840" w:h="12240" w:orient="landscape"/>
          <w:pgMar w:top="0" w:right="0" w:bottom="720" w:left="0" w:header="0" w:footer="520" w:gutter="0"/>
          <w:cols w:space="720"/>
        </w:sectPr>
      </w:pPr>
    </w:p>
    <w:p w14:paraId="4304E47B" w14:textId="77777777" w:rsidR="00F976BA" w:rsidRDefault="00F45E4D">
      <w:pPr>
        <w:pStyle w:val="BodyText"/>
        <w:rPr>
          <w:rFonts w:ascii="Times New Roman"/>
          <w:sz w:val="20"/>
        </w:rPr>
      </w:pPr>
      <w:r>
        <w:lastRenderedPageBreak/>
        <w:pict w14:anchorId="2091412C">
          <v:group id="_x0000_s1298" alt="" style="position:absolute;margin-left:.5pt;margin-top:.5pt;width:791.5pt;height:54pt;z-index:7096;mso-position-horizontal-relative:page;mso-position-vertical-relative:page" coordorigin="10,10" coordsize="15830,1080">
            <v:rect id="_x0000_s1299" alt="" style="position:absolute;left:10;top:10;width:15830;height:1080" fillcolor="#fe7b80" stroked="f"/>
            <v:shape id="_x0000_s1300" type="#_x0000_t202" alt="" style="position:absolute;left:720;top:452;width:5329;height:202;mso-wrap-style:square;v-text-anchor:top" filled="f" stroked="f">
              <v:textbox inset="0,0,0,0">
                <w:txbxContent>
                  <w:p w14:paraId="366FB2EE"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301" type="#_x0000_t202" alt="" style="position:absolute;left:14919;top:452;width:221;height:202;mso-wrap-style:square;v-text-anchor:top" filled="f" stroked="f">
              <v:textbox inset="0,0,0,0">
                <w:txbxContent>
                  <w:p w14:paraId="2E3CB660" w14:textId="77777777" w:rsidR="0017260B" w:rsidRDefault="0017260B">
                    <w:pPr>
                      <w:spacing w:line="201" w:lineRule="exact"/>
                      <w:rPr>
                        <w:b/>
                        <w:sz w:val="18"/>
                      </w:rPr>
                    </w:pPr>
                    <w:r>
                      <w:rPr>
                        <w:b/>
                        <w:color w:val="FFFFFF"/>
                        <w:sz w:val="18"/>
                      </w:rPr>
                      <w:t>66</w:t>
                    </w:r>
                  </w:p>
                </w:txbxContent>
              </v:textbox>
            </v:shape>
            <w10:wrap anchorx="page" anchory="page"/>
          </v:group>
        </w:pict>
      </w:r>
    </w:p>
    <w:p w14:paraId="2DBE1C60" w14:textId="77777777" w:rsidR="00F976BA" w:rsidRDefault="00F976BA">
      <w:pPr>
        <w:pStyle w:val="BodyText"/>
        <w:rPr>
          <w:rFonts w:ascii="Times New Roman"/>
          <w:sz w:val="20"/>
        </w:rPr>
      </w:pPr>
    </w:p>
    <w:p w14:paraId="7153529C" w14:textId="77777777" w:rsidR="00F976BA" w:rsidRDefault="00F976BA">
      <w:pPr>
        <w:pStyle w:val="BodyText"/>
        <w:rPr>
          <w:rFonts w:ascii="Times New Roman"/>
          <w:sz w:val="20"/>
        </w:rPr>
      </w:pPr>
    </w:p>
    <w:p w14:paraId="24950C4E" w14:textId="77777777" w:rsidR="00F976BA" w:rsidRDefault="00F976BA">
      <w:pPr>
        <w:pStyle w:val="BodyText"/>
        <w:rPr>
          <w:rFonts w:ascii="Times New Roman"/>
          <w:sz w:val="20"/>
        </w:rPr>
      </w:pPr>
    </w:p>
    <w:p w14:paraId="0505D9E4" w14:textId="77777777" w:rsidR="00F976BA" w:rsidRDefault="00F976BA">
      <w:pPr>
        <w:pStyle w:val="BodyText"/>
        <w:rPr>
          <w:rFonts w:ascii="Times New Roman"/>
          <w:sz w:val="20"/>
        </w:rPr>
      </w:pPr>
    </w:p>
    <w:p w14:paraId="4C84B33A"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764A969D" w14:textId="77777777">
        <w:trPr>
          <w:trHeight w:val="931"/>
        </w:trPr>
        <w:tc>
          <w:tcPr>
            <w:tcW w:w="2880" w:type="dxa"/>
            <w:shd w:val="clear" w:color="auto" w:fill="8CA5D5"/>
          </w:tcPr>
          <w:p w14:paraId="19DCA924" w14:textId="77777777" w:rsidR="00F976BA" w:rsidRDefault="00F976BA">
            <w:pPr>
              <w:pStyle w:val="TableParagraph"/>
              <w:spacing w:before="6"/>
              <w:ind w:left="0"/>
              <w:rPr>
                <w:rFonts w:ascii="Times New Roman"/>
                <w:sz w:val="28"/>
              </w:rPr>
            </w:pPr>
          </w:p>
          <w:p w14:paraId="4151813A"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ED75BEB" w14:textId="77777777" w:rsidR="00F976BA" w:rsidRDefault="00F976BA">
            <w:pPr>
              <w:pStyle w:val="TableParagraph"/>
              <w:spacing w:before="6"/>
              <w:ind w:left="0"/>
              <w:rPr>
                <w:rFonts w:ascii="Times New Roman"/>
                <w:sz w:val="28"/>
              </w:rPr>
            </w:pPr>
          </w:p>
          <w:p w14:paraId="56EE3C02"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C80F976" w14:textId="77777777" w:rsidR="00F976BA" w:rsidRDefault="00F976BA">
            <w:pPr>
              <w:pStyle w:val="TableParagraph"/>
              <w:spacing w:before="6"/>
              <w:ind w:left="0"/>
              <w:rPr>
                <w:rFonts w:ascii="Times New Roman"/>
                <w:sz w:val="28"/>
              </w:rPr>
            </w:pPr>
          </w:p>
          <w:p w14:paraId="4AEEEA73"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AA51BAA" w14:textId="77777777" w:rsidR="00F976BA" w:rsidRDefault="00F976BA">
            <w:pPr>
              <w:pStyle w:val="TableParagraph"/>
              <w:spacing w:before="6"/>
              <w:ind w:left="0"/>
              <w:rPr>
                <w:rFonts w:ascii="Times New Roman"/>
                <w:sz w:val="28"/>
              </w:rPr>
            </w:pPr>
          </w:p>
          <w:p w14:paraId="3B231316"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BA01406" w14:textId="77777777" w:rsidR="00F976BA" w:rsidRDefault="00E54E8C">
            <w:pPr>
              <w:pStyle w:val="TableParagraph"/>
              <w:spacing w:before="116"/>
              <w:ind w:left="863" w:right="854"/>
              <w:jc w:val="center"/>
              <w:rPr>
                <w:b/>
                <w:sz w:val="28"/>
              </w:rPr>
            </w:pPr>
            <w:r>
              <w:rPr>
                <w:b/>
                <w:sz w:val="28"/>
              </w:rPr>
              <w:t>Learning Progression</w:t>
            </w:r>
          </w:p>
          <w:p w14:paraId="572D0CA2"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3C993F04" w14:textId="77777777">
        <w:trPr>
          <w:trHeight w:val="524"/>
        </w:trPr>
        <w:tc>
          <w:tcPr>
            <w:tcW w:w="14381" w:type="dxa"/>
            <w:gridSpan w:val="5"/>
            <w:shd w:val="clear" w:color="auto" w:fill="DCDDDE"/>
          </w:tcPr>
          <w:p w14:paraId="2680F73A" w14:textId="77777777" w:rsidR="00F976BA" w:rsidRDefault="00E54E8C">
            <w:pPr>
              <w:pStyle w:val="TableParagraph"/>
              <w:spacing w:before="124"/>
              <w:ind w:left="4796" w:right="4787"/>
              <w:jc w:val="center"/>
              <w:rPr>
                <w:rFonts w:ascii="Arial-BoldItalicMT"/>
                <w:b/>
                <w:i/>
                <w:sz w:val="24"/>
              </w:rPr>
            </w:pPr>
            <w:r>
              <w:rPr>
                <w:rFonts w:ascii="Arial-BoldItalicMT"/>
                <w:b/>
                <w:i/>
                <w:sz w:val="24"/>
              </w:rPr>
              <w:t>Life Science</w:t>
            </w:r>
          </w:p>
        </w:tc>
      </w:tr>
      <w:tr w:rsidR="00F976BA" w14:paraId="3FD8DC7E" w14:textId="77777777">
        <w:trPr>
          <w:trHeight w:val="6961"/>
        </w:trPr>
        <w:tc>
          <w:tcPr>
            <w:tcW w:w="2880" w:type="dxa"/>
            <w:shd w:val="clear" w:color="auto" w:fill="DCDDDE"/>
          </w:tcPr>
          <w:p w14:paraId="5E135936" w14:textId="379C2EC5" w:rsidR="00F976BA" w:rsidRDefault="00E54E8C">
            <w:pPr>
              <w:pStyle w:val="TableParagraph"/>
              <w:spacing w:before="137" w:line="249" w:lineRule="auto"/>
              <w:ind w:left="90" w:right="100"/>
              <w:rPr>
                <w:sz w:val="18"/>
              </w:rPr>
            </w:pPr>
            <w:r>
              <w:rPr>
                <w:b/>
                <w:sz w:val="18"/>
              </w:rPr>
              <w:t xml:space="preserve">8.LS.1 </w:t>
            </w:r>
            <w:r>
              <w:rPr>
                <w:sz w:val="18"/>
              </w:rPr>
              <w:t>Diversity of species, a result of variation of traits, occurs through the process of evolution and extinction over many generations. The fossil records pro</w:t>
            </w:r>
            <w:r w:rsidR="00061CF6">
              <w:rPr>
                <w:sz w:val="18"/>
              </w:rPr>
              <w:t>v</w:t>
            </w:r>
            <w:r>
              <w:rPr>
                <w:sz w:val="18"/>
              </w:rPr>
              <w:t>ide evidence that changes have occurred in number and types of species. Fossils provide important evidence of how life and environmental conditions have changed. Changes in environmental conditions can affect how beneficial a trait will</w:t>
            </w:r>
            <w:r>
              <w:rPr>
                <w:spacing w:val="-24"/>
                <w:sz w:val="18"/>
              </w:rPr>
              <w:t xml:space="preserve"> </w:t>
            </w:r>
            <w:r>
              <w:rPr>
                <w:sz w:val="18"/>
              </w:rPr>
              <w:t xml:space="preserve">be for the survival and reproductive success of an organism or an entire species. Throughout Earth’s </w:t>
            </w:r>
            <w:r>
              <w:rPr>
                <w:spacing w:val="-3"/>
                <w:sz w:val="18"/>
              </w:rPr>
              <w:t xml:space="preserve">history, </w:t>
            </w:r>
            <w:r>
              <w:rPr>
                <w:sz w:val="18"/>
              </w:rPr>
              <w:t>extinction</w:t>
            </w:r>
            <w:r>
              <w:rPr>
                <w:spacing w:val="-9"/>
                <w:sz w:val="18"/>
              </w:rPr>
              <w:t xml:space="preserve"> </w:t>
            </w:r>
            <w:r>
              <w:rPr>
                <w:sz w:val="18"/>
              </w:rPr>
              <w:t>of</w:t>
            </w:r>
          </w:p>
          <w:p w14:paraId="275267E0" w14:textId="77777777" w:rsidR="00F976BA" w:rsidRDefault="00E54E8C">
            <w:pPr>
              <w:pStyle w:val="TableParagraph"/>
              <w:spacing w:before="12" w:line="249" w:lineRule="auto"/>
              <w:ind w:left="90" w:right="386"/>
              <w:rPr>
                <w:sz w:val="18"/>
              </w:rPr>
            </w:pPr>
            <w:r>
              <w:rPr>
                <w:sz w:val="18"/>
              </w:rPr>
              <w:t>a species has occurred when the environment changes and the individual organisms of that species do not have the traits necessary to survive and reproduce in the changed environment. Most</w:t>
            </w:r>
            <w:r>
              <w:rPr>
                <w:spacing w:val="-5"/>
                <w:sz w:val="18"/>
              </w:rPr>
              <w:t xml:space="preserve"> </w:t>
            </w:r>
            <w:r>
              <w:rPr>
                <w:sz w:val="18"/>
              </w:rPr>
              <w:t>species</w:t>
            </w:r>
          </w:p>
          <w:p w14:paraId="1F67CE80" w14:textId="77777777" w:rsidR="00F976BA" w:rsidRDefault="00E54E8C">
            <w:pPr>
              <w:pStyle w:val="TableParagraph"/>
              <w:spacing w:before="6" w:line="249" w:lineRule="auto"/>
              <w:ind w:left="90" w:right="98"/>
              <w:rPr>
                <w:sz w:val="18"/>
              </w:rPr>
            </w:pPr>
            <w:r>
              <w:rPr>
                <w:sz w:val="18"/>
              </w:rPr>
              <w:t>(approximately 99 percent) that have lived on Earth are now extinct. Note: Population genetics and the ability to use statistical mathematics to predict changes in a gene pool are reserved for high school biology.</w:t>
            </w:r>
          </w:p>
        </w:tc>
        <w:tc>
          <w:tcPr>
            <w:tcW w:w="1891" w:type="dxa"/>
          </w:tcPr>
          <w:p w14:paraId="6C69BAF8" w14:textId="77777777" w:rsidR="00F976BA" w:rsidRDefault="00E54E8C">
            <w:pPr>
              <w:pStyle w:val="TableParagraph"/>
              <w:spacing w:line="249" w:lineRule="auto"/>
              <w:ind w:left="90" w:right="88"/>
              <w:rPr>
                <w:sz w:val="20"/>
              </w:rPr>
            </w:pPr>
            <w:r>
              <w:rPr>
                <w:b/>
                <w:sz w:val="20"/>
              </w:rPr>
              <w:t xml:space="preserve">8.LS.1a </w:t>
            </w:r>
            <w:r>
              <w:rPr>
                <w:sz w:val="20"/>
              </w:rPr>
              <w:t>Explain how fossils indicate how traits have changed</w:t>
            </w:r>
            <w:r>
              <w:rPr>
                <w:spacing w:val="-8"/>
                <w:sz w:val="20"/>
              </w:rPr>
              <w:t xml:space="preserve"> </w:t>
            </w:r>
            <w:r>
              <w:rPr>
                <w:sz w:val="20"/>
              </w:rPr>
              <w:t>over Earth’s</w:t>
            </w:r>
            <w:r>
              <w:rPr>
                <w:spacing w:val="-1"/>
                <w:sz w:val="20"/>
              </w:rPr>
              <w:t xml:space="preserve"> </w:t>
            </w:r>
            <w:r>
              <w:rPr>
                <w:spacing w:val="-3"/>
                <w:sz w:val="20"/>
              </w:rPr>
              <w:t>history.</w:t>
            </w:r>
          </w:p>
        </w:tc>
        <w:tc>
          <w:tcPr>
            <w:tcW w:w="2160" w:type="dxa"/>
          </w:tcPr>
          <w:p w14:paraId="2F36BE52" w14:textId="5B885878" w:rsidR="00F976BA" w:rsidRDefault="00E54E8C">
            <w:pPr>
              <w:pStyle w:val="TableParagraph"/>
              <w:spacing w:line="249" w:lineRule="auto"/>
              <w:ind w:left="89" w:right="260"/>
              <w:rPr>
                <w:sz w:val="20"/>
              </w:rPr>
            </w:pPr>
            <w:r>
              <w:rPr>
                <w:b/>
                <w:sz w:val="20"/>
              </w:rPr>
              <w:t xml:space="preserve">8.LS.1b </w:t>
            </w:r>
            <w:r>
              <w:rPr>
                <w:sz w:val="20"/>
              </w:rPr>
              <w:t xml:space="preserve">Identify how a trait could be helpful or harmful to </w:t>
            </w:r>
            <w:r w:rsidR="009120E9">
              <w:rPr>
                <w:sz w:val="20"/>
              </w:rPr>
              <w:t xml:space="preserve">an </w:t>
            </w:r>
            <w:r>
              <w:rPr>
                <w:sz w:val="20"/>
              </w:rPr>
              <w:t>animal’s</w:t>
            </w:r>
            <w:r>
              <w:rPr>
                <w:spacing w:val="-10"/>
                <w:sz w:val="20"/>
              </w:rPr>
              <w:t xml:space="preserve"> </w:t>
            </w:r>
            <w:r>
              <w:rPr>
                <w:sz w:val="20"/>
              </w:rPr>
              <w:t>survival after a change</w:t>
            </w:r>
            <w:r>
              <w:rPr>
                <w:spacing w:val="-5"/>
                <w:sz w:val="20"/>
              </w:rPr>
              <w:t xml:space="preserve"> </w:t>
            </w:r>
            <w:r>
              <w:rPr>
                <w:sz w:val="20"/>
              </w:rPr>
              <w:t>in</w:t>
            </w:r>
          </w:p>
          <w:p w14:paraId="62301DF0" w14:textId="77777777" w:rsidR="00F976BA" w:rsidRDefault="00E54E8C">
            <w:pPr>
              <w:pStyle w:val="TableParagraph"/>
              <w:spacing w:before="4" w:line="249" w:lineRule="auto"/>
              <w:ind w:left="89" w:right="506"/>
              <w:rPr>
                <w:sz w:val="20"/>
              </w:rPr>
            </w:pPr>
            <w:r>
              <w:rPr>
                <w:sz w:val="20"/>
              </w:rPr>
              <w:t>an environmental condition.</w:t>
            </w:r>
          </w:p>
        </w:tc>
        <w:tc>
          <w:tcPr>
            <w:tcW w:w="1901" w:type="dxa"/>
          </w:tcPr>
          <w:p w14:paraId="6AF96B55" w14:textId="77777777" w:rsidR="00F976BA" w:rsidRDefault="00E54E8C">
            <w:pPr>
              <w:pStyle w:val="TableParagraph"/>
              <w:spacing w:line="249" w:lineRule="auto"/>
              <w:ind w:left="89" w:right="170"/>
              <w:rPr>
                <w:sz w:val="20"/>
              </w:rPr>
            </w:pPr>
            <w:r>
              <w:rPr>
                <w:b/>
                <w:sz w:val="20"/>
              </w:rPr>
              <w:t xml:space="preserve">8.LS.1c </w:t>
            </w:r>
            <w:r>
              <w:rPr>
                <w:sz w:val="20"/>
              </w:rPr>
              <w:t>Explore animal traits and how they are useful for survival.</w:t>
            </w:r>
          </w:p>
        </w:tc>
        <w:tc>
          <w:tcPr>
            <w:tcW w:w="5549" w:type="dxa"/>
          </w:tcPr>
          <w:p w14:paraId="7D979256" w14:textId="4B0B6060" w:rsidR="00F976BA" w:rsidRDefault="00E54E8C">
            <w:pPr>
              <w:pStyle w:val="TableParagraph"/>
              <w:numPr>
                <w:ilvl w:val="0"/>
                <w:numId w:val="196"/>
              </w:numPr>
              <w:tabs>
                <w:tab w:val="left" w:pos="270"/>
              </w:tabs>
              <w:spacing w:line="249" w:lineRule="auto"/>
              <w:ind w:right="566"/>
              <w:rPr>
                <w:sz w:val="20"/>
              </w:rPr>
            </w:pPr>
            <w:r>
              <w:rPr>
                <w:sz w:val="20"/>
              </w:rPr>
              <w:t>Predict what would happen if a particular trait of an organism changed (how does it impact survival in</w:t>
            </w:r>
            <w:r>
              <w:rPr>
                <w:spacing w:val="-24"/>
                <w:sz w:val="20"/>
              </w:rPr>
              <w:t xml:space="preserve"> </w:t>
            </w:r>
            <w:r>
              <w:rPr>
                <w:sz w:val="20"/>
              </w:rPr>
              <w:t>the environment</w:t>
            </w:r>
            <w:r w:rsidR="00D73DCC">
              <w:rPr>
                <w:sz w:val="20"/>
              </w:rPr>
              <w:t>?</w:t>
            </w:r>
            <w:r>
              <w:rPr>
                <w:sz w:val="20"/>
              </w:rPr>
              <w:t>).</w:t>
            </w:r>
          </w:p>
          <w:p w14:paraId="3AD5F430" w14:textId="32D0B253" w:rsidR="00F976BA" w:rsidRDefault="00E54E8C">
            <w:pPr>
              <w:pStyle w:val="TableParagraph"/>
              <w:numPr>
                <w:ilvl w:val="0"/>
                <w:numId w:val="196"/>
              </w:numPr>
              <w:tabs>
                <w:tab w:val="left" w:pos="270"/>
              </w:tabs>
              <w:spacing w:before="42" w:line="249" w:lineRule="auto"/>
              <w:ind w:right="555"/>
              <w:rPr>
                <w:sz w:val="20"/>
              </w:rPr>
            </w:pPr>
            <w:r>
              <w:rPr>
                <w:sz w:val="20"/>
              </w:rPr>
              <w:t>Predict what would happen to a group of organisms</w:t>
            </w:r>
            <w:r>
              <w:rPr>
                <w:spacing w:val="-33"/>
                <w:sz w:val="20"/>
              </w:rPr>
              <w:t xml:space="preserve"> </w:t>
            </w:r>
            <w:r>
              <w:rPr>
                <w:sz w:val="20"/>
              </w:rPr>
              <w:t xml:space="preserve">if the environment changed (i.e., </w:t>
            </w:r>
            <w:r w:rsidR="00D73DCC">
              <w:rPr>
                <w:sz w:val="20"/>
              </w:rPr>
              <w:t>l</w:t>
            </w:r>
            <w:r>
              <w:rPr>
                <w:sz w:val="20"/>
              </w:rPr>
              <w:t>ooking at the traits in the group</w:t>
            </w:r>
            <w:r w:rsidR="00D73DCC">
              <w:rPr>
                <w:sz w:val="20"/>
              </w:rPr>
              <w:t>,</w:t>
            </w:r>
            <w:r>
              <w:rPr>
                <w:sz w:val="20"/>
              </w:rPr>
              <w:t xml:space="preserve"> identify individuals most likely to survive environmental changes based on their given</w:t>
            </w:r>
            <w:r>
              <w:rPr>
                <w:spacing w:val="-17"/>
                <w:sz w:val="20"/>
              </w:rPr>
              <w:t xml:space="preserve"> </w:t>
            </w:r>
            <w:r>
              <w:rPr>
                <w:sz w:val="20"/>
              </w:rPr>
              <w:t>traits)</w:t>
            </w:r>
            <w:r w:rsidR="00D73DCC">
              <w:rPr>
                <w:sz w:val="20"/>
              </w:rPr>
              <w:t>.</w:t>
            </w:r>
          </w:p>
          <w:p w14:paraId="3D05B486" w14:textId="402A3568" w:rsidR="00F976BA" w:rsidRDefault="00E54E8C">
            <w:pPr>
              <w:pStyle w:val="TableParagraph"/>
              <w:numPr>
                <w:ilvl w:val="0"/>
                <w:numId w:val="196"/>
              </w:numPr>
              <w:tabs>
                <w:tab w:val="left" w:pos="270"/>
              </w:tabs>
              <w:spacing w:before="43" w:line="249" w:lineRule="auto"/>
              <w:ind w:right="198"/>
              <w:rPr>
                <w:sz w:val="20"/>
              </w:rPr>
            </w:pPr>
            <w:r>
              <w:rPr>
                <w:sz w:val="20"/>
              </w:rPr>
              <w:t>Identify changes that occurred in an organism given a set of fossils for that ancestry (e.g.</w:t>
            </w:r>
            <w:r w:rsidR="00D73DCC">
              <w:rPr>
                <w:sz w:val="20"/>
              </w:rPr>
              <w:t>,</w:t>
            </w:r>
            <w:r>
              <w:rPr>
                <w:spacing w:val="-6"/>
                <w:sz w:val="20"/>
              </w:rPr>
              <w:t xml:space="preserve"> </w:t>
            </w:r>
            <w:r>
              <w:rPr>
                <w:sz w:val="20"/>
              </w:rPr>
              <w:t>horses).</w:t>
            </w:r>
          </w:p>
          <w:p w14:paraId="1EEB3F6A" w14:textId="77777777" w:rsidR="00F976BA" w:rsidRDefault="00E54E8C">
            <w:pPr>
              <w:pStyle w:val="TableParagraph"/>
              <w:numPr>
                <w:ilvl w:val="0"/>
                <w:numId w:val="196"/>
              </w:numPr>
              <w:tabs>
                <w:tab w:val="left" w:pos="270"/>
              </w:tabs>
              <w:spacing w:before="42"/>
              <w:rPr>
                <w:sz w:val="20"/>
              </w:rPr>
            </w:pPr>
            <w:r>
              <w:rPr>
                <w:sz w:val="20"/>
              </w:rPr>
              <w:t>Identify how various traits help an organism to</w:t>
            </w:r>
            <w:r>
              <w:rPr>
                <w:spacing w:val="-11"/>
                <w:sz w:val="20"/>
              </w:rPr>
              <w:t xml:space="preserve"> </w:t>
            </w:r>
            <w:r>
              <w:rPr>
                <w:sz w:val="20"/>
              </w:rPr>
              <w:t>survive.</w:t>
            </w:r>
          </w:p>
          <w:p w14:paraId="41EC8AF7" w14:textId="2E4FA229" w:rsidR="00F976BA" w:rsidRDefault="00E54E8C">
            <w:pPr>
              <w:pStyle w:val="TableParagraph"/>
              <w:numPr>
                <w:ilvl w:val="0"/>
                <w:numId w:val="196"/>
              </w:numPr>
              <w:tabs>
                <w:tab w:val="left" w:pos="270"/>
              </w:tabs>
              <w:spacing w:before="50" w:line="249" w:lineRule="auto"/>
              <w:ind w:right="79"/>
              <w:rPr>
                <w:sz w:val="20"/>
              </w:rPr>
            </w:pPr>
            <w:r>
              <w:rPr>
                <w:sz w:val="20"/>
              </w:rPr>
              <w:t xml:space="preserve">Identify the various traits that exist within a population of organisms (breed of dog, type of </w:t>
            </w:r>
            <w:r>
              <w:rPr>
                <w:spacing w:val="-3"/>
                <w:sz w:val="20"/>
              </w:rPr>
              <w:t xml:space="preserve">fur, </w:t>
            </w:r>
            <w:r>
              <w:rPr>
                <w:sz w:val="20"/>
              </w:rPr>
              <w:t xml:space="preserve">length of </w:t>
            </w:r>
            <w:r>
              <w:rPr>
                <w:spacing w:val="-3"/>
                <w:sz w:val="20"/>
              </w:rPr>
              <w:t>fur,</w:t>
            </w:r>
            <w:r>
              <w:rPr>
                <w:spacing w:val="-30"/>
                <w:sz w:val="20"/>
              </w:rPr>
              <w:t xml:space="preserve"> </w:t>
            </w:r>
            <w:r>
              <w:rPr>
                <w:sz w:val="20"/>
              </w:rPr>
              <w:t>coloring)</w:t>
            </w:r>
            <w:r w:rsidR="00D73DCC">
              <w:rPr>
                <w:sz w:val="20"/>
              </w:rPr>
              <w:t>.</w:t>
            </w:r>
          </w:p>
          <w:p w14:paraId="2A9C0E2F" w14:textId="77777777" w:rsidR="00F976BA" w:rsidRDefault="00E54E8C">
            <w:pPr>
              <w:pStyle w:val="TableParagraph"/>
              <w:numPr>
                <w:ilvl w:val="0"/>
                <w:numId w:val="196"/>
              </w:numPr>
              <w:tabs>
                <w:tab w:val="left" w:pos="270"/>
              </w:tabs>
              <w:spacing w:before="42" w:line="249" w:lineRule="auto"/>
              <w:ind w:right="554"/>
              <w:rPr>
                <w:sz w:val="20"/>
              </w:rPr>
            </w:pPr>
            <w:r>
              <w:rPr>
                <w:sz w:val="20"/>
              </w:rPr>
              <w:t>Engage with visual representations of organisms with specific, special traits.</w:t>
            </w:r>
          </w:p>
        </w:tc>
      </w:tr>
    </w:tbl>
    <w:p w14:paraId="7D8FA92F"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0B5A60FF" w14:textId="77777777" w:rsidR="00F976BA" w:rsidRDefault="00F45E4D">
      <w:pPr>
        <w:pStyle w:val="BodyText"/>
        <w:rPr>
          <w:rFonts w:ascii="Times New Roman"/>
          <w:sz w:val="20"/>
        </w:rPr>
      </w:pPr>
      <w:r>
        <w:lastRenderedPageBreak/>
        <w:pict w14:anchorId="39056514">
          <v:group id="_x0000_s1294" alt="" style="position:absolute;margin-left:.5pt;margin-top:.5pt;width:791.5pt;height:54pt;z-index:7168;mso-position-horizontal-relative:page;mso-position-vertical-relative:page" coordorigin="10,10" coordsize="15830,1080">
            <v:rect id="_x0000_s1295" alt="" style="position:absolute;left:10;top:10;width:15830;height:1080" fillcolor="#fe7b80" stroked="f"/>
            <v:shape id="_x0000_s1296" type="#_x0000_t202" alt="" style="position:absolute;left:720;top:452;width:5329;height:202;mso-wrap-style:square;v-text-anchor:top" filled="f" stroked="f">
              <v:textbox inset="0,0,0,0">
                <w:txbxContent>
                  <w:p w14:paraId="661E1142"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97" type="#_x0000_t202" alt="" style="position:absolute;left:14919;top:452;width:221;height:202;mso-wrap-style:square;v-text-anchor:top" filled="f" stroked="f">
              <v:textbox inset="0,0,0,0">
                <w:txbxContent>
                  <w:p w14:paraId="6473C544" w14:textId="77777777" w:rsidR="0017260B" w:rsidRDefault="0017260B">
                    <w:pPr>
                      <w:spacing w:line="201" w:lineRule="exact"/>
                      <w:rPr>
                        <w:b/>
                        <w:sz w:val="18"/>
                      </w:rPr>
                    </w:pPr>
                    <w:r>
                      <w:rPr>
                        <w:b/>
                        <w:color w:val="FFFFFF"/>
                        <w:sz w:val="18"/>
                      </w:rPr>
                      <w:t>67</w:t>
                    </w:r>
                  </w:p>
                </w:txbxContent>
              </v:textbox>
            </v:shape>
            <w10:wrap anchorx="page" anchory="page"/>
          </v:group>
        </w:pict>
      </w:r>
    </w:p>
    <w:p w14:paraId="2547BFED" w14:textId="77777777" w:rsidR="00F976BA" w:rsidRDefault="00F976BA">
      <w:pPr>
        <w:pStyle w:val="BodyText"/>
        <w:rPr>
          <w:rFonts w:ascii="Times New Roman"/>
          <w:sz w:val="20"/>
        </w:rPr>
      </w:pPr>
    </w:p>
    <w:p w14:paraId="4C9A9DCB" w14:textId="77777777" w:rsidR="00F976BA" w:rsidRDefault="00F976BA">
      <w:pPr>
        <w:pStyle w:val="BodyText"/>
        <w:rPr>
          <w:rFonts w:ascii="Times New Roman"/>
          <w:sz w:val="20"/>
        </w:rPr>
      </w:pPr>
    </w:p>
    <w:p w14:paraId="62A46583" w14:textId="77777777" w:rsidR="00F976BA" w:rsidRDefault="00F976BA">
      <w:pPr>
        <w:pStyle w:val="BodyText"/>
        <w:rPr>
          <w:rFonts w:ascii="Times New Roman"/>
          <w:sz w:val="20"/>
        </w:rPr>
      </w:pPr>
    </w:p>
    <w:p w14:paraId="57D73A97" w14:textId="77777777" w:rsidR="00F976BA" w:rsidRDefault="00F976BA">
      <w:pPr>
        <w:pStyle w:val="BodyText"/>
        <w:rPr>
          <w:rFonts w:ascii="Times New Roman"/>
          <w:sz w:val="20"/>
        </w:rPr>
      </w:pPr>
    </w:p>
    <w:p w14:paraId="76EF9130"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4A29E710" w14:textId="77777777">
        <w:trPr>
          <w:trHeight w:val="931"/>
        </w:trPr>
        <w:tc>
          <w:tcPr>
            <w:tcW w:w="2880" w:type="dxa"/>
            <w:shd w:val="clear" w:color="auto" w:fill="8CA5D5"/>
          </w:tcPr>
          <w:p w14:paraId="5FA1D293" w14:textId="77777777" w:rsidR="00F976BA" w:rsidRDefault="00F976BA">
            <w:pPr>
              <w:pStyle w:val="TableParagraph"/>
              <w:spacing w:before="6"/>
              <w:ind w:left="0"/>
              <w:rPr>
                <w:rFonts w:ascii="Times New Roman"/>
                <w:sz w:val="28"/>
              </w:rPr>
            </w:pPr>
          </w:p>
          <w:p w14:paraId="5E184038"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36496FB" w14:textId="77777777" w:rsidR="00F976BA" w:rsidRDefault="00F976BA">
            <w:pPr>
              <w:pStyle w:val="TableParagraph"/>
              <w:spacing w:before="6"/>
              <w:ind w:left="0"/>
              <w:rPr>
                <w:rFonts w:ascii="Times New Roman"/>
                <w:sz w:val="28"/>
              </w:rPr>
            </w:pPr>
          </w:p>
          <w:p w14:paraId="250117F1"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6003C96" w14:textId="77777777" w:rsidR="00F976BA" w:rsidRDefault="00F976BA">
            <w:pPr>
              <w:pStyle w:val="TableParagraph"/>
              <w:spacing w:before="6"/>
              <w:ind w:left="0"/>
              <w:rPr>
                <w:rFonts w:ascii="Times New Roman"/>
                <w:sz w:val="28"/>
              </w:rPr>
            </w:pPr>
          </w:p>
          <w:p w14:paraId="42211DA2"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B7AB336" w14:textId="77777777" w:rsidR="00F976BA" w:rsidRDefault="00F976BA">
            <w:pPr>
              <w:pStyle w:val="TableParagraph"/>
              <w:spacing w:before="6"/>
              <w:ind w:left="0"/>
              <w:rPr>
                <w:rFonts w:ascii="Times New Roman"/>
                <w:sz w:val="28"/>
              </w:rPr>
            </w:pPr>
          </w:p>
          <w:p w14:paraId="7D39CC8B"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D68FDF6" w14:textId="77777777" w:rsidR="00F976BA" w:rsidRDefault="00E54E8C">
            <w:pPr>
              <w:pStyle w:val="TableParagraph"/>
              <w:spacing w:before="116"/>
              <w:ind w:left="863" w:right="854"/>
              <w:jc w:val="center"/>
              <w:rPr>
                <w:b/>
                <w:sz w:val="28"/>
              </w:rPr>
            </w:pPr>
            <w:r>
              <w:rPr>
                <w:b/>
                <w:sz w:val="28"/>
              </w:rPr>
              <w:t>Learning Progression</w:t>
            </w:r>
          </w:p>
          <w:p w14:paraId="2FE39DCF"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025A5AC0" w14:textId="77777777">
        <w:trPr>
          <w:trHeight w:val="4095"/>
        </w:trPr>
        <w:tc>
          <w:tcPr>
            <w:tcW w:w="2880" w:type="dxa"/>
            <w:shd w:val="clear" w:color="auto" w:fill="DCDDDE"/>
          </w:tcPr>
          <w:p w14:paraId="44923AFC" w14:textId="1B208D80" w:rsidR="00F976BA" w:rsidRDefault="00E54E8C">
            <w:pPr>
              <w:pStyle w:val="TableParagraph"/>
              <w:spacing w:line="249" w:lineRule="auto"/>
              <w:ind w:left="90" w:right="99"/>
              <w:rPr>
                <w:sz w:val="20"/>
              </w:rPr>
            </w:pPr>
            <w:r>
              <w:rPr>
                <w:b/>
                <w:sz w:val="20"/>
              </w:rPr>
              <w:t xml:space="preserve">8.LS.2 </w:t>
            </w:r>
            <w:r>
              <w:rPr>
                <w:sz w:val="20"/>
              </w:rPr>
              <w:t>Every organism alive today comes from a long line of ancestors who reproduced successfully every</w:t>
            </w:r>
            <w:r>
              <w:rPr>
                <w:spacing w:val="-14"/>
                <w:sz w:val="20"/>
              </w:rPr>
              <w:t xml:space="preserve"> </w:t>
            </w:r>
            <w:r>
              <w:rPr>
                <w:sz w:val="20"/>
              </w:rPr>
              <w:t>generation. Reproduction is the transfer of genetic information from one generation to the</w:t>
            </w:r>
            <w:r>
              <w:rPr>
                <w:spacing w:val="-9"/>
                <w:sz w:val="20"/>
              </w:rPr>
              <w:t xml:space="preserve"> </w:t>
            </w:r>
            <w:r>
              <w:rPr>
                <w:sz w:val="20"/>
              </w:rPr>
              <w:t>next.</w:t>
            </w:r>
          </w:p>
          <w:p w14:paraId="38EDBE26" w14:textId="77777777" w:rsidR="00F976BA" w:rsidRDefault="00E54E8C">
            <w:pPr>
              <w:pStyle w:val="TableParagraph"/>
              <w:spacing w:before="5" w:line="249" w:lineRule="auto"/>
              <w:ind w:left="90" w:right="236"/>
              <w:rPr>
                <w:sz w:val="20"/>
              </w:rPr>
            </w:pPr>
            <w:r>
              <w:rPr>
                <w:sz w:val="20"/>
              </w:rPr>
              <w:t>It can occur with mixing of genes from two individuals (sexual reproduction). It can occur with the transfer of genes from one individual to the next generation (asexual reproduction). The ability</w:t>
            </w:r>
          </w:p>
          <w:p w14:paraId="13A4812A" w14:textId="77777777" w:rsidR="00F976BA" w:rsidRDefault="00E54E8C">
            <w:pPr>
              <w:pStyle w:val="TableParagraph"/>
              <w:spacing w:before="6" w:line="249" w:lineRule="auto"/>
              <w:ind w:left="90" w:right="425"/>
              <w:rPr>
                <w:sz w:val="20"/>
              </w:rPr>
            </w:pPr>
            <w:r>
              <w:rPr>
                <w:sz w:val="20"/>
              </w:rPr>
              <w:t>to reproduce defines living things.</w:t>
            </w:r>
          </w:p>
        </w:tc>
        <w:tc>
          <w:tcPr>
            <w:tcW w:w="1891" w:type="dxa"/>
          </w:tcPr>
          <w:p w14:paraId="28FBD511" w14:textId="77777777" w:rsidR="00F976BA" w:rsidRDefault="00E54E8C">
            <w:pPr>
              <w:pStyle w:val="TableParagraph"/>
              <w:spacing w:line="249" w:lineRule="auto"/>
              <w:ind w:left="90" w:right="332"/>
              <w:rPr>
                <w:sz w:val="20"/>
              </w:rPr>
            </w:pPr>
            <w:r>
              <w:rPr>
                <w:b/>
                <w:sz w:val="20"/>
              </w:rPr>
              <w:t xml:space="preserve">8.LS.2a </w:t>
            </w:r>
            <w:r>
              <w:rPr>
                <w:sz w:val="20"/>
              </w:rPr>
              <w:t>Explain a survival benefit of sexual reproduction and a</w:t>
            </w:r>
            <w:r>
              <w:rPr>
                <w:spacing w:val="-3"/>
                <w:sz w:val="20"/>
              </w:rPr>
              <w:t xml:space="preserve"> </w:t>
            </w:r>
            <w:r>
              <w:rPr>
                <w:sz w:val="20"/>
              </w:rPr>
              <w:t>survival</w:t>
            </w:r>
          </w:p>
          <w:p w14:paraId="6029B87A" w14:textId="77777777" w:rsidR="00F976BA" w:rsidRDefault="00E54E8C">
            <w:pPr>
              <w:pStyle w:val="TableParagraph"/>
              <w:spacing w:before="4" w:line="249" w:lineRule="auto"/>
              <w:ind w:left="90" w:right="203"/>
              <w:rPr>
                <w:sz w:val="20"/>
              </w:rPr>
            </w:pPr>
            <w:r>
              <w:rPr>
                <w:sz w:val="20"/>
              </w:rPr>
              <w:t>benefit of asexual reproduction.</w:t>
            </w:r>
          </w:p>
        </w:tc>
        <w:tc>
          <w:tcPr>
            <w:tcW w:w="2160" w:type="dxa"/>
          </w:tcPr>
          <w:p w14:paraId="3B970F37" w14:textId="77777777" w:rsidR="00F976BA" w:rsidRDefault="00E54E8C">
            <w:pPr>
              <w:pStyle w:val="TableParagraph"/>
              <w:spacing w:line="249" w:lineRule="auto"/>
              <w:ind w:left="89" w:right="61"/>
              <w:rPr>
                <w:sz w:val="20"/>
              </w:rPr>
            </w:pPr>
            <w:r>
              <w:rPr>
                <w:b/>
                <w:sz w:val="20"/>
              </w:rPr>
              <w:t xml:space="preserve">8.LS.2b </w:t>
            </w:r>
            <w:r>
              <w:rPr>
                <w:sz w:val="20"/>
              </w:rPr>
              <w:t>Describe that asexual reproduction results in the exact same traits as the parent and that sexual reproduction results in a mixing of traits from both parents.</w:t>
            </w:r>
          </w:p>
        </w:tc>
        <w:tc>
          <w:tcPr>
            <w:tcW w:w="1901" w:type="dxa"/>
          </w:tcPr>
          <w:p w14:paraId="2D2F843A" w14:textId="77777777" w:rsidR="00F976BA" w:rsidRDefault="00E54E8C">
            <w:pPr>
              <w:pStyle w:val="TableParagraph"/>
              <w:spacing w:line="249" w:lineRule="auto"/>
              <w:ind w:left="89" w:right="325"/>
              <w:rPr>
                <w:sz w:val="20"/>
              </w:rPr>
            </w:pPr>
            <w:r>
              <w:rPr>
                <w:b/>
                <w:sz w:val="20"/>
              </w:rPr>
              <w:t xml:space="preserve">8.LS.2c </w:t>
            </w:r>
            <w:r>
              <w:rPr>
                <w:sz w:val="20"/>
              </w:rPr>
              <w:t>Identify the number of parents required for sexual</w:t>
            </w:r>
          </w:p>
          <w:p w14:paraId="12F07758" w14:textId="77777777" w:rsidR="00F976BA" w:rsidRDefault="00E54E8C">
            <w:pPr>
              <w:pStyle w:val="TableParagraph"/>
              <w:spacing w:before="3" w:line="249" w:lineRule="auto"/>
              <w:ind w:left="89" w:right="614"/>
              <w:rPr>
                <w:sz w:val="20"/>
              </w:rPr>
            </w:pPr>
            <w:r>
              <w:rPr>
                <w:sz w:val="20"/>
              </w:rPr>
              <w:t>and asexual reproduction.</w:t>
            </w:r>
          </w:p>
        </w:tc>
        <w:tc>
          <w:tcPr>
            <w:tcW w:w="5549" w:type="dxa"/>
          </w:tcPr>
          <w:p w14:paraId="2E1F2F61" w14:textId="77777777" w:rsidR="00F976BA" w:rsidRDefault="00E54E8C">
            <w:pPr>
              <w:pStyle w:val="TableParagraph"/>
              <w:numPr>
                <w:ilvl w:val="0"/>
                <w:numId w:val="195"/>
              </w:numPr>
              <w:tabs>
                <w:tab w:val="left" w:pos="270"/>
              </w:tabs>
              <w:spacing w:line="249" w:lineRule="auto"/>
              <w:ind w:right="383"/>
              <w:rPr>
                <w:sz w:val="20"/>
              </w:rPr>
            </w:pPr>
            <w:r>
              <w:rPr>
                <w:spacing w:val="-3"/>
                <w:sz w:val="20"/>
              </w:rPr>
              <w:t xml:space="preserve">Trace </w:t>
            </w:r>
            <w:r>
              <w:rPr>
                <w:sz w:val="20"/>
              </w:rPr>
              <w:t>the genetic contribution of each parent for sexual reproduction.</w:t>
            </w:r>
          </w:p>
          <w:p w14:paraId="7D696FDB" w14:textId="77777777" w:rsidR="00F976BA" w:rsidRDefault="00E54E8C">
            <w:pPr>
              <w:pStyle w:val="TableParagraph"/>
              <w:numPr>
                <w:ilvl w:val="0"/>
                <w:numId w:val="195"/>
              </w:numPr>
              <w:tabs>
                <w:tab w:val="left" w:pos="270"/>
              </w:tabs>
              <w:spacing w:before="41" w:line="249" w:lineRule="auto"/>
              <w:ind w:right="166"/>
              <w:rPr>
                <w:sz w:val="20"/>
              </w:rPr>
            </w:pPr>
            <w:r>
              <w:rPr>
                <w:sz w:val="20"/>
              </w:rPr>
              <w:t>Recognize that genetic information is passed on from</w:t>
            </w:r>
            <w:r>
              <w:rPr>
                <w:spacing w:val="-37"/>
                <w:sz w:val="20"/>
              </w:rPr>
              <w:t xml:space="preserve"> </w:t>
            </w:r>
            <w:r>
              <w:rPr>
                <w:sz w:val="20"/>
              </w:rPr>
              <w:t>one generation to the</w:t>
            </w:r>
            <w:r>
              <w:rPr>
                <w:spacing w:val="-2"/>
                <w:sz w:val="20"/>
              </w:rPr>
              <w:t xml:space="preserve"> </w:t>
            </w:r>
            <w:r>
              <w:rPr>
                <w:sz w:val="20"/>
              </w:rPr>
              <w:t>next.</w:t>
            </w:r>
          </w:p>
          <w:p w14:paraId="50F519AC" w14:textId="400CCE65" w:rsidR="00F976BA" w:rsidRDefault="00E54E8C">
            <w:pPr>
              <w:pStyle w:val="TableParagraph"/>
              <w:numPr>
                <w:ilvl w:val="0"/>
                <w:numId w:val="195"/>
              </w:numPr>
              <w:tabs>
                <w:tab w:val="left" w:pos="270"/>
              </w:tabs>
              <w:spacing w:before="42" w:line="249" w:lineRule="auto"/>
              <w:ind w:right="443"/>
              <w:rPr>
                <w:sz w:val="20"/>
              </w:rPr>
            </w:pPr>
            <w:r>
              <w:rPr>
                <w:sz w:val="20"/>
              </w:rPr>
              <w:t>Given pictures of parents and their offspring</w:t>
            </w:r>
            <w:r w:rsidR="00D73DCC">
              <w:rPr>
                <w:sz w:val="20"/>
              </w:rPr>
              <w:t>,</w:t>
            </w:r>
            <w:r>
              <w:rPr>
                <w:sz w:val="20"/>
              </w:rPr>
              <w:t xml:space="preserve"> sort them by sexual and asexual reproduction (asexual will all</w:t>
            </w:r>
            <w:r>
              <w:rPr>
                <w:spacing w:val="-36"/>
                <w:sz w:val="20"/>
              </w:rPr>
              <w:t xml:space="preserve"> </w:t>
            </w:r>
            <w:r>
              <w:rPr>
                <w:sz w:val="20"/>
              </w:rPr>
              <w:t>be</w:t>
            </w:r>
          </w:p>
          <w:p w14:paraId="65E6B1BA" w14:textId="77777777" w:rsidR="00F976BA" w:rsidRDefault="00E54E8C">
            <w:pPr>
              <w:pStyle w:val="TableParagraph"/>
              <w:spacing w:before="2" w:line="249" w:lineRule="auto"/>
              <w:ind w:right="80"/>
              <w:rPr>
                <w:sz w:val="20"/>
              </w:rPr>
            </w:pPr>
            <w:r>
              <w:rPr>
                <w:sz w:val="20"/>
              </w:rPr>
              <w:t>identical to the parent, sexual will vary from the parent and each other).</w:t>
            </w:r>
          </w:p>
          <w:p w14:paraId="5E3D0908" w14:textId="04E0E7AA" w:rsidR="00F976BA" w:rsidRDefault="00E54E8C">
            <w:pPr>
              <w:pStyle w:val="TableParagraph"/>
              <w:numPr>
                <w:ilvl w:val="0"/>
                <w:numId w:val="195"/>
              </w:numPr>
              <w:tabs>
                <w:tab w:val="left" w:pos="270"/>
              </w:tabs>
              <w:spacing w:before="41" w:line="249" w:lineRule="auto"/>
              <w:ind w:right="409"/>
              <w:rPr>
                <w:sz w:val="20"/>
              </w:rPr>
            </w:pPr>
            <w:r>
              <w:rPr>
                <w:sz w:val="20"/>
              </w:rPr>
              <w:t xml:space="preserve">Recognize that sexual reproduction requires </w:t>
            </w:r>
            <w:r w:rsidR="00D73DCC">
              <w:rPr>
                <w:sz w:val="20"/>
              </w:rPr>
              <w:t>two</w:t>
            </w:r>
            <w:r w:rsidR="00061CF6">
              <w:rPr>
                <w:sz w:val="20"/>
              </w:rPr>
              <w:t xml:space="preserve"> </w:t>
            </w:r>
            <w:r>
              <w:rPr>
                <w:sz w:val="20"/>
              </w:rPr>
              <w:t>parents, and asexual reproduction requires</w:t>
            </w:r>
            <w:r>
              <w:rPr>
                <w:spacing w:val="-6"/>
                <w:sz w:val="20"/>
              </w:rPr>
              <w:t xml:space="preserve"> </w:t>
            </w:r>
            <w:r w:rsidR="00D73DCC">
              <w:rPr>
                <w:sz w:val="20"/>
              </w:rPr>
              <w:t>one</w:t>
            </w:r>
            <w:r>
              <w:rPr>
                <w:sz w:val="20"/>
              </w:rPr>
              <w:t>.</w:t>
            </w:r>
          </w:p>
          <w:p w14:paraId="6690574A" w14:textId="77777777" w:rsidR="00F976BA" w:rsidRDefault="00E54E8C">
            <w:pPr>
              <w:pStyle w:val="TableParagraph"/>
              <w:numPr>
                <w:ilvl w:val="0"/>
                <w:numId w:val="195"/>
              </w:numPr>
              <w:tabs>
                <w:tab w:val="left" w:pos="270"/>
              </w:tabs>
              <w:spacing w:before="42" w:line="249" w:lineRule="auto"/>
              <w:ind w:right="598"/>
              <w:rPr>
                <w:sz w:val="20"/>
              </w:rPr>
            </w:pPr>
            <w:r>
              <w:rPr>
                <w:sz w:val="20"/>
              </w:rPr>
              <w:t>Recognize that all living things come from a previous generation,</w:t>
            </w:r>
            <w:r>
              <w:rPr>
                <w:spacing w:val="-2"/>
                <w:sz w:val="20"/>
              </w:rPr>
              <w:t xml:space="preserve"> </w:t>
            </w:r>
            <w:r>
              <w:rPr>
                <w:sz w:val="20"/>
              </w:rPr>
              <w:t>parent(s).</w:t>
            </w:r>
          </w:p>
          <w:p w14:paraId="4A71947D" w14:textId="6E8F3B3E" w:rsidR="00F976BA" w:rsidRDefault="00E54E8C">
            <w:pPr>
              <w:pStyle w:val="TableParagraph"/>
              <w:numPr>
                <w:ilvl w:val="0"/>
                <w:numId w:val="195"/>
              </w:numPr>
              <w:tabs>
                <w:tab w:val="left" w:pos="270"/>
              </w:tabs>
              <w:spacing w:before="42" w:line="249" w:lineRule="auto"/>
              <w:ind w:right="101"/>
              <w:rPr>
                <w:sz w:val="20"/>
              </w:rPr>
            </w:pPr>
            <w:r>
              <w:rPr>
                <w:sz w:val="20"/>
              </w:rPr>
              <w:t>Engage with photos of parents and</w:t>
            </w:r>
            <w:r w:rsidR="00D73DCC">
              <w:rPr>
                <w:sz w:val="20"/>
              </w:rPr>
              <w:t xml:space="preserve"> their</w:t>
            </w:r>
            <w:r>
              <w:rPr>
                <w:sz w:val="20"/>
              </w:rPr>
              <w:t xml:space="preserve"> offspring of a variety</w:t>
            </w:r>
            <w:r>
              <w:rPr>
                <w:spacing w:val="-31"/>
                <w:sz w:val="20"/>
              </w:rPr>
              <w:t xml:space="preserve"> </w:t>
            </w:r>
            <w:r>
              <w:rPr>
                <w:sz w:val="20"/>
              </w:rPr>
              <w:t>of species (plants and</w:t>
            </w:r>
            <w:r>
              <w:rPr>
                <w:spacing w:val="-3"/>
                <w:sz w:val="20"/>
              </w:rPr>
              <w:t xml:space="preserve"> </w:t>
            </w:r>
            <w:r>
              <w:rPr>
                <w:sz w:val="20"/>
              </w:rPr>
              <w:t>animals).</w:t>
            </w:r>
          </w:p>
        </w:tc>
      </w:tr>
    </w:tbl>
    <w:p w14:paraId="5F583B55" w14:textId="77777777" w:rsidR="00F976BA" w:rsidRDefault="00F976BA">
      <w:pPr>
        <w:spacing w:line="249" w:lineRule="auto"/>
        <w:rPr>
          <w:sz w:val="20"/>
        </w:rPr>
        <w:sectPr w:rsidR="00F976BA">
          <w:footerReference w:type="default" r:id="rId43"/>
          <w:pgSz w:w="15840" w:h="12240" w:orient="landscape"/>
          <w:pgMar w:top="0" w:right="0" w:bottom="720" w:left="0" w:header="0" w:footer="520" w:gutter="0"/>
          <w:cols w:space="720"/>
        </w:sectPr>
      </w:pPr>
    </w:p>
    <w:p w14:paraId="56E925F0" w14:textId="77777777" w:rsidR="00F976BA" w:rsidRDefault="00F45E4D">
      <w:pPr>
        <w:pStyle w:val="BodyText"/>
        <w:rPr>
          <w:rFonts w:ascii="Times New Roman"/>
          <w:sz w:val="20"/>
        </w:rPr>
      </w:pPr>
      <w:r>
        <w:lastRenderedPageBreak/>
        <w:pict w14:anchorId="6EC5C3C7">
          <v:group id="_x0000_s1290" alt="" style="position:absolute;margin-left:.5pt;margin-top:.5pt;width:791.5pt;height:54pt;z-index:7240;mso-position-horizontal-relative:page;mso-position-vertical-relative:page" coordorigin="10,10" coordsize="15830,1080">
            <v:rect id="_x0000_s1291" alt="" style="position:absolute;left:10;top:10;width:15830;height:1080" fillcolor="#fe7b80" stroked="f"/>
            <v:shape id="_x0000_s1292" type="#_x0000_t202" alt="" style="position:absolute;left:720;top:452;width:5329;height:202;mso-wrap-style:square;v-text-anchor:top" filled="f" stroked="f">
              <v:textbox inset="0,0,0,0">
                <w:txbxContent>
                  <w:p w14:paraId="31166C60"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93" type="#_x0000_t202" alt="" style="position:absolute;left:14919;top:452;width:221;height:202;mso-wrap-style:square;v-text-anchor:top" filled="f" stroked="f">
              <v:textbox inset="0,0,0,0">
                <w:txbxContent>
                  <w:p w14:paraId="297A2B1B" w14:textId="77777777" w:rsidR="0017260B" w:rsidRDefault="0017260B">
                    <w:pPr>
                      <w:spacing w:line="201" w:lineRule="exact"/>
                      <w:rPr>
                        <w:b/>
                        <w:sz w:val="18"/>
                      </w:rPr>
                    </w:pPr>
                    <w:r>
                      <w:rPr>
                        <w:b/>
                        <w:color w:val="FFFFFF"/>
                        <w:sz w:val="18"/>
                      </w:rPr>
                      <w:t>68</w:t>
                    </w:r>
                  </w:p>
                </w:txbxContent>
              </v:textbox>
            </v:shape>
            <w10:wrap anchorx="page" anchory="page"/>
          </v:group>
        </w:pict>
      </w:r>
    </w:p>
    <w:p w14:paraId="496154E8" w14:textId="77777777" w:rsidR="00F976BA" w:rsidRDefault="00F976BA">
      <w:pPr>
        <w:pStyle w:val="BodyText"/>
        <w:rPr>
          <w:rFonts w:ascii="Times New Roman"/>
          <w:sz w:val="20"/>
        </w:rPr>
      </w:pPr>
    </w:p>
    <w:p w14:paraId="360337A0" w14:textId="77777777" w:rsidR="00F976BA" w:rsidRDefault="00F976BA">
      <w:pPr>
        <w:pStyle w:val="BodyText"/>
        <w:rPr>
          <w:rFonts w:ascii="Times New Roman"/>
          <w:sz w:val="20"/>
        </w:rPr>
      </w:pPr>
    </w:p>
    <w:p w14:paraId="3479CBD1" w14:textId="77777777" w:rsidR="00F976BA" w:rsidRDefault="00F976BA">
      <w:pPr>
        <w:pStyle w:val="BodyText"/>
        <w:rPr>
          <w:rFonts w:ascii="Times New Roman"/>
          <w:sz w:val="20"/>
        </w:rPr>
      </w:pPr>
    </w:p>
    <w:p w14:paraId="3F8CF0D6" w14:textId="77777777" w:rsidR="00F976BA" w:rsidRDefault="00F976BA">
      <w:pPr>
        <w:pStyle w:val="BodyText"/>
        <w:rPr>
          <w:rFonts w:ascii="Times New Roman"/>
          <w:sz w:val="20"/>
        </w:rPr>
      </w:pPr>
    </w:p>
    <w:p w14:paraId="1D000867"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76479AD8" w14:textId="77777777">
        <w:trPr>
          <w:trHeight w:val="931"/>
        </w:trPr>
        <w:tc>
          <w:tcPr>
            <w:tcW w:w="2880" w:type="dxa"/>
            <w:shd w:val="clear" w:color="auto" w:fill="8CA5D5"/>
          </w:tcPr>
          <w:p w14:paraId="254F15E9" w14:textId="77777777" w:rsidR="00F976BA" w:rsidRDefault="00F976BA">
            <w:pPr>
              <w:pStyle w:val="TableParagraph"/>
              <w:spacing w:before="6"/>
              <w:ind w:left="0"/>
              <w:rPr>
                <w:rFonts w:ascii="Times New Roman"/>
                <w:sz w:val="28"/>
              </w:rPr>
            </w:pPr>
          </w:p>
          <w:p w14:paraId="660851DA"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838F99A" w14:textId="77777777" w:rsidR="00F976BA" w:rsidRDefault="00F976BA">
            <w:pPr>
              <w:pStyle w:val="TableParagraph"/>
              <w:spacing w:before="6"/>
              <w:ind w:left="0"/>
              <w:rPr>
                <w:rFonts w:ascii="Times New Roman"/>
                <w:sz w:val="28"/>
              </w:rPr>
            </w:pPr>
          </w:p>
          <w:p w14:paraId="6CCC67E1"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8BA01E5" w14:textId="77777777" w:rsidR="00F976BA" w:rsidRDefault="00F976BA">
            <w:pPr>
              <w:pStyle w:val="TableParagraph"/>
              <w:spacing w:before="6"/>
              <w:ind w:left="0"/>
              <w:rPr>
                <w:rFonts w:ascii="Times New Roman"/>
                <w:sz w:val="28"/>
              </w:rPr>
            </w:pPr>
          </w:p>
          <w:p w14:paraId="12E7A269"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B4E3F21" w14:textId="77777777" w:rsidR="00F976BA" w:rsidRDefault="00F976BA">
            <w:pPr>
              <w:pStyle w:val="TableParagraph"/>
              <w:spacing w:before="6"/>
              <w:ind w:left="0"/>
              <w:rPr>
                <w:rFonts w:ascii="Times New Roman"/>
                <w:sz w:val="28"/>
              </w:rPr>
            </w:pPr>
          </w:p>
          <w:p w14:paraId="63D8BC8A"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CC5D506" w14:textId="77777777" w:rsidR="00F976BA" w:rsidRDefault="00E54E8C">
            <w:pPr>
              <w:pStyle w:val="TableParagraph"/>
              <w:spacing w:before="116"/>
              <w:ind w:left="863" w:right="854"/>
              <w:jc w:val="center"/>
              <w:rPr>
                <w:b/>
                <w:sz w:val="28"/>
              </w:rPr>
            </w:pPr>
            <w:r>
              <w:rPr>
                <w:b/>
                <w:sz w:val="28"/>
              </w:rPr>
              <w:t>Learning Progression</w:t>
            </w:r>
          </w:p>
          <w:p w14:paraId="1C8A0752"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301236CD" w14:textId="77777777">
        <w:trPr>
          <w:trHeight w:val="7455"/>
        </w:trPr>
        <w:tc>
          <w:tcPr>
            <w:tcW w:w="2880" w:type="dxa"/>
            <w:shd w:val="clear" w:color="auto" w:fill="DCDDDE"/>
          </w:tcPr>
          <w:p w14:paraId="340C4A4E" w14:textId="77777777" w:rsidR="00F976BA" w:rsidRDefault="00E54E8C">
            <w:pPr>
              <w:pStyle w:val="TableParagraph"/>
              <w:spacing w:line="249" w:lineRule="auto"/>
              <w:ind w:left="90" w:right="203"/>
              <w:rPr>
                <w:sz w:val="20"/>
              </w:rPr>
            </w:pPr>
            <w:r>
              <w:rPr>
                <w:b/>
                <w:sz w:val="20"/>
              </w:rPr>
              <w:t xml:space="preserve">8.LS.3 </w:t>
            </w:r>
            <w:r>
              <w:rPr>
                <w:sz w:val="20"/>
              </w:rPr>
              <w:t>The characteristics of an organism are a result of inherited traits received from parent(s). Expression of all traits is determined by genes and environmental factors</w:t>
            </w:r>
          </w:p>
          <w:p w14:paraId="568B534C" w14:textId="77777777" w:rsidR="00F976BA" w:rsidRDefault="00E54E8C">
            <w:pPr>
              <w:pStyle w:val="TableParagraph"/>
              <w:spacing w:before="5" w:line="249" w:lineRule="auto"/>
              <w:ind w:left="90" w:right="214"/>
              <w:rPr>
                <w:sz w:val="20"/>
              </w:rPr>
            </w:pPr>
            <w:r>
              <w:rPr>
                <w:sz w:val="20"/>
              </w:rPr>
              <w:t>to varying degrees. Many genes influence more than one trait, and many traits are influenced by more than one gene. During reproduction, genetic information (DNA)</w:t>
            </w:r>
          </w:p>
          <w:p w14:paraId="3A0776F5" w14:textId="77777777" w:rsidR="00F976BA" w:rsidRDefault="00E54E8C">
            <w:pPr>
              <w:pStyle w:val="TableParagraph"/>
              <w:spacing w:before="5" w:line="249" w:lineRule="auto"/>
              <w:ind w:left="90" w:right="225"/>
              <w:rPr>
                <w:sz w:val="20"/>
              </w:rPr>
            </w:pPr>
            <w:r>
              <w:rPr>
                <w:sz w:val="20"/>
              </w:rPr>
              <w:t>is transmitted between parent and offspring. In asexual reproduction, the lone parent contributes DNA to the offspring. In sexual reproduction, both parents contribute DNA to the offspring. Note 1: The focus should be the link between DNA and traits without being</w:t>
            </w:r>
          </w:p>
          <w:p w14:paraId="4B6B6181" w14:textId="77777777" w:rsidR="00F976BA" w:rsidRDefault="00E54E8C">
            <w:pPr>
              <w:pStyle w:val="TableParagraph"/>
              <w:spacing w:before="8" w:line="249" w:lineRule="auto"/>
              <w:ind w:left="90" w:right="80"/>
              <w:rPr>
                <w:sz w:val="20"/>
              </w:rPr>
            </w:pPr>
            <w:r>
              <w:rPr>
                <w:sz w:val="20"/>
              </w:rPr>
              <w:t>explicit about the mechanisms involved. Note 2: The ways</w:t>
            </w:r>
          </w:p>
          <w:p w14:paraId="71887D28" w14:textId="77777777" w:rsidR="00F976BA" w:rsidRDefault="00E54E8C">
            <w:pPr>
              <w:pStyle w:val="TableParagraph"/>
              <w:spacing w:before="1" w:line="249" w:lineRule="auto"/>
              <w:ind w:left="90" w:right="177"/>
              <w:rPr>
                <w:sz w:val="20"/>
              </w:rPr>
            </w:pPr>
            <w:r>
              <w:rPr>
                <w:sz w:val="20"/>
              </w:rPr>
              <w:t>in which bacteria reproduce is beyond the scope of this content statement. Note 3: The molecular structure of DNA is not appropriate at</w:t>
            </w:r>
            <w:r>
              <w:rPr>
                <w:spacing w:val="-30"/>
                <w:sz w:val="20"/>
              </w:rPr>
              <w:t xml:space="preserve"> </w:t>
            </w:r>
            <w:r>
              <w:rPr>
                <w:sz w:val="20"/>
              </w:rPr>
              <w:t>this grade</w:t>
            </w:r>
            <w:r>
              <w:rPr>
                <w:spacing w:val="-2"/>
                <w:sz w:val="20"/>
              </w:rPr>
              <w:t xml:space="preserve"> </w:t>
            </w:r>
            <w:r>
              <w:rPr>
                <w:sz w:val="20"/>
              </w:rPr>
              <w:t>level.</w:t>
            </w:r>
          </w:p>
        </w:tc>
        <w:tc>
          <w:tcPr>
            <w:tcW w:w="1891" w:type="dxa"/>
          </w:tcPr>
          <w:p w14:paraId="1C366BEF" w14:textId="77777777" w:rsidR="00F976BA" w:rsidRDefault="00E54E8C">
            <w:pPr>
              <w:pStyle w:val="TableParagraph"/>
              <w:ind w:left="90"/>
              <w:rPr>
                <w:b/>
                <w:sz w:val="20"/>
              </w:rPr>
            </w:pPr>
            <w:r>
              <w:rPr>
                <w:b/>
                <w:sz w:val="20"/>
              </w:rPr>
              <w:t>8.LS.3a</w:t>
            </w:r>
          </w:p>
          <w:p w14:paraId="6ED761CD" w14:textId="77777777" w:rsidR="00F976BA" w:rsidRDefault="00E54E8C">
            <w:pPr>
              <w:pStyle w:val="TableParagraph"/>
              <w:spacing w:before="10" w:line="249" w:lineRule="auto"/>
              <w:ind w:left="90" w:right="114"/>
              <w:rPr>
                <w:sz w:val="20"/>
              </w:rPr>
            </w:pPr>
            <w:r>
              <w:rPr>
                <w:sz w:val="20"/>
              </w:rPr>
              <w:t>Communicate how characteristics</w:t>
            </w:r>
          </w:p>
          <w:p w14:paraId="57CFD53B" w14:textId="77777777" w:rsidR="00F976BA" w:rsidRDefault="00E54E8C">
            <w:pPr>
              <w:pStyle w:val="TableParagraph"/>
              <w:spacing w:before="1" w:line="249" w:lineRule="auto"/>
              <w:ind w:left="90"/>
              <w:rPr>
                <w:sz w:val="20"/>
              </w:rPr>
            </w:pPr>
            <w:r>
              <w:rPr>
                <w:sz w:val="20"/>
              </w:rPr>
              <w:t>are a result of the DNA inherited from parents.</w:t>
            </w:r>
          </w:p>
        </w:tc>
        <w:tc>
          <w:tcPr>
            <w:tcW w:w="2160" w:type="dxa"/>
          </w:tcPr>
          <w:p w14:paraId="5B3417AB" w14:textId="77777777" w:rsidR="00F976BA" w:rsidRDefault="00E54E8C">
            <w:pPr>
              <w:pStyle w:val="TableParagraph"/>
              <w:spacing w:line="249" w:lineRule="auto"/>
              <w:ind w:left="89" w:right="73"/>
              <w:rPr>
                <w:sz w:val="20"/>
              </w:rPr>
            </w:pPr>
            <w:r>
              <w:rPr>
                <w:b/>
                <w:sz w:val="20"/>
              </w:rPr>
              <w:t xml:space="preserve">8.LS.3b </w:t>
            </w:r>
            <w:r>
              <w:rPr>
                <w:sz w:val="20"/>
              </w:rPr>
              <w:t>Identify DNA as the source of traits.</w:t>
            </w:r>
          </w:p>
        </w:tc>
        <w:tc>
          <w:tcPr>
            <w:tcW w:w="1901" w:type="dxa"/>
          </w:tcPr>
          <w:p w14:paraId="787CCFC9" w14:textId="77777777" w:rsidR="00F976BA" w:rsidRDefault="00E54E8C">
            <w:pPr>
              <w:pStyle w:val="TableParagraph"/>
              <w:spacing w:line="249" w:lineRule="auto"/>
              <w:ind w:left="89" w:right="103"/>
              <w:rPr>
                <w:sz w:val="20"/>
              </w:rPr>
            </w:pPr>
            <w:r>
              <w:rPr>
                <w:b/>
                <w:sz w:val="20"/>
              </w:rPr>
              <w:t xml:space="preserve">8.LS.3c </w:t>
            </w:r>
            <w:r>
              <w:rPr>
                <w:sz w:val="20"/>
              </w:rPr>
              <w:t>Identify an inherited trait.</w:t>
            </w:r>
          </w:p>
        </w:tc>
        <w:tc>
          <w:tcPr>
            <w:tcW w:w="5549" w:type="dxa"/>
          </w:tcPr>
          <w:p w14:paraId="673C5BF6" w14:textId="432408A6" w:rsidR="00F976BA" w:rsidRDefault="00E54E8C">
            <w:pPr>
              <w:pStyle w:val="TableParagraph"/>
              <w:numPr>
                <w:ilvl w:val="0"/>
                <w:numId w:val="194"/>
              </w:numPr>
              <w:tabs>
                <w:tab w:val="left" w:pos="270"/>
              </w:tabs>
              <w:spacing w:line="249" w:lineRule="auto"/>
              <w:ind w:right="287"/>
              <w:rPr>
                <w:sz w:val="20"/>
              </w:rPr>
            </w:pPr>
            <w:r>
              <w:rPr>
                <w:sz w:val="20"/>
              </w:rPr>
              <w:t>Recognize</w:t>
            </w:r>
            <w:r w:rsidR="00AA70EF">
              <w:rPr>
                <w:sz w:val="20"/>
              </w:rPr>
              <w:t xml:space="preserve"> that</w:t>
            </w:r>
            <w:r>
              <w:rPr>
                <w:sz w:val="20"/>
              </w:rPr>
              <w:t xml:space="preserve"> the environment can influence traits (</w:t>
            </w:r>
            <w:r w:rsidR="00AA70EF">
              <w:rPr>
                <w:sz w:val="20"/>
              </w:rPr>
              <w:t xml:space="preserve">e.g., </w:t>
            </w:r>
            <w:r>
              <w:rPr>
                <w:sz w:val="20"/>
              </w:rPr>
              <w:t>thick fur in cold regions</w:t>
            </w:r>
            <w:r w:rsidR="00AA70EF">
              <w:rPr>
                <w:sz w:val="20"/>
              </w:rPr>
              <w:t>;</w:t>
            </w:r>
            <w:r>
              <w:rPr>
                <w:sz w:val="20"/>
              </w:rPr>
              <w:t xml:space="preserve"> nutrition affects</w:t>
            </w:r>
            <w:r>
              <w:rPr>
                <w:spacing w:val="-7"/>
                <w:sz w:val="20"/>
              </w:rPr>
              <w:t xml:space="preserve"> </w:t>
            </w:r>
            <w:r>
              <w:rPr>
                <w:sz w:val="20"/>
              </w:rPr>
              <w:t>growth)</w:t>
            </w:r>
            <w:r w:rsidR="00AA70EF">
              <w:rPr>
                <w:sz w:val="20"/>
              </w:rPr>
              <w:t>.</w:t>
            </w:r>
          </w:p>
          <w:p w14:paraId="11A0D5A5" w14:textId="586CA25E" w:rsidR="00F976BA" w:rsidRDefault="00E54E8C">
            <w:pPr>
              <w:pStyle w:val="TableParagraph"/>
              <w:numPr>
                <w:ilvl w:val="0"/>
                <w:numId w:val="194"/>
              </w:numPr>
              <w:tabs>
                <w:tab w:val="left" w:pos="270"/>
              </w:tabs>
              <w:spacing w:before="41" w:line="249" w:lineRule="auto"/>
              <w:ind w:right="177"/>
              <w:jc w:val="both"/>
              <w:rPr>
                <w:sz w:val="20"/>
              </w:rPr>
            </w:pPr>
            <w:r>
              <w:rPr>
                <w:sz w:val="20"/>
              </w:rPr>
              <w:t>Use a pedigree with pictures of the resulting organisms</w:t>
            </w:r>
            <w:r>
              <w:rPr>
                <w:spacing w:val="-40"/>
                <w:sz w:val="20"/>
              </w:rPr>
              <w:t xml:space="preserve"> </w:t>
            </w:r>
            <w:r>
              <w:rPr>
                <w:sz w:val="20"/>
              </w:rPr>
              <w:t>to trace traits that are passed on from one generation to the next (several generations of puppies or</w:t>
            </w:r>
            <w:r>
              <w:rPr>
                <w:spacing w:val="-14"/>
                <w:sz w:val="20"/>
              </w:rPr>
              <w:t xml:space="preserve"> </w:t>
            </w:r>
            <w:r>
              <w:rPr>
                <w:sz w:val="20"/>
              </w:rPr>
              <w:t>kittens).</w:t>
            </w:r>
          </w:p>
          <w:p w14:paraId="6230D648" w14:textId="77777777" w:rsidR="00F976BA" w:rsidRDefault="00E54E8C">
            <w:pPr>
              <w:pStyle w:val="TableParagraph"/>
              <w:numPr>
                <w:ilvl w:val="0"/>
                <w:numId w:val="194"/>
              </w:numPr>
              <w:tabs>
                <w:tab w:val="left" w:pos="270"/>
              </w:tabs>
              <w:spacing w:before="43" w:line="249" w:lineRule="auto"/>
              <w:ind w:right="276"/>
              <w:rPr>
                <w:sz w:val="20"/>
              </w:rPr>
            </w:pPr>
            <w:r>
              <w:rPr>
                <w:sz w:val="20"/>
              </w:rPr>
              <w:t>Recognize that traits are passed on from one generation to the next by</w:t>
            </w:r>
            <w:r>
              <w:rPr>
                <w:spacing w:val="-3"/>
                <w:sz w:val="20"/>
              </w:rPr>
              <w:t xml:space="preserve"> </w:t>
            </w:r>
            <w:r>
              <w:rPr>
                <w:sz w:val="20"/>
              </w:rPr>
              <w:t>DNA.</w:t>
            </w:r>
          </w:p>
          <w:p w14:paraId="069982F8" w14:textId="74436A98" w:rsidR="00F976BA" w:rsidRDefault="00E54E8C">
            <w:pPr>
              <w:pStyle w:val="TableParagraph"/>
              <w:numPr>
                <w:ilvl w:val="0"/>
                <w:numId w:val="194"/>
              </w:numPr>
              <w:tabs>
                <w:tab w:val="left" w:pos="270"/>
              </w:tabs>
              <w:spacing w:before="41" w:line="249" w:lineRule="auto"/>
              <w:ind w:right="601"/>
              <w:rPr>
                <w:sz w:val="20"/>
              </w:rPr>
            </w:pPr>
            <w:r>
              <w:rPr>
                <w:sz w:val="20"/>
              </w:rPr>
              <w:t xml:space="preserve">Recognize similarities and differences of traits </w:t>
            </w:r>
            <w:r w:rsidR="00AA70EF">
              <w:rPr>
                <w:sz w:val="20"/>
              </w:rPr>
              <w:t>between</w:t>
            </w:r>
            <w:r>
              <w:rPr>
                <w:spacing w:val="-24"/>
                <w:sz w:val="20"/>
              </w:rPr>
              <w:t xml:space="preserve"> </w:t>
            </w:r>
            <w:r>
              <w:rPr>
                <w:sz w:val="20"/>
              </w:rPr>
              <w:t xml:space="preserve">one generation </w:t>
            </w:r>
            <w:r w:rsidR="00AA70EF">
              <w:rPr>
                <w:sz w:val="20"/>
              </w:rPr>
              <w:t>and</w:t>
            </w:r>
            <w:r>
              <w:rPr>
                <w:sz w:val="20"/>
              </w:rPr>
              <w:t xml:space="preserve"> the</w:t>
            </w:r>
            <w:r>
              <w:rPr>
                <w:spacing w:val="-2"/>
                <w:sz w:val="20"/>
              </w:rPr>
              <w:t xml:space="preserve"> </w:t>
            </w:r>
            <w:r>
              <w:rPr>
                <w:sz w:val="20"/>
              </w:rPr>
              <w:t>next.</w:t>
            </w:r>
          </w:p>
          <w:p w14:paraId="4A420C68" w14:textId="77777777" w:rsidR="00F976BA" w:rsidRDefault="00E54E8C">
            <w:pPr>
              <w:pStyle w:val="TableParagraph"/>
              <w:numPr>
                <w:ilvl w:val="0"/>
                <w:numId w:val="194"/>
              </w:numPr>
              <w:tabs>
                <w:tab w:val="left" w:pos="270"/>
              </w:tabs>
              <w:spacing w:before="42"/>
              <w:rPr>
                <w:sz w:val="20"/>
              </w:rPr>
            </w:pPr>
            <w:r>
              <w:rPr>
                <w:sz w:val="20"/>
              </w:rPr>
              <w:t>Name an inherited trait in a given</w:t>
            </w:r>
            <w:r>
              <w:rPr>
                <w:spacing w:val="-10"/>
                <w:sz w:val="20"/>
              </w:rPr>
              <w:t xml:space="preserve"> </w:t>
            </w:r>
            <w:r>
              <w:rPr>
                <w:sz w:val="20"/>
              </w:rPr>
              <w:t>species.</w:t>
            </w:r>
          </w:p>
          <w:p w14:paraId="62E2C0FB" w14:textId="77777777" w:rsidR="00F976BA" w:rsidRDefault="00E54E8C">
            <w:pPr>
              <w:pStyle w:val="TableParagraph"/>
              <w:numPr>
                <w:ilvl w:val="0"/>
                <w:numId w:val="194"/>
              </w:numPr>
              <w:tabs>
                <w:tab w:val="left" w:pos="270"/>
              </w:tabs>
              <w:spacing w:before="50"/>
              <w:rPr>
                <w:sz w:val="20"/>
              </w:rPr>
            </w:pPr>
            <w:r>
              <w:rPr>
                <w:sz w:val="20"/>
              </w:rPr>
              <w:t>Engage with family photos or photos of a species</w:t>
            </w:r>
            <w:r>
              <w:rPr>
                <w:spacing w:val="-12"/>
                <w:sz w:val="20"/>
              </w:rPr>
              <w:t xml:space="preserve"> </w:t>
            </w:r>
            <w:r>
              <w:rPr>
                <w:spacing w:val="-3"/>
                <w:sz w:val="20"/>
              </w:rPr>
              <w:t>family.</w:t>
            </w:r>
          </w:p>
        </w:tc>
      </w:tr>
    </w:tbl>
    <w:p w14:paraId="45CD133D" w14:textId="77777777" w:rsidR="00F976BA" w:rsidRDefault="00F976BA">
      <w:pPr>
        <w:rPr>
          <w:sz w:val="20"/>
        </w:rPr>
        <w:sectPr w:rsidR="00F976BA">
          <w:pgSz w:w="15840" w:h="12240" w:orient="landscape"/>
          <w:pgMar w:top="0" w:right="0" w:bottom="720" w:left="0" w:header="0" w:footer="520" w:gutter="0"/>
          <w:cols w:space="720"/>
        </w:sectPr>
      </w:pPr>
    </w:p>
    <w:p w14:paraId="6767F0E9" w14:textId="77777777" w:rsidR="00F976BA" w:rsidRDefault="00F45E4D">
      <w:pPr>
        <w:pStyle w:val="BodyText"/>
        <w:rPr>
          <w:rFonts w:ascii="Times New Roman"/>
          <w:sz w:val="20"/>
        </w:rPr>
      </w:pPr>
      <w:r>
        <w:lastRenderedPageBreak/>
        <w:pict w14:anchorId="1CDDA8DE">
          <v:group id="_x0000_s1286" alt="" style="position:absolute;margin-left:.5pt;margin-top:.5pt;width:791.5pt;height:54pt;z-index:7312;mso-position-horizontal-relative:page;mso-position-vertical-relative:page" coordorigin="10,10" coordsize="15830,1080">
            <v:rect id="_x0000_s1287" alt="" style="position:absolute;left:10;top:10;width:15830;height:1080" fillcolor="#fe7b80" stroked="f"/>
            <v:shape id="_x0000_s1288" type="#_x0000_t202" alt="" style="position:absolute;left:720;top:452;width:5329;height:202;mso-wrap-style:square;v-text-anchor:top" filled="f" stroked="f">
              <v:textbox inset="0,0,0,0">
                <w:txbxContent>
                  <w:p w14:paraId="4670CE53"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89" type="#_x0000_t202" alt="" style="position:absolute;left:14919;top:452;width:221;height:202;mso-wrap-style:square;v-text-anchor:top" filled="f" stroked="f">
              <v:textbox inset="0,0,0,0">
                <w:txbxContent>
                  <w:p w14:paraId="7FC5C393" w14:textId="77777777" w:rsidR="0017260B" w:rsidRDefault="0017260B">
                    <w:pPr>
                      <w:spacing w:line="201" w:lineRule="exact"/>
                      <w:rPr>
                        <w:b/>
                        <w:sz w:val="18"/>
                      </w:rPr>
                    </w:pPr>
                    <w:r>
                      <w:rPr>
                        <w:b/>
                        <w:color w:val="FFFFFF"/>
                        <w:sz w:val="18"/>
                      </w:rPr>
                      <w:t>69</w:t>
                    </w:r>
                  </w:p>
                </w:txbxContent>
              </v:textbox>
            </v:shape>
            <w10:wrap anchorx="page" anchory="page"/>
          </v:group>
        </w:pict>
      </w:r>
    </w:p>
    <w:p w14:paraId="19920E1D" w14:textId="77777777" w:rsidR="00F976BA" w:rsidRDefault="00F976BA">
      <w:pPr>
        <w:pStyle w:val="BodyText"/>
        <w:rPr>
          <w:rFonts w:ascii="Times New Roman"/>
          <w:sz w:val="20"/>
        </w:rPr>
      </w:pPr>
    </w:p>
    <w:p w14:paraId="13341E7E" w14:textId="77777777" w:rsidR="00F976BA" w:rsidRDefault="00F976BA">
      <w:pPr>
        <w:pStyle w:val="BodyText"/>
        <w:rPr>
          <w:rFonts w:ascii="Times New Roman"/>
          <w:sz w:val="20"/>
        </w:rPr>
      </w:pPr>
    </w:p>
    <w:p w14:paraId="518284D7" w14:textId="77777777" w:rsidR="00F976BA" w:rsidRDefault="00F976BA">
      <w:pPr>
        <w:pStyle w:val="BodyText"/>
        <w:rPr>
          <w:rFonts w:ascii="Times New Roman"/>
          <w:sz w:val="20"/>
        </w:rPr>
      </w:pPr>
    </w:p>
    <w:p w14:paraId="172F075F" w14:textId="77777777" w:rsidR="00F976BA" w:rsidRDefault="00F976BA">
      <w:pPr>
        <w:pStyle w:val="BodyText"/>
        <w:rPr>
          <w:rFonts w:ascii="Times New Roman"/>
          <w:sz w:val="20"/>
        </w:rPr>
      </w:pPr>
    </w:p>
    <w:p w14:paraId="023A8422"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598A1FC2" w14:textId="77777777">
        <w:trPr>
          <w:trHeight w:val="931"/>
        </w:trPr>
        <w:tc>
          <w:tcPr>
            <w:tcW w:w="2880" w:type="dxa"/>
            <w:shd w:val="clear" w:color="auto" w:fill="8CA5D5"/>
          </w:tcPr>
          <w:p w14:paraId="19EBBDCF" w14:textId="77777777" w:rsidR="00F976BA" w:rsidRDefault="00F976BA">
            <w:pPr>
              <w:pStyle w:val="TableParagraph"/>
              <w:spacing w:before="6"/>
              <w:ind w:left="0"/>
              <w:rPr>
                <w:rFonts w:ascii="Times New Roman"/>
                <w:sz w:val="28"/>
              </w:rPr>
            </w:pPr>
          </w:p>
          <w:p w14:paraId="03DD5D30"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E4C9A48" w14:textId="77777777" w:rsidR="00F976BA" w:rsidRDefault="00F976BA">
            <w:pPr>
              <w:pStyle w:val="TableParagraph"/>
              <w:spacing w:before="6"/>
              <w:ind w:left="0"/>
              <w:rPr>
                <w:rFonts w:ascii="Times New Roman"/>
                <w:sz w:val="28"/>
              </w:rPr>
            </w:pPr>
          </w:p>
          <w:p w14:paraId="3BC79D90"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3F47C3E" w14:textId="77777777" w:rsidR="00F976BA" w:rsidRDefault="00F976BA">
            <w:pPr>
              <w:pStyle w:val="TableParagraph"/>
              <w:spacing w:before="6"/>
              <w:ind w:left="0"/>
              <w:rPr>
                <w:rFonts w:ascii="Times New Roman"/>
                <w:sz w:val="28"/>
              </w:rPr>
            </w:pPr>
          </w:p>
          <w:p w14:paraId="054F5C0D"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08B0636" w14:textId="77777777" w:rsidR="00F976BA" w:rsidRDefault="00F976BA">
            <w:pPr>
              <w:pStyle w:val="TableParagraph"/>
              <w:spacing w:before="6"/>
              <w:ind w:left="0"/>
              <w:rPr>
                <w:rFonts w:ascii="Times New Roman"/>
                <w:sz w:val="28"/>
              </w:rPr>
            </w:pPr>
          </w:p>
          <w:p w14:paraId="007A14E5"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6804F69" w14:textId="77777777" w:rsidR="00F976BA" w:rsidRDefault="00E54E8C">
            <w:pPr>
              <w:pStyle w:val="TableParagraph"/>
              <w:spacing w:before="116"/>
              <w:ind w:left="863" w:right="854"/>
              <w:jc w:val="center"/>
              <w:rPr>
                <w:b/>
                <w:sz w:val="28"/>
              </w:rPr>
            </w:pPr>
            <w:r>
              <w:rPr>
                <w:b/>
                <w:sz w:val="28"/>
              </w:rPr>
              <w:t>Learning Progression</w:t>
            </w:r>
          </w:p>
          <w:p w14:paraId="63734E27"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1BCD6FC9" w14:textId="77777777">
        <w:trPr>
          <w:trHeight w:val="524"/>
        </w:trPr>
        <w:tc>
          <w:tcPr>
            <w:tcW w:w="14381" w:type="dxa"/>
            <w:gridSpan w:val="5"/>
            <w:shd w:val="clear" w:color="auto" w:fill="DCDDDE"/>
          </w:tcPr>
          <w:p w14:paraId="22F13D67" w14:textId="77777777" w:rsidR="00F976BA" w:rsidRDefault="00E54E8C">
            <w:pPr>
              <w:pStyle w:val="TableParagraph"/>
              <w:spacing w:before="124"/>
              <w:ind w:left="4796" w:right="4787"/>
              <w:jc w:val="center"/>
              <w:rPr>
                <w:rFonts w:ascii="Arial-BoldItalicMT"/>
                <w:b/>
                <w:i/>
                <w:sz w:val="24"/>
              </w:rPr>
            </w:pPr>
            <w:r>
              <w:rPr>
                <w:rFonts w:ascii="Arial-BoldItalicMT"/>
                <w:b/>
                <w:i/>
                <w:sz w:val="24"/>
              </w:rPr>
              <w:t>Physical Science</w:t>
            </w:r>
          </w:p>
        </w:tc>
      </w:tr>
      <w:tr w:rsidR="00F976BA" w14:paraId="31D7616C" w14:textId="77777777">
        <w:trPr>
          <w:trHeight w:val="2975"/>
        </w:trPr>
        <w:tc>
          <w:tcPr>
            <w:tcW w:w="2880" w:type="dxa"/>
            <w:shd w:val="clear" w:color="auto" w:fill="DCDDDE"/>
          </w:tcPr>
          <w:p w14:paraId="334643EB" w14:textId="77777777" w:rsidR="00F976BA" w:rsidRDefault="00E54E8C">
            <w:pPr>
              <w:pStyle w:val="TableParagraph"/>
              <w:spacing w:line="249" w:lineRule="auto"/>
              <w:ind w:left="90" w:right="481"/>
              <w:rPr>
                <w:sz w:val="20"/>
              </w:rPr>
            </w:pPr>
            <w:r>
              <w:rPr>
                <w:b/>
                <w:sz w:val="20"/>
              </w:rPr>
              <w:t xml:space="preserve">8.PS.1 </w:t>
            </w:r>
            <w:r>
              <w:rPr>
                <w:sz w:val="20"/>
              </w:rPr>
              <w:t>Objects can experience a force due to an external field such as magnetic, electrostatic, or</w:t>
            </w:r>
          </w:p>
          <w:p w14:paraId="29A8564E" w14:textId="77777777" w:rsidR="00F976BA" w:rsidRDefault="00E54E8C">
            <w:pPr>
              <w:pStyle w:val="TableParagraph"/>
              <w:spacing w:before="3" w:line="249" w:lineRule="auto"/>
              <w:ind w:left="90" w:right="180"/>
              <w:rPr>
                <w:sz w:val="20"/>
              </w:rPr>
            </w:pPr>
            <w:r>
              <w:rPr>
                <w:sz w:val="20"/>
              </w:rPr>
              <w:t>gravitational fields. Magnetic, electrical, and gravitational forces can act at a distance.</w:t>
            </w:r>
          </w:p>
        </w:tc>
        <w:tc>
          <w:tcPr>
            <w:tcW w:w="1891" w:type="dxa"/>
          </w:tcPr>
          <w:p w14:paraId="3A03B033" w14:textId="77777777" w:rsidR="00F976BA" w:rsidRDefault="00E54E8C">
            <w:pPr>
              <w:pStyle w:val="TableParagraph"/>
              <w:spacing w:line="249" w:lineRule="auto"/>
              <w:ind w:left="90" w:right="403"/>
              <w:rPr>
                <w:sz w:val="20"/>
              </w:rPr>
            </w:pPr>
            <w:r>
              <w:rPr>
                <w:b/>
                <w:sz w:val="20"/>
              </w:rPr>
              <w:t xml:space="preserve">8.PS.1a </w:t>
            </w:r>
            <w:r>
              <w:rPr>
                <w:sz w:val="20"/>
              </w:rPr>
              <w:t>Given an interaction, determine what type of force is acting on the object.</w:t>
            </w:r>
          </w:p>
        </w:tc>
        <w:tc>
          <w:tcPr>
            <w:tcW w:w="2160" w:type="dxa"/>
          </w:tcPr>
          <w:p w14:paraId="3A8B6168" w14:textId="77777777" w:rsidR="00F976BA" w:rsidRDefault="00E54E8C">
            <w:pPr>
              <w:pStyle w:val="TableParagraph"/>
              <w:spacing w:line="249" w:lineRule="auto"/>
              <w:ind w:left="89" w:right="146"/>
              <w:rPr>
                <w:sz w:val="20"/>
              </w:rPr>
            </w:pPr>
            <w:r>
              <w:rPr>
                <w:b/>
                <w:sz w:val="20"/>
              </w:rPr>
              <w:t xml:space="preserve">8.PS.1b </w:t>
            </w:r>
            <w:r>
              <w:rPr>
                <w:sz w:val="20"/>
              </w:rPr>
              <w:t>Determine the type of interaction between objects (e.g., magnetic, electrostatic, or gravitational</w:t>
            </w:r>
            <w:r>
              <w:rPr>
                <w:spacing w:val="-4"/>
                <w:sz w:val="20"/>
              </w:rPr>
              <w:t xml:space="preserve"> </w:t>
            </w:r>
            <w:r>
              <w:rPr>
                <w:sz w:val="20"/>
              </w:rPr>
              <w:t>fields).</w:t>
            </w:r>
          </w:p>
        </w:tc>
        <w:tc>
          <w:tcPr>
            <w:tcW w:w="1901" w:type="dxa"/>
          </w:tcPr>
          <w:p w14:paraId="10249432" w14:textId="77777777" w:rsidR="00F976BA" w:rsidRDefault="00E54E8C">
            <w:pPr>
              <w:pStyle w:val="TableParagraph"/>
              <w:spacing w:line="249" w:lineRule="auto"/>
              <w:ind w:left="89" w:right="69"/>
              <w:rPr>
                <w:sz w:val="20"/>
              </w:rPr>
            </w:pPr>
            <w:r>
              <w:rPr>
                <w:b/>
                <w:sz w:val="20"/>
              </w:rPr>
              <w:t xml:space="preserve">8.PS.1c </w:t>
            </w:r>
            <w:r>
              <w:rPr>
                <w:sz w:val="20"/>
              </w:rPr>
              <w:t>Recognize that an object</w:t>
            </w:r>
          </w:p>
          <w:p w14:paraId="66560B97" w14:textId="77777777" w:rsidR="00F976BA" w:rsidRDefault="00E54E8C">
            <w:pPr>
              <w:pStyle w:val="TableParagraph"/>
              <w:spacing w:before="1" w:line="249" w:lineRule="auto"/>
              <w:ind w:left="89" w:right="314"/>
              <w:rPr>
                <w:sz w:val="20"/>
              </w:rPr>
            </w:pPr>
            <w:r>
              <w:rPr>
                <w:sz w:val="20"/>
              </w:rPr>
              <w:t>has experienced a force from an external field (e.g., magnetic, electrostatic, or</w:t>
            </w:r>
          </w:p>
          <w:p w14:paraId="0E07A05C" w14:textId="77777777" w:rsidR="00F976BA" w:rsidRDefault="00E54E8C">
            <w:pPr>
              <w:pStyle w:val="TableParagraph"/>
              <w:spacing w:before="4"/>
              <w:ind w:left="89"/>
              <w:rPr>
                <w:sz w:val="20"/>
              </w:rPr>
            </w:pPr>
            <w:r>
              <w:rPr>
                <w:sz w:val="20"/>
              </w:rPr>
              <w:t>gravitational fields).</w:t>
            </w:r>
          </w:p>
        </w:tc>
        <w:tc>
          <w:tcPr>
            <w:tcW w:w="5549" w:type="dxa"/>
          </w:tcPr>
          <w:p w14:paraId="559FB09A" w14:textId="12E181CD" w:rsidR="00F976BA" w:rsidRDefault="00E54E8C">
            <w:pPr>
              <w:pStyle w:val="TableParagraph"/>
              <w:numPr>
                <w:ilvl w:val="0"/>
                <w:numId w:val="193"/>
              </w:numPr>
              <w:tabs>
                <w:tab w:val="left" w:pos="270"/>
              </w:tabs>
              <w:spacing w:line="249" w:lineRule="auto"/>
              <w:ind w:right="133"/>
              <w:rPr>
                <w:sz w:val="20"/>
              </w:rPr>
            </w:pPr>
            <w:r>
              <w:rPr>
                <w:sz w:val="20"/>
              </w:rPr>
              <w:t>Sort pictures into categories of magnetic, electrostatic</w:t>
            </w:r>
            <w:r w:rsidR="00B516E5">
              <w:rPr>
                <w:sz w:val="20"/>
              </w:rPr>
              <w:t>,</w:t>
            </w:r>
            <w:r>
              <w:rPr>
                <w:spacing w:val="-35"/>
                <w:sz w:val="20"/>
              </w:rPr>
              <w:t xml:space="preserve"> </w:t>
            </w:r>
            <w:r>
              <w:rPr>
                <w:sz w:val="20"/>
              </w:rPr>
              <w:t>and gravitational</w:t>
            </w:r>
            <w:r>
              <w:rPr>
                <w:spacing w:val="-2"/>
                <w:sz w:val="20"/>
              </w:rPr>
              <w:t xml:space="preserve"> </w:t>
            </w:r>
            <w:r>
              <w:rPr>
                <w:sz w:val="20"/>
              </w:rPr>
              <w:t>situations.</w:t>
            </w:r>
          </w:p>
          <w:p w14:paraId="6A46F336" w14:textId="745CE5D8" w:rsidR="00F976BA" w:rsidRDefault="00E54E8C">
            <w:pPr>
              <w:pStyle w:val="TableParagraph"/>
              <w:numPr>
                <w:ilvl w:val="0"/>
                <w:numId w:val="193"/>
              </w:numPr>
              <w:tabs>
                <w:tab w:val="left" w:pos="270"/>
              </w:tabs>
              <w:spacing w:before="41" w:line="249" w:lineRule="auto"/>
              <w:ind w:right="87"/>
              <w:rPr>
                <w:sz w:val="20"/>
              </w:rPr>
            </w:pPr>
            <w:r>
              <w:rPr>
                <w:sz w:val="20"/>
              </w:rPr>
              <w:t>Using provided models, determine the force that was used to cause a change (e.g., rub a balloon on hair and stick it to the wall</w:t>
            </w:r>
            <w:r w:rsidR="00B516E5">
              <w:rPr>
                <w:sz w:val="20"/>
              </w:rPr>
              <w:t xml:space="preserve"> and</w:t>
            </w:r>
            <w:r>
              <w:rPr>
                <w:sz w:val="20"/>
              </w:rPr>
              <w:t xml:space="preserve"> identify that electrostatic forces are holding it to the wall; drop an object from different heights and see how large a hole it makes in sand</w:t>
            </w:r>
            <w:r w:rsidR="00B516E5">
              <w:rPr>
                <w:sz w:val="20"/>
              </w:rPr>
              <w:t>;</w:t>
            </w:r>
            <w:r>
              <w:rPr>
                <w:sz w:val="20"/>
              </w:rPr>
              <w:t xml:space="preserve"> predict what w</w:t>
            </w:r>
            <w:r w:rsidR="00B516E5">
              <w:rPr>
                <w:sz w:val="20"/>
              </w:rPr>
              <w:t>ould</w:t>
            </w:r>
            <w:r>
              <w:rPr>
                <w:sz w:val="20"/>
              </w:rPr>
              <w:t xml:space="preserve"> happen if you dropped it from even</w:t>
            </w:r>
            <w:r>
              <w:rPr>
                <w:spacing w:val="-5"/>
                <w:sz w:val="20"/>
              </w:rPr>
              <w:t xml:space="preserve"> </w:t>
            </w:r>
            <w:r>
              <w:rPr>
                <w:sz w:val="20"/>
              </w:rPr>
              <w:t>higher).</w:t>
            </w:r>
          </w:p>
          <w:p w14:paraId="3EED54B4" w14:textId="77777777" w:rsidR="00F976BA" w:rsidRDefault="00E54E8C">
            <w:pPr>
              <w:pStyle w:val="TableParagraph"/>
              <w:numPr>
                <w:ilvl w:val="0"/>
                <w:numId w:val="193"/>
              </w:numPr>
              <w:tabs>
                <w:tab w:val="left" w:pos="270"/>
              </w:tabs>
              <w:spacing w:before="45" w:line="249" w:lineRule="auto"/>
              <w:ind w:right="413"/>
              <w:rPr>
                <w:sz w:val="20"/>
              </w:rPr>
            </w:pPr>
            <w:r>
              <w:rPr>
                <w:sz w:val="20"/>
              </w:rPr>
              <w:t>Engage or experiment with various objects to model different forces (e.g., magnets, dropping objects,</w:t>
            </w:r>
            <w:r>
              <w:rPr>
                <w:spacing w:val="-31"/>
                <w:sz w:val="20"/>
              </w:rPr>
              <w:t xml:space="preserve"> </w:t>
            </w:r>
            <w:r>
              <w:rPr>
                <w:sz w:val="20"/>
              </w:rPr>
              <w:t>socks rubbed on</w:t>
            </w:r>
            <w:r>
              <w:rPr>
                <w:spacing w:val="-2"/>
                <w:sz w:val="20"/>
              </w:rPr>
              <w:t xml:space="preserve"> </w:t>
            </w:r>
            <w:r>
              <w:rPr>
                <w:sz w:val="20"/>
              </w:rPr>
              <w:t>carpet).</w:t>
            </w:r>
          </w:p>
        </w:tc>
      </w:tr>
      <w:tr w:rsidR="00F976BA" w14:paraId="6D9CB236" w14:textId="77777777">
        <w:trPr>
          <w:trHeight w:val="3855"/>
        </w:trPr>
        <w:tc>
          <w:tcPr>
            <w:tcW w:w="2880" w:type="dxa"/>
            <w:shd w:val="clear" w:color="auto" w:fill="DCDDDE"/>
          </w:tcPr>
          <w:p w14:paraId="2EC13285" w14:textId="77777777" w:rsidR="00F976BA" w:rsidRDefault="00E54E8C">
            <w:pPr>
              <w:pStyle w:val="TableParagraph"/>
              <w:spacing w:line="249" w:lineRule="auto"/>
              <w:ind w:left="90" w:right="81"/>
              <w:rPr>
                <w:sz w:val="20"/>
              </w:rPr>
            </w:pPr>
            <w:r>
              <w:rPr>
                <w:b/>
                <w:sz w:val="20"/>
              </w:rPr>
              <w:t xml:space="preserve">8.PS.2 </w:t>
            </w:r>
            <w:r>
              <w:rPr>
                <w:sz w:val="20"/>
              </w:rPr>
              <w:t>Forces can act to change the motion of objects. The motion of an object is always measured with respect to a reference point. Forces can be added. The net force on an object is the sum of</w:t>
            </w:r>
          </w:p>
          <w:p w14:paraId="44BBDA54" w14:textId="77777777" w:rsidR="00F976BA" w:rsidRDefault="00E54E8C">
            <w:pPr>
              <w:pStyle w:val="TableParagraph"/>
              <w:spacing w:before="5" w:line="249" w:lineRule="auto"/>
              <w:ind w:left="90" w:right="158"/>
              <w:rPr>
                <w:sz w:val="20"/>
              </w:rPr>
            </w:pPr>
            <w:r>
              <w:rPr>
                <w:sz w:val="20"/>
              </w:rPr>
              <w:t>all the forces acting on the object. If there is a nonzero net force acting on an object, its speed and/or direction will change. Kinetic friction and drag are forces that act in a direction opposite the relative motion of objects.</w:t>
            </w:r>
          </w:p>
        </w:tc>
        <w:tc>
          <w:tcPr>
            <w:tcW w:w="1891" w:type="dxa"/>
          </w:tcPr>
          <w:p w14:paraId="75B3A353" w14:textId="77777777" w:rsidR="00F976BA" w:rsidRDefault="00E54E8C">
            <w:pPr>
              <w:pStyle w:val="TableParagraph"/>
              <w:spacing w:line="249" w:lineRule="auto"/>
              <w:ind w:left="90" w:right="147"/>
              <w:rPr>
                <w:sz w:val="20"/>
              </w:rPr>
            </w:pPr>
            <w:r>
              <w:rPr>
                <w:b/>
                <w:sz w:val="20"/>
              </w:rPr>
              <w:t xml:space="preserve">8.PS.2a </w:t>
            </w:r>
            <w:r>
              <w:rPr>
                <w:sz w:val="20"/>
              </w:rPr>
              <w:t>Complete a force diagram.</w:t>
            </w:r>
          </w:p>
        </w:tc>
        <w:tc>
          <w:tcPr>
            <w:tcW w:w="2160" w:type="dxa"/>
          </w:tcPr>
          <w:p w14:paraId="078DAD0E" w14:textId="77777777" w:rsidR="00F976BA" w:rsidRDefault="00E54E8C">
            <w:pPr>
              <w:pStyle w:val="TableParagraph"/>
              <w:spacing w:line="249" w:lineRule="auto"/>
              <w:ind w:left="89" w:right="640"/>
              <w:rPr>
                <w:sz w:val="20"/>
              </w:rPr>
            </w:pPr>
            <w:r>
              <w:rPr>
                <w:b/>
                <w:sz w:val="20"/>
              </w:rPr>
              <w:t xml:space="preserve">8.PS.2b </w:t>
            </w:r>
            <w:r>
              <w:rPr>
                <w:sz w:val="20"/>
              </w:rPr>
              <w:t>Predict the result of an</w:t>
            </w:r>
          </w:p>
          <w:p w14:paraId="613495FA" w14:textId="77777777" w:rsidR="00F976BA" w:rsidRDefault="00E54E8C">
            <w:pPr>
              <w:pStyle w:val="TableParagraph"/>
              <w:spacing w:before="1" w:line="249" w:lineRule="auto"/>
              <w:ind w:left="89" w:right="150"/>
              <w:rPr>
                <w:sz w:val="20"/>
              </w:rPr>
            </w:pPr>
            <w:r>
              <w:rPr>
                <w:sz w:val="20"/>
              </w:rPr>
              <w:t>application of force in a particular direction.</w:t>
            </w:r>
          </w:p>
        </w:tc>
        <w:tc>
          <w:tcPr>
            <w:tcW w:w="1901" w:type="dxa"/>
          </w:tcPr>
          <w:p w14:paraId="396A71E3" w14:textId="77777777" w:rsidR="00F976BA" w:rsidRDefault="00E54E8C">
            <w:pPr>
              <w:pStyle w:val="TableParagraph"/>
              <w:spacing w:line="249" w:lineRule="auto"/>
              <w:ind w:left="89" w:right="167"/>
              <w:rPr>
                <w:sz w:val="20"/>
              </w:rPr>
            </w:pPr>
            <w:r>
              <w:rPr>
                <w:b/>
                <w:sz w:val="20"/>
              </w:rPr>
              <w:t xml:space="preserve">8.PS.2c </w:t>
            </w:r>
            <w:r>
              <w:rPr>
                <w:sz w:val="20"/>
              </w:rPr>
              <w:t>Show how a force on an object can change its direction.</w:t>
            </w:r>
          </w:p>
        </w:tc>
        <w:tc>
          <w:tcPr>
            <w:tcW w:w="5549" w:type="dxa"/>
          </w:tcPr>
          <w:p w14:paraId="439FD1AE" w14:textId="5B02511B" w:rsidR="00F976BA" w:rsidRDefault="00E54E8C">
            <w:pPr>
              <w:pStyle w:val="TableParagraph"/>
              <w:numPr>
                <w:ilvl w:val="0"/>
                <w:numId w:val="192"/>
              </w:numPr>
              <w:tabs>
                <w:tab w:val="left" w:pos="270"/>
              </w:tabs>
              <w:spacing w:line="249" w:lineRule="auto"/>
              <w:ind w:right="477"/>
              <w:rPr>
                <w:sz w:val="20"/>
              </w:rPr>
            </w:pPr>
            <w:r>
              <w:rPr>
                <w:sz w:val="20"/>
              </w:rPr>
              <w:t>Create force diagrams to illustrate motion (arrows with various sizes and</w:t>
            </w:r>
            <w:r>
              <w:rPr>
                <w:spacing w:val="-2"/>
                <w:sz w:val="20"/>
              </w:rPr>
              <w:t xml:space="preserve"> </w:t>
            </w:r>
            <w:r>
              <w:rPr>
                <w:sz w:val="20"/>
              </w:rPr>
              <w:t>direction</w:t>
            </w:r>
            <w:r w:rsidR="00B516E5">
              <w:rPr>
                <w:sz w:val="20"/>
              </w:rPr>
              <w:t>s</w:t>
            </w:r>
            <w:r>
              <w:rPr>
                <w:sz w:val="20"/>
              </w:rPr>
              <w:t>).</w:t>
            </w:r>
          </w:p>
          <w:p w14:paraId="653BCD3C" w14:textId="77777777" w:rsidR="00F976BA" w:rsidRDefault="00E54E8C">
            <w:pPr>
              <w:pStyle w:val="TableParagraph"/>
              <w:numPr>
                <w:ilvl w:val="0"/>
                <w:numId w:val="192"/>
              </w:numPr>
              <w:tabs>
                <w:tab w:val="left" w:pos="270"/>
              </w:tabs>
              <w:spacing w:before="41"/>
              <w:rPr>
                <w:sz w:val="20"/>
              </w:rPr>
            </w:pPr>
            <w:r>
              <w:rPr>
                <w:sz w:val="20"/>
              </w:rPr>
              <w:t>Identify ways to increase or decrease an object’s</w:t>
            </w:r>
            <w:r>
              <w:rPr>
                <w:spacing w:val="-27"/>
                <w:sz w:val="20"/>
              </w:rPr>
              <w:t xml:space="preserve"> </w:t>
            </w:r>
            <w:r>
              <w:rPr>
                <w:sz w:val="20"/>
              </w:rPr>
              <w:t>motion.</w:t>
            </w:r>
          </w:p>
          <w:p w14:paraId="423D6C82" w14:textId="77777777" w:rsidR="00F976BA" w:rsidRDefault="00E54E8C">
            <w:pPr>
              <w:pStyle w:val="TableParagraph"/>
              <w:numPr>
                <w:ilvl w:val="0"/>
                <w:numId w:val="192"/>
              </w:numPr>
              <w:tabs>
                <w:tab w:val="left" w:pos="270"/>
              </w:tabs>
              <w:spacing w:before="50"/>
              <w:rPr>
                <w:sz w:val="20"/>
              </w:rPr>
            </w:pPr>
            <w:r>
              <w:rPr>
                <w:sz w:val="20"/>
              </w:rPr>
              <w:t>Identify ways to change the direction of an object’s</w:t>
            </w:r>
            <w:r>
              <w:rPr>
                <w:spacing w:val="-28"/>
                <w:sz w:val="20"/>
              </w:rPr>
              <w:t xml:space="preserve"> </w:t>
            </w:r>
            <w:r>
              <w:rPr>
                <w:sz w:val="20"/>
              </w:rPr>
              <w:t>motion.</w:t>
            </w:r>
          </w:p>
          <w:p w14:paraId="49789EC7" w14:textId="02EE52BA" w:rsidR="00F976BA" w:rsidRDefault="00E54E8C">
            <w:pPr>
              <w:pStyle w:val="TableParagraph"/>
              <w:numPr>
                <w:ilvl w:val="0"/>
                <w:numId w:val="192"/>
              </w:numPr>
              <w:tabs>
                <w:tab w:val="left" w:pos="270"/>
              </w:tabs>
              <w:spacing w:before="50" w:line="249" w:lineRule="auto"/>
              <w:ind w:right="88"/>
              <w:rPr>
                <w:sz w:val="20"/>
              </w:rPr>
            </w:pPr>
            <w:r>
              <w:rPr>
                <w:sz w:val="20"/>
              </w:rPr>
              <w:t>Predict what will happen to a moving object if an</w:t>
            </w:r>
            <w:r>
              <w:rPr>
                <w:spacing w:val="-38"/>
                <w:sz w:val="20"/>
              </w:rPr>
              <w:t xml:space="preserve"> </w:t>
            </w:r>
            <w:r>
              <w:rPr>
                <w:sz w:val="20"/>
              </w:rPr>
              <w:t>additional force acts on it (wind gust</w:t>
            </w:r>
            <w:r w:rsidR="00B516E5">
              <w:rPr>
                <w:sz w:val="20"/>
              </w:rPr>
              <w:t>s</w:t>
            </w:r>
            <w:r>
              <w:rPr>
                <w:sz w:val="20"/>
              </w:rPr>
              <w:t>, hits a bump, brakes are applied).</w:t>
            </w:r>
          </w:p>
          <w:p w14:paraId="3370132F" w14:textId="5CC35E53" w:rsidR="00F976BA" w:rsidRDefault="00E54E8C">
            <w:pPr>
              <w:pStyle w:val="TableParagraph"/>
              <w:numPr>
                <w:ilvl w:val="0"/>
                <w:numId w:val="192"/>
              </w:numPr>
              <w:tabs>
                <w:tab w:val="left" w:pos="270"/>
              </w:tabs>
              <w:spacing w:before="43" w:line="249" w:lineRule="auto"/>
              <w:ind w:right="462"/>
              <w:rPr>
                <w:sz w:val="20"/>
              </w:rPr>
            </w:pPr>
            <w:r>
              <w:rPr>
                <w:sz w:val="20"/>
              </w:rPr>
              <w:t>Engage with objects by manipulating their motion in a variety of ways (</w:t>
            </w:r>
            <w:r w:rsidR="00B516E5">
              <w:rPr>
                <w:sz w:val="20"/>
              </w:rPr>
              <w:t>e.g., w</w:t>
            </w:r>
            <w:r>
              <w:rPr>
                <w:sz w:val="20"/>
              </w:rPr>
              <w:t>atch videos of objects exposed to</w:t>
            </w:r>
            <w:r>
              <w:rPr>
                <w:spacing w:val="-34"/>
                <w:sz w:val="20"/>
              </w:rPr>
              <w:t xml:space="preserve"> </w:t>
            </w:r>
            <w:r>
              <w:rPr>
                <w:sz w:val="20"/>
              </w:rPr>
              <w:t>a force and predict the motion that will</w:t>
            </w:r>
            <w:r>
              <w:rPr>
                <w:spacing w:val="-8"/>
                <w:sz w:val="20"/>
              </w:rPr>
              <w:t xml:space="preserve"> </w:t>
            </w:r>
            <w:r>
              <w:rPr>
                <w:sz w:val="20"/>
              </w:rPr>
              <w:t>result)</w:t>
            </w:r>
            <w:r w:rsidR="00B516E5">
              <w:rPr>
                <w:sz w:val="20"/>
              </w:rPr>
              <w:t>.</w:t>
            </w:r>
          </w:p>
        </w:tc>
      </w:tr>
    </w:tbl>
    <w:p w14:paraId="2F6DAE0A"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1DBA892E" w14:textId="77777777" w:rsidR="00F976BA" w:rsidRDefault="00F976BA">
      <w:pPr>
        <w:pStyle w:val="BodyText"/>
        <w:rPr>
          <w:rFonts w:ascii="Times New Roman"/>
          <w:sz w:val="20"/>
        </w:rPr>
      </w:pPr>
    </w:p>
    <w:p w14:paraId="182D717F" w14:textId="77777777" w:rsidR="00F976BA" w:rsidRDefault="00F976BA">
      <w:pPr>
        <w:pStyle w:val="BodyText"/>
        <w:rPr>
          <w:rFonts w:ascii="Times New Roman"/>
          <w:sz w:val="20"/>
        </w:rPr>
      </w:pPr>
    </w:p>
    <w:p w14:paraId="2267C910" w14:textId="77777777" w:rsidR="00F976BA" w:rsidRDefault="00F976BA">
      <w:pPr>
        <w:pStyle w:val="BodyText"/>
        <w:rPr>
          <w:rFonts w:ascii="Times New Roman"/>
          <w:sz w:val="20"/>
        </w:rPr>
      </w:pPr>
    </w:p>
    <w:p w14:paraId="02993FEF" w14:textId="77777777" w:rsidR="00F976BA" w:rsidRDefault="00F976BA">
      <w:pPr>
        <w:pStyle w:val="BodyText"/>
        <w:rPr>
          <w:rFonts w:ascii="Times New Roman"/>
          <w:sz w:val="20"/>
        </w:rPr>
      </w:pPr>
    </w:p>
    <w:p w14:paraId="4C36747D" w14:textId="77777777" w:rsidR="00F976BA" w:rsidRDefault="00F976BA">
      <w:pPr>
        <w:pStyle w:val="BodyText"/>
        <w:spacing w:before="8"/>
        <w:rPr>
          <w:rFonts w:ascii="Times New Roman"/>
          <w:sz w:val="29"/>
        </w:rPr>
      </w:pPr>
    </w:p>
    <w:p w14:paraId="601FAFE2" w14:textId="77777777" w:rsidR="00F976BA" w:rsidRDefault="00F45E4D">
      <w:pPr>
        <w:spacing w:before="86"/>
        <w:ind w:left="720"/>
        <w:rPr>
          <w:sz w:val="44"/>
        </w:rPr>
      </w:pPr>
      <w:r>
        <w:pict w14:anchorId="7CED948D">
          <v:group id="_x0000_s1282" alt="" style="position:absolute;left:0;text-align:left;margin-left:.5pt;margin-top:-62.6pt;width:791.5pt;height:54pt;z-index:7384;mso-position-horizontal-relative:page" coordorigin="10,-1252" coordsize="15830,1080">
            <v:rect id="_x0000_s1283" alt="" style="position:absolute;left:10;top:-1252;width:15830;height:1080" fillcolor="#fe7b80" stroked="f"/>
            <v:shape id="_x0000_s1284" type="#_x0000_t202" alt="" style="position:absolute;left:720;top:-810;width:5329;height:202;mso-wrap-style:square;v-text-anchor:top" filled="f" stroked="f">
              <v:textbox inset="0,0,0,0">
                <w:txbxContent>
                  <w:p w14:paraId="7BB71FF2"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85" type="#_x0000_t202" alt="" style="position:absolute;left:14919;top:-810;width:221;height:202;mso-wrap-style:square;v-text-anchor:top" filled="f" stroked="f">
              <v:textbox inset="0,0,0,0">
                <w:txbxContent>
                  <w:p w14:paraId="4279F30E" w14:textId="77777777" w:rsidR="0017260B" w:rsidRDefault="0017260B">
                    <w:pPr>
                      <w:spacing w:line="201" w:lineRule="exact"/>
                      <w:rPr>
                        <w:b/>
                        <w:sz w:val="18"/>
                      </w:rPr>
                    </w:pPr>
                    <w:r>
                      <w:rPr>
                        <w:b/>
                        <w:color w:val="FFFFFF"/>
                        <w:sz w:val="18"/>
                      </w:rPr>
                      <w:t>70</w:t>
                    </w:r>
                  </w:p>
                </w:txbxContent>
              </v:textbox>
            </v:shape>
            <w10:wrap anchorx="page"/>
          </v:group>
        </w:pict>
      </w:r>
      <w:bookmarkStart w:id="31" w:name="Extended_Standards_with_Learning_Progres"/>
      <w:bookmarkStart w:id="32" w:name="Physical_Science"/>
      <w:bookmarkStart w:id="33" w:name="_bookmark14"/>
      <w:bookmarkEnd w:id="31"/>
      <w:bookmarkEnd w:id="32"/>
      <w:bookmarkEnd w:id="33"/>
      <w:r w:rsidR="00E54E8C">
        <w:rPr>
          <w:color w:val="FE7B80"/>
          <w:sz w:val="44"/>
        </w:rPr>
        <w:t>Extended Standards with Learning Progressions for Science, High School</w:t>
      </w:r>
    </w:p>
    <w:p w14:paraId="3AAB6517" w14:textId="77777777" w:rsidR="00F976BA" w:rsidRDefault="00E54E8C">
      <w:pPr>
        <w:spacing w:before="220"/>
        <w:ind w:left="720"/>
        <w:rPr>
          <w:b/>
          <w:sz w:val="28"/>
        </w:rPr>
      </w:pPr>
      <w:r>
        <w:rPr>
          <w:b/>
          <w:color w:val="FE7B80"/>
          <w:sz w:val="28"/>
        </w:rPr>
        <w:t>Physical Science</w:t>
      </w:r>
    </w:p>
    <w:p w14:paraId="5C520416" w14:textId="77777777" w:rsidR="00F976BA" w:rsidRDefault="00F976BA">
      <w:pPr>
        <w:pStyle w:val="BodyText"/>
        <w:spacing w:before="9"/>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F976BA" w14:paraId="25B0463B" w14:textId="77777777">
        <w:trPr>
          <w:trHeight w:val="931"/>
        </w:trPr>
        <w:tc>
          <w:tcPr>
            <w:tcW w:w="2880" w:type="dxa"/>
            <w:shd w:val="clear" w:color="auto" w:fill="8CA5D5"/>
          </w:tcPr>
          <w:p w14:paraId="5173ACF0" w14:textId="77777777" w:rsidR="00F976BA" w:rsidRDefault="00F976BA">
            <w:pPr>
              <w:pStyle w:val="TableParagraph"/>
              <w:spacing w:before="6"/>
              <w:ind w:left="0"/>
              <w:rPr>
                <w:b/>
                <w:sz w:val="28"/>
              </w:rPr>
            </w:pPr>
          </w:p>
          <w:p w14:paraId="5DBE5112"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939103B" w14:textId="77777777" w:rsidR="00F976BA" w:rsidRDefault="00F976BA">
            <w:pPr>
              <w:pStyle w:val="TableParagraph"/>
              <w:spacing w:before="6"/>
              <w:ind w:left="0"/>
              <w:rPr>
                <w:b/>
                <w:sz w:val="28"/>
              </w:rPr>
            </w:pPr>
          </w:p>
          <w:p w14:paraId="4D308877"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9F01FAF" w14:textId="77777777" w:rsidR="00F976BA" w:rsidRDefault="00F976BA">
            <w:pPr>
              <w:pStyle w:val="TableParagraph"/>
              <w:spacing w:before="6"/>
              <w:ind w:left="0"/>
              <w:rPr>
                <w:b/>
                <w:sz w:val="28"/>
              </w:rPr>
            </w:pPr>
          </w:p>
          <w:p w14:paraId="6BFC7056"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E6E856F" w14:textId="77777777" w:rsidR="00F976BA" w:rsidRDefault="00F976BA">
            <w:pPr>
              <w:pStyle w:val="TableParagraph"/>
              <w:spacing w:before="6"/>
              <w:ind w:left="0"/>
              <w:rPr>
                <w:b/>
                <w:sz w:val="28"/>
              </w:rPr>
            </w:pPr>
          </w:p>
          <w:p w14:paraId="0101C646"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3C2021D4" w14:textId="77777777" w:rsidR="00F976BA" w:rsidRDefault="00E54E8C">
            <w:pPr>
              <w:pStyle w:val="TableParagraph"/>
              <w:spacing w:before="116"/>
              <w:ind w:left="866" w:right="858"/>
              <w:jc w:val="center"/>
              <w:rPr>
                <w:b/>
                <w:sz w:val="28"/>
              </w:rPr>
            </w:pPr>
            <w:r>
              <w:rPr>
                <w:b/>
                <w:sz w:val="28"/>
              </w:rPr>
              <w:t>Learning Progression</w:t>
            </w:r>
          </w:p>
          <w:p w14:paraId="37BE96E9" w14:textId="77777777" w:rsidR="00F976BA" w:rsidRDefault="00E54E8C">
            <w:pPr>
              <w:pStyle w:val="TableParagraph"/>
              <w:spacing w:before="93"/>
              <w:ind w:left="866" w:right="860"/>
              <w:jc w:val="center"/>
              <w:rPr>
                <w:rFonts w:ascii="Arial-BoldItalicMT"/>
                <w:b/>
                <w:i/>
                <w:sz w:val="24"/>
              </w:rPr>
            </w:pPr>
            <w:r>
              <w:rPr>
                <w:rFonts w:ascii="Arial-BoldItalicMT"/>
                <w:b/>
                <w:i/>
                <w:sz w:val="24"/>
              </w:rPr>
              <w:t>Building the Base &amp; Engagement</w:t>
            </w:r>
          </w:p>
        </w:tc>
      </w:tr>
      <w:tr w:rsidR="00F976BA" w14:paraId="07AB123D" w14:textId="77777777">
        <w:trPr>
          <w:trHeight w:val="495"/>
        </w:trPr>
        <w:tc>
          <w:tcPr>
            <w:tcW w:w="12390" w:type="dxa"/>
            <w:gridSpan w:val="5"/>
            <w:tcBorders>
              <w:right w:val="nil"/>
            </w:tcBorders>
          </w:tcPr>
          <w:p w14:paraId="76831A40" w14:textId="77777777" w:rsidR="00F976BA" w:rsidRDefault="00E54E8C">
            <w:pPr>
              <w:pStyle w:val="TableParagraph"/>
              <w:tabs>
                <w:tab w:val="left" w:pos="2568"/>
              </w:tabs>
              <w:spacing w:before="124"/>
              <w:ind w:left="90"/>
              <w:rPr>
                <w:sz w:val="20"/>
              </w:rPr>
            </w:pPr>
            <w:r>
              <w:rPr>
                <w:sz w:val="20"/>
              </w:rPr>
              <w:t>Most</w:t>
            </w:r>
            <w:r>
              <w:rPr>
                <w:spacing w:val="-9"/>
                <w:sz w:val="20"/>
              </w:rPr>
              <w:t xml:space="preserve"> </w:t>
            </w:r>
            <w:r>
              <w:rPr>
                <w:sz w:val="20"/>
              </w:rPr>
              <w:t>Complex</w:t>
            </w:r>
            <w:r>
              <w:rPr>
                <w:sz w:val="20"/>
              </w:rPr>
              <w:tab/>
            </w:r>
            <w:r>
              <w:rPr>
                <w:noProof/>
                <w:position w:val="-5"/>
                <w:sz w:val="20"/>
              </w:rPr>
              <w:drawing>
                <wp:inline distT="0" distB="0" distL="0" distR="0" wp14:anchorId="24F60B52" wp14:editId="0E1D1572">
                  <wp:extent cx="5876046" cy="164577"/>
                  <wp:effectExtent l="0" t="0" r="0" b="0"/>
                  <wp:docPr id="79"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png"/>
                          <pic:cNvPicPr/>
                        </pic:nvPicPr>
                        <pic:blipFill>
                          <a:blip r:embed="rId18" cstate="print"/>
                          <a:stretch>
                            <a:fillRect/>
                          </a:stretch>
                        </pic:blipFill>
                        <pic:spPr>
                          <a:xfrm>
                            <a:off x="0" y="0"/>
                            <a:ext cx="5876046" cy="164577"/>
                          </a:xfrm>
                          <a:prstGeom prst="rect">
                            <a:avLst/>
                          </a:prstGeom>
                        </pic:spPr>
                      </pic:pic>
                    </a:graphicData>
                  </a:graphic>
                </wp:inline>
              </w:drawing>
            </w:r>
          </w:p>
        </w:tc>
        <w:tc>
          <w:tcPr>
            <w:tcW w:w="1992" w:type="dxa"/>
            <w:tcBorders>
              <w:left w:val="nil"/>
            </w:tcBorders>
          </w:tcPr>
          <w:p w14:paraId="1E92FAC5" w14:textId="77777777" w:rsidR="00F976BA" w:rsidRDefault="00E54E8C">
            <w:pPr>
              <w:pStyle w:val="TableParagraph"/>
              <w:ind w:left="571"/>
              <w:rPr>
                <w:sz w:val="20"/>
              </w:rPr>
            </w:pPr>
            <w:r>
              <w:rPr>
                <w:sz w:val="20"/>
              </w:rPr>
              <w:t>Least Complex</w:t>
            </w:r>
          </w:p>
        </w:tc>
      </w:tr>
      <w:tr w:rsidR="00F976BA" w14:paraId="70E40D03" w14:textId="77777777">
        <w:trPr>
          <w:trHeight w:val="524"/>
        </w:trPr>
        <w:tc>
          <w:tcPr>
            <w:tcW w:w="14382" w:type="dxa"/>
            <w:gridSpan w:val="6"/>
            <w:shd w:val="clear" w:color="auto" w:fill="DCDDDE"/>
          </w:tcPr>
          <w:p w14:paraId="48E76A41" w14:textId="77777777" w:rsidR="00F976BA" w:rsidRDefault="00E54E8C">
            <w:pPr>
              <w:pStyle w:val="TableParagraph"/>
              <w:spacing w:before="124"/>
              <w:ind w:left="5222" w:right="5214"/>
              <w:jc w:val="center"/>
              <w:rPr>
                <w:rFonts w:ascii="Arial-BoldItalicMT"/>
                <w:b/>
                <w:i/>
                <w:sz w:val="24"/>
              </w:rPr>
            </w:pPr>
            <w:r>
              <w:rPr>
                <w:rFonts w:ascii="Arial-BoldItalicMT"/>
                <w:b/>
                <w:i/>
                <w:sz w:val="24"/>
              </w:rPr>
              <w:t>Study of Matter</w:t>
            </w:r>
          </w:p>
        </w:tc>
      </w:tr>
      <w:tr w:rsidR="00F976BA" w14:paraId="554A78F0" w14:textId="77777777">
        <w:trPr>
          <w:trHeight w:val="651"/>
        </w:trPr>
        <w:tc>
          <w:tcPr>
            <w:tcW w:w="2880" w:type="dxa"/>
            <w:tcBorders>
              <w:bottom w:val="nil"/>
            </w:tcBorders>
            <w:shd w:val="clear" w:color="auto" w:fill="DCDDDE"/>
          </w:tcPr>
          <w:p w14:paraId="77D41E47" w14:textId="6EFA89AF" w:rsidR="00F976BA" w:rsidRDefault="00E54E8C">
            <w:pPr>
              <w:pStyle w:val="TableParagraph"/>
              <w:spacing w:line="249" w:lineRule="auto"/>
              <w:ind w:left="90" w:right="648"/>
              <w:rPr>
                <w:sz w:val="20"/>
              </w:rPr>
            </w:pPr>
            <w:r>
              <w:rPr>
                <w:b/>
                <w:sz w:val="20"/>
              </w:rPr>
              <w:t xml:space="preserve">PS.M.1 </w:t>
            </w:r>
            <w:r>
              <w:rPr>
                <w:sz w:val="20"/>
              </w:rPr>
              <w:t>Classification of matter</w:t>
            </w:r>
          </w:p>
        </w:tc>
        <w:tc>
          <w:tcPr>
            <w:tcW w:w="1891" w:type="dxa"/>
            <w:vMerge w:val="restart"/>
          </w:tcPr>
          <w:p w14:paraId="1F9A831B" w14:textId="77777777" w:rsidR="00F976BA" w:rsidRDefault="00E54E8C">
            <w:pPr>
              <w:pStyle w:val="TableParagraph"/>
              <w:ind w:left="90"/>
              <w:rPr>
                <w:b/>
                <w:sz w:val="20"/>
              </w:rPr>
            </w:pPr>
            <w:r>
              <w:rPr>
                <w:b/>
                <w:sz w:val="20"/>
              </w:rPr>
              <w:t>PS.M.1a1</w:t>
            </w:r>
          </w:p>
          <w:p w14:paraId="05A45949" w14:textId="77777777" w:rsidR="00F976BA" w:rsidRDefault="00E54E8C">
            <w:pPr>
              <w:pStyle w:val="TableParagraph"/>
              <w:spacing w:before="10" w:line="249" w:lineRule="auto"/>
              <w:ind w:left="90" w:right="58"/>
              <w:rPr>
                <w:sz w:val="20"/>
              </w:rPr>
            </w:pPr>
            <w:r>
              <w:rPr>
                <w:sz w:val="20"/>
              </w:rPr>
              <w:t>Recognize the difference between a solution and mixture.</w:t>
            </w:r>
          </w:p>
          <w:p w14:paraId="0D01FB06" w14:textId="77777777" w:rsidR="00F976BA" w:rsidRDefault="00E54E8C">
            <w:pPr>
              <w:pStyle w:val="TableParagraph"/>
              <w:spacing w:before="93" w:line="249" w:lineRule="auto"/>
              <w:ind w:left="90" w:right="103"/>
              <w:rPr>
                <w:sz w:val="20"/>
              </w:rPr>
            </w:pPr>
            <w:r>
              <w:rPr>
                <w:b/>
                <w:sz w:val="20"/>
              </w:rPr>
              <w:t xml:space="preserve">PS.M.1a2 </w:t>
            </w:r>
            <w:r>
              <w:rPr>
                <w:sz w:val="20"/>
              </w:rPr>
              <w:t>Classify objects by their physical properties (e.g., weight, melting and boiling points).</w:t>
            </w:r>
          </w:p>
          <w:p w14:paraId="2007BCD2" w14:textId="77777777" w:rsidR="00F976BA" w:rsidRDefault="00E54E8C">
            <w:pPr>
              <w:pStyle w:val="TableParagraph"/>
              <w:spacing w:before="95"/>
              <w:ind w:left="90"/>
              <w:rPr>
                <w:b/>
                <w:sz w:val="20"/>
              </w:rPr>
            </w:pPr>
            <w:r>
              <w:rPr>
                <w:b/>
                <w:sz w:val="20"/>
              </w:rPr>
              <w:t>PS.M.1a3</w:t>
            </w:r>
          </w:p>
          <w:p w14:paraId="63E37B22" w14:textId="77777777" w:rsidR="00F976BA" w:rsidRDefault="00E54E8C">
            <w:pPr>
              <w:pStyle w:val="TableParagraph"/>
              <w:spacing w:before="10" w:line="249" w:lineRule="auto"/>
              <w:ind w:left="90" w:right="170"/>
              <w:rPr>
                <w:sz w:val="20"/>
              </w:rPr>
            </w:pPr>
            <w:r>
              <w:rPr>
                <w:sz w:val="20"/>
              </w:rPr>
              <w:t>Describe how thermal energy moves (e.g., thermal energy as ice melts).</w:t>
            </w:r>
          </w:p>
        </w:tc>
        <w:tc>
          <w:tcPr>
            <w:tcW w:w="2160" w:type="dxa"/>
            <w:vMerge w:val="restart"/>
          </w:tcPr>
          <w:p w14:paraId="28F7C60F" w14:textId="77777777" w:rsidR="00F976BA" w:rsidRDefault="00E54E8C">
            <w:pPr>
              <w:pStyle w:val="TableParagraph"/>
              <w:spacing w:line="249" w:lineRule="auto"/>
              <w:ind w:left="89" w:right="150"/>
              <w:rPr>
                <w:sz w:val="20"/>
              </w:rPr>
            </w:pPr>
            <w:r>
              <w:rPr>
                <w:b/>
                <w:sz w:val="20"/>
              </w:rPr>
              <w:t xml:space="preserve">PS.M.1b1 </w:t>
            </w:r>
            <w:r>
              <w:rPr>
                <w:sz w:val="20"/>
              </w:rPr>
              <w:t>Identify a method to separate a mixture.</w:t>
            </w:r>
          </w:p>
          <w:p w14:paraId="4475E6D8" w14:textId="77777777" w:rsidR="00F976BA" w:rsidRDefault="00E54E8C">
            <w:pPr>
              <w:pStyle w:val="TableParagraph"/>
              <w:spacing w:before="92" w:line="249" w:lineRule="auto"/>
              <w:ind w:left="89" w:right="302"/>
              <w:rPr>
                <w:sz w:val="20"/>
              </w:rPr>
            </w:pPr>
            <w:r>
              <w:rPr>
                <w:b/>
                <w:sz w:val="20"/>
              </w:rPr>
              <w:t xml:space="preserve">PS.M.1b2 </w:t>
            </w:r>
            <w:r>
              <w:rPr>
                <w:sz w:val="20"/>
              </w:rPr>
              <w:t>Describe physical properties of matter (e.g., size, weight,</w:t>
            </w:r>
            <w:r>
              <w:rPr>
                <w:spacing w:val="-7"/>
                <w:sz w:val="20"/>
              </w:rPr>
              <w:t xml:space="preserve"> </w:t>
            </w:r>
            <w:r>
              <w:rPr>
                <w:sz w:val="20"/>
              </w:rPr>
              <w:t>shape,</w:t>
            </w:r>
          </w:p>
          <w:p w14:paraId="7A25CB8D" w14:textId="77777777" w:rsidR="00F976BA" w:rsidRDefault="00E54E8C">
            <w:pPr>
              <w:pStyle w:val="TableParagraph"/>
              <w:spacing w:before="3" w:line="249" w:lineRule="auto"/>
              <w:ind w:left="89" w:right="84"/>
              <w:rPr>
                <w:sz w:val="20"/>
              </w:rPr>
            </w:pPr>
            <w:r>
              <w:rPr>
                <w:sz w:val="20"/>
              </w:rPr>
              <w:t>magnetic, melting and boiling points).</w:t>
            </w:r>
          </w:p>
          <w:p w14:paraId="16FECD52" w14:textId="77777777" w:rsidR="00F976BA" w:rsidRDefault="00E54E8C">
            <w:pPr>
              <w:pStyle w:val="TableParagraph"/>
              <w:spacing w:before="92" w:line="249" w:lineRule="auto"/>
              <w:ind w:left="89" w:right="451"/>
              <w:rPr>
                <w:sz w:val="20"/>
              </w:rPr>
            </w:pPr>
            <w:r>
              <w:rPr>
                <w:b/>
                <w:sz w:val="20"/>
              </w:rPr>
              <w:t xml:space="preserve">PS.M.1b3 </w:t>
            </w:r>
            <w:r>
              <w:rPr>
                <w:sz w:val="20"/>
              </w:rPr>
              <w:t>Identify heat as thermal energy.</w:t>
            </w:r>
          </w:p>
        </w:tc>
        <w:tc>
          <w:tcPr>
            <w:tcW w:w="1901" w:type="dxa"/>
            <w:tcBorders>
              <w:bottom w:val="nil"/>
            </w:tcBorders>
          </w:tcPr>
          <w:p w14:paraId="4817883F" w14:textId="77777777" w:rsidR="00F976BA" w:rsidRDefault="00E54E8C">
            <w:pPr>
              <w:pStyle w:val="TableParagraph"/>
              <w:spacing w:line="249" w:lineRule="auto"/>
              <w:ind w:left="89" w:right="81"/>
              <w:rPr>
                <w:sz w:val="20"/>
              </w:rPr>
            </w:pPr>
            <w:r>
              <w:rPr>
                <w:b/>
                <w:sz w:val="20"/>
              </w:rPr>
              <w:t xml:space="preserve">PS.M.1c1 </w:t>
            </w:r>
            <w:r>
              <w:rPr>
                <w:sz w:val="20"/>
              </w:rPr>
              <w:t>Create a mixture.</w:t>
            </w:r>
          </w:p>
        </w:tc>
        <w:tc>
          <w:tcPr>
            <w:tcW w:w="5550" w:type="dxa"/>
            <w:gridSpan w:val="2"/>
            <w:vMerge w:val="restart"/>
          </w:tcPr>
          <w:p w14:paraId="49D2C156" w14:textId="77777777" w:rsidR="00F976BA" w:rsidRDefault="00E54E8C">
            <w:pPr>
              <w:pStyle w:val="TableParagraph"/>
              <w:numPr>
                <w:ilvl w:val="0"/>
                <w:numId w:val="191"/>
              </w:numPr>
              <w:tabs>
                <w:tab w:val="left" w:pos="270"/>
              </w:tabs>
              <w:spacing w:line="249" w:lineRule="auto"/>
              <w:ind w:right="299"/>
              <w:rPr>
                <w:sz w:val="20"/>
              </w:rPr>
            </w:pPr>
            <w:r>
              <w:rPr>
                <w:sz w:val="20"/>
              </w:rPr>
              <w:t>Recognize that substances combine in a variety of ways (mixtures versus</w:t>
            </w:r>
            <w:r>
              <w:rPr>
                <w:spacing w:val="-1"/>
                <w:sz w:val="20"/>
              </w:rPr>
              <w:t xml:space="preserve"> </w:t>
            </w:r>
            <w:r>
              <w:rPr>
                <w:sz w:val="20"/>
              </w:rPr>
              <w:t>solutions).</w:t>
            </w:r>
          </w:p>
          <w:p w14:paraId="354FE206" w14:textId="77777777" w:rsidR="00F976BA" w:rsidRDefault="00E54E8C">
            <w:pPr>
              <w:pStyle w:val="TableParagraph"/>
              <w:numPr>
                <w:ilvl w:val="0"/>
                <w:numId w:val="191"/>
              </w:numPr>
              <w:tabs>
                <w:tab w:val="left" w:pos="270"/>
              </w:tabs>
              <w:spacing w:before="41" w:line="249" w:lineRule="auto"/>
              <w:ind w:right="810"/>
              <w:rPr>
                <w:sz w:val="20"/>
              </w:rPr>
            </w:pPr>
            <w:r>
              <w:rPr>
                <w:sz w:val="20"/>
              </w:rPr>
              <w:t>Identify substances that can be dissolved by water (mixtures).</w:t>
            </w:r>
          </w:p>
          <w:p w14:paraId="549EDB97" w14:textId="1FA41454" w:rsidR="00F976BA" w:rsidRDefault="00E54E8C">
            <w:pPr>
              <w:pStyle w:val="TableParagraph"/>
              <w:numPr>
                <w:ilvl w:val="0"/>
                <w:numId w:val="191"/>
              </w:numPr>
              <w:tabs>
                <w:tab w:val="left" w:pos="270"/>
              </w:tabs>
              <w:spacing w:before="42"/>
              <w:rPr>
                <w:sz w:val="20"/>
              </w:rPr>
            </w:pPr>
            <w:r>
              <w:rPr>
                <w:sz w:val="20"/>
              </w:rPr>
              <w:t>Group solids, liquids</w:t>
            </w:r>
            <w:r w:rsidR="005B56BD">
              <w:rPr>
                <w:sz w:val="20"/>
              </w:rPr>
              <w:t>,</w:t>
            </w:r>
            <w:r>
              <w:rPr>
                <w:sz w:val="20"/>
              </w:rPr>
              <w:t xml:space="preserve"> and</w:t>
            </w:r>
            <w:r>
              <w:rPr>
                <w:spacing w:val="-4"/>
                <w:sz w:val="20"/>
              </w:rPr>
              <w:t xml:space="preserve"> </w:t>
            </w:r>
            <w:r>
              <w:rPr>
                <w:sz w:val="20"/>
              </w:rPr>
              <w:t>gases.</w:t>
            </w:r>
          </w:p>
          <w:p w14:paraId="6D5B20C5" w14:textId="77777777" w:rsidR="00F976BA" w:rsidRDefault="00E54E8C">
            <w:pPr>
              <w:pStyle w:val="TableParagraph"/>
              <w:numPr>
                <w:ilvl w:val="0"/>
                <w:numId w:val="191"/>
              </w:numPr>
              <w:tabs>
                <w:tab w:val="left" w:pos="270"/>
              </w:tabs>
              <w:spacing w:before="50" w:line="249" w:lineRule="auto"/>
              <w:ind w:right="701"/>
              <w:rPr>
                <w:sz w:val="20"/>
              </w:rPr>
            </w:pPr>
            <w:r>
              <w:rPr>
                <w:sz w:val="20"/>
              </w:rPr>
              <w:t>Sort objects by a given physical property (e.g.,</w:t>
            </w:r>
            <w:r>
              <w:rPr>
                <w:spacing w:val="-34"/>
                <w:sz w:val="20"/>
              </w:rPr>
              <w:t xml:space="preserve"> </w:t>
            </w:r>
            <w:r>
              <w:rPr>
                <w:sz w:val="20"/>
              </w:rPr>
              <w:t>size, shape, magnetic).</w:t>
            </w:r>
          </w:p>
          <w:p w14:paraId="5C051B81" w14:textId="74AC9748" w:rsidR="00F976BA" w:rsidRDefault="00E54E8C">
            <w:pPr>
              <w:pStyle w:val="TableParagraph"/>
              <w:numPr>
                <w:ilvl w:val="0"/>
                <w:numId w:val="191"/>
              </w:numPr>
              <w:tabs>
                <w:tab w:val="left" w:pos="270"/>
              </w:tabs>
              <w:spacing w:before="42"/>
              <w:rPr>
                <w:sz w:val="20"/>
              </w:rPr>
            </w:pPr>
            <w:r>
              <w:rPr>
                <w:sz w:val="20"/>
              </w:rPr>
              <w:t>Separate a</w:t>
            </w:r>
            <w:r>
              <w:rPr>
                <w:spacing w:val="-1"/>
                <w:sz w:val="20"/>
              </w:rPr>
              <w:t xml:space="preserve"> </w:t>
            </w:r>
            <w:r>
              <w:rPr>
                <w:sz w:val="20"/>
              </w:rPr>
              <w:t>mixture</w:t>
            </w:r>
            <w:r w:rsidR="005B56BD">
              <w:rPr>
                <w:sz w:val="20"/>
              </w:rPr>
              <w:t>.</w:t>
            </w:r>
          </w:p>
          <w:p w14:paraId="4AFCFA1B" w14:textId="77777777" w:rsidR="00F976BA" w:rsidRDefault="00E54E8C">
            <w:pPr>
              <w:pStyle w:val="TableParagraph"/>
              <w:numPr>
                <w:ilvl w:val="0"/>
                <w:numId w:val="191"/>
              </w:numPr>
              <w:tabs>
                <w:tab w:val="left" w:pos="270"/>
              </w:tabs>
              <w:spacing w:before="50"/>
              <w:rPr>
                <w:sz w:val="20"/>
              </w:rPr>
            </w:pPr>
            <w:r>
              <w:rPr>
                <w:sz w:val="20"/>
              </w:rPr>
              <w:t>Create a</w:t>
            </w:r>
            <w:r>
              <w:rPr>
                <w:spacing w:val="-3"/>
                <w:sz w:val="20"/>
              </w:rPr>
              <w:t xml:space="preserve"> </w:t>
            </w:r>
            <w:r>
              <w:rPr>
                <w:sz w:val="20"/>
              </w:rPr>
              <w:t>mixture.</w:t>
            </w:r>
          </w:p>
          <w:p w14:paraId="6613BA45" w14:textId="77777777" w:rsidR="00F976BA" w:rsidRDefault="00E54E8C">
            <w:pPr>
              <w:pStyle w:val="TableParagraph"/>
              <w:numPr>
                <w:ilvl w:val="0"/>
                <w:numId w:val="191"/>
              </w:numPr>
              <w:tabs>
                <w:tab w:val="left" w:pos="270"/>
              </w:tabs>
              <w:spacing w:before="50"/>
              <w:rPr>
                <w:sz w:val="20"/>
              </w:rPr>
            </w:pPr>
            <w:r>
              <w:rPr>
                <w:sz w:val="20"/>
              </w:rPr>
              <w:t>Manipulate various solids and</w:t>
            </w:r>
            <w:r>
              <w:rPr>
                <w:spacing w:val="-3"/>
                <w:sz w:val="20"/>
              </w:rPr>
              <w:t xml:space="preserve"> </w:t>
            </w:r>
            <w:r>
              <w:rPr>
                <w:sz w:val="20"/>
              </w:rPr>
              <w:t>liquids.</w:t>
            </w:r>
          </w:p>
          <w:p w14:paraId="1DDDC874" w14:textId="77777777" w:rsidR="00F976BA" w:rsidRDefault="00E54E8C">
            <w:pPr>
              <w:pStyle w:val="TableParagraph"/>
              <w:numPr>
                <w:ilvl w:val="0"/>
                <w:numId w:val="191"/>
              </w:numPr>
              <w:tabs>
                <w:tab w:val="left" w:pos="270"/>
              </w:tabs>
              <w:spacing w:before="50"/>
              <w:rPr>
                <w:sz w:val="20"/>
              </w:rPr>
            </w:pPr>
            <w:r>
              <w:rPr>
                <w:sz w:val="20"/>
              </w:rPr>
              <w:t>Identify hot and cold objects (heating and</w:t>
            </w:r>
            <w:r>
              <w:rPr>
                <w:spacing w:val="-10"/>
                <w:sz w:val="20"/>
              </w:rPr>
              <w:t xml:space="preserve"> </w:t>
            </w:r>
            <w:r>
              <w:rPr>
                <w:sz w:val="20"/>
              </w:rPr>
              <w:t>cooling).</w:t>
            </w:r>
          </w:p>
          <w:p w14:paraId="605FC662" w14:textId="7117E9F1" w:rsidR="00F976BA" w:rsidRDefault="00E54E8C">
            <w:pPr>
              <w:pStyle w:val="TableParagraph"/>
              <w:numPr>
                <w:ilvl w:val="0"/>
                <w:numId w:val="191"/>
              </w:numPr>
              <w:tabs>
                <w:tab w:val="left" w:pos="270"/>
              </w:tabs>
              <w:spacing w:before="50" w:line="249" w:lineRule="auto"/>
              <w:ind w:right="521"/>
              <w:rPr>
                <w:sz w:val="20"/>
              </w:rPr>
            </w:pPr>
            <w:r>
              <w:rPr>
                <w:sz w:val="20"/>
              </w:rPr>
              <w:t>Recognize that heat causes objects to change phase (e.g.,</w:t>
            </w:r>
            <w:r w:rsidR="005B56BD">
              <w:rPr>
                <w:sz w:val="20"/>
              </w:rPr>
              <w:t xml:space="preserve"> </w:t>
            </w:r>
            <w:r>
              <w:rPr>
                <w:spacing w:val="-2"/>
                <w:sz w:val="20"/>
              </w:rPr>
              <w:t xml:space="preserve">watch </w:t>
            </w:r>
            <w:r>
              <w:rPr>
                <w:sz w:val="20"/>
              </w:rPr>
              <w:t>ice</w:t>
            </w:r>
            <w:r>
              <w:rPr>
                <w:spacing w:val="-9"/>
                <w:sz w:val="20"/>
              </w:rPr>
              <w:t xml:space="preserve"> </w:t>
            </w:r>
            <w:r>
              <w:rPr>
                <w:sz w:val="20"/>
              </w:rPr>
              <w:t>melt).</w:t>
            </w:r>
          </w:p>
        </w:tc>
      </w:tr>
      <w:tr w:rsidR="00F976BA" w14:paraId="02A71AE2" w14:textId="77777777">
        <w:trPr>
          <w:trHeight w:val="815"/>
        </w:trPr>
        <w:tc>
          <w:tcPr>
            <w:tcW w:w="2880" w:type="dxa"/>
            <w:tcBorders>
              <w:top w:val="nil"/>
              <w:bottom w:val="nil"/>
            </w:tcBorders>
            <w:shd w:val="clear" w:color="auto" w:fill="DCDDDE"/>
          </w:tcPr>
          <w:p w14:paraId="250E7923" w14:textId="77777777" w:rsidR="00F976BA" w:rsidRDefault="00E54E8C">
            <w:pPr>
              <w:pStyle w:val="TableParagraph"/>
              <w:numPr>
                <w:ilvl w:val="0"/>
                <w:numId w:val="190"/>
              </w:numPr>
              <w:tabs>
                <w:tab w:val="left" w:pos="270"/>
              </w:tabs>
              <w:spacing w:before="41" w:line="249" w:lineRule="auto"/>
              <w:ind w:right="920"/>
              <w:rPr>
                <w:sz w:val="20"/>
              </w:rPr>
            </w:pPr>
            <w:r>
              <w:rPr>
                <w:sz w:val="20"/>
              </w:rPr>
              <w:t>Heterogeneous</w:t>
            </w:r>
            <w:r>
              <w:rPr>
                <w:spacing w:val="-11"/>
                <w:sz w:val="20"/>
              </w:rPr>
              <w:t xml:space="preserve"> </w:t>
            </w:r>
            <w:r>
              <w:rPr>
                <w:sz w:val="20"/>
              </w:rPr>
              <w:t>vs. homogeneous</w:t>
            </w:r>
          </w:p>
          <w:p w14:paraId="374A0769" w14:textId="77777777" w:rsidR="00F976BA" w:rsidRDefault="00E54E8C">
            <w:pPr>
              <w:pStyle w:val="TableParagraph"/>
              <w:numPr>
                <w:ilvl w:val="0"/>
                <w:numId w:val="190"/>
              </w:numPr>
              <w:tabs>
                <w:tab w:val="left" w:pos="270"/>
              </w:tabs>
              <w:spacing w:before="42"/>
              <w:rPr>
                <w:sz w:val="20"/>
              </w:rPr>
            </w:pPr>
            <w:r>
              <w:rPr>
                <w:sz w:val="20"/>
              </w:rPr>
              <w:t>Properties of</w:t>
            </w:r>
            <w:r>
              <w:rPr>
                <w:spacing w:val="-2"/>
                <w:sz w:val="20"/>
              </w:rPr>
              <w:t xml:space="preserve"> </w:t>
            </w:r>
            <w:r>
              <w:rPr>
                <w:sz w:val="20"/>
              </w:rPr>
              <w:t>matter</w:t>
            </w:r>
          </w:p>
        </w:tc>
        <w:tc>
          <w:tcPr>
            <w:tcW w:w="1891" w:type="dxa"/>
            <w:vMerge/>
            <w:tcBorders>
              <w:top w:val="nil"/>
            </w:tcBorders>
          </w:tcPr>
          <w:p w14:paraId="2E0B1CDD" w14:textId="77777777" w:rsidR="00F976BA" w:rsidRDefault="00F976BA">
            <w:pPr>
              <w:rPr>
                <w:sz w:val="2"/>
                <w:szCs w:val="2"/>
              </w:rPr>
            </w:pPr>
          </w:p>
        </w:tc>
        <w:tc>
          <w:tcPr>
            <w:tcW w:w="2160" w:type="dxa"/>
            <w:vMerge/>
            <w:tcBorders>
              <w:top w:val="nil"/>
            </w:tcBorders>
          </w:tcPr>
          <w:p w14:paraId="7B5F1C54" w14:textId="77777777" w:rsidR="00F976BA" w:rsidRDefault="00F976BA">
            <w:pPr>
              <w:rPr>
                <w:sz w:val="2"/>
                <w:szCs w:val="2"/>
              </w:rPr>
            </w:pPr>
          </w:p>
        </w:tc>
        <w:tc>
          <w:tcPr>
            <w:tcW w:w="1901" w:type="dxa"/>
            <w:tcBorders>
              <w:top w:val="nil"/>
              <w:bottom w:val="nil"/>
            </w:tcBorders>
          </w:tcPr>
          <w:p w14:paraId="0ACEBEC0" w14:textId="77777777" w:rsidR="00F976BA" w:rsidRDefault="00E54E8C">
            <w:pPr>
              <w:pStyle w:val="TableParagraph"/>
              <w:spacing w:before="41" w:line="249" w:lineRule="auto"/>
              <w:ind w:left="89" w:right="112"/>
              <w:rPr>
                <w:sz w:val="20"/>
              </w:rPr>
            </w:pPr>
            <w:r>
              <w:rPr>
                <w:b/>
                <w:sz w:val="20"/>
              </w:rPr>
              <w:t xml:space="preserve">PS.M.1c2 </w:t>
            </w:r>
            <w:r>
              <w:rPr>
                <w:sz w:val="20"/>
              </w:rPr>
              <w:t>Identify a physical property of matter.</w:t>
            </w:r>
          </w:p>
        </w:tc>
        <w:tc>
          <w:tcPr>
            <w:tcW w:w="5550" w:type="dxa"/>
            <w:gridSpan w:val="2"/>
            <w:vMerge/>
            <w:tcBorders>
              <w:top w:val="nil"/>
            </w:tcBorders>
          </w:tcPr>
          <w:p w14:paraId="38788585" w14:textId="77777777" w:rsidR="00F976BA" w:rsidRDefault="00F976BA">
            <w:pPr>
              <w:rPr>
                <w:sz w:val="2"/>
                <w:szCs w:val="2"/>
              </w:rPr>
            </w:pPr>
          </w:p>
        </w:tc>
      </w:tr>
      <w:tr w:rsidR="00F976BA" w14:paraId="27BE6EF5" w14:textId="77777777">
        <w:trPr>
          <w:trHeight w:val="3029"/>
        </w:trPr>
        <w:tc>
          <w:tcPr>
            <w:tcW w:w="2880" w:type="dxa"/>
            <w:tcBorders>
              <w:top w:val="nil"/>
            </w:tcBorders>
            <w:shd w:val="clear" w:color="auto" w:fill="DCDDDE"/>
          </w:tcPr>
          <w:p w14:paraId="5FBF023A" w14:textId="77777777" w:rsidR="00F976BA" w:rsidRDefault="00E54E8C">
            <w:pPr>
              <w:pStyle w:val="TableParagraph"/>
              <w:numPr>
                <w:ilvl w:val="0"/>
                <w:numId w:val="189"/>
              </w:numPr>
              <w:tabs>
                <w:tab w:val="left" w:pos="270"/>
              </w:tabs>
              <w:spacing w:before="16" w:line="249" w:lineRule="auto"/>
              <w:ind w:right="541"/>
              <w:rPr>
                <w:sz w:val="20"/>
              </w:rPr>
            </w:pPr>
            <w:r>
              <w:rPr>
                <w:sz w:val="20"/>
              </w:rPr>
              <w:t>States of matter and its changes</w:t>
            </w:r>
          </w:p>
        </w:tc>
        <w:tc>
          <w:tcPr>
            <w:tcW w:w="1891" w:type="dxa"/>
            <w:vMerge/>
            <w:tcBorders>
              <w:top w:val="nil"/>
            </w:tcBorders>
          </w:tcPr>
          <w:p w14:paraId="3DC558C5" w14:textId="77777777" w:rsidR="00F976BA" w:rsidRDefault="00F976BA">
            <w:pPr>
              <w:rPr>
                <w:sz w:val="2"/>
                <w:szCs w:val="2"/>
              </w:rPr>
            </w:pPr>
          </w:p>
        </w:tc>
        <w:tc>
          <w:tcPr>
            <w:tcW w:w="2160" w:type="dxa"/>
            <w:vMerge/>
            <w:tcBorders>
              <w:top w:val="nil"/>
            </w:tcBorders>
          </w:tcPr>
          <w:p w14:paraId="56EB450C" w14:textId="77777777" w:rsidR="00F976BA" w:rsidRDefault="00F976BA">
            <w:pPr>
              <w:rPr>
                <w:sz w:val="2"/>
                <w:szCs w:val="2"/>
              </w:rPr>
            </w:pPr>
          </w:p>
        </w:tc>
        <w:tc>
          <w:tcPr>
            <w:tcW w:w="1901" w:type="dxa"/>
            <w:tcBorders>
              <w:top w:val="nil"/>
            </w:tcBorders>
          </w:tcPr>
          <w:p w14:paraId="1AC4C224" w14:textId="77777777" w:rsidR="00F976BA" w:rsidRDefault="00E54E8C">
            <w:pPr>
              <w:pStyle w:val="TableParagraph"/>
              <w:spacing w:before="26" w:line="249" w:lineRule="auto"/>
              <w:ind w:left="89" w:right="80"/>
              <w:rPr>
                <w:sz w:val="20"/>
              </w:rPr>
            </w:pPr>
            <w:r>
              <w:rPr>
                <w:b/>
                <w:sz w:val="20"/>
              </w:rPr>
              <w:t xml:space="preserve">PS.M.1c3 </w:t>
            </w:r>
            <w:r>
              <w:rPr>
                <w:sz w:val="20"/>
              </w:rPr>
              <w:t>Identify heat as the cause of a phase change.</w:t>
            </w:r>
          </w:p>
        </w:tc>
        <w:tc>
          <w:tcPr>
            <w:tcW w:w="5550" w:type="dxa"/>
            <w:gridSpan w:val="2"/>
            <w:vMerge/>
            <w:tcBorders>
              <w:top w:val="nil"/>
            </w:tcBorders>
          </w:tcPr>
          <w:p w14:paraId="09589E52" w14:textId="77777777" w:rsidR="00F976BA" w:rsidRDefault="00F976BA">
            <w:pPr>
              <w:rPr>
                <w:sz w:val="2"/>
                <w:szCs w:val="2"/>
              </w:rPr>
            </w:pPr>
          </w:p>
        </w:tc>
      </w:tr>
      <w:tr w:rsidR="00F976BA" w14:paraId="4AD9802D" w14:textId="77777777">
        <w:trPr>
          <w:trHeight w:val="1236"/>
        </w:trPr>
        <w:tc>
          <w:tcPr>
            <w:tcW w:w="2880" w:type="dxa"/>
            <w:tcBorders>
              <w:bottom w:val="nil"/>
            </w:tcBorders>
            <w:shd w:val="clear" w:color="auto" w:fill="DCDDDE"/>
          </w:tcPr>
          <w:p w14:paraId="4FB36533" w14:textId="77777777" w:rsidR="00F976BA" w:rsidRDefault="00E54E8C">
            <w:pPr>
              <w:pStyle w:val="TableParagraph"/>
              <w:ind w:left="90"/>
              <w:rPr>
                <w:sz w:val="20"/>
              </w:rPr>
            </w:pPr>
            <w:r>
              <w:rPr>
                <w:b/>
                <w:sz w:val="20"/>
              </w:rPr>
              <w:t xml:space="preserve">PS.M.2 </w:t>
            </w:r>
            <w:r>
              <w:rPr>
                <w:sz w:val="20"/>
              </w:rPr>
              <w:t>Atoms</w:t>
            </w:r>
          </w:p>
          <w:p w14:paraId="303E3836" w14:textId="77777777" w:rsidR="00F976BA" w:rsidRDefault="00E54E8C">
            <w:pPr>
              <w:pStyle w:val="TableParagraph"/>
              <w:numPr>
                <w:ilvl w:val="0"/>
                <w:numId w:val="188"/>
              </w:numPr>
              <w:tabs>
                <w:tab w:val="left" w:pos="270"/>
              </w:tabs>
              <w:spacing w:before="100" w:line="249" w:lineRule="auto"/>
              <w:ind w:right="897"/>
              <w:rPr>
                <w:sz w:val="20"/>
              </w:rPr>
            </w:pPr>
            <w:r>
              <w:rPr>
                <w:sz w:val="20"/>
              </w:rPr>
              <w:t>Models of the atom (components)</w:t>
            </w:r>
          </w:p>
          <w:p w14:paraId="5DFF2B8F" w14:textId="77777777" w:rsidR="00F976BA" w:rsidRDefault="00E54E8C">
            <w:pPr>
              <w:pStyle w:val="TableParagraph"/>
              <w:numPr>
                <w:ilvl w:val="0"/>
                <w:numId w:val="188"/>
              </w:numPr>
              <w:tabs>
                <w:tab w:val="left" w:pos="270"/>
              </w:tabs>
              <w:spacing w:before="41"/>
              <w:rPr>
                <w:sz w:val="20"/>
              </w:rPr>
            </w:pPr>
            <w:r>
              <w:rPr>
                <w:sz w:val="20"/>
              </w:rPr>
              <w:t>Ions (cations and</w:t>
            </w:r>
            <w:r>
              <w:rPr>
                <w:spacing w:val="-6"/>
                <w:sz w:val="20"/>
              </w:rPr>
              <w:t xml:space="preserve"> </w:t>
            </w:r>
            <w:r>
              <w:rPr>
                <w:sz w:val="20"/>
              </w:rPr>
              <w:t>anions)</w:t>
            </w:r>
          </w:p>
        </w:tc>
        <w:tc>
          <w:tcPr>
            <w:tcW w:w="1891" w:type="dxa"/>
            <w:tcBorders>
              <w:bottom w:val="nil"/>
            </w:tcBorders>
          </w:tcPr>
          <w:p w14:paraId="2136F2C7" w14:textId="77777777" w:rsidR="00F976BA" w:rsidRDefault="00E54E8C">
            <w:pPr>
              <w:pStyle w:val="TableParagraph"/>
              <w:spacing w:line="249" w:lineRule="auto"/>
              <w:ind w:left="90" w:right="92"/>
              <w:rPr>
                <w:sz w:val="20"/>
              </w:rPr>
            </w:pPr>
            <w:r>
              <w:rPr>
                <w:b/>
                <w:sz w:val="20"/>
              </w:rPr>
              <w:t xml:space="preserve">PS.M.2a </w:t>
            </w:r>
            <w:r>
              <w:rPr>
                <w:sz w:val="20"/>
              </w:rPr>
              <w:t>Identify parts of an atom (protons, neutrons, electrons).</w:t>
            </w:r>
          </w:p>
        </w:tc>
        <w:tc>
          <w:tcPr>
            <w:tcW w:w="2160" w:type="dxa"/>
            <w:tcBorders>
              <w:bottom w:val="nil"/>
            </w:tcBorders>
          </w:tcPr>
          <w:p w14:paraId="540C905D" w14:textId="77777777" w:rsidR="00F976BA" w:rsidRDefault="00E54E8C">
            <w:pPr>
              <w:pStyle w:val="TableParagraph"/>
              <w:spacing w:line="249" w:lineRule="auto"/>
              <w:ind w:left="89" w:right="262"/>
              <w:rPr>
                <w:sz w:val="20"/>
              </w:rPr>
            </w:pPr>
            <w:r>
              <w:rPr>
                <w:b/>
                <w:sz w:val="20"/>
              </w:rPr>
              <w:t xml:space="preserve">PS.M.2b </w:t>
            </w:r>
            <w:r>
              <w:rPr>
                <w:sz w:val="20"/>
              </w:rPr>
              <w:t>Identify a diagram or model of an atom.</w:t>
            </w:r>
          </w:p>
        </w:tc>
        <w:tc>
          <w:tcPr>
            <w:tcW w:w="1901" w:type="dxa"/>
            <w:tcBorders>
              <w:bottom w:val="nil"/>
            </w:tcBorders>
          </w:tcPr>
          <w:p w14:paraId="010B11FC" w14:textId="77777777" w:rsidR="00F976BA" w:rsidRDefault="00E54E8C">
            <w:pPr>
              <w:pStyle w:val="TableParagraph"/>
              <w:spacing w:line="249" w:lineRule="auto"/>
              <w:ind w:left="89" w:right="331"/>
              <w:jc w:val="both"/>
              <w:rPr>
                <w:sz w:val="20"/>
              </w:rPr>
            </w:pPr>
            <w:r>
              <w:rPr>
                <w:b/>
                <w:sz w:val="20"/>
              </w:rPr>
              <w:t xml:space="preserve">PS.M.2c </w:t>
            </w:r>
            <w:r>
              <w:rPr>
                <w:sz w:val="20"/>
              </w:rPr>
              <w:t>Identify that all matter is made of atoms.</w:t>
            </w:r>
          </w:p>
        </w:tc>
        <w:tc>
          <w:tcPr>
            <w:tcW w:w="5550" w:type="dxa"/>
            <w:gridSpan w:val="2"/>
            <w:vMerge w:val="restart"/>
          </w:tcPr>
          <w:p w14:paraId="20BDADFE" w14:textId="3D76A4A2" w:rsidR="00F976BA" w:rsidRDefault="00E54E8C">
            <w:pPr>
              <w:pStyle w:val="TableParagraph"/>
              <w:numPr>
                <w:ilvl w:val="0"/>
                <w:numId w:val="187"/>
              </w:numPr>
              <w:tabs>
                <w:tab w:val="left" w:pos="270"/>
              </w:tabs>
              <w:spacing w:line="249" w:lineRule="auto"/>
              <w:ind w:right="232"/>
              <w:rPr>
                <w:sz w:val="20"/>
              </w:rPr>
            </w:pPr>
            <w:r>
              <w:rPr>
                <w:sz w:val="20"/>
              </w:rPr>
              <w:t>Match the parts of the atom to the representative parts of the</w:t>
            </w:r>
            <w:r>
              <w:rPr>
                <w:spacing w:val="-2"/>
                <w:sz w:val="20"/>
              </w:rPr>
              <w:t xml:space="preserve"> </w:t>
            </w:r>
            <w:r>
              <w:rPr>
                <w:sz w:val="20"/>
              </w:rPr>
              <w:t>model.</w:t>
            </w:r>
          </w:p>
          <w:p w14:paraId="27C89AA7" w14:textId="0B96ABDA" w:rsidR="00F976BA" w:rsidRDefault="00E54E8C">
            <w:pPr>
              <w:pStyle w:val="TableParagraph"/>
              <w:numPr>
                <w:ilvl w:val="0"/>
                <w:numId w:val="187"/>
              </w:numPr>
              <w:tabs>
                <w:tab w:val="left" w:pos="270"/>
              </w:tabs>
              <w:spacing w:before="41"/>
              <w:rPr>
                <w:sz w:val="20"/>
              </w:rPr>
            </w:pPr>
            <w:r>
              <w:rPr>
                <w:sz w:val="20"/>
              </w:rPr>
              <w:t>Sort the parts of the</w:t>
            </w:r>
            <w:r>
              <w:rPr>
                <w:spacing w:val="-4"/>
                <w:sz w:val="20"/>
              </w:rPr>
              <w:t xml:space="preserve"> </w:t>
            </w:r>
            <w:r>
              <w:rPr>
                <w:sz w:val="20"/>
              </w:rPr>
              <w:t>atom.</w:t>
            </w:r>
          </w:p>
          <w:p w14:paraId="55E1D28B" w14:textId="77777777" w:rsidR="00F976BA" w:rsidRDefault="00E54E8C">
            <w:pPr>
              <w:pStyle w:val="TableParagraph"/>
              <w:numPr>
                <w:ilvl w:val="0"/>
                <w:numId w:val="187"/>
              </w:numPr>
              <w:tabs>
                <w:tab w:val="left" w:pos="270"/>
              </w:tabs>
              <w:spacing w:before="50"/>
              <w:rPr>
                <w:sz w:val="20"/>
              </w:rPr>
            </w:pPr>
            <w:r>
              <w:rPr>
                <w:sz w:val="20"/>
              </w:rPr>
              <w:t>Identify that an atom has different</w:t>
            </w:r>
            <w:r>
              <w:rPr>
                <w:spacing w:val="-6"/>
                <w:sz w:val="20"/>
              </w:rPr>
              <w:t xml:space="preserve"> </w:t>
            </w:r>
            <w:r>
              <w:rPr>
                <w:sz w:val="20"/>
              </w:rPr>
              <w:t>parts.</w:t>
            </w:r>
          </w:p>
          <w:p w14:paraId="535706D5" w14:textId="77777777" w:rsidR="00F976BA" w:rsidRDefault="00E54E8C">
            <w:pPr>
              <w:pStyle w:val="TableParagraph"/>
              <w:numPr>
                <w:ilvl w:val="0"/>
                <w:numId w:val="187"/>
              </w:numPr>
              <w:tabs>
                <w:tab w:val="left" w:pos="270"/>
              </w:tabs>
              <w:spacing w:before="50"/>
              <w:rPr>
                <w:sz w:val="20"/>
              </w:rPr>
            </w:pPr>
            <w:r>
              <w:rPr>
                <w:sz w:val="20"/>
              </w:rPr>
              <w:t>Observe or manipulate a model of an</w:t>
            </w:r>
            <w:r>
              <w:rPr>
                <w:spacing w:val="-9"/>
                <w:sz w:val="20"/>
              </w:rPr>
              <w:t xml:space="preserve"> </w:t>
            </w:r>
            <w:r>
              <w:rPr>
                <w:sz w:val="20"/>
              </w:rPr>
              <w:t>atom.</w:t>
            </w:r>
          </w:p>
          <w:p w14:paraId="4CAE03ED" w14:textId="77777777" w:rsidR="00F976BA" w:rsidRDefault="00E54E8C">
            <w:pPr>
              <w:pStyle w:val="TableParagraph"/>
              <w:numPr>
                <w:ilvl w:val="0"/>
                <w:numId w:val="187"/>
              </w:numPr>
              <w:tabs>
                <w:tab w:val="left" w:pos="270"/>
              </w:tabs>
              <w:spacing w:before="50"/>
              <w:rPr>
                <w:sz w:val="20"/>
              </w:rPr>
            </w:pPr>
            <w:r>
              <w:rPr>
                <w:sz w:val="20"/>
              </w:rPr>
              <w:t>Recognize that the atom is the building block of all</w:t>
            </w:r>
            <w:r>
              <w:rPr>
                <w:spacing w:val="-35"/>
                <w:sz w:val="20"/>
              </w:rPr>
              <w:t xml:space="preserve"> </w:t>
            </w:r>
            <w:r>
              <w:rPr>
                <w:sz w:val="20"/>
              </w:rPr>
              <w:t>matter.</w:t>
            </w:r>
          </w:p>
        </w:tc>
      </w:tr>
      <w:tr w:rsidR="00F976BA" w14:paraId="48EB0ADA" w14:textId="77777777">
        <w:trPr>
          <w:trHeight w:val="609"/>
        </w:trPr>
        <w:tc>
          <w:tcPr>
            <w:tcW w:w="2880" w:type="dxa"/>
            <w:tcBorders>
              <w:top w:val="nil"/>
            </w:tcBorders>
            <w:shd w:val="clear" w:color="auto" w:fill="DCDDDE"/>
          </w:tcPr>
          <w:p w14:paraId="15171977" w14:textId="77777777" w:rsidR="00F976BA" w:rsidRDefault="00E54E8C">
            <w:pPr>
              <w:pStyle w:val="TableParagraph"/>
              <w:numPr>
                <w:ilvl w:val="0"/>
                <w:numId w:val="186"/>
              </w:numPr>
              <w:tabs>
                <w:tab w:val="left" w:pos="270"/>
              </w:tabs>
              <w:spacing w:before="16"/>
              <w:rPr>
                <w:sz w:val="20"/>
              </w:rPr>
            </w:pPr>
            <w:r>
              <w:rPr>
                <w:sz w:val="20"/>
              </w:rPr>
              <w:t>Isotopes</w:t>
            </w:r>
          </w:p>
        </w:tc>
        <w:tc>
          <w:tcPr>
            <w:tcW w:w="1891" w:type="dxa"/>
            <w:tcBorders>
              <w:top w:val="nil"/>
            </w:tcBorders>
          </w:tcPr>
          <w:p w14:paraId="323898E9" w14:textId="77777777" w:rsidR="00F976BA" w:rsidRDefault="00F976BA">
            <w:pPr>
              <w:pStyle w:val="TableParagraph"/>
              <w:spacing w:before="0"/>
              <w:ind w:left="0"/>
              <w:rPr>
                <w:rFonts w:ascii="Times New Roman"/>
                <w:sz w:val="20"/>
              </w:rPr>
            </w:pPr>
          </w:p>
        </w:tc>
        <w:tc>
          <w:tcPr>
            <w:tcW w:w="2160" w:type="dxa"/>
            <w:tcBorders>
              <w:top w:val="nil"/>
            </w:tcBorders>
          </w:tcPr>
          <w:p w14:paraId="404F02B4" w14:textId="77777777" w:rsidR="00F976BA" w:rsidRDefault="00F976BA">
            <w:pPr>
              <w:pStyle w:val="TableParagraph"/>
              <w:spacing w:before="0"/>
              <w:ind w:left="0"/>
              <w:rPr>
                <w:rFonts w:ascii="Times New Roman"/>
                <w:sz w:val="20"/>
              </w:rPr>
            </w:pPr>
          </w:p>
        </w:tc>
        <w:tc>
          <w:tcPr>
            <w:tcW w:w="1901" w:type="dxa"/>
            <w:tcBorders>
              <w:top w:val="nil"/>
            </w:tcBorders>
          </w:tcPr>
          <w:p w14:paraId="322787FC" w14:textId="77777777" w:rsidR="00F976BA" w:rsidRDefault="00F976BA">
            <w:pPr>
              <w:pStyle w:val="TableParagraph"/>
              <w:spacing w:before="0"/>
              <w:ind w:left="0"/>
              <w:rPr>
                <w:rFonts w:ascii="Times New Roman"/>
                <w:sz w:val="20"/>
              </w:rPr>
            </w:pPr>
          </w:p>
        </w:tc>
        <w:tc>
          <w:tcPr>
            <w:tcW w:w="5550" w:type="dxa"/>
            <w:gridSpan w:val="2"/>
            <w:vMerge/>
            <w:tcBorders>
              <w:top w:val="nil"/>
            </w:tcBorders>
          </w:tcPr>
          <w:p w14:paraId="3198AB29" w14:textId="77777777" w:rsidR="00F976BA" w:rsidRDefault="00F976BA">
            <w:pPr>
              <w:rPr>
                <w:sz w:val="2"/>
                <w:szCs w:val="2"/>
              </w:rPr>
            </w:pPr>
          </w:p>
        </w:tc>
      </w:tr>
    </w:tbl>
    <w:p w14:paraId="7C0C278E" w14:textId="77777777" w:rsidR="00F976BA" w:rsidRDefault="00F976BA">
      <w:pPr>
        <w:rPr>
          <w:sz w:val="2"/>
          <w:szCs w:val="2"/>
        </w:rPr>
        <w:sectPr w:rsidR="00F976BA">
          <w:pgSz w:w="15840" w:h="12240" w:orient="landscape"/>
          <w:pgMar w:top="0" w:right="0" w:bottom="720" w:left="0" w:header="0" w:footer="520" w:gutter="0"/>
          <w:cols w:space="720"/>
        </w:sectPr>
      </w:pPr>
    </w:p>
    <w:p w14:paraId="79567508" w14:textId="77777777" w:rsidR="00F976BA" w:rsidRDefault="00F45E4D">
      <w:pPr>
        <w:pStyle w:val="BodyText"/>
        <w:rPr>
          <w:rFonts w:ascii="Times New Roman"/>
          <w:sz w:val="20"/>
        </w:rPr>
      </w:pPr>
      <w:r>
        <w:lastRenderedPageBreak/>
        <w:pict w14:anchorId="1C890F13">
          <v:group id="_x0000_s1278" alt="" style="position:absolute;margin-left:.5pt;margin-top:.5pt;width:791.5pt;height:54pt;z-index:7456;mso-position-horizontal-relative:page;mso-position-vertical-relative:page" coordorigin="10,10" coordsize="15830,1080">
            <v:rect id="_x0000_s1279" alt="" style="position:absolute;left:10;top:10;width:15830;height:1080" fillcolor="#fe7b80" stroked="f"/>
            <v:shape id="_x0000_s1280" type="#_x0000_t202" alt="" style="position:absolute;left:720;top:452;width:5329;height:202;mso-wrap-style:square;v-text-anchor:top" filled="f" stroked="f">
              <v:textbox inset="0,0,0,0">
                <w:txbxContent>
                  <w:p w14:paraId="2F94208E"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81" type="#_x0000_t202" alt="" style="position:absolute;left:14919;top:452;width:221;height:202;mso-wrap-style:square;v-text-anchor:top" filled="f" stroked="f">
              <v:textbox inset="0,0,0,0">
                <w:txbxContent>
                  <w:p w14:paraId="1B794540" w14:textId="77777777" w:rsidR="0017260B" w:rsidRDefault="0017260B">
                    <w:pPr>
                      <w:spacing w:line="201" w:lineRule="exact"/>
                      <w:rPr>
                        <w:b/>
                        <w:sz w:val="18"/>
                      </w:rPr>
                    </w:pPr>
                    <w:r>
                      <w:rPr>
                        <w:b/>
                        <w:color w:val="FFFFFF"/>
                        <w:sz w:val="18"/>
                      </w:rPr>
                      <w:t>71</w:t>
                    </w:r>
                  </w:p>
                </w:txbxContent>
              </v:textbox>
            </v:shape>
            <w10:wrap anchorx="page" anchory="page"/>
          </v:group>
        </w:pict>
      </w:r>
    </w:p>
    <w:p w14:paraId="04D4BD41" w14:textId="77777777" w:rsidR="00F976BA" w:rsidRDefault="00F976BA">
      <w:pPr>
        <w:pStyle w:val="BodyText"/>
        <w:rPr>
          <w:rFonts w:ascii="Times New Roman"/>
          <w:sz w:val="20"/>
        </w:rPr>
      </w:pPr>
    </w:p>
    <w:p w14:paraId="706D1823" w14:textId="77777777" w:rsidR="00F976BA" w:rsidRDefault="00F976BA">
      <w:pPr>
        <w:pStyle w:val="BodyText"/>
        <w:rPr>
          <w:rFonts w:ascii="Times New Roman"/>
          <w:sz w:val="20"/>
        </w:rPr>
      </w:pPr>
    </w:p>
    <w:p w14:paraId="2443F964" w14:textId="77777777" w:rsidR="00F976BA" w:rsidRDefault="00F976BA">
      <w:pPr>
        <w:pStyle w:val="BodyText"/>
        <w:rPr>
          <w:rFonts w:ascii="Times New Roman"/>
          <w:sz w:val="20"/>
        </w:rPr>
      </w:pPr>
    </w:p>
    <w:p w14:paraId="5EC342C6" w14:textId="77777777" w:rsidR="00F976BA" w:rsidRDefault="00F976BA">
      <w:pPr>
        <w:pStyle w:val="BodyText"/>
        <w:rPr>
          <w:rFonts w:ascii="Times New Roman"/>
          <w:sz w:val="20"/>
        </w:rPr>
      </w:pPr>
    </w:p>
    <w:p w14:paraId="03E590C8"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4A2448A0" w14:textId="77777777">
        <w:trPr>
          <w:trHeight w:val="931"/>
        </w:trPr>
        <w:tc>
          <w:tcPr>
            <w:tcW w:w="2880" w:type="dxa"/>
            <w:shd w:val="clear" w:color="auto" w:fill="8CA5D5"/>
          </w:tcPr>
          <w:p w14:paraId="18EFFCE2" w14:textId="77777777" w:rsidR="00F976BA" w:rsidRDefault="00F976BA">
            <w:pPr>
              <w:pStyle w:val="TableParagraph"/>
              <w:spacing w:before="6"/>
              <w:ind w:left="0"/>
              <w:rPr>
                <w:rFonts w:ascii="Times New Roman"/>
                <w:sz w:val="28"/>
              </w:rPr>
            </w:pPr>
          </w:p>
          <w:p w14:paraId="49C534BB"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D84C07A" w14:textId="77777777" w:rsidR="00F976BA" w:rsidRDefault="00F976BA">
            <w:pPr>
              <w:pStyle w:val="TableParagraph"/>
              <w:spacing w:before="6"/>
              <w:ind w:left="0"/>
              <w:rPr>
                <w:rFonts w:ascii="Times New Roman"/>
                <w:sz w:val="28"/>
              </w:rPr>
            </w:pPr>
          </w:p>
          <w:p w14:paraId="58D8DA4A"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23B3E26" w14:textId="77777777" w:rsidR="00F976BA" w:rsidRDefault="00F976BA">
            <w:pPr>
              <w:pStyle w:val="TableParagraph"/>
              <w:spacing w:before="6"/>
              <w:ind w:left="0"/>
              <w:rPr>
                <w:rFonts w:ascii="Times New Roman"/>
                <w:sz w:val="28"/>
              </w:rPr>
            </w:pPr>
          </w:p>
          <w:p w14:paraId="05CBF58D"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C97C91B" w14:textId="77777777" w:rsidR="00F976BA" w:rsidRDefault="00F976BA">
            <w:pPr>
              <w:pStyle w:val="TableParagraph"/>
              <w:spacing w:before="6"/>
              <w:ind w:left="0"/>
              <w:rPr>
                <w:rFonts w:ascii="Times New Roman"/>
                <w:sz w:val="28"/>
              </w:rPr>
            </w:pPr>
          </w:p>
          <w:p w14:paraId="660B1B6D"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327FFEF" w14:textId="77777777" w:rsidR="00F976BA" w:rsidRDefault="00E54E8C">
            <w:pPr>
              <w:pStyle w:val="TableParagraph"/>
              <w:spacing w:before="116"/>
              <w:ind w:left="863" w:right="854"/>
              <w:jc w:val="center"/>
              <w:rPr>
                <w:b/>
                <w:sz w:val="28"/>
              </w:rPr>
            </w:pPr>
            <w:r>
              <w:rPr>
                <w:b/>
                <w:sz w:val="28"/>
              </w:rPr>
              <w:t>Learning Progression</w:t>
            </w:r>
          </w:p>
          <w:p w14:paraId="40925DC6"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15DCB714" w14:textId="77777777">
        <w:trPr>
          <w:trHeight w:val="2815"/>
        </w:trPr>
        <w:tc>
          <w:tcPr>
            <w:tcW w:w="2880" w:type="dxa"/>
            <w:shd w:val="clear" w:color="auto" w:fill="DCDDDE"/>
          </w:tcPr>
          <w:p w14:paraId="6D02F7D7" w14:textId="1C80EEE5" w:rsidR="00F976BA" w:rsidRDefault="00E54E8C">
            <w:pPr>
              <w:pStyle w:val="TableParagraph"/>
              <w:spacing w:line="249" w:lineRule="auto"/>
              <w:ind w:left="90" w:right="158"/>
              <w:rPr>
                <w:sz w:val="20"/>
              </w:rPr>
            </w:pPr>
            <w:r>
              <w:rPr>
                <w:b/>
                <w:sz w:val="20"/>
              </w:rPr>
              <w:t xml:space="preserve">PS.M.3 </w:t>
            </w:r>
            <w:r>
              <w:rPr>
                <w:sz w:val="20"/>
              </w:rPr>
              <w:t>Periodic trends of the elements</w:t>
            </w:r>
          </w:p>
          <w:p w14:paraId="25EAEB84" w14:textId="77777777" w:rsidR="00F976BA" w:rsidRDefault="00E54E8C">
            <w:pPr>
              <w:pStyle w:val="TableParagraph"/>
              <w:numPr>
                <w:ilvl w:val="0"/>
                <w:numId w:val="185"/>
              </w:numPr>
              <w:tabs>
                <w:tab w:val="left" w:pos="270"/>
              </w:tabs>
              <w:spacing w:before="91"/>
              <w:rPr>
                <w:sz w:val="20"/>
              </w:rPr>
            </w:pPr>
            <w:r>
              <w:rPr>
                <w:sz w:val="20"/>
              </w:rPr>
              <w:t>Periodic</w:t>
            </w:r>
            <w:r>
              <w:rPr>
                <w:spacing w:val="-1"/>
                <w:sz w:val="20"/>
              </w:rPr>
              <w:t xml:space="preserve"> </w:t>
            </w:r>
            <w:r>
              <w:rPr>
                <w:sz w:val="20"/>
              </w:rPr>
              <w:t>law</w:t>
            </w:r>
          </w:p>
          <w:p w14:paraId="4059FCE5" w14:textId="77777777" w:rsidR="00F976BA" w:rsidRDefault="00E54E8C">
            <w:pPr>
              <w:pStyle w:val="TableParagraph"/>
              <w:numPr>
                <w:ilvl w:val="0"/>
                <w:numId w:val="185"/>
              </w:numPr>
              <w:tabs>
                <w:tab w:val="left" w:pos="270"/>
              </w:tabs>
              <w:spacing w:before="50"/>
              <w:rPr>
                <w:sz w:val="20"/>
              </w:rPr>
            </w:pPr>
            <w:r>
              <w:rPr>
                <w:sz w:val="20"/>
              </w:rPr>
              <w:t>Representative</w:t>
            </w:r>
            <w:r>
              <w:rPr>
                <w:spacing w:val="-3"/>
                <w:sz w:val="20"/>
              </w:rPr>
              <w:t xml:space="preserve"> </w:t>
            </w:r>
            <w:r>
              <w:rPr>
                <w:sz w:val="20"/>
              </w:rPr>
              <w:t>groups</w:t>
            </w:r>
          </w:p>
        </w:tc>
        <w:tc>
          <w:tcPr>
            <w:tcW w:w="1891" w:type="dxa"/>
          </w:tcPr>
          <w:p w14:paraId="5747C424" w14:textId="77777777" w:rsidR="00F976BA" w:rsidRDefault="00E54E8C">
            <w:pPr>
              <w:pStyle w:val="TableParagraph"/>
              <w:spacing w:line="249" w:lineRule="auto"/>
              <w:ind w:left="90" w:right="214"/>
              <w:rPr>
                <w:sz w:val="20"/>
              </w:rPr>
            </w:pPr>
            <w:r>
              <w:rPr>
                <w:b/>
                <w:sz w:val="20"/>
              </w:rPr>
              <w:t xml:space="preserve">PS.M.3a </w:t>
            </w:r>
            <w:r>
              <w:rPr>
                <w:sz w:val="20"/>
              </w:rPr>
              <w:t>Use a Periodic Table to answer questions (e.g., number of outer electrons, groupings).</w:t>
            </w:r>
          </w:p>
        </w:tc>
        <w:tc>
          <w:tcPr>
            <w:tcW w:w="2160" w:type="dxa"/>
          </w:tcPr>
          <w:p w14:paraId="773C88F1" w14:textId="77777777" w:rsidR="00F976BA" w:rsidRDefault="00E54E8C">
            <w:pPr>
              <w:pStyle w:val="TableParagraph"/>
              <w:spacing w:line="249" w:lineRule="auto"/>
              <w:ind w:left="89" w:right="51"/>
              <w:rPr>
                <w:sz w:val="20"/>
              </w:rPr>
            </w:pPr>
            <w:r>
              <w:rPr>
                <w:b/>
                <w:sz w:val="20"/>
              </w:rPr>
              <w:t xml:space="preserve">PS.M.3b </w:t>
            </w:r>
            <w:r>
              <w:rPr>
                <w:sz w:val="20"/>
              </w:rPr>
              <w:t>Recognize that elements are organized on the Periodic Table by their properties, number of protons, and number of outer electrons.</w:t>
            </w:r>
          </w:p>
        </w:tc>
        <w:tc>
          <w:tcPr>
            <w:tcW w:w="1901" w:type="dxa"/>
          </w:tcPr>
          <w:p w14:paraId="685E8D05" w14:textId="232949C0" w:rsidR="00F976BA" w:rsidRDefault="00E54E8C" w:rsidP="00765EDB">
            <w:pPr>
              <w:pStyle w:val="TableParagraph"/>
              <w:spacing w:line="249" w:lineRule="auto"/>
              <w:ind w:left="89" w:right="220"/>
              <w:rPr>
                <w:sz w:val="20"/>
              </w:rPr>
            </w:pPr>
            <w:r>
              <w:rPr>
                <w:b/>
                <w:sz w:val="20"/>
              </w:rPr>
              <w:t xml:space="preserve">PS.M.3c </w:t>
            </w:r>
            <w:r>
              <w:rPr>
                <w:sz w:val="20"/>
              </w:rPr>
              <w:t>Identify an element(s) on the</w:t>
            </w:r>
            <w:r w:rsidR="009120E9">
              <w:rPr>
                <w:sz w:val="20"/>
              </w:rPr>
              <w:t xml:space="preserve"> P</w:t>
            </w:r>
            <w:r>
              <w:rPr>
                <w:sz w:val="20"/>
              </w:rPr>
              <w:t xml:space="preserve">eriodic </w:t>
            </w:r>
            <w:r w:rsidR="009120E9">
              <w:rPr>
                <w:sz w:val="20"/>
              </w:rPr>
              <w:t>T</w:t>
            </w:r>
            <w:r>
              <w:rPr>
                <w:sz w:val="20"/>
              </w:rPr>
              <w:t>able.</w:t>
            </w:r>
          </w:p>
        </w:tc>
        <w:tc>
          <w:tcPr>
            <w:tcW w:w="5549" w:type="dxa"/>
          </w:tcPr>
          <w:p w14:paraId="0E54E23E" w14:textId="318DC4A9" w:rsidR="00F976BA" w:rsidRDefault="00E54E8C">
            <w:pPr>
              <w:pStyle w:val="TableParagraph"/>
              <w:numPr>
                <w:ilvl w:val="0"/>
                <w:numId w:val="184"/>
              </w:numPr>
              <w:tabs>
                <w:tab w:val="left" w:pos="270"/>
              </w:tabs>
              <w:spacing w:line="249" w:lineRule="auto"/>
              <w:ind w:right="143"/>
              <w:rPr>
                <w:sz w:val="20"/>
              </w:rPr>
            </w:pPr>
            <w:r>
              <w:rPr>
                <w:sz w:val="20"/>
              </w:rPr>
              <w:t xml:space="preserve">Exam each square in the </w:t>
            </w:r>
            <w:r w:rsidR="0037512C">
              <w:rPr>
                <w:sz w:val="20"/>
              </w:rPr>
              <w:t>P</w:t>
            </w:r>
            <w:r>
              <w:rPr>
                <w:sz w:val="20"/>
              </w:rPr>
              <w:t xml:space="preserve">eriodic </w:t>
            </w:r>
            <w:r w:rsidR="0037512C">
              <w:rPr>
                <w:sz w:val="20"/>
              </w:rPr>
              <w:t>T</w:t>
            </w:r>
            <w:r>
              <w:rPr>
                <w:sz w:val="20"/>
              </w:rPr>
              <w:t>able and identify</w:t>
            </w:r>
            <w:r>
              <w:rPr>
                <w:spacing w:val="-30"/>
                <w:sz w:val="20"/>
              </w:rPr>
              <w:t xml:space="preserve"> </w:t>
            </w:r>
            <w:r>
              <w:rPr>
                <w:sz w:val="20"/>
              </w:rPr>
              <w:t xml:space="preserve">points of information (atomic </w:t>
            </w:r>
            <w:r>
              <w:rPr>
                <w:spacing w:val="-3"/>
                <w:sz w:val="20"/>
              </w:rPr>
              <w:t xml:space="preserve">number, </w:t>
            </w:r>
            <w:r>
              <w:rPr>
                <w:sz w:val="20"/>
              </w:rPr>
              <w:t>symbol, atomic</w:t>
            </w:r>
            <w:r>
              <w:rPr>
                <w:spacing w:val="-8"/>
                <w:sz w:val="20"/>
              </w:rPr>
              <w:t xml:space="preserve"> </w:t>
            </w:r>
            <w:r>
              <w:rPr>
                <w:sz w:val="20"/>
              </w:rPr>
              <w:t>mass).</w:t>
            </w:r>
          </w:p>
          <w:p w14:paraId="69782DCD" w14:textId="77777777" w:rsidR="00F976BA" w:rsidRDefault="00E54E8C">
            <w:pPr>
              <w:pStyle w:val="TableParagraph"/>
              <w:numPr>
                <w:ilvl w:val="0"/>
                <w:numId w:val="184"/>
              </w:numPr>
              <w:tabs>
                <w:tab w:val="left" w:pos="270"/>
              </w:tabs>
              <w:spacing w:before="41" w:line="249" w:lineRule="auto"/>
              <w:ind w:right="521"/>
              <w:rPr>
                <w:sz w:val="20"/>
              </w:rPr>
            </w:pPr>
            <w:r>
              <w:rPr>
                <w:sz w:val="20"/>
              </w:rPr>
              <w:t>Recognize that groups of elements have unique characteristics and reactivity (based on the number of valence</w:t>
            </w:r>
            <w:r>
              <w:rPr>
                <w:spacing w:val="-1"/>
                <w:sz w:val="20"/>
              </w:rPr>
              <w:t xml:space="preserve"> </w:t>
            </w:r>
            <w:r>
              <w:rPr>
                <w:sz w:val="20"/>
              </w:rPr>
              <w:t>electrons).</w:t>
            </w:r>
          </w:p>
          <w:p w14:paraId="4282040A" w14:textId="77777777" w:rsidR="00F976BA" w:rsidRDefault="00E54E8C">
            <w:pPr>
              <w:pStyle w:val="TableParagraph"/>
              <w:numPr>
                <w:ilvl w:val="0"/>
                <w:numId w:val="184"/>
              </w:numPr>
              <w:tabs>
                <w:tab w:val="left" w:pos="270"/>
              </w:tabs>
              <w:spacing w:before="43" w:line="249" w:lineRule="auto"/>
              <w:ind w:right="630"/>
              <w:rPr>
                <w:sz w:val="20"/>
              </w:rPr>
            </w:pPr>
            <w:r>
              <w:rPr>
                <w:sz w:val="20"/>
              </w:rPr>
              <w:t xml:space="preserve">Identify a pattern of change as you read the Periodic </w:t>
            </w:r>
            <w:r>
              <w:rPr>
                <w:spacing w:val="-5"/>
                <w:sz w:val="20"/>
              </w:rPr>
              <w:t>Table.</w:t>
            </w:r>
          </w:p>
          <w:p w14:paraId="10E1C30F" w14:textId="70BF024E" w:rsidR="00F976BA" w:rsidRDefault="00E54E8C">
            <w:pPr>
              <w:pStyle w:val="TableParagraph"/>
              <w:numPr>
                <w:ilvl w:val="0"/>
                <w:numId w:val="184"/>
              </w:numPr>
              <w:tabs>
                <w:tab w:val="left" w:pos="270"/>
              </w:tabs>
              <w:spacing w:before="41" w:line="249" w:lineRule="auto"/>
              <w:ind w:right="734"/>
              <w:rPr>
                <w:sz w:val="20"/>
              </w:rPr>
            </w:pPr>
            <w:r>
              <w:rPr>
                <w:sz w:val="20"/>
              </w:rPr>
              <w:t>Identify that each element in the Periodic Table</w:t>
            </w:r>
            <w:r>
              <w:rPr>
                <w:spacing w:val="-19"/>
                <w:sz w:val="20"/>
              </w:rPr>
              <w:t xml:space="preserve"> </w:t>
            </w:r>
            <w:r>
              <w:rPr>
                <w:sz w:val="20"/>
              </w:rPr>
              <w:t>is unique.</w:t>
            </w:r>
          </w:p>
          <w:p w14:paraId="4004DE9B" w14:textId="77777777" w:rsidR="00F976BA" w:rsidRDefault="00E54E8C">
            <w:pPr>
              <w:pStyle w:val="TableParagraph"/>
              <w:numPr>
                <w:ilvl w:val="0"/>
                <w:numId w:val="184"/>
              </w:numPr>
              <w:tabs>
                <w:tab w:val="left" w:pos="270"/>
              </w:tabs>
              <w:spacing w:before="42"/>
              <w:rPr>
                <w:sz w:val="20"/>
              </w:rPr>
            </w:pPr>
            <w:r>
              <w:rPr>
                <w:sz w:val="20"/>
              </w:rPr>
              <w:t>Observe the Periodic</w:t>
            </w:r>
            <w:r>
              <w:rPr>
                <w:spacing w:val="-4"/>
                <w:sz w:val="20"/>
              </w:rPr>
              <w:t xml:space="preserve"> </w:t>
            </w:r>
            <w:r>
              <w:rPr>
                <w:spacing w:val="-5"/>
                <w:sz w:val="20"/>
              </w:rPr>
              <w:t>Table.</w:t>
            </w:r>
          </w:p>
        </w:tc>
      </w:tr>
      <w:tr w:rsidR="00F976BA" w14:paraId="08B9280F" w14:textId="77777777">
        <w:trPr>
          <w:trHeight w:val="3375"/>
        </w:trPr>
        <w:tc>
          <w:tcPr>
            <w:tcW w:w="2880" w:type="dxa"/>
            <w:shd w:val="clear" w:color="auto" w:fill="DCDDDE"/>
          </w:tcPr>
          <w:p w14:paraId="4F683AC7" w14:textId="19598576" w:rsidR="00F976BA" w:rsidRDefault="00E54E8C">
            <w:pPr>
              <w:pStyle w:val="TableParagraph"/>
              <w:spacing w:line="249" w:lineRule="auto"/>
              <w:ind w:left="90" w:right="925"/>
              <w:rPr>
                <w:sz w:val="20"/>
              </w:rPr>
            </w:pPr>
            <w:r>
              <w:rPr>
                <w:b/>
                <w:sz w:val="20"/>
              </w:rPr>
              <w:t xml:space="preserve">PS.M.4 </w:t>
            </w:r>
            <w:r>
              <w:rPr>
                <w:sz w:val="20"/>
              </w:rPr>
              <w:t>Bonding and compounds</w:t>
            </w:r>
          </w:p>
          <w:p w14:paraId="6CA3CD31" w14:textId="77777777" w:rsidR="00F976BA" w:rsidRDefault="00E54E8C">
            <w:pPr>
              <w:pStyle w:val="TableParagraph"/>
              <w:numPr>
                <w:ilvl w:val="0"/>
                <w:numId w:val="183"/>
              </w:numPr>
              <w:tabs>
                <w:tab w:val="left" w:pos="270"/>
              </w:tabs>
              <w:spacing w:before="91"/>
              <w:rPr>
                <w:sz w:val="20"/>
              </w:rPr>
            </w:pPr>
            <w:r>
              <w:rPr>
                <w:sz w:val="20"/>
              </w:rPr>
              <w:t>Bonding (ionic and</w:t>
            </w:r>
            <w:r>
              <w:rPr>
                <w:spacing w:val="-11"/>
                <w:sz w:val="20"/>
              </w:rPr>
              <w:t xml:space="preserve"> </w:t>
            </w:r>
            <w:r>
              <w:rPr>
                <w:sz w:val="20"/>
              </w:rPr>
              <w:t>covalent)</w:t>
            </w:r>
          </w:p>
          <w:p w14:paraId="6303B607" w14:textId="77777777" w:rsidR="00F976BA" w:rsidRDefault="00E54E8C">
            <w:pPr>
              <w:pStyle w:val="TableParagraph"/>
              <w:numPr>
                <w:ilvl w:val="0"/>
                <w:numId w:val="183"/>
              </w:numPr>
              <w:tabs>
                <w:tab w:val="left" w:pos="270"/>
              </w:tabs>
              <w:spacing w:before="50"/>
              <w:rPr>
                <w:sz w:val="20"/>
              </w:rPr>
            </w:pPr>
            <w:r>
              <w:rPr>
                <w:sz w:val="20"/>
              </w:rPr>
              <w:t>Nomenclature</w:t>
            </w:r>
          </w:p>
        </w:tc>
        <w:tc>
          <w:tcPr>
            <w:tcW w:w="1891" w:type="dxa"/>
          </w:tcPr>
          <w:p w14:paraId="206B13AB" w14:textId="77777777" w:rsidR="00F976BA" w:rsidRDefault="00E54E8C">
            <w:pPr>
              <w:pStyle w:val="TableParagraph"/>
              <w:ind w:left="90"/>
              <w:rPr>
                <w:b/>
                <w:sz w:val="20"/>
              </w:rPr>
            </w:pPr>
            <w:r>
              <w:rPr>
                <w:b/>
                <w:sz w:val="20"/>
              </w:rPr>
              <w:t>PS.M.4a</w:t>
            </w:r>
          </w:p>
          <w:p w14:paraId="46DE5AE4" w14:textId="77777777" w:rsidR="00F976BA" w:rsidRDefault="00E54E8C">
            <w:pPr>
              <w:pStyle w:val="TableParagraph"/>
              <w:spacing w:before="10" w:line="249" w:lineRule="auto"/>
              <w:ind w:left="90" w:right="347"/>
              <w:rPr>
                <w:sz w:val="20"/>
              </w:rPr>
            </w:pPr>
            <w:r>
              <w:rPr>
                <w:sz w:val="20"/>
              </w:rPr>
              <w:t>Recognize that atoms can bond ionically or covalently.</w:t>
            </w:r>
          </w:p>
        </w:tc>
        <w:tc>
          <w:tcPr>
            <w:tcW w:w="2160" w:type="dxa"/>
          </w:tcPr>
          <w:p w14:paraId="5B51B983" w14:textId="77777777" w:rsidR="00F976BA" w:rsidRDefault="00E54E8C">
            <w:pPr>
              <w:pStyle w:val="TableParagraph"/>
              <w:spacing w:line="249" w:lineRule="auto"/>
              <w:ind w:left="89" w:right="246"/>
              <w:jc w:val="both"/>
              <w:rPr>
                <w:sz w:val="20"/>
              </w:rPr>
            </w:pPr>
            <w:r>
              <w:rPr>
                <w:b/>
                <w:sz w:val="20"/>
              </w:rPr>
              <w:t xml:space="preserve">PS.M.4b </w:t>
            </w:r>
            <w:r>
              <w:rPr>
                <w:sz w:val="20"/>
              </w:rPr>
              <w:t>Recognize that atoms can bond (interact).</w:t>
            </w:r>
          </w:p>
        </w:tc>
        <w:tc>
          <w:tcPr>
            <w:tcW w:w="1901" w:type="dxa"/>
          </w:tcPr>
          <w:p w14:paraId="6946CAE0" w14:textId="77777777" w:rsidR="00F976BA" w:rsidRDefault="00E54E8C">
            <w:pPr>
              <w:pStyle w:val="TableParagraph"/>
              <w:spacing w:line="249" w:lineRule="auto"/>
              <w:ind w:left="89" w:right="314"/>
              <w:rPr>
                <w:sz w:val="20"/>
              </w:rPr>
            </w:pPr>
            <w:r>
              <w:rPr>
                <w:b/>
                <w:sz w:val="20"/>
              </w:rPr>
              <w:t xml:space="preserve">PS.M.4c </w:t>
            </w:r>
            <w:r>
              <w:rPr>
                <w:sz w:val="20"/>
              </w:rPr>
              <w:t>Identify a chemical compound.</w:t>
            </w:r>
          </w:p>
        </w:tc>
        <w:tc>
          <w:tcPr>
            <w:tcW w:w="5549" w:type="dxa"/>
          </w:tcPr>
          <w:p w14:paraId="5BE1EFFB" w14:textId="77777777" w:rsidR="00F976BA" w:rsidRDefault="00E54E8C">
            <w:pPr>
              <w:pStyle w:val="TableParagraph"/>
              <w:numPr>
                <w:ilvl w:val="0"/>
                <w:numId w:val="182"/>
              </w:numPr>
              <w:tabs>
                <w:tab w:val="left" w:pos="270"/>
              </w:tabs>
              <w:rPr>
                <w:sz w:val="20"/>
              </w:rPr>
            </w:pPr>
            <w:r>
              <w:rPr>
                <w:sz w:val="20"/>
              </w:rPr>
              <w:t>Pair elements that can</w:t>
            </w:r>
            <w:r>
              <w:rPr>
                <w:spacing w:val="-2"/>
                <w:sz w:val="20"/>
              </w:rPr>
              <w:t xml:space="preserve"> </w:t>
            </w:r>
            <w:r>
              <w:rPr>
                <w:sz w:val="20"/>
              </w:rPr>
              <w:t>bond.</w:t>
            </w:r>
          </w:p>
          <w:p w14:paraId="05C04CA6" w14:textId="77777777" w:rsidR="00F976BA" w:rsidRDefault="00E54E8C">
            <w:pPr>
              <w:pStyle w:val="TableParagraph"/>
              <w:numPr>
                <w:ilvl w:val="0"/>
                <w:numId w:val="182"/>
              </w:numPr>
              <w:tabs>
                <w:tab w:val="left" w:pos="270"/>
              </w:tabs>
              <w:spacing w:before="50" w:line="249" w:lineRule="auto"/>
              <w:ind w:right="788"/>
              <w:rPr>
                <w:sz w:val="20"/>
              </w:rPr>
            </w:pPr>
            <w:r>
              <w:rPr>
                <w:sz w:val="20"/>
              </w:rPr>
              <w:t>Recognize that atoms can share valence</w:t>
            </w:r>
            <w:r>
              <w:rPr>
                <w:spacing w:val="-22"/>
                <w:sz w:val="20"/>
              </w:rPr>
              <w:t xml:space="preserve"> </w:t>
            </w:r>
            <w:r>
              <w:rPr>
                <w:sz w:val="20"/>
              </w:rPr>
              <w:t>electrons (covalent</w:t>
            </w:r>
            <w:r>
              <w:rPr>
                <w:spacing w:val="-1"/>
                <w:sz w:val="20"/>
              </w:rPr>
              <w:t xml:space="preserve"> </w:t>
            </w:r>
            <w:r>
              <w:rPr>
                <w:sz w:val="20"/>
              </w:rPr>
              <w:t>bonding).</w:t>
            </w:r>
          </w:p>
          <w:p w14:paraId="3D493553" w14:textId="77777777" w:rsidR="00F976BA" w:rsidRDefault="00E54E8C">
            <w:pPr>
              <w:pStyle w:val="TableParagraph"/>
              <w:numPr>
                <w:ilvl w:val="0"/>
                <w:numId w:val="182"/>
              </w:numPr>
              <w:tabs>
                <w:tab w:val="left" w:pos="270"/>
              </w:tabs>
              <w:spacing w:before="41" w:line="249" w:lineRule="auto"/>
              <w:ind w:right="366"/>
              <w:rPr>
                <w:sz w:val="20"/>
              </w:rPr>
            </w:pPr>
            <w:r>
              <w:rPr>
                <w:sz w:val="20"/>
              </w:rPr>
              <w:t>Recognize that atoms give or receive valence</w:t>
            </w:r>
            <w:r>
              <w:rPr>
                <w:spacing w:val="-33"/>
                <w:sz w:val="20"/>
              </w:rPr>
              <w:t xml:space="preserve"> </w:t>
            </w:r>
            <w:r>
              <w:rPr>
                <w:sz w:val="20"/>
              </w:rPr>
              <w:t>electrons (ionic</w:t>
            </w:r>
            <w:r>
              <w:rPr>
                <w:spacing w:val="-1"/>
                <w:sz w:val="20"/>
              </w:rPr>
              <w:t xml:space="preserve"> </w:t>
            </w:r>
            <w:r>
              <w:rPr>
                <w:sz w:val="20"/>
              </w:rPr>
              <w:t>bonding).</w:t>
            </w:r>
          </w:p>
          <w:p w14:paraId="3C8F93C2" w14:textId="6AC8624B" w:rsidR="00F976BA" w:rsidRDefault="00E54E8C">
            <w:pPr>
              <w:pStyle w:val="TableParagraph"/>
              <w:numPr>
                <w:ilvl w:val="0"/>
                <w:numId w:val="182"/>
              </w:numPr>
              <w:tabs>
                <w:tab w:val="left" w:pos="270"/>
              </w:tabs>
              <w:spacing w:before="42" w:line="249" w:lineRule="auto"/>
              <w:ind w:right="854"/>
              <w:rPr>
                <w:sz w:val="20"/>
              </w:rPr>
            </w:pPr>
            <w:r>
              <w:rPr>
                <w:sz w:val="20"/>
              </w:rPr>
              <w:t>Identify wh</w:t>
            </w:r>
            <w:r w:rsidR="0037512C">
              <w:rPr>
                <w:sz w:val="20"/>
              </w:rPr>
              <w:t>ich</w:t>
            </w:r>
            <w:r>
              <w:rPr>
                <w:sz w:val="20"/>
              </w:rPr>
              <w:t xml:space="preserve"> points of information on each square indicated how an element</w:t>
            </w:r>
            <w:r>
              <w:rPr>
                <w:spacing w:val="-7"/>
                <w:sz w:val="20"/>
              </w:rPr>
              <w:t xml:space="preserve"> </w:t>
            </w:r>
            <w:r>
              <w:rPr>
                <w:sz w:val="20"/>
              </w:rPr>
              <w:t>reacts.</w:t>
            </w:r>
          </w:p>
          <w:p w14:paraId="6B2454D0" w14:textId="246FD01C" w:rsidR="00F976BA" w:rsidRDefault="00E54E8C">
            <w:pPr>
              <w:pStyle w:val="TableParagraph"/>
              <w:numPr>
                <w:ilvl w:val="0"/>
                <w:numId w:val="182"/>
              </w:numPr>
              <w:tabs>
                <w:tab w:val="left" w:pos="270"/>
              </w:tabs>
              <w:spacing w:before="42" w:line="249" w:lineRule="auto"/>
              <w:ind w:right="420"/>
              <w:rPr>
                <w:sz w:val="20"/>
              </w:rPr>
            </w:pPr>
            <w:r>
              <w:rPr>
                <w:sz w:val="20"/>
              </w:rPr>
              <w:t>Identify atoms that are typically nonreactive (based on position in the Periodic</w:t>
            </w:r>
            <w:r>
              <w:rPr>
                <w:spacing w:val="-7"/>
                <w:sz w:val="20"/>
              </w:rPr>
              <w:t xml:space="preserve"> </w:t>
            </w:r>
            <w:r>
              <w:rPr>
                <w:spacing w:val="-5"/>
                <w:sz w:val="20"/>
              </w:rPr>
              <w:t>Table).</w:t>
            </w:r>
          </w:p>
          <w:p w14:paraId="6BD69982" w14:textId="77777777" w:rsidR="00F976BA" w:rsidRDefault="00E54E8C">
            <w:pPr>
              <w:pStyle w:val="TableParagraph"/>
              <w:numPr>
                <w:ilvl w:val="0"/>
                <w:numId w:val="182"/>
              </w:numPr>
              <w:tabs>
                <w:tab w:val="left" w:pos="270"/>
              </w:tabs>
              <w:spacing w:before="41" w:line="249" w:lineRule="auto"/>
              <w:ind w:right="410"/>
              <w:rPr>
                <w:sz w:val="20"/>
              </w:rPr>
            </w:pPr>
            <w:r>
              <w:rPr>
                <w:sz w:val="20"/>
              </w:rPr>
              <w:t>Identify groups of elements have similar properties</w:t>
            </w:r>
            <w:r>
              <w:rPr>
                <w:spacing w:val="-31"/>
                <w:sz w:val="20"/>
              </w:rPr>
              <w:t xml:space="preserve"> </w:t>
            </w:r>
            <w:r>
              <w:rPr>
                <w:sz w:val="20"/>
              </w:rPr>
              <w:t>and reactivity.</w:t>
            </w:r>
          </w:p>
          <w:p w14:paraId="22CC0A70" w14:textId="77777777" w:rsidR="00F976BA" w:rsidRDefault="00E54E8C">
            <w:pPr>
              <w:pStyle w:val="TableParagraph"/>
              <w:numPr>
                <w:ilvl w:val="0"/>
                <w:numId w:val="182"/>
              </w:numPr>
              <w:tabs>
                <w:tab w:val="left" w:pos="270"/>
              </w:tabs>
              <w:spacing w:before="42"/>
              <w:rPr>
                <w:sz w:val="20"/>
              </w:rPr>
            </w:pPr>
            <w:r>
              <w:rPr>
                <w:sz w:val="20"/>
              </w:rPr>
              <w:t>Observe the Periodic</w:t>
            </w:r>
            <w:r>
              <w:rPr>
                <w:spacing w:val="-4"/>
                <w:sz w:val="20"/>
              </w:rPr>
              <w:t xml:space="preserve"> </w:t>
            </w:r>
            <w:r>
              <w:rPr>
                <w:spacing w:val="-5"/>
                <w:sz w:val="20"/>
              </w:rPr>
              <w:t>Table.</w:t>
            </w:r>
          </w:p>
        </w:tc>
      </w:tr>
    </w:tbl>
    <w:p w14:paraId="424271DC" w14:textId="77777777" w:rsidR="00F976BA" w:rsidRDefault="00F976BA">
      <w:pPr>
        <w:rPr>
          <w:sz w:val="20"/>
        </w:rPr>
        <w:sectPr w:rsidR="00F976BA">
          <w:pgSz w:w="15840" w:h="12240" w:orient="landscape"/>
          <w:pgMar w:top="0" w:right="0" w:bottom="720" w:left="0" w:header="0" w:footer="520" w:gutter="0"/>
          <w:cols w:space="720"/>
        </w:sectPr>
      </w:pPr>
    </w:p>
    <w:p w14:paraId="0A16D76C" w14:textId="77777777" w:rsidR="00F976BA" w:rsidRDefault="00F45E4D">
      <w:pPr>
        <w:pStyle w:val="BodyText"/>
        <w:rPr>
          <w:rFonts w:ascii="Times New Roman"/>
          <w:sz w:val="20"/>
        </w:rPr>
      </w:pPr>
      <w:r>
        <w:lastRenderedPageBreak/>
        <w:pict w14:anchorId="13FC12D2">
          <v:group id="_x0000_s1274" alt="" style="position:absolute;margin-left:.5pt;margin-top:.5pt;width:791.5pt;height:54pt;z-index:7528;mso-position-horizontal-relative:page;mso-position-vertical-relative:page" coordorigin="10,10" coordsize="15830,1080">
            <v:rect id="_x0000_s1275" alt="" style="position:absolute;left:10;top:10;width:15830;height:1080" fillcolor="#fe7b80" stroked="f"/>
            <v:shape id="_x0000_s1276" type="#_x0000_t202" alt="" style="position:absolute;left:720;top:452;width:5329;height:202;mso-wrap-style:square;v-text-anchor:top" filled="f" stroked="f">
              <v:textbox inset="0,0,0,0">
                <w:txbxContent>
                  <w:p w14:paraId="58964706"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77" type="#_x0000_t202" alt="" style="position:absolute;left:14919;top:452;width:221;height:202;mso-wrap-style:square;v-text-anchor:top" filled="f" stroked="f">
              <v:textbox inset="0,0,0,0">
                <w:txbxContent>
                  <w:p w14:paraId="73316DC5" w14:textId="77777777" w:rsidR="0017260B" w:rsidRDefault="0017260B">
                    <w:pPr>
                      <w:spacing w:line="201" w:lineRule="exact"/>
                      <w:rPr>
                        <w:b/>
                        <w:sz w:val="18"/>
                      </w:rPr>
                    </w:pPr>
                    <w:r>
                      <w:rPr>
                        <w:b/>
                        <w:color w:val="FFFFFF"/>
                        <w:sz w:val="18"/>
                      </w:rPr>
                      <w:t>72</w:t>
                    </w:r>
                  </w:p>
                </w:txbxContent>
              </v:textbox>
            </v:shape>
            <w10:wrap anchorx="page" anchory="page"/>
          </v:group>
        </w:pict>
      </w:r>
    </w:p>
    <w:p w14:paraId="2952FD30" w14:textId="77777777" w:rsidR="00F976BA" w:rsidRDefault="00F976BA">
      <w:pPr>
        <w:pStyle w:val="BodyText"/>
        <w:rPr>
          <w:rFonts w:ascii="Times New Roman"/>
          <w:sz w:val="20"/>
        </w:rPr>
      </w:pPr>
    </w:p>
    <w:p w14:paraId="6FC7E1B1" w14:textId="77777777" w:rsidR="00F976BA" w:rsidRDefault="00F976BA">
      <w:pPr>
        <w:pStyle w:val="BodyText"/>
        <w:rPr>
          <w:rFonts w:ascii="Times New Roman"/>
          <w:sz w:val="20"/>
        </w:rPr>
      </w:pPr>
    </w:p>
    <w:p w14:paraId="622A3989" w14:textId="77777777" w:rsidR="00F976BA" w:rsidRDefault="00F976BA">
      <w:pPr>
        <w:pStyle w:val="BodyText"/>
        <w:rPr>
          <w:rFonts w:ascii="Times New Roman"/>
          <w:sz w:val="20"/>
        </w:rPr>
      </w:pPr>
    </w:p>
    <w:p w14:paraId="08EE2EE4" w14:textId="77777777" w:rsidR="00F976BA" w:rsidRDefault="00F976BA">
      <w:pPr>
        <w:pStyle w:val="BodyText"/>
        <w:rPr>
          <w:rFonts w:ascii="Times New Roman"/>
          <w:sz w:val="20"/>
        </w:rPr>
      </w:pPr>
    </w:p>
    <w:p w14:paraId="34898671"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4A3B08CD" w14:textId="77777777">
        <w:trPr>
          <w:trHeight w:val="931"/>
        </w:trPr>
        <w:tc>
          <w:tcPr>
            <w:tcW w:w="2880" w:type="dxa"/>
            <w:shd w:val="clear" w:color="auto" w:fill="8CA5D5"/>
          </w:tcPr>
          <w:p w14:paraId="1AF77DF0" w14:textId="77777777" w:rsidR="00F976BA" w:rsidRDefault="00F976BA">
            <w:pPr>
              <w:pStyle w:val="TableParagraph"/>
              <w:spacing w:before="6"/>
              <w:ind w:left="0"/>
              <w:rPr>
                <w:rFonts w:ascii="Times New Roman"/>
                <w:sz w:val="28"/>
              </w:rPr>
            </w:pPr>
          </w:p>
          <w:p w14:paraId="23A70E58"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ADE1B9C" w14:textId="77777777" w:rsidR="00F976BA" w:rsidRDefault="00F976BA">
            <w:pPr>
              <w:pStyle w:val="TableParagraph"/>
              <w:spacing w:before="6"/>
              <w:ind w:left="0"/>
              <w:rPr>
                <w:rFonts w:ascii="Times New Roman"/>
                <w:sz w:val="28"/>
              </w:rPr>
            </w:pPr>
          </w:p>
          <w:p w14:paraId="15D6211E"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2C12F86" w14:textId="77777777" w:rsidR="00F976BA" w:rsidRDefault="00F976BA">
            <w:pPr>
              <w:pStyle w:val="TableParagraph"/>
              <w:spacing w:before="6"/>
              <w:ind w:left="0"/>
              <w:rPr>
                <w:rFonts w:ascii="Times New Roman"/>
                <w:sz w:val="28"/>
              </w:rPr>
            </w:pPr>
          </w:p>
          <w:p w14:paraId="58490749"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4A97309" w14:textId="77777777" w:rsidR="00F976BA" w:rsidRDefault="00F976BA">
            <w:pPr>
              <w:pStyle w:val="TableParagraph"/>
              <w:spacing w:before="6"/>
              <w:ind w:left="0"/>
              <w:rPr>
                <w:rFonts w:ascii="Times New Roman"/>
                <w:sz w:val="28"/>
              </w:rPr>
            </w:pPr>
          </w:p>
          <w:p w14:paraId="73AEC8E1"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35D4AD0" w14:textId="77777777" w:rsidR="00F976BA" w:rsidRDefault="00E54E8C">
            <w:pPr>
              <w:pStyle w:val="TableParagraph"/>
              <w:spacing w:before="116"/>
              <w:ind w:left="863" w:right="854"/>
              <w:jc w:val="center"/>
              <w:rPr>
                <w:b/>
                <w:sz w:val="28"/>
              </w:rPr>
            </w:pPr>
            <w:r>
              <w:rPr>
                <w:b/>
                <w:sz w:val="28"/>
              </w:rPr>
              <w:t>Learning Progression</w:t>
            </w:r>
          </w:p>
          <w:p w14:paraId="7D0BD6C4"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45E8AB99" w14:textId="77777777">
        <w:trPr>
          <w:trHeight w:val="524"/>
        </w:trPr>
        <w:tc>
          <w:tcPr>
            <w:tcW w:w="14381" w:type="dxa"/>
            <w:gridSpan w:val="5"/>
            <w:shd w:val="clear" w:color="auto" w:fill="DCDDDE"/>
          </w:tcPr>
          <w:p w14:paraId="55CD7404" w14:textId="77777777" w:rsidR="00F976BA" w:rsidRDefault="00E54E8C">
            <w:pPr>
              <w:pStyle w:val="TableParagraph"/>
              <w:spacing w:before="124"/>
              <w:ind w:left="4795" w:right="4787"/>
              <w:jc w:val="center"/>
              <w:rPr>
                <w:rFonts w:ascii="Arial-BoldItalicMT"/>
                <w:b/>
                <w:i/>
                <w:sz w:val="24"/>
              </w:rPr>
            </w:pPr>
            <w:r>
              <w:rPr>
                <w:rFonts w:ascii="Arial-BoldItalicMT"/>
                <w:b/>
                <w:i/>
                <w:sz w:val="24"/>
              </w:rPr>
              <w:t>Energy and Waves</w:t>
            </w:r>
          </w:p>
        </w:tc>
      </w:tr>
      <w:tr w:rsidR="00F976BA" w14:paraId="683528D7" w14:textId="77777777">
        <w:trPr>
          <w:trHeight w:val="2655"/>
        </w:trPr>
        <w:tc>
          <w:tcPr>
            <w:tcW w:w="2880" w:type="dxa"/>
            <w:shd w:val="clear" w:color="auto" w:fill="DCDDDE"/>
          </w:tcPr>
          <w:p w14:paraId="0A0BE6E0" w14:textId="1A61B12C" w:rsidR="00F976BA" w:rsidRDefault="00E54E8C">
            <w:pPr>
              <w:pStyle w:val="TableParagraph"/>
              <w:spacing w:line="249" w:lineRule="auto"/>
              <w:ind w:left="90"/>
              <w:rPr>
                <w:sz w:val="20"/>
              </w:rPr>
            </w:pPr>
            <w:r>
              <w:rPr>
                <w:b/>
                <w:sz w:val="20"/>
              </w:rPr>
              <w:t xml:space="preserve">PS.EW.1 </w:t>
            </w:r>
            <w:r>
              <w:rPr>
                <w:sz w:val="20"/>
              </w:rPr>
              <w:t>Conservation of energy</w:t>
            </w:r>
          </w:p>
          <w:p w14:paraId="05A4CE22" w14:textId="424FDD8B" w:rsidR="00F976BA" w:rsidRDefault="009120E9">
            <w:pPr>
              <w:pStyle w:val="TableParagraph"/>
              <w:spacing w:before="91"/>
              <w:ind w:left="90"/>
              <w:rPr>
                <w:sz w:val="20"/>
              </w:rPr>
            </w:pPr>
            <w:r>
              <w:rPr>
                <w:sz w:val="20"/>
              </w:rPr>
              <w:t xml:space="preserve">• </w:t>
            </w:r>
            <w:r w:rsidR="00E54E8C">
              <w:rPr>
                <w:sz w:val="20"/>
              </w:rPr>
              <w:t>Quantifying kinetic energy</w:t>
            </w:r>
          </w:p>
          <w:p w14:paraId="1E84AF04" w14:textId="708F7532" w:rsidR="00F976BA" w:rsidRDefault="009120E9">
            <w:pPr>
              <w:pStyle w:val="TableParagraph"/>
              <w:spacing w:before="100" w:line="249" w:lineRule="auto"/>
              <w:ind w:left="90" w:right="614"/>
              <w:rPr>
                <w:sz w:val="20"/>
              </w:rPr>
            </w:pPr>
            <w:r>
              <w:rPr>
                <w:sz w:val="20"/>
              </w:rPr>
              <w:t xml:space="preserve">• </w:t>
            </w:r>
            <w:r w:rsidR="00E54E8C">
              <w:rPr>
                <w:sz w:val="20"/>
              </w:rPr>
              <w:t>Quantifying</w:t>
            </w:r>
            <w:r>
              <w:rPr>
                <w:sz w:val="20"/>
              </w:rPr>
              <w:t xml:space="preserve"> </w:t>
            </w:r>
            <w:r w:rsidR="00E54E8C">
              <w:rPr>
                <w:sz w:val="20"/>
              </w:rPr>
              <w:t>gravitational potential energy</w:t>
            </w:r>
          </w:p>
        </w:tc>
        <w:tc>
          <w:tcPr>
            <w:tcW w:w="1891" w:type="dxa"/>
          </w:tcPr>
          <w:p w14:paraId="633AFCED" w14:textId="77777777" w:rsidR="00F976BA" w:rsidRDefault="00E54E8C">
            <w:pPr>
              <w:pStyle w:val="TableParagraph"/>
              <w:ind w:left="90"/>
              <w:rPr>
                <w:b/>
                <w:sz w:val="20"/>
              </w:rPr>
            </w:pPr>
            <w:r>
              <w:rPr>
                <w:b/>
                <w:sz w:val="20"/>
              </w:rPr>
              <w:t>PS.EW.1a</w:t>
            </w:r>
          </w:p>
          <w:p w14:paraId="6905ED15" w14:textId="77777777" w:rsidR="00F976BA" w:rsidRDefault="00E54E8C">
            <w:pPr>
              <w:pStyle w:val="TableParagraph"/>
              <w:spacing w:before="10" w:line="249" w:lineRule="auto"/>
              <w:ind w:left="90" w:right="124"/>
              <w:rPr>
                <w:sz w:val="20"/>
              </w:rPr>
            </w:pPr>
            <w:r>
              <w:rPr>
                <w:sz w:val="20"/>
              </w:rPr>
              <w:t>Describe the requirement(s) to change an</w:t>
            </w:r>
            <w:r>
              <w:rPr>
                <w:spacing w:val="-11"/>
                <w:sz w:val="20"/>
              </w:rPr>
              <w:t xml:space="preserve"> </w:t>
            </w:r>
            <w:r>
              <w:rPr>
                <w:sz w:val="20"/>
              </w:rPr>
              <w:t>object’s energy from kinetic to potential (or potential to kinetic).</w:t>
            </w:r>
          </w:p>
        </w:tc>
        <w:tc>
          <w:tcPr>
            <w:tcW w:w="2160" w:type="dxa"/>
          </w:tcPr>
          <w:p w14:paraId="2365286E" w14:textId="4A8FF3C1" w:rsidR="00F976BA" w:rsidRDefault="00E54E8C">
            <w:pPr>
              <w:pStyle w:val="TableParagraph"/>
              <w:spacing w:line="249" w:lineRule="auto"/>
              <w:ind w:left="89" w:right="206"/>
              <w:rPr>
                <w:sz w:val="20"/>
              </w:rPr>
            </w:pPr>
            <w:r>
              <w:rPr>
                <w:b/>
                <w:sz w:val="20"/>
              </w:rPr>
              <w:t xml:space="preserve">PS.EW.1b </w:t>
            </w:r>
            <w:r>
              <w:rPr>
                <w:sz w:val="20"/>
              </w:rPr>
              <w:t>When given a situation, identify if the change in energy was to kinetic or potential energy.</w:t>
            </w:r>
          </w:p>
        </w:tc>
        <w:tc>
          <w:tcPr>
            <w:tcW w:w="1901" w:type="dxa"/>
          </w:tcPr>
          <w:p w14:paraId="7ACCC9B7" w14:textId="77777777" w:rsidR="00F976BA" w:rsidRDefault="00E54E8C">
            <w:pPr>
              <w:pStyle w:val="TableParagraph"/>
              <w:spacing w:line="249" w:lineRule="auto"/>
              <w:ind w:left="89" w:right="136"/>
              <w:rPr>
                <w:sz w:val="20"/>
              </w:rPr>
            </w:pPr>
            <w:r>
              <w:rPr>
                <w:b/>
                <w:sz w:val="20"/>
              </w:rPr>
              <w:t xml:space="preserve">PS.EW.1c </w:t>
            </w:r>
            <w:r>
              <w:rPr>
                <w:sz w:val="20"/>
              </w:rPr>
              <w:t>Identify a situation that demonstrates a change to the kinetic or the potential energy of an object.</w:t>
            </w:r>
          </w:p>
        </w:tc>
        <w:tc>
          <w:tcPr>
            <w:tcW w:w="5549" w:type="dxa"/>
          </w:tcPr>
          <w:p w14:paraId="1D6375CE" w14:textId="0F86FEDE" w:rsidR="00F976BA" w:rsidRDefault="00E54E8C">
            <w:pPr>
              <w:pStyle w:val="TableParagraph"/>
              <w:numPr>
                <w:ilvl w:val="0"/>
                <w:numId w:val="181"/>
              </w:numPr>
              <w:tabs>
                <w:tab w:val="left" w:pos="270"/>
              </w:tabs>
              <w:rPr>
                <w:sz w:val="20"/>
              </w:rPr>
            </w:pPr>
            <w:r>
              <w:rPr>
                <w:sz w:val="20"/>
              </w:rPr>
              <w:t xml:space="preserve">Identify the energy transformations </w:t>
            </w:r>
            <w:r w:rsidR="0037512C">
              <w:rPr>
                <w:sz w:val="20"/>
              </w:rPr>
              <w:t>of</w:t>
            </w:r>
            <w:r>
              <w:rPr>
                <w:sz w:val="20"/>
              </w:rPr>
              <w:t xml:space="preserve"> an object in</w:t>
            </w:r>
            <w:r>
              <w:rPr>
                <w:spacing w:val="-14"/>
                <w:sz w:val="20"/>
              </w:rPr>
              <w:t xml:space="preserve"> </w:t>
            </w:r>
            <w:r>
              <w:rPr>
                <w:sz w:val="20"/>
              </w:rPr>
              <w:t>motion.</w:t>
            </w:r>
          </w:p>
          <w:p w14:paraId="0BAB3149" w14:textId="77777777" w:rsidR="00F976BA" w:rsidRDefault="00E54E8C">
            <w:pPr>
              <w:pStyle w:val="TableParagraph"/>
              <w:numPr>
                <w:ilvl w:val="0"/>
                <w:numId w:val="181"/>
              </w:numPr>
              <w:tabs>
                <w:tab w:val="left" w:pos="270"/>
              </w:tabs>
              <w:spacing w:before="50" w:line="249" w:lineRule="auto"/>
              <w:ind w:right="110"/>
              <w:rPr>
                <w:sz w:val="20"/>
              </w:rPr>
            </w:pPr>
            <w:r>
              <w:rPr>
                <w:sz w:val="20"/>
              </w:rPr>
              <w:t>Observe a series of pictures and identify the energy in</w:t>
            </w:r>
            <w:r>
              <w:rPr>
                <w:spacing w:val="-32"/>
                <w:sz w:val="20"/>
              </w:rPr>
              <w:t xml:space="preserve"> </w:t>
            </w:r>
            <w:r>
              <w:rPr>
                <w:sz w:val="20"/>
              </w:rPr>
              <w:t>use (sledding down a hill and the transformations of</w:t>
            </w:r>
            <w:r>
              <w:rPr>
                <w:spacing w:val="-22"/>
                <w:sz w:val="20"/>
              </w:rPr>
              <w:t xml:space="preserve"> </w:t>
            </w:r>
            <w:r>
              <w:rPr>
                <w:sz w:val="20"/>
              </w:rPr>
              <w:t>energy).</w:t>
            </w:r>
          </w:p>
          <w:p w14:paraId="418E8201" w14:textId="77777777" w:rsidR="00F976BA" w:rsidRDefault="00E54E8C">
            <w:pPr>
              <w:pStyle w:val="TableParagraph"/>
              <w:numPr>
                <w:ilvl w:val="0"/>
                <w:numId w:val="181"/>
              </w:numPr>
              <w:tabs>
                <w:tab w:val="left" w:pos="270"/>
              </w:tabs>
              <w:spacing w:before="41" w:line="249" w:lineRule="auto"/>
              <w:ind w:right="424"/>
              <w:rPr>
                <w:sz w:val="20"/>
              </w:rPr>
            </w:pPr>
            <w:r>
              <w:rPr>
                <w:sz w:val="20"/>
              </w:rPr>
              <w:t>Manipulate objects to demonstrate a change from potential to kinetic energy (slinky, spring, rubber</w:t>
            </w:r>
            <w:r>
              <w:rPr>
                <w:spacing w:val="-39"/>
                <w:sz w:val="20"/>
              </w:rPr>
              <w:t xml:space="preserve"> </w:t>
            </w:r>
            <w:r>
              <w:rPr>
                <w:sz w:val="20"/>
              </w:rPr>
              <w:t>band).</w:t>
            </w:r>
          </w:p>
          <w:p w14:paraId="131E3AF4" w14:textId="77777777" w:rsidR="00F976BA" w:rsidRDefault="00E54E8C">
            <w:pPr>
              <w:pStyle w:val="TableParagraph"/>
              <w:numPr>
                <w:ilvl w:val="0"/>
                <w:numId w:val="181"/>
              </w:numPr>
              <w:tabs>
                <w:tab w:val="left" w:pos="270"/>
              </w:tabs>
              <w:spacing w:before="42"/>
              <w:rPr>
                <w:sz w:val="20"/>
              </w:rPr>
            </w:pPr>
            <w:r>
              <w:rPr>
                <w:sz w:val="20"/>
              </w:rPr>
              <w:t>Name types of energy (kinetic or</w:t>
            </w:r>
            <w:r>
              <w:rPr>
                <w:spacing w:val="-10"/>
                <w:sz w:val="20"/>
              </w:rPr>
              <w:t xml:space="preserve"> </w:t>
            </w:r>
            <w:r>
              <w:rPr>
                <w:sz w:val="20"/>
              </w:rPr>
              <w:t>potential).</w:t>
            </w:r>
          </w:p>
          <w:p w14:paraId="09C86D46" w14:textId="77777777" w:rsidR="00F976BA" w:rsidRDefault="00E54E8C">
            <w:pPr>
              <w:pStyle w:val="TableParagraph"/>
              <w:numPr>
                <w:ilvl w:val="0"/>
                <w:numId w:val="181"/>
              </w:numPr>
              <w:tabs>
                <w:tab w:val="left" w:pos="270"/>
              </w:tabs>
              <w:spacing w:before="50"/>
              <w:rPr>
                <w:sz w:val="20"/>
              </w:rPr>
            </w:pPr>
            <w:r>
              <w:rPr>
                <w:sz w:val="20"/>
              </w:rPr>
              <w:t>Observe how an object falls (lands solidly or</w:t>
            </w:r>
            <w:r>
              <w:rPr>
                <w:spacing w:val="-16"/>
                <w:sz w:val="20"/>
              </w:rPr>
              <w:t xml:space="preserve"> </w:t>
            </w:r>
            <w:r>
              <w:rPr>
                <w:sz w:val="20"/>
              </w:rPr>
              <w:t>bounces).</w:t>
            </w:r>
          </w:p>
          <w:p w14:paraId="6914C69B" w14:textId="48EC56A0" w:rsidR="00F976BA" w:rsidRDefault="00E54E8C">
            <w:pPr>
              <w:pStyle w:val="TableParagraph"/>
              <w:numPr>
                <w:ilvl w:val="0"/>
                <w:numId w:val="181"/>
              </w:numPr>
              <w:tabs>
                <w:tab w:val="left" w:pos="270"/>
              </w:tabs>
              <w:spacing w:before="50"/>
              <w:rPr>
                <w:sz w:val="20"/>
              </w:rPr>
            </w:pPr>
            <w:r>
              <w:rPr>
                <w:sz w:val="20"/>
              </w:rPr>
              <w:t>Identify why an object</w:t>
            </w:r>
            <w:r>
              <w:rPr>
                <w:spacing w:val="-4"/>
                <w:sz w:val="20"/>
              </w:rPr>
              <w:t xml:space="preserve"> </w:t>
            </w:r>
            <w:r>
              <w:rPr>
                <w:sz w:val="20"/>
              </w:rPr>
              <w:t>falls.</w:t>
            </w:r>
          </w:p>
          <w:p w14:paraId="5D1420A4" w14:textId="77777777" w:rsidR="00F976BA" w:rsidRDefault="00E54E8C">
            <w:pPr>
              <w:pStyle w:val="TableParagraph"/>
              <w:numPr>
                <w:ilvl w:val="0"/>
                <w:numId w:val="181"/>
              </w:numPr>
              <w:tabs>
                <w:tab w:val="left" w:pos="270"/>
              </w:tabs>
              <w:spacing w:before="50"/>
              <w:rPr>
                <w:sz w:val="20"/>
              </w:rPr>
            </w:pPr>
            <w:r>
              <w:rPr>
                <w:sz w:val="20"/>
              </w:rPr>
              <w:t>Observe a falling</w:t>
            </w:r>
            <w:r>
              <w:rPr>
                <w:spacing w:val="-2"/>
                <w:sz w:val="20"/>
              </w:rPr>
              <w:t xml:space="preserve"> </w:t>
            </w:r>
            <w:r>
              <w:rPr>
                <w:sz w:val="20"/>
              </w:rPr>
              <w:t>object.</w:t>
            </w:r>
          </w:p>
        </w:tc>
      </w:tr>
      <w:tr w:rsidR="00F976BA" w14:paraId="57C030D3" w14:textId="77777777" w:rsidTr="007856B7">
        <w:trPr>
          <w:trHeight w:val="2789"/>
        </w:trPr>
        <w:tc>
          <w:tcPr>
            <w:tcW w:w="2880" w:type="dxa"/>
            <w:shd w:val="clear" w:color="auto" w:fill="DCDDDE"/>
          </w:tcPr>
          <w:p w14:paraId="5A6CA435" w14:textId="77777777" w:rsidR="00F976BA" w:rsidRDefault="00E54E8C">
            <w:pPr>
              <w:pStyle w:val="TableParagraph"/>
              <w:spacing w:line="249" w:lineRule="auto"/>
              <w:ind w:left="90" w:right="592"/>
              <w:rPr>
                <w:sz w:val="20"/>
              </w:rPr>
            </w:pPr>
            <w:r>
              <w:rPr>
                <w:b/>
                <w:sz w:val="20"/>
              </w:rPr>
              <w:t xml:space="preserve">PS.EW.2 </w:t>
            </w:r>
            <w:r>
              <w:rPr>
                <w:sz w:val="20"/>
              </w:rPr>
              <w:t>Transfer and transformation of energy (including work)</w:t>
            </w:r>
          </w:p>
        </w:tc>
        <w:tc>
          <w:tcPr>
            <w:tcW w:w="1891" w:type="dxa"/>
          </w:tcPr>
          <w:p w14:paraId="14E478DF" w14:textId="77777777" w:rsidR="00F976BA" w:rsidRDefault="00E54E8C">
            <w:pPr>
              <w:pStyle w:val="TableParagraph"/>
              <w:ind w:left="90"/>
              <w:rPr>
                <w:b/>
                <w:sz w:val="20"/>
              </w:rPr>
            </w:pPr>
            <w:r>
              <w:rPr>
                <w:b/>
                <w:sz w:val="20"/>
              </w:rPr>
              <w:t>PS.EW.2a</w:t>
            </w:r>
          </w:p>
          <w:p w14:paraId="1BFDC0E8" w14:textId="77777777" w:rsidR="00F976BA" w:rsidRDefault="00E54E8C">
            <w:pPr>
              <w:pStyle w:val="TableParagraph"/>
              <w:spacing w:before="10" w:line="249" w:lineRule="auto"/>
              <w:ind w:left="90" w:right="336"/>
              <w:rPr>
                <w:sz w:val="20"/>
              </w:rPr>
            </w:pPr>
            <w:r>
              <w:rPr>
                <w:sz w:val="20"/>
              </w:rPr>
              <w:t>Describe how heat energy can be transferred (e.g., radiation, conduction, convection).</w:t>
            </w:r>
          </w:p>
        </w:tc>
        <w:tc>
          <w:tcPr>
            <w:tcW w:w="2160" w:type="dxa"/>
          </w:tcPr>
          <w:p w14:paraId="70DE391A" w14:textId="77777777" w:rsidR="00F976BA" w:rsidRDefault="00E54E8C">
            <w:pPr>
              <w:pStyle w:val="TableParagraph"/>
              <w:spacing w:line="249" w:lineRule="auto"/>
              <w:ind w:left="89" w:right="295"/>
              <w:rPr>
                <w:sz w:val="20"/>
              </w:rPr>
            </w:pPr>
            <w:r>
              <w:rPr>
                <w:b/>
                <w:sz w:val="20"/>
              </w:rPr>
              <w:t xml:space="preserve">PS.EW.2b </w:t>
            </w:r>
            <w:r>
              <w:rPr>
                <w:sz w:val="20"/>
              </w:rPr>
              <w:t>Identify the transformation of energy in a given scenario (e.g., light bulb).</w:t>
            </w:r>
          </w:p>
        </w:tc>
        <w:tc>
          <w:tcPr>
            <w:tcW w:w="1901" w:type="dxa"/>
          </w:tcPr>
          <w:p w14:paraId="18419CD3" w14:textId="77777777" w:rsidR="00F976BA" w:rsidRDefault="00E54E8C">
            <w:pPr>
              <w:pStyle w:val="TableParagraph"/>
              <w:spacing w:line="249" w:lineRule="auto"/>
              <w:ind w:left="89" w:right="186"/>
              <w:rPr>
                <w:sz w:val="20"/>
              </w:rPr>
            </w:pPr>
            <w:r>
              <w:rPr>
                <w:b/>
                <w:sz w:val="20"/>
              </w:rPr>
              <w:t>PS.EW.2c</w:t>
            </w:r>
            <w:r>
              <w:rPr>
                <w:b/>
                <w:spacing w:val="-11"/>
                <w:sz w:val="20"/>
              </w:rPr>
              <w:t xml:space="preserve"> </w:t>
            </w:r>
            <w:r>
              <w:rPr>
                <w:sz w:val="20"/>
              </w:rPr>
              <w:t>Identify that energy can be transferred (e.g., electricity is transferred to light energy in a light bulb).</w:t>
            </w:r>
          </w:p>
        </w:tc>
        <w:tc>
          <w:tcPr>
            <w:tcW w:w="5549" w:type="dxa"/>
          </w:tcPr>
          <w:p w14:paraId="282A003A" w14:textId="77777777" w:rsidR="00F976BA" w:rsidRDefault="00E54E8C">
            <w:pPr>
              <w:pStyle w:val="TableParagraph"/>
              <w:numPr>
                <w:ilvl w:val="0"/>
                <w:numId w:val="180"/>
              </w:numPr>
              <w:tabs>
                <w:tab w:val="left" w:pos="270"/>
              </w:tabs>
              <w:spacing w:line="249" w:lineRule="auto"/>
              <w:ind w:right="120"/>
              <w:rPr>
                <w:sz w:val="20"/>
              </w:rPr>
            </w:pPr>
            <w:r>
              <w:rPr>
                <w:sz w:val="20"/>
              </w:rPr>
              <w:t>Investigate how various light intensities can heat an object (light bulb size, color,</w:t>
            </w:r>
            <w:r>
              <w:rPr>
                <w:spacing w:val="-4"/>
                <w:sz w:val="20"/>
              </w:rPr>
              <w:t xml:space="preserve"> </w:t>
            </w:r>
            <w:r>
              <w:rPr>
                <w:sz w:val="20"/>
              </w:rPr>
              <w:t>distance).</w:t>
            </w:r>
          </w:p>
          <w:p w14:paraId="6E578609" w14:textId="5700363F" w:rsidR="00F976BA" w:rsidRDefault="00E54E8C">
            <w:pPr>
              <w:pStyle w:val="TableParagraph"/>
              <w:numPr>
                <w:ilvl w:val="0"/>
                <w:numId w:val="180"/>
              </w:numPr>
              <w:tabs>
                <w:tab w:val="left" w:pos="270"/>
              </w:tabs>
              <w:spacing w:before="41" w:line="249" w:lineRule="auto"/>
              <w:ind w:right="290"/>
              <w:rPr>
                <w:sz w:val="20"/>
              </w:rPr>
            </w:pPr>
            <w:r>
              <w:rPr>
                <w:sz w:val="20"/>
              </w:rPr>
              <w:t>Identify different ways to heat an object</w:t>
            </w:r>
            <w:r w:rsidR="0037512C">
              <w:rPr>
                <w:sz w:val="20"/>
              </w:rPr>
              <w:t xml:space="preserve"> </w:t>
            </w:r>
            <w:r>
              <w:rPr>
                <w:sz w:val="20"/>
              </w:rPr>
              <w:t>(</w:t>
            </w:r>
            <w:r w:rsidR="0037512C">
              <w:rPr>
                <w:sz w:val="20"/>
              </w:rPr>
              <w:t>e.g., u</w:t>
            </w:r>
            <w:r>
              <w:rPr>
                <w:sz w:val="20"/>
              </w:rPr>
              <w:t>se pictures</w:t>
            </w:r>
            <w:r>
              <w:rPr>
                <w:spacing w:val="-33"/>
                <w:sz w:val="20"/>
              </w:rPr>
              <w:t xml:space="preserve"> </w:t>
            </w:r>
            <w:r>
              <w:rPr>
                <w:sz w:val="20"/>
              </w:rPr>
              <w:t>to illustrate radiation, conduction</w:t>
            </w:r>
            <w:r w:rsidR="0037512C">
              <w:rPr>
                <w:sz w:val="20"/>
              </w:rPr>
              <w:t>,</w:t>
            </w:r>
            <w:r>
              <w:rPr>
                <w:sz w:val="20"/>
              </w:rPr>
              <w:t xml:space="preserve"> and</w:t>
            </w:r>
            <w:r>
              <w:rPr>
                <w:spacing w:val="-7"/>
                <w:sz w:val="20"/>
              </w:rPr>
              <w:t xml:space="preserve"> </w:t>
            </w:r>
            <w:r>
              <w:rPr>
                <w:sz w:val="20"/>
              </w:rPr>
              <w:t>convection).</w:t>
            </w:r>
          </w:p>
          <w:p w14:paraId="2EBE06B9" w14:textId="01A5007D" w:rsidR="00F976BA" w:rsidRDefault="00E54E8C">
            <w:pPr>
              <w:pStyle w:val="TableParagraph"/>
              <w:numPr>
                <w:ilvl w:val="0"/>
                <w:numId w:val="180"/>
              </w:numPr>
              <w:tabs>
                <w:tab w:val="left" w:pos="270"/>
              </w:tabs>
              <w:spacing w:before="42" w:line="249" w:lineRule="auto"/>
              <w:ind w:right="354"/>
              <w:rPr>
                <w:sz w:val="20"/>
              </w:rPr>
            </w:pPr>
            <w:r>
              <w:rPr>
                <w:sz w:val="20"/>
              </w:rPr>
              <w:t>Identify how different initiators have different transfers of energy on an object (e.g.</w:t>
            </w:r>
            <w:r w:rsidR="0037512C">
              <w:rPr>
                <w:sz w:val="20"/>
              </w:rPr>
              <w:t>,</w:t>
            </w:r>
            <w:r>
              <w:rPr>
                <w:sz w:val="20"/>
              </w:rPr>
              <w:t xml:space="preserve"> ice cube hit with a </w:t>
            </w:r>
            <w:r>
              <w:rPr>
                <w:spacing w:val="-3"/>
                <w:sz w:val="20"/>
              </w:rPr>
              <w:t xml:space="preserve">hammer, </w:t>
            </w:r>
            <w:r>
              <w:rPr>
                <w:sz w:val="20"/>
              </w:rPr>
              <w:t>exposed to a flame, han</w:t>
            </w:r>
            <w:r w:rsidR="0037512C">
              <w:rPr>
                <w:sz w:val="20"/>
              </w:rPr>
              <w:t xml:space="preserve">d </w:t>
            </w:r>
            <w:r>
              <w:rPr>
                <w:sz w:val="20"/>
              </w:rPr>
              <w:t>push</w:t>
            </w:r>
            <w:r>
              <w:rPr>
                <w:spacing w:val="-10"/>
                <w:sz w:val="20"/>
              </w:rPr>
              <w:t xml:space="preserve"> </w:t>
            </w:r>
            <w:r>
              <w:rPr>
                <w:sz w:val="20"/>
              </w:rPr>
              <w:t>pushed</w:t>
            </w:r>
            <w:r w:rsidR="0037512C">
              <w:rPr>
                <w:sz w:val="20"/>
              </w:rPr>
              <w:t xml:space="preserve"> it</w:t>
            </w:r>
            <w:r>
              <w:rPr>
                <w:sz w:val="20"/>
              </w:rPr>
              <w:t>).</w:t>
            </w:r>
          </w:p>
          <w:p w14:paraId="4B14BFFF" w14:textId="77777777" w:rsidR="00F976BA" w:rsidRDefault="00E54E8C">
            <w:pPr>
              <w:pStyle w:val="TableParagraph"/>
              <w:numPr>
                <w:ilvl w:val="0"/>
                <w:numId w:val="180"/>
              </w:numPr>
              <w:tabs>
                <w:tab w:val="left" w:pos="270"/>
              </w:tabs>
              <w:spacing w:before="42"/>
              <w:rPr>
                <w:sz w:val="20"/>
              </w:rPr>
            </w:pPr>
            <w:r>
              <w:rPr>
                <w:sz w:val="20"/>
              </w:rPr>
              <w:t>Identify what initiates a transfer of</w:t>
            </w:r>
            <w:r>
              <w:rPr>
                <w:spacing w:val="-6"/>
                <w:sz w:val="20"/>
              </w:rPr>
              <w:t xml:space="preserve"> </w:t>
            </w:r>
            <w:r>
              <w:rPr>
                <w:spacing w:val="-3"/>
                <w:sz w:val="20"/>
              </w:rPr>
              <w:t>energy.</w:t>
            </w:r>
          </w:p>
          <w:p w14:paraId="76167CD7" w14:textId="77777777" w:rsidR="00F976BA" w:rsidRDefault="00E54E8C">
            <w:pPr>
              <w:pStyle w:val="TableParagraph"/>
              <w:numPr>
                <w:ilvl w:val="0"/>
                <w:numId w:val="180"/>
              </w:numPr>
              <w:tabs>
                <w:tab w:val="left" w:pos="270"/>
              </w:tabs>
              <w:spacing w:before="50"/>
              <w:rPr>
                <w:sz w:val="20"/>
              </w:rPr>
            </w:pPr>
            <w:r>
              <w:rPr>
                <w:sz w:val="20"/>
              </w:rPr>
              <w:t>Observe various transfers of</w:t>
            </w:r>
            <w:r>
              <w:rPr>
                <w:spacing w:val="-1"/>
                <w:sz w:val="20"/>
              </w:rPr>
              <w:t xml:space="preserve"> </w:t>
            </w:r>
            <w:r>
              <w:rPr>
                <w:spacing w:val="-3"/>
                <w:sz w:val="20"/>
              </w:rPr>
              <w:t>energy.</w:t>
            </w:r>
          </w:p>
        </w:tc>
      </w:tr>
    </w:tbl>
    <w:p w14:paraId="031DFE13" w14:textId="77777777" w:rsidR="00F976BA" w:rsidRDefault="00F976BA">
      <w:pPr>
        <w:rPr>
          <w:sz w:val="20"/>
        </w:rPr>
        <w:sectPr w:rsidR="00F976BA">
          <w:footerReference w:type="default" r:id="rId44"/>
          <w:pgSz w:w="15840" w:h="12240" w:orient="landscape"/>
          <w:pgMar w:top="0" w:right="0" w:bottom="720" w:left="0" w:header="0" w:footer="520" w:gutter="0"/>
          <w:cols w:space="720"/>
        </w:sectPr>
      </w:pPr>
    </w:p>
    <w:p w14:paraId="30A8D633" w14:textId="77777777" w:rsidR="00F976BA" w:rsidRDefault="00F45E4D">
      <w:pPr>
        <w:pStyle w:val="BodyText"/>
        <w:rPr>
          <w:rFonts w:ascii="Times New Roman"/>
          <w:sz w:val="20"/>
        </w:rPr>
      </w:pPr>
      <w:r>
        <w:lastRenderedPageBreak/>
        <w:pict w14:anchorId="61059D7E">
          <v:group id="_x0000_s1270" alt="" style="position:absolute;margin-left:.5pt;margin-top:.5pt;width:791.5pt;height:54pt;z-index:7600;mso-position-horizontal-relative:page;mso-position-vertical-relative:page" coordorigin="10,10" coordsize="15830,1080">
            <v:rect id="_x0000_s1271" alt="" style="position:absolute;left:10;top:10;width:15830;height:1080" fillcolor="#fe7b80" stroked="f"/>
            <v:shape id="_x0000_s1272" type="#_x0000_t202" alt="" style="position:absolute;left:720;top:452;width:5329;height:202;mso-wrap-style:square;v-text-anchor:top" filled="f" stroked="f">
              <v:textbox inset="0,0,0,0">
                <w:txbxContent>
                  <w:p w14:paraId="0A186F1C"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73" type="#_x0000_t202" alt="" style="position:absolute;left:14919;top:452;width:221;height:202;mso-wrap-style:square;v-text-anchor:top" filled="f" stroked="f">
              <v:textbox inset="0,0,0,0">
                <w:txbxContent>
                  <w:p w14:paraId="3ACDA573" w14:textId="77777777" w:rsidR="0017260B" w:rsidRDefault="0017260B">
                    <w:pPr>
                      <w:spacing w:line="201" w:lineRule="exact"/>
                      <w:rPr>
                        <w:b/>
                        <w:sz w:val="18"/>
                      </w:rPr>
                    </w:pPr>
                    <w:r>
                      <w:rPr>
                        <w:b/>
                        <w:color w:val="FFFFFF"/>
                        <w:sz w:val="18"/>
                      </w:rPr>
                      <w:t>73</w:t>
                    </w:r>
                  </w:p>
                </w:txbxContent>
              </v:textbox>
            </v:shape>
            <w10:wrap anchorx="page" anchory="page"/>
          </v:group>
        </w:pict>
      </w:r>
    </w:p>
    <w:p w14:paraId="582E3E51" w14:textId="77777777" w:rsidR="00F976BA" w:rsidRDefault="00F976BA">
      <w:pPr>
        <w:pStyle w:val="BodyText"/>
        <w:rPr>
          <w:rFonts w:ascii="Times New Roman"/>
          <w:sz w:val="20"/>
        </w:rPr>
      </w:pPr>
    </w:p>
    <w:p w14:paraId="01198777" w14:textId="77777777" w:rsidR="00F976BA" w:rsidRDefault="00F976BA">
      <w:pPr>
        <w:pStyle w:val="BodyText"/>
        <w:rPr>
          <w:rFonts w:ascii="Times New Roman"/>
          <w:sz w:val="20"/>
        </w:rPr>
      </w:pPr>
    </w:p>
    <w:p w14:paraId="4B6E9222" w14:textId="77777777" w:rsidR="00F976BA" w:rsidRDefault="00F976BA">
      <w:pPr>
        <w:pStyle w:val="BodyText"/>
        <w:rPr>
          <w:rFonts w:ascii="Times New Roman"/>
          <w:sz w:val="20"/>
        </w:rPr>
      </w:pPr>
    </w:p>
    <w:p w14:paraId="6BE8FB24" w14:textId="77777777" w:rsidR="00F976BA" w:rsidRDefault="00F976BA">
      <w:pPr>
        <w:pStyle w:val="BodyText"/>
        <w:rPr>
          <w:rFonts w:ascii="Times New Roman"/>
          <w:sz w:val="20"/>
        </w:rPr>
      </w:pPr>
    </w:p>
    <w:p w14:paraId="63F782BF"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444C5240" w14:textId="77777777">
        <w:trPr>
          <w:trHeight w:val="931"/>
        </w:trPr>
        <w:tc>
          <w:tcPr>
            <w:tcW w:w="2880" w:type="dxa"/>
            <w:shd w:val="clear" w:color="auto" w:fill="8CA5D5"/>
          </w:tcPr>
          <w:p w14:paraId="295FBE2B" w14:textId="77777777" w:rsidR="00F976BA" w:rsidRDefault="00F976BA">
            <w:pPr>
              <w:pStyle w:val="TableParagraph"/>
              <w:spacing w:before="6"/>
              <w:ind w:left="0"/>
              <w:rPr>
                <w:rFonts w:ascii="Times New Roman"/>
                <w:sz w:val="28"/>
              </w:rPr>
            </w:pPr>
          </w:p>
          <w:p w14:paraId="590F36DC"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7B87B73" w14:textId="77777777" w:rsidR="00F976BA" w:rsidRDefault="00F976BA">
            <w:pPr>
              <w:pStyle w:val="TableParagraph"/>
              <w:spacing w:before="6"/>
              <w:ind w:left="0"/>
              <w:rPr>
                <w:rFonts w:ascii="Times New Roman"/>
                <w:sz w:val="28"/>
              </w:rPr>
            </w:pPr>
          </w:p>
          <w:p w14:paraId="3B64C956"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48CCAED" w14:textId="77777777" w:rsidR="00F976BA" w:rsidRDefault="00F976BA">
            <w:pPr>
              <w:pStyle w:val="TableParagraph"/>
              <w:spacing w:before="6"/>
              <w:ind w:left="0"/>
              <w:rPr>
                <w:rFonts w:ascii="Times New Roman"/>
                <w:sz w:val="28"/>
              </w:rPr>
            </w:pPr>
          </w:p>
          <w:p w14:paraId="4851A20A"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EC23F75" w14:textId="77777777" w:rsidR="00F976BA" w:rsidRDefault="00F976BA">
            <w:pPr>
              <w:pStyle w:val="TableParagraph"/>
              <w:spacing w:before="6"/>
              <w:ind w:left="0"/>
              <w:rPr>
                <w:rFonts w:ascii="Times New Roman"/>
                <w:sz w:val="28"/>
              </w:rPr>
            </w:pPr>
          </w:p>
          <w:p w14:paraId="7D0965EF"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C987A88" w14:textId="77777777" w:rsidR="00F976BA" w:rsidRDefault="00E54E8C">
            <w:pPr>
              <w:pStyle w:val="TableParagraph"/>
              <w:spacing w:before="116"/>
              <w:ind w:left="863" w:right="854"/>
              <w:jc w:val="center"/>
              <w:rPr>
                <w:b/>
                <w:sz w:val="28"/>
              </w:rPr>
            </w:pPr>
            <w:r>
              <w:rPr>
                <w:b/>
                <w:sz w:val="28"/>
              </w:rPr>
              <w:t>Learning Progression</w:t>
            </w:r>
          </w:p>
          <w:p w14:paraId="30A1A539"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4D587A28" w14:textId="77777777">
        <w:trPr>
          <w:trHeight w:val="3575"/>
        </w:trPr>
        <w:tc>
          <w:tcPr>
            <w:tcW w:w="2880" w:type="dxa"/>
            <w:shd w:val="clear" w:color="auto" w:fill="DCDDDE"/>
          </w:tcPr>
          <w:p w14:paraId="3EFC3339" w14:textId="77777777" w:rsidR="00F976BA" w:rsidRDefault="00E54E8C">
            <w:pPr>
              <w:pStyle w:val="TableParagraph"/>
              <w:ind w:left="90"/>
              <w:rPr>
                <w:sz w:val="20"/>
              </w:rPr>
            </w:pPr>
            <w:r>
              <w:rPr>
                <w:b/>
                <w:sz w:val="20"/>
              </w:rPr>
              <w:t xml:space="preserve">PS.EW.4 </w:t>
            </w:r>
            <w:r>
              <w:rPr>
                <w:sz w:val="20"/>
              </w:rPr>
              <w:t>Thermal energy</w:t>
            </w:r>
          </w:p>
        </w:tc>
        <w:tc>
          <w:tcPr>
            <w:tcW w:w="1891" w:type="dxa"/>
          </w:tcPr>
          <w:p w14:paraId="6C45E09B" w14:textId="77777777" w:rsidR="00F976BA" w:rsidRDefault="00E54E8C">
            <w:pPr>
              <w:pStyle w:val="TableParagraph"/>
              <w:ind w:left="90"/>
              <w:rPr>
                <w:b/>
                <w:sz w:val="20"/>
              </w:rPr>
            </w:pPr>
            <w:r>
              <w:rPr>
                <w:b/>
                <w:sz w:val="20"/>
              </w:rPr>
              <w:t>PS.EW.4a1</w:t>
            </w:r>
          </w:p>
          <w:p w14:paraId="4FC67E6A" w14:textId="77777777" w:rsidR="00F976BA" w:rsidRDefault="00E54E8C">
            <w:pPr>
              <w:pStyle w:val="TableParagraph"/>
              <w:spacing w:before="10" w:line="249" w:lineRule="auto"/>
              <w:ind w:left="90" w:right="125"/>
              <w:rPr>
                <w:sz w:val="20"/>
              </w:rPr>
            </w:pPr>
            <w:r>
              <w:rPr>
                <w:sz w:val="20"/>
              </w:rPr>
              <w:t>Describe how thermal energy moves from a warmer object to a cooler object.</w:t>
            </w:r>
          </w:p>
          <w:p w14:paraId="0CEC75C3" w14:textId="77777777" w:rsidR="00F976BA" w:rsidRDefault="00E54E8C">
            <w:pPr>
              <w:pStyle w:val="TableParagraph"/>
              <w:spacing w:before="94"/>
              <w:ind w:left="90"/>
              <w:rPr>
                <w:b/>
                <w:sz w:val="20"/>
              </w:rPr>
            </w:pPr>
            <w:r>
              <w:rPr>
                <w:b/>
                <w:sz w:val="20"/>
              </w:rPr>
              <w:t>PS.EW.4a2</w:t>
            </w:r>
          </w:p>
          <w:p w14:paraId="666E77BB" w14:textId="77777777" w:rsidR="00F976BA" w:rsidRDefault="00E54E8C">
            <w:pPr>
              <w:pStyle w:val="TableParagraph"/>
              <w:spacing w:before="10" w:line="249" w:lineRule="auto"/>
              <w:ind w:left="90" w:right="266"/>
              <w:rPr>
                <w:sz w:val="20"/>
              </w:rPr>
            </w:pPr>
            <w:r>
              <w:rPr>
                <w:sz w:val="20"/>
              </w:rPr>
              <w:t>Describe how different colors of objects</w:t>
            </w:r>
            <w:r>
              <w:rPr>
                <w:spacing w:val="-14"/>
                <w:sz w:val="20"/>
              </w:rPr>
              <w:t xml:space="preserve"> </w:t>
            </w:r>
            <w:r>
              <w:rPr>
                <w:sz w:val="20"/>
              </w:rPr>
              <w:t>absorb thermal energy differently.</w:t>
            </w:r>
          </w:p>
        </w:tc>
        <w:tc>
          <w:tcPr>
            <w:tcW w:w="2160" w:type="dxa"/>
          </w:tcPr>
          <w:p w14:paraId="36F41C1F" w14:textId="21524F10" w:rsidR="00F976BA" w:rsidRDefault="00E54E8C">
            <w:pPr>
              <w:pStyle w:val="TableParagraph"/>
              <w:spacing w:line="249" w:lineRule="auto"/>
              <w:ind w:left="89" w:right="206"/>
              <w:rPr>
                <w:sz w:val="20"/>
              </w:rPr>
            </w:pPr>
            <w:r>
              <w:rPr>
                <w:b/>
                <w:sz w:val="20"/>
              </w:rPr>
              <w:t xml:space="preserve">PS.EW.4b1 </w:t>
            </w:r>
            <w:r>
              <w:rPr>
                <w:sz w:val="20"/>
              </w:rPr>
              <w:t>Identify heat as thermal energy</w:t>
            </w:r>
            <w:r w:rsidR="009120E9">
              <w:rPr>
                <w:sz w:val="20"/>
              </w:rPr>
              <w:t>.</w:t>
            </w:r>
          </w:p>
          <w:p w14:paraId="4DE7AD46" w14:textId="77777777" w:rsidR="00F976BA" w:rsidRDefault="00E54E8C">
            <w:pPr>
              <w:pStyle w:val="TableParagraph"/>
              <w:spacing w:before="92" w:line="249" w:lineRule="auto"/>
              <w:ind w:left="89" w:right="290"/>
              <w:jc w:val="both"/>
              <w:rPr>
                <w:sz w:val="20"/>
              </w:rPr>
            </w:pPr>
            <w:r>
              <w:rPr>
                <w:b/>
                <w:sz w:val="20"/>
              </w:rPr>
              <w:t>PS.EW.4b2</w:t>
            </w:r>
            <w:r>
              <w:rPr>
                <w:b/>
                <w:spacing w:val="-12"/>
                <w:sz w:val="20"/>
              </w:rPr>
              <w:t xml:space="preserve"> </w:t>
            </w:r>
            <w:r>
              <w:rPr>
                <w:sz w:val="20"/>
              </w:rPr>
              <w:t>Explore how thermal energy can be absorbed by objects.</w:t>
            </w:r>
          </w:p>
        </w:tc>
        <w:tc>
          <w:tcPr>
            <w:tcW w:w="1901" w:type="dxa"/>
          </w:tcPr>
          <w:p w14:paraId="4BEF325E" w14:textId="77777777" w:rsidR="00F976BA" w:rsidRDefault="00E54E8C">
            <w:pPr>
              <w:pStyle w:val="TableParagraph"/>
              <w:spacing w:line="249" w:lineRule="auto"/>
              <w:ind w:left="89" w:right="56"/>
              <w:rPr>
                <w:sz w:val="20"/>
              </w:rPr>
            </w:pPr>
            <w:r>
              <w:rPr>
                <w:b/>
                <w:sz w:val="20"/>
              </w:rPr>
              <w:t xml:space="preserve">PS.EW.4c1 </w:t>
            </w:r>
            <w:r>
              <w:rPr>
                <w:sz w:val="20"/>
              </w:rPr>
              <w:t>Identify heat as the cause of a phase change.</w:t>
            </w:r>
          </w:p>
          <w:p w14:paraId="326C151E" w14:textId="77777777" w:rsidR="00F976BA" w:rsidRDefault="00E54E8C">
            <w:pPr>
              <w:pStyle w:val="TableParagraph"/>
              <w:spacing w:before="92" w:line="249" w:lineRule="auto"/>
              <w:ind w:left="89" w:right="131"/>
              <w:rPr>
                <w:sz w:val="20"/>
              </w:rPr>
            </w:pPr>
            <w:r>
              <w:rPr>
                <w:b/>
                <w:sz w:val="20"/>
              </w:rPr>
              <w:t xml:space="preserve">PS.EW.4c2 </w:t>
            </w:r>
            <w:r>
              <w:rPr>
                <w:sz w:val="20"/>
              </w:rPr>
              <w:t>Follow the path of thermal energy transfer in a</w:t>
            </w:r>
            <w:r>
              <w:rPr>
                <w:spacing w:val="-2"/>
                <w:sz w:val="20"/>
              </w:rPr>
              <w:t xml:space="preserve"> </w:t>
            </w:r>
            <w:r>
              <w:rPr>
                <w:sz w:val="20"/>
              </w:rPr>
              <w:t>diagram.</w:t>
            </w:r>
          </w:p>
        </w:tc>
        <w:tc>
          <w:tcPr>
            <w:tcW w:w="5549" w:type="dxa"/>
          </w:tcPr>
          <w:p w14:paraId="7772F8FC" w14:textId="77777777" w:rsidR="00F976BA" w:rsidRDefault="00E54E8C">
            <w:pPr>
              <w:pStyle w:val="TableParagraph"/>
              <w:numPr>
                <w:ilvl w:val="0"/>
                <w:numId w:val="179"/>
              </w:numPr>
              <w:tabs>
                <w:tab w:val="left" w:pos="270"/>
              </w:tabs>
              <w:spacing w:line="249" w:lineRule="auto"/>
              <w:ind w:right="332"/>
              <w:rPr>
                <w:sz w:val="20"/>
              </w:rPr>
            </w:pPr>
            <w:r>
              <w:rPr>
                <w:sz w:val="20"/>
              </w:rPr>
              <w:t>Identify patterns of heating in various objects (how hot</w:t>
            </w:r>
            <w:r>
              <w:rPr>
                <w:spacing w:val="-32"/>
                <w:sz w:val="20"/>
              </w:rPr>
              <w:t xml:space="preserve"> </w:t>
            </w:r>
            <w:r>
              <w:rPr>
                <w:sz w:val="20"/>
              </w:rPr>
              <w:t>it gets, time of exposure, types of</w:t>
            </w:r>
            <w:r>
              <w:rPr>
                <w:spacing w:val="-8"/>
                <w:sz w:val="20"/>
              </w:rPr>
              <w:t xml:space="preserve"> </w:t>
            </w:r>
            <w:r>
              <w:rPr>
                <w:sz w:val="20"/>
              </w:rPr>
              <w:t>materials).</w:t>
            </w:r>
          </w:p>
          <w:p w14:paraId="10C6DAA1" w14:textId="3B808BE1" w:rsidR="00F976BA" w:rsidRDefault="00E54E8C">
            <w:pPr>
              <w:pStyle w:val="TableParagraph"/>
              <w:numPr>
                <w:ilvl w:val="0"/>
                <w:numId w:val="179"/>
              </w:numPr>
              <w:tabs>
                <w:tab w:val="left" w:pos="270"/>
              </w:tabs>
              <w:spacing w:before="41" w:line="249" w:lineRule="auto"/>
              <w:ind w:right="233"/>
              <w:rPr>
                <w:sz w:val="20"/>
              </w:rPr>
            </w:pPr>
            <w:r>
              <w:rPr>
                <w:sz w:val="20"/>
              </w:rPr>
              <w:t>Match characteristics with heating patterns and</w:t>
            </w:r>
            <w:r>
              <w:rPr>
                <w:spacing w:val="-31"/>
                <w:sz w:val="20"/>
              </w:rPr>
              <w:t xml:space="preserve"> </w:t>
            </w:r>
            <w:r>
              <w:rPr>
                <w:sz w:val="20"/>
              </w:rPr>
              <w:t>everyday uses (e.g., insulator in a lunchbox, potholders, thermal cups).</w:t>
            </w:r>
          </w:p>
          <w:p w14:paraId="37BE085D" w14:textId="77777777" w:rsidR="00F976BA" w:rsidRDefault="00E54E8C">
            <w:pPr>
              <w:pStyle w:val="TableParagraph"/>
              <w:numPr>
                <w:ilvl w:val="0"/>
                <w:numId w:val="179"/>
              </w:numPr>
              <w:tabs>
                <w:tab w:val="left" w:pos="270"/>
              </w:tabs>
              <w:spacing w:before="43" w:line="249" w:lineRule="auto"/>
              <w:ind w:right="165"/>
              <w:rPr>
                <w:sz w:val="20"/>
              </w:rPr>
            </w:pPr>
            <w:r>
              <w:rPr>
                <w:sz w:val="20"/>
              </w:rPr>
              <w:t>Recognize that thermal energy flows from warmer objects to cooler</w:t>
            </w:r>
            <w:r>
              <w:rPr>
                <w:spacing w:val="-1"/>
                <w:sz w:val="20"/>
              </w:rPr>
              <w:t xml:space="preserve"> </w:t>
            </w:r>
            <w:r>
              <w:rPr>
                <w:sz w:val="20"/>
              </w:rPr>
              <w:t>ones.</w:t>
            </w:r>
          </w:p>
          <w:p w14:paraId="1053A244" w14:textId="1AB617F8" w:rsidR="00F976BA" w:rsidRDefault="00E54E8C">
            <w:pPr>
              <w:pStyle w:val="TableParagraph"/>
              <w:numPr>
                <w:ilvl w:val="0"/>
                <w:numId w:val="179"/>
              </w:numPr>
              <w:tabs>
                <w:tab w:val="left" w:pos="270"/>
              </w:tabs>
              <w:spacing w:before="41" w:line="249" w:lineRule="auto"/>
              <w:ind w:right="371"/>
              <w:rPr>
                <w:sz w:val="20"/>
              </w:rPr>
            </w:pPr>
            <w:r>
              <w:rPr>
                <w:sz w:val="20"/>
              </w:rPr>
              <w:t>Investigate</w:t>
            </w:r>
            <w:r>
              <w:rPr>
                <w:spacing w:val="-6"/>
                <w:sz w:val="20"/>
              </w:rPr>
              <w:t xml:space="preserve"> </w:t>
            </w:r>
            <w:r>
              <w:rPr>
                <w:sz w:val="20"/>
              </w:rPr>
              <w:t>that</w:t>
            </w:r>
            <w:r>
              <w:rPr>
                <w:spacing w:val="-6"/>
                <w:sz w:val="20"/>
              </w:rPr>
              <w:t xml:space="preserve"> </w:t>
            </w:r>
            <w:r>
              <w:rPr>
                <w:sz w:val="20"/>
              </w:rPr>
              <w:t>objects</w:t>
            </w:r>
            <w:r>
              <w:rPr>
                <w:spacing w:val="-7"/>
                <w:sz w:val="20"/>
              </w:rPr>
              <w:t xml:space="preserve"> </w:t>
            </w:r>
            <w:r>
              <w:rPr>
                <w:sz w:val="20"/>
              </w:rPr>
              <w:t>absorb</w:t>
            </w:r>
            <w:r>
              <w:rPr>
                <w:spacing w:val="-7"/>
                <w:sz w:val="20"/>
              </w:rPr>
              <w:t xml:space="preserve"> </w:t>
            </w:r>
            <w:r>
              <w:rPr>
                <w:sz w:val="20"/>
              </w:rPr>
              <w:t>heat</w:t>
            </w:r>
            <w:r>
              <w:rPr>
                <w:spacing w:val="-7"/>
                <w:sz w:val="20"/>
              </w:rPr>
              <w:t xml:space="preserve"> </w:t>
            </w:r>
            <w:r>
              <w:rPr>
                <w:sz w:val="20"/>
              </w:rPr>
              <w:t>differentl</w:t>
            </w:r>
            <w:r w:rsidR="0037512C">
              <w:rPr>
                <w:sz w:val="20"/>
              </w:rPr>
              <w:t>y</w:t>
            </w:r>
            <w:r>
              <w:rPr>
                <w:spacing w:val="-6"/>
                <w:sz w:val="20"/>
              </w:rPr>
              <w:t xml:space="preserve"> </w:t>
            </w:r>
            <w:r>
              <w:rPr>
                <w:sz w:val="20"/>
              </w:rPr>
              <w:t>(e.g., using a heat lamp, expose various objects to light for a given time and feel the temperature of the</w:t>
            </w:r>
            <w:r>
              <w:rPr>
                <w:spacing w:val="-11"/>
                <w:sz w:val="20"/>
              </w:rPr>
              <w:t xml:space="preserve"> </w:t>
            </w:r>
            <w:r>
              <w:rPr>
                <w:sz w:val="20"/>
              </w:rPr>
              <w:t>object).</w:t>
            </w:r>
          </w:p>
          <w:p w14:paraId="7384D34E" w14:textId="56C236B2" w:rsidR="00F976BA" w:rsidRDefault="00E54E8C">
            <w:pPr>
              <w:pStyle w:val="TableParagraph"/>
              <w:numPr>
                <w:ilvl w:val="0"/>
                <w:numId w:val="179"/>
              </w:numPr>
              <w:tabs>
                <w:tab w:val="left" w:pos="270"/>
              </w:tabs>
              <w:spacing w:before="43" w:line="249" w:lineRule="auto"/>
              <w:ind w:right="219"/>
              <w:rPr>
                <w:sz w:val="20"/>
              </w:rPr>
            </w:pPr>
            <w:r>
              <w:rPr>
                <w:sz w:val="20"/>
              </w:rPr>
              <w:t>Identify the path of thermal energy transfer</w:t>
            </w:r>
            <w:r w:rsidR="0037512C">
              <w:rPr>
                <w:sz w:val="20"/>
              </w:rPr>
              <w:t xml:space="preserve"> </w:t>
            </w:r>
            <w:r>
              <w:rPr>
                <w:sz w:val="20"/>
              </w:rPr>
              <w:t>(e.g., a pot</w:t>
            </w:r>
            <w:r>
              <w:rPr>
                <w:spacing w:val="-33"/>
                <w:sz w:val="20"/>
              </w:rPr>
              <w:t xml:space="preserve"> </w:t>
            </w:r>
            <w:r>
              <w:rPr>
                <w:sz w:val="20"/>
              </w:rPr>
              <w:t>of water on a stove/hot</w:t>
            </w:r>
            <w:r>
              <w:rPr>
                <w:spacing w:val="-4"/>
                <w:sz w:val="20"/>
              </w:rPr>
              <w:t xml:space="preserve"> </w:t>
            </w:r>
            <w:r>
              <w:rPr>
                <w:sz w:val="20"/>
              </w:rPr>
              <w:t>plate).</w:t>
            </w:r>
          </w:p>
          <w:p w14:paraId="49AB57EA" w14:textId="77777777" w:rsidR="00F976BA" w:rsidRDefault="00E54E8C">
            <w:pPr>
              <w:pStyle w:val="TableParagraph"/>
              <w:numPr>
                <w:ilvl w:val="0"/>
                <w:numId w:val="179"/>
              </w:numPr>
              <w:tabs>
                <w:tab w:val="left" w:pos="270"/>
              </w:tabs>
              <w:spacing w:before="42"/>
              <w:rPr>
                <w:sz w:val="20"/>
              </w:rPr>
            </w:pPr>
            <w:r>
              <w:rPr>
                <w:sz w:val="20"/>
              </w:rPr>
              <w:t>Observe a diagram displaying the transfer of</w:t>
            </w:r>
            <w:r>
              <w:rPr>
                <w:spacing w:val="-10"/>
                <w:sz w:val="20"/>
              </w:rPr>
              <w:t xml:space="preserve"> </w:t>
            </w:r>
            <w:r>
              <w:rPr>
                <w:spacing w:val="-3"/>
                <w:sz w:val="20"/>
              </w:rPr>
              <w:t>energy.</w:t>
            </w:r>
          </w:p>
        </w:tc>
      </w:tr>
      <w:tr w:rsidR="00F976BA" w14:paraId="5225524F" w14:textId="77777777">
        <w:trPr>
          <w:trHeight w:val="524"/>
        </w:trPr>
        <w:tc>
          <w:tcPr>
            <w:tcW w:w="14381" w:type="dxa"/>
            <w:gridSpan w:val="5"/>
            <w:shd w:val="clear" w:color="auto" w:fill="DCDDDE"/>
          </w:tcPr>
          <w:p w14:paraId="56533BAD" w14:textId="77777777" w:rsidR="00F976BA" w:rsidRDefault="00E54E8C">
            <w:pPr>
              <w:pStyle w:val="TableParagraph"/>
              <w:spacing w:before="124"/>
              <w:ind w:left="4796" w:right="4787"/>
              <w:jc w:val="center"/>
              <w:rPr>
                <w:rFonts w:ascii="Arial-BoldItalicMT"/>
                <w:b/>
                <w:i/>
                <w:sz w:val="24"/>
              </w:rPr>
            </w:pPr>
            <w:r>
              <w:rPr>
                <w:rFonts w:ascii="Arial-BoldItalicMT"/>
                <w:b/>
                <w:i/>
                <w:sz w:val="24"/>
              </w:rPr>
              <w:t>Forces and Motion</w:t>
            </w:r>
          </w:p>
        </w:tc>
      </w:tr>
      <w:tr w:rsidR="00F976BA" w14:paraId="48EE7428" w14:textId="77777777">
        <w:trPr>
          <w:trHeight w:val="3135"/>
        </w:trPr>
        <w:tc>
          <w:tcPr>
            <w:tcW w:w="2880" w:type="dxa"/>
            <w:shd w:val="clear" w:color="auto" w:fill="DCDDDE"/>
          </w:tcPr>
          <w:p w14:paraId="7CD38134" w14:textId="77777777" w:rsidR="00F976BA" w:rsidRDefault="00E54E8C">
            <w:pPr>
              <w:pStyle w:val="TableParagraph"/>
              <w:ind w:left="90"/>
              <w:rPr>
                <w:sz w:val="20"/>
              </w:rPr>
            </w:pPr>
            <w:r>
              <w:rPr>
                <w:b/>
                <w:sz w:val="20"/>
              </w:rPr>
              <w:t xml:space="preserve">PS.FM.1 </w:t>
            </w:r>
            <w:r>
              <w:rPr>
                <w:sz w:val="20"/>
              </w:rPr>
              <w:t>Motion</w:t>
            </w:r>
          </w:p>
          <w:p w14:paraId="5910A64B" w14:textId="77777777" w:rsidR="00F976BA" w:rsidRDefault="00E54E8C">
            <w:pPr>
              <w:pStyle w:val="TableParagraph"/>
              <w:spacing w:before="100" w:line="249" w:lineRule="auto"/>
              <w:ind w:left="90" w:right="992"/>
              <w:rPr>
                <w:sz w:val="20"/>
              </w:rPr>
            </w:pPr>
            <w:r>
              <w:rPr>
                <w:sz w:val="20"/>
              </w:rPr>
              <w:t>Introduction to one- dimensional vectors</w:t>
            </w:r>
          </w:p>
          <w:p w14:paraId="6EC87591" w14:textId="77777777" w:rsidR="00F976BA" w:rsidRDefault="00E54E8C">
            <w:pPr>
              <w:pStyle w:val="TableParagraph"/>
              <w:spacing w:before="91" w:line="249" w:lineRule="auto"/>
              <w:ind w:left="90" w:right="714"/>
              <w:rPr>
                <w:sz w:val="20"/>
              </w:rPr>
            </w:pPr>
            <w:r>
              <w:rPr>
                <w:sz w:val="20"/>
              </w:rPr>
              <w:t>Displacement, velocity (constant, average and instantaneous) and acceleration.</w:t>
            </w:r>
          </w:p>
          <w:p w14:paraId="1B533237" w14:textId="77777777" w:rsidR="00F976BA" w:rsidRDefault="00E54E8C">
            <w:pPr>
              <w:pStyle w:val="TableParagraph"/>
              <w:spacing w:before="94" w:line="249" w:lineRule="auto"/>
              <w:ind w:left="90" w:right="258"/>
              <w:rPr>
                <w:sz w:val="20"/>
              </w:rPr>
            </w:pPr>
            <w:r>
              <w:rPr>
                <w:sz w:val="20"/>
              </w:rPr>
              <w:t>Interpreting position vs. time and velocity vs. time graphs</w:t>
            </w:r>
          </w:p>
        </w:tc>
        <w:tc>
          <w:tcPr>
            <w:tcW w:w="1891" w:type="dxa"/>
          </w:tcPr>
          <w:p w14:paraId="61BA293E" w14:textId="77777777" w:rsidR="00F976BA" w:rsidRDefault="00E54E8C">
            <w:pPr>
              <w:pStyle w:val="TableParagraph"/>
              <w:ind w:left="90"/>
              <w:rPr>
                <w:b/>
                <w:sz w:val="20"/>
              </w:rPr>
            </w:pPr>
            <w:r>
              <w:rPr>
                <w:b/>
                <w:sz w:val="20"/>
              </w:rPr>
              <w:t>PS.FM.1a</w:t>
            </w:r>
          </w:p>
          <w:p w14:paraId="3DCD1161" w14:textId="77777777" w:rsidR="00F976BA" w:rsidRDefault="00E54E8C">
            <w:pPr>
              <w:pStyle w:val="TableParagraph"/>
              <w:spacing w:before="10" w:line="249" w:lineRule="auto"/>
              <w:ind w:left="90" w:right="78"/>
              <w:rPr>
                <w:sz w:val="20"/>
              </w:rPr>
            </w:pPr>
            <w:r>
              <w:rPr>
                <w:sz w:val="20"/>
              </w:rPr>
              <w:t>Describe the motion of an object given its</w:t>
            </w:r>
            <w:r>
              <w:rPr>
                <w:spacing w:val="-15"/>
                <w:sz w:val="20"/>
              </w:rPr>
              <w:t xml:space="preserve"> </w:t>
            </w:r>
            <w:r>
              <w:rPr>
                <w:sz w:val="20"/>
              </w:rPr>
              <w:t>placement on a graph (position vs. time graph).</w:t>
            </w:r>
          </w:p>
        </w:tc>
        <w:tc>
          <w:tcPr>
            <w:tcW w:w="2160" w:type="dxa"/>
          </w:tcPr>
          <w:p w14:paraId="7F20989E" w14:textId="40A10388" w:rsidR="00F976BA" w:rsidRDefault="00E54E8C">
            <w:pPr>
              <w:pStyle w:val="TableParagraph"/>
              <w:spacing w:line="249" w:lineRule="auto"/>
              <w:ind w:left="89" w:right="123"/>
              <w:rPr>
                <w:sz w:val="20"/>
              </w:rPr>
            </w:pPr>
            <w:r>
              <w:rPr>
                <w:b/>
                <w:sz w:val="20"/>
              </w:rPr>
              <w:t xml:space="preserve">PS.FM.1b </w:t>
            </w:r>
            <w:r>
              <w:rPr>
                <w:sz w:val="20"/>
              </w:rPr>
              <w:t>Identify the force (</w:t>
            </w:r>
            <w:r w:rsidR="00505087">
              <w:rPr>
                <w:sz w:val="20"/>
              </w:rPr>
              <w:t xml:space="preserve">a </w:t>
            </w:r>
            <w:r>
              <w:rPr>
                <w:sz w:val="20"/>
              </w:rPr>
              <w:t>balanced or an unbalanced force) of a moving</w:t>
            </w:r>
            <w:r>
              <w:rPr>
                <w:spacing w:val="-4"/>
                <w:sz w:val="20"/>
              </w:rPr>
              <w:t xml:space="preserve"> </w:t>
            </w:r>
            <w:r>
              <w:rPr>
                <w:sz w:val="20"/>
              </w:rPr>
              <w:t>object.</w:t>
            </w:r>
          </w:p>
        </w:tc>
        <w:tc>
          <w:tcPr>
            <w:tcW w:w="1901" w:type="dxa"/>
          </w:tcPr>
          <w:p w14:paraId="208BD232" w14:textId="77777777" w:rsidR="00F976BA" w:rsidRDefault="00E54E8C">
            <w:pPr>
              <w:pStyle w:val="TableParagraph"/>
              <w:spacing w:line="249" w:lineRule="auto"/>
              <w:ind w:left="89" w:right="87"/>
              <w:rPr>
                <w:sz w:val="20"/>
              </w:rPr>
            </w:pPr>
            <w:r>
              <w:rPr>
                <w:b/>
                <w:sz w:val="20"/>
              </w:rPr>
              <w:t xml:space="preserve">PS.FM.1c </w:t>
            </w:r>
            <w:r>
              <w:rPr>
                <w:sz w:val="20"/>
              </w:rPr>
              <w:t>Apply</w:t>
            </w:r>
            <w:r>
              <w:rPr>
                <w:spacing w:val="-13"/>
                <w:sz w:val="20"/>
              </w:rPr>
              <w:t xml:space="preserve"> </w:t>
            </w:r>
            <w:r>
              <w:rPr>
                <w:sz w:val="20"/>
              </w:rPr>
              <w:t>an unbalanced force to an object to change its motion (e.g., accelerate it, stop it, start</w:t>
            </w:r>
            <w:r>
              <w:rPr>
                <w:spacing w:val="-3"/>
                <w:sz w:val="20"/>
              </w:rPr>
              <w:t xml:space="preserve"> </w:t>
            </w:r>
            <w:r>
              <w:rPr>
                <w:sz w:val="20"/>
              </w:rPr>
              <w:t>it).</w:t>
            </w:r>
          </w:p>
        </w:tc>
        <w:tc>
          <w:tcPr>
            <w:tcW w:w="5549" w:type="dxa"/>
          </w:tcPr>
          <w:p w14:paraId="2F0B981D" w14:textId="1E9107A8" w:rsidR="00F976BA" w:rsidRDefault="00E54E8C">
            <w:pPr>
              <w:pStyle w:val="TableParagraph"/>
              <w:numPr>
                <w:ilvl w:val="0"/>
                <w:numId w:val="178"/>
              </w:numPr>
              <w:tabs>
                <w:tab w:val="left" w:pos="270"/>
              </w:tabs>
              <w:spacing w:line="249" w:lineRule="auto"/>
              <w:ind w:right="286"/>
              <w:rPr>
                <w:sz w:val="20"/>
              </w:rPr>
            </w:pPr>
            <w:r>
              <w:rPr>
                <w:sz w:val="20"/>
              </w:rPr>
              <w:t xml:space="preserve">Graph the motion of an object using </w:t>
            </w:r>
            <w:r>
              <w:rPr>
                <w:spacing w:val="-3"/>
                <w:sz w:val="20"/>
              </w:rPr>
              <w:t xml:space="preserve">paper, </w:t>
            </w:r>
            <w:r>
              <w:rPr>
                <w:sz w:val="20"/>
              </w:rPr>
              <w:t>pencil</w:t>
            </w:r>
            <w:r w:rsidR="0037512C">
              <w:rPr>
                <w:sz w:val="20"/>
              </w:rPr>
              <w:t>,</w:t>
            </w:r>
            <w:r w:rsidR="007856B7">
              <w:rPr>
                <w:sz w:val="20"/>
              </w:rPr>
              <w:t xml:space="preserve"> </w:t>
            </w:r>
            <w:r>
              <w:rPr>
                <w:sz w:val="20"/>
              </w:rPr>
              <w:t>and/or software</w:t>
            </w:r>
            <w:r>
              <w:rPr>
                <w:spacing w:val="-1"/>
                <w:sz w:val="20"/>
              </w:rPr>
              <w:t xml:space="preserve"> </w:t>
            </w:r>
            <w:r>
              <w:rPr>
                <w:sz w:val="20"/>
              </w:rPr>
              <w:t>programs.</w:t>
            </w:r>
          </w:p>
          <w:p w14:paraId="6AD7631B" w14:textId="091CE90E" w:rsidR="00F976BA" w:rsidRDefault="00E54E8C">
            <w:pPr>
              <w:pStyle w:val="TableParagraph"/>
              <w:numPr>
                <w:ilvl w:val="0"/>
                <w:numId w:val="178"/>
              </w:numPr>
              <w:tabs>
                <w:tab w:val="left" w:pos="270"/>
              </w:tabs>
              <w:spacing w:before="41"/>
              <w:rPr>
                <w:sz w:val="20"/>
              </w:rPr>
            </w:pPr>
            <w:r>
              <w:rPr>
                <w:sz w:val="20"/>
              </w:rPr>
              <w:t xml:space="preserve">Match </w:t>
            </w:r>
            <w:r w:rsidR="0037512C">
              <w:rPr>
                <w:sz w:val="20"/>
              </w:rPr>
              <w:t xml:space="preserve">the </w:t>
            </w:r>
            <w:r>
              <w:rPr>
                <w:sz w:val="20"/>
              </w:rPr>
              <w:t>arrow direction with the direction of</w:t>
            </w:r>
            <w:r>
              <w:rPr>
                <w:spacing w:val="-14"/>
                <w:sz w:val="20"/>
              </w:rPr>
              <w:t xml:space="preserve"> </w:t>
            </w:r>
            <w:r>
              <w:rPr>
                <w:sz w:val="20"/>
              </w:rPr>
              <w:t>motion.</w:t>
            </w:r>
          </w:p>
          <w:p w14:paraId="6401E317" w14:textId="5C553D40" w:rsidR="00F976BA" w:rsidRDefault="00E54E8C">
            <w:pPr>
              <w:pStyle w:val="TableParagraph"/>
              <w:numPr>
                <w:ilvl w:val="0"/>
                <w:numId w:val="178"/>
              </w:numPr>
              <w:tabs>
                <w:tab w:val="left" w:pos="270"/>
              </w:tabs>
              <w:spacing w:before="50" w:line="249" w:lineRule="auto"/>
              <w:ind w:right="433"/>
              <w:rPr>
                <w:sz w:val="20"/>
              </w:rPr>
            </w:pPr>
            <w:r>
              <w:rPr>
                <w:sz w:val="20"/>
              </w:rPr>
              <w:t xml:space="preserve">Match </w:t>
            </w:r>
            <w:r w:rsidR="0037512C">
              <w:rPr>
                <w:sz w:val="20"/>
              </w:rPr>
              <w:t xml:space="preserve">the </w:t>
            </w:r>
            <w:r>
              <w:rPr>
                <w:sz w:val="20"/>
              </w:rPr>
              <w:t xml:space="preserve">arrow size to </w:t>
            </w:r>
            <w:r w:rsidR="0037512C">
              <w:rPr>
                <w:sz w:val="20"/>
              </w:rPr>
              <w:t xml:space="preserve">the </w:t>
            </w:r>
            <w:r>
              <w:rPr>
                <w:sz w:val="20"/>
              </w:rPr>
              <w:t>motion of an object (small with</w:t>
            </w:r>
            <w:r>
              <w:rPr>
                <w:spacing w:val="-34"/>
                <w:sz w:val="20"/>
              </w:rPr>
              <w:t xml:space="preserve"> </w:t>
            </w:r>
            <w:r>
              <w:rPr>
                <w:sz w:val="20"/>
              </w:rPr>
              <w:t>low speed, large with high</w:t>
            </w:r>
            <w:r>
              <w:rPr>
                <w:spacing w:val="-4"/>
                <w:sz w:val="20"/>
              </w:rPr>
              <w:t xml:space="preserve"> </w:t>
            </w:r>
            <w:r>
              <w:rPr>
                <w:sz w:val="20"/>
              </w:rPr>
              <w:t>speed)</w:t>
            </w:r>
            <w:r w:rsidR="0037512C">
              <w:rPr>
                <w:sz w:val="20"/>
              </w:rPr>
              <w:t>.</w:t>
            </w:r>
          </w:p>
          <w:p w14:paraId="3771D2EE" w14:textId="73B92DF1" w:rsidR="00F976BA" w:rsidRDefault="00E54E8C">
            <w:pPr>
              <w:pStyle w:val="TableParagraph"/>
              <w:numPr>
                <w:ilvl w:val="0"/>
                <w:numId w:val="178"/>
              </w:numPr>
              <w:tabs>
                <w:tab w:val="left" w:pos="270"/>
              </w:tabs>
              <w:spacing w:before="42" w:line="249" w:lineRule="auto"/>
              <w:ind w:right="143"/>
              <w:rPr>
                <w:sz w:val="20"/>
              </w:rPr>
            </w:pPr>
            <w:r>
              <w:rPr>
                <w:sz w:val="20"/>
              </w:rPr>
              <w:t xml:space="preserve">Identify what information can be </w:t>
            </w:r>
            <w:r w:rsidR="0037512C">
              <w:rPr>
                <w:sz w:val="20"/>
              </w:rPr>
              <w:t>using</w:t>
            </w:r>
            <w:r>
              <w:rPr>
                <w:sz w:val="20"/>
              </w:rPr>
              <w:t xml:space="preserve"> arrow size and direction.</w:t>
            </w:r>
          </w:p>
          <w:p w14:paraId="24B5CBAE" w14:textId="77777777" w:rsidR="00F976BA" w:rsidRDefault="00E54E8C">
            <w:pPr>
              <w:pStyle w:val="TableParagraph"/>
              <w:numPr>
                <w:ilvl w:val="0"/>
                <w:numId w:val="178"/>
              </w:numPr>
              <w:tabs>
                <w:tab w:val="left" w:pos="270"/>
              </w:tabs>
              <w:spacing w:before="42"/>
              <w:rPr>
                <w:sz w:val="20"/>
              </w:rPr>
            </w:pPr>
            <w:r>
              <w:rPr>
                <w:sz w:val="20"/>
              </w:rPr>
              <w:t>Use arrows to represent the movement of an</w:t>
            </w:r>
            <w:r>
              <w:rPr>
                <w:spacing w:val="-18"/>
                <w:sz w:val="20"/>
              </w:rPr>
              <w:t xml:space="preserve"> </w:t>
            </w:r>
            <w:r>
              <w:rPr>
                <w:sz w:val="20"/>
              </w:rPr>
              <w:t>object.</w:t>
            </w:r>
          </w:p>
          <w:p w14:paraId="6D53962B" w14:textId="0F1F2B72" w:rsidR="00F976BA" w:rsidRDefault="00E54E8C">
            <w:pPr>
              <w:pStyle w:val="TableParagraph"/>
              <w:numPr>
                <w:ilvl w:val="0"/>
                <w:numId w:val="178"/>
              </w:numPr>
              <w:tabs>
                <w:tab w:val="left" w:pos="270"/>
              </w:tabs>
              <w:spacing w:before="50" w:line="249" w:lineRule="auto"/>
              <w:ind w:right="988"/>
              <w:rPr>
                <w:sz w:val="20"/>
              </w:rPr>
            </w:pPr>
            <w:r>
              <w:rPr>
                <w:sz w:val="20"/>
              </w:rPr>
              <w:t xml:space="preserve">Indicate </w:t>
            </w:r>
            <w:r w:rsidR="0037512C">
              <w:rPr>
                <w:sz w:val="20"/>
              </w:rPr>
              <w:t xml:space="preserve">the </w:t>
            </w:r>
            <w:r>
              <w:rPr>
                <w:sz w:val="20"/>
              </w:rPr>
              <w:t xml:space="preserve">directionality of </w:t>
            </w:r>
            <w:r w:rsidR="0037512C">
              <w:rPr>
                <w:sz w:val="20"/>
              </w:rPr>
              <w:t xml:space="preserve">the </w:t>
            </w:r>
            <w:r>
              <w:rPr>
                <w:sz w:val="20"/>
              </w:rPr>
              <w:t>motion of an object</w:t>
            </w:r>
            <w:r>
              <w:rPr>
                <w:spacing w:val="-33"/>
                <w:sz w:val="20"/>
              </w:rPr>
              <w:t xml:space="preserve"> </w:t>
            </w:r>
            <w:r>
              <w:rPr>
                <w:sz w:val="20"/>
              </w:rPr>
              <w:t>(eye movement,</w:t>
            </w:r>
            <w:r>
              <w:rPr>
                <w:spacing w:val="-1"/>
                <w:sz w:val="20"/>
              </w:rPr>
              <w:t xml:space="preserve"> </w:t>
            </w:r>
            <w:r>
              <w:rPr>
                <w:sz w:val="20"/>
              </w:rPr>
              <w:t>pointing).</w:t>
            </w:r>
          </w:p>
          <w:p w14:paraId="3AB4E629" w14:textId="77777777" w:rsidR="00F976BA" w:rsidRDefault="00E54E8C">
            <w:pPr>
              <w:pStyle w:val="TableParagraph"/>
              <w:numPr>
                <w:ilvl w:val="0"/>
                <w:numId w:val="178"/>
              </w:numPr>
              <w:tabs>
                <w:tab w:val="left" w:pos="270"/>
              </w:tabs>
              <w:spacing w:before="41"/>
              <w:rPr>
                <w:sz w:val="20"/>
              </w:rPr>
            </w:pPr>
            <w:r>
              <w:rPr>
                <w:sz w:val="20"/>
              </w:rPr>
              <w:t>Observe the motion of objects at different rates of</w:t>
            </w:r>
            <w:r>
              <w:rPr>
                <w:spacing w:val="-20"/>
                <w:sz w:val="20"/>
              </w:rPr>
              <w:t xml:space="preserve"> </w:t>
            </w:r>
            <w:r>
              <w:rPr>
                <w:sz w:val="20"/>
              </w:rPr>
              <w:t>speed.</w:t>
            </w:r>
          </w:p>
        </w:tc>
      </w:tr>
    </w:tbl>
    <w:p w14:paraId="7EEB0462" w14:textId="77777777" w:rsidR="00F976BA" w:rsidRDefault="00F976BA">
      <w:pPr>
        <w:rPr>
          <w:sz w:val="20"/>
        </w:rPr>
        <w:sectPr w:rsidR="00F976BA">
          <w:pgSz w:w="15840" w:h="12240" w:orient="landscape"/>
          <w:pgMar w:top="0" w:right="0" w:bottom="720" w:left="0" w:header="0" w:footer="520" w:gutter="0"/>
          <w:cols w:space="720"/>
        </w:sectPr>
      </w:pPr>
    </w:p>
    <w:p w14:paraId="19142C59" w14:textId="77777777" w:rsidR="00F976BA" w:rsidRDefault="00F45E4D">
      <w:pPr>
        <w:pStyle w:val="BodyText"/>
        <w:rPr>
          <w:rFonts w:ascii="Times New Roman"/>
          <w:sz w:val="20"/>
        </w:rPr>
      </w:pPr>
      <w:r>
        <w:lastRenderedPageBreak/>
        <w:pict w14:anchorId="19C77C7F">
          <v:group id="_x0000_s1266" alt="" style="position:absolute;margin-left:.5pt;margin-top:.5pt;width:791.5pt;height:54pt;z-index:7672;mso-position-horizontal-relative:page;mso-position-vertical-relative:page" coordorigin="10,10" coordsize="15830,1080">
            <v:rect id="_x0000_s1267" alt="" style="position:absolute;left:10;top:10;width:15830;height:1080" fillcolor="#fe7b80" stroked="f"/>
            <v:shape id="_x0000_s1268" type="#_x0000_t202" alt="" style="position:absolute;left:720;top:452;width:5329;height:202;mso-wrap-style:square;v-text-anchor:top" filled="f" stroked="f">
              <v:textbox inset="0,0,0,0">
                <w:txbxContent>
                  <w:p w14:paraId="06C7FDF1"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69" type="#_x0000_t202" alt="" style="position:absolute;left:14919;top:452;width:221;height:202;mso-wrap-style:square;v-text-anchor:top" filled="f" stroked="f">
              <v:textbox inset="0,0,0,0">
                <w:txbxContent>
                  <w:p w14:paraId="790B5447" w14:textId="77777777" w:rsidR="0017260B" w:rsidRDefault="0017260B">
                    <w:pPr>
                      <w:spacing w:line="201" w:lineRule="exact"/>
                      <w:rPr>
                        <w:b/>
                        <w:sz w:val="18"/>
                      </w:rPr>
                    </w:pPr>
                    <w:r>
                      <w:rPr>
                        <w:b/>
                        <w:color w:val="FFFFFF"/>
                        <w:sz w:val="18"/>
                      </w:rPr>
                      <w:t>74</w:t>
                    </w:r>
                  </w:p>
                </w:txbxContent>
              </v:textbox>
            </v:shape>
            <w10:wrap anchorx="page" anchory="page"/>
          </v:group>
        </w:pict>
      </w:r>
    </w:p>
    <w:p w14:paraId="35F618D7" w14:textId="77777777" w:rsidR="00F976BA" w:rsidRDefault="00F976BA">
      <w:pPr>
        <w:pStyle w:val="BodyText"/>
        <w:rPr>
          <w:rFonts w:ascii="Times New Roman"/>
          <w:sz w:val="20"/>
        </w:rPr>
      </w:pPr>
    </w:p>
    <w:p w14:paraId="3D23C706" w14:textId="77777777" w:rsidR="00F976BA" w:rsidRDefault="00F976BA">
      <w:pPr>
        <w:pStyle w:val="BodyText"/>
        <w:rPr>
          <w:rFonts w:ascii="Times New Roman"/>
          <w:sz w:val="20"/>
        </w:rPr>
      </w:pPr>
    </w:p>
    <w:p w14:paraId="2096FFA2" w14:textId="77777777" w:rsidR="00F976BA" w:rsidRDefault="00F976BA">
      <w:pPr>
        <w:pStyle w:val="BodyText"/>
        <w:rPr>
          <w:rFonts w:ascii="Times New Roman"/>
          <w:sz w:val="20"/>
        </w:rPr>
      </w:pPr>
    </w:p>
    <w:p w14:paraId="5BD9A425" w14:textId="77777777" w:rsidR="00F976BA" w:rsidRDefault="00F976BA">
      <w:pPr>
        <w:pStyle w:val="BodyText"/>
        <w:rPr>
          <w:rFonts w:ascii="Times New Roman"/>
          <w:sz w:val="20"/>
        </w:rPr>
      </w:pPr>
    </w:p>
    <w:p w14:paraId="477B056B"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2397C1BE" w14:textId="77777777">
        <w:trPr>
          <w:trHeight w:val="931"/>
        </w:trPr>
        <w:tc>
          <w:tcPr>
            <w:tcW w:w="2880" w:type="dxa"/>
            <w:shd w:val="clear" w:color="auto" w:fill="8CA5D5"/>
          </w:tcPr>
          <w:p w14:paraId="558BBBE0" w14:textId="77777777" w:rsidR="00F976BA" w:rsidRDefault="00F976BA">
            <w:pPr>
              <w:pStyle w:val="TableParagraph"/>
              <w:spacing w:before="6"/>
              <w:ind w:left="0"/>
              <w:rPr>
                <w:rFonts w:ascii="Times New Roman"/>
                <w:sz w:val="28"/>
              </w:rPr>
            </w:pPr>
          </w:p>
          <w:p w14:paraId="6CB370B1"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AF71ADB" w14:textId="77777777" w:rsidR="00F976BA" w:rsidRDefault="00F976BA">
            <w:pPr>
              <w:pStyle w:val="TableParagraph"/>
              <w:spacing w:before="6"/>
              <w:ind w:left="0"/>
              <w:rPr>
                <w:rFonts w:ascii="Times New Roman"/>
                <w:sz w:val="28"/>
              </w:rPr>
            </w:pPr>
          </w:p>
          <w:p w14:paraId="34CE1468"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0F1B33E" w14:textId="77777777" w:rsidR="00F976BA" w:rsidRDefault="00F976BA">
            <w:pPr>
              <w:pStyle w:val="TableParagraph"/>
              <w:spacing w:before="6"/>
              <w:ind w:left="0"/>
              <w:rPr>
                <w:rFonts w:ascii="Times New Roman"/>
                <w:sz w:val="28"/>
              </w:rPr>
            </w:pPr>
          </w:p>
          <w:p w14:paraId="33764D15"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C77E642" w14:textId="77777777" w:rsidR="00F976BA" w:rsidRDefault="00F976BA">
            <w:pPr>
              <w:pStyle w:val="TableParagraph"/>
              <w:spacing w:before="6"/>
              <w:ind w:left="0"/>
              <w:rPr>
                <w:rFonts w:ascii="Times New Roman"/>
                <w:sz w:val="28"/>
              </w:rPr>
            </w:pPr>
          </w:p>
          <w:p w14:paraId="7EC964B0"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F28B7AA" w14:textId="77777777" w:rsidR="00F976BA" w:rsidRDefault="00E54E8C">
            <w:pPr>
              <w:pStyle w:val="TableParagraph"/>
              <w:spacing w:before="116"/>
              <w:ind w:left="863" w:right="854"/>
              <w:jc w:val="center"/>
              <w:rPr>
                <w:b/>
                <w:sz w:val="28"/>
              </w:rPr>
            </w:pPr>
            <w:r>
              <w:rPr>
                <w:b/>
                <w:sz w:val="28"/>
              </w:rPr>
              <w:t>Learning Progression</w:t>
            </w:r>
          </w:p>
          <w:p w14:paraId="281AB4D3"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5215E14A" w14:textId="77777777">
        <w:trPr>
          <w:trHeight w:val="3945"/>
        </w:trPr>
        <w:tc>
          <w:tcPr>
            <w:tcW w:w="2880" w:type="dxa"/>
            <w:shd w:val="clear" w:color="auto" w:fill="DCDDDE"/>
          </w:tcPr>
          <w:p w14:paraId="0FF06D9E" w14:textId="22246A3E" w:rsidR="00F976BA" w:rsidRDefault="00E54E8C">
            <w:pPr>
              <w:pStyle w:val="TableParagraph"/>
              <w:spacing w:line="343" w:lineRule="auto"/>
              <w:ind w:left="90" w:right="1315"/>
              <w:rPr>
                <w:sz w:val="20"/>
              </w:rPr>
            </w:pPr>
            <w:r>
              <w:rPr>
                <w:b/>
                <w:sz w:val="20"/>
              </w:rPr>
              <w:t xml:space="preserve">PS.FM.2 </w:t>
            </w:r>
            <w:r>
              <w:rPr>
                <w:sz w:val="20"/>
              </w:rPr>
              <w:t xml:space="preserve">Forces </w:t>
            </w:r>
            <w:r w:rsidR="00CE4592">
              <w:rPr>
                <w:sz w:val="20"/>
              </w:rPr>
              <w:t xml:space="preserve">• </w:t>
            </w:r>
            <w:r>
              <w:rPr>
                <w:sz w:val="20"/>
              </w:rPr>
              <w:t>Force</w:t>
            </w:r>
            <w:r w:rsidR="00CE4592">
              <w:rPr>
                <w:sz w:val="20"/>
              </w:rPr>
              <w:t xml:space="preserve"> </w:t>
            </w:r>
            <w:r>
              <w:rPr>
                <w:sz w:val="20"/>
              </w:rPr>
              <w:t>diagrams</w:t>
            </w:r>
          </w:p>
          <w:p w14:paraId="15AA06D7" w14:textId="0198D402" w:rsidR="00F976BA" w:rsidRDefault="00CE4592">
            <w:pPr>
              <w:pStyle w:val="TableParagraph"/>
              <w:spacing w:before="2" w:line="249" w:lineRule="auto"/>
              <w:ind w:left="90" w:right="625"/>
              <w:rPr>
                <w:sz w:val="20"/>
              </w:rPr>
            </w:pPr>
            <w:r>
              <w:rPr>
                <w:sz w:val="20"/>
              </w:rPr>
              <w:t xml:space="preserve">• </w:t>
            </w:r>
            <w:r w:rsidR="00E54E8C">
              <w:rPr>
                <w:sz w:val="20"/>
              </w:rPr>
              <w:t>Types of forces (gravity, friction, normal, tension)</w:t>
            </w:r>
          </w:p>
          <w:p w14:paraId="36D521AD" w14:textId="5F0A0028" w:rsidR="00F976BA" w:rsidRDefault="00CE4592">
            <w:pPr>
              <w:pStyle w:val="TableParagraph"/>
              <w:spacing w:before="92" w:line="249" w:lineRule="auto"/>
              <w:ind w:left="90" w:right="447"/>
              <w:rPr>
                <w:sz w:val="20"/>
              </w:rPr>
            </w:pPr>
            <w:r>
              <w:rPr>
                <w:sz w:val="20"/>
              </w:rPr>
              <w:t>•</w:t>
            </w:r>
            <w:r w:rsidR="00E54E8C">
              <w:rPr>
                <w:sz w:val="20"/>
              </w:rPr>
              <w:t>Field model for forces at a distance</w:t>
            </w:r>
          </w:p>
        </w:tc>
        <w:tc>
          <w:tcPr>
            <w:tcW w:w="1891" w:type="dxa"/>
          </w:tcPr>
          <w:p w14:paraId="3BE8500E" w14:textId="7F3233AA" w:rsidR="00F976BA" w:rsidRDefault="00E54E8C" w:rsidP="00765EDB">
            <w:pPr>
              <w:pStyle w:val="TableParagraph"/>
              <w:spacing w:line="249" w:lineRule="auto"/>
              <w:ind w:left="90" w:right="133"/>
              <w:rPr>
                <w:sz w:val="20"/>
              </w:rPr>
            </w:pPr>
            <w:r>
              <w:rPr>
                <w:b/>
                <w:sz w:val="20"/>
              </w:rPr>
              <w:t>PS.FM.2a1</w:t>
            </w:r>
            <w:r>
              <w:rPr>
                <w:b/>
                <w:spacing w:val="-6"/>
                <w:sz w:val="20"/>
              </w:rPr>
              <w:t xml:space="preserve"> </w:t>
            </w:r>
            <w:r>
              <w:rPr>
                <w:sz w:val="20"/>
              </w:rPr>
              <w:t>Create a force diagram by</w:t>
            </w:r>
            <w:r>
              <w:rPr>
                <w:spacing w:val="-2"/>
                <w:sz w:val="20"/>
              </w:rPr>
              <w:t xml:space="preserve"> </w:t>
            </w:r>
            <w:r>
              <w:rPr>
                <w:sz w:val="20"/>
              </w:rPr>
              <w:t>indicating</w:t>
            </w:r>
            <w:r w:rsidR="00505087">
              <w:rPr>
                <w:sz w:val="20"/>
              </w:rPr>
              <w:t xml:space="preserve"> </w:t>
            </w:r>
            <w:r>
              <w:rPr>
                <w:sz w:val="20"/>
              </w:rPr>
              <w:t>the location and direction of the normal force.</w:t>
            </w:r>
          </w:p>
          <w:p w14:paraId="5A53F968" w14:textId="77777777" w:rsidR="00F976BA" w:rsidRDefault="00E54E8C">
            <w:pPr>
              <w:pStyle w:val="TableParagraph"/>
              <w:spacing w:before="93"/>
              <w:ind w:left="90"/>
              <w:rPr>
                <w:b/>
                <w:sz w:val="20"/>
              </w:rPr>
            </w:pPr>
            <w:r>
              <w:rPr>
                <w:b/>
                <w:sz w:val="20"/>
              </w:rPr>
              <w:t>PS.FM.2a2</w:t>
            </w:r>
          </w:p>
          <w:p w14:paraId="62940031" w14:textId="77777777" w:rsidR="00F976BA" w:rsidRDefault="00E54E8C">
            <w:pPr>
              <w:pStyle w:val="TableParagraph"/>
              <w:spacing w:before="10" w:line="249" w:lineRule="auto"/>
              <w:ind w:left="90" w:right="125"/>
              <w:rPr>
                <w:sz w:val="20"/>
              </w:rPr>
            </w:pPr>
            <w:r>
              <w:rPr>
                <w:sz w:val="20"/>
              </w:rPr>
              <w:t>Organize the surface types from “causes the most friction” (most difficult to push) to “causes the least amount of friction” (easiest to push).</w:t>
            </w:r>
          </w:p>
        </w:tc>
        <w:tc>
          <w:tcPr>
            <w:tcW w:w="2160" w:type="dxa"/>
          </w:tcPr>
          <w:p w14:paraId="62D849D7" w14:textId="77777777" w:rsidR="00F976BA" w:rsidRDefault="00E54E8C">
            <w:pPr>
              <w:pStyle w:val="TableParagraph"/>
              <w:spacing w:line="249" w:lineRule="auto"/>
              <w:ind w:left="89" w:right="84"/>
              <w:rPr>
                <w:sz w:val="20"/>
              </w:rPr>
            </w:pPr>
            <w:r>
              <w:rPr>
                <w:b/>
                <w:sz w:val="20"/>
              </w:rPr>
              <w:t xml:space="preserve">PS.FM.2b1 </w:t>
            </w:r>
            <w:r>
              <w:rPr>
                <w:sz w:val="20"/>
              </w:rPr>
              <w:t>Label forces and/or directions of forces on a force diagram.</w:t>
            </w:r>
          </w:p>
          <w:p w14:paraId="1E95A87B" w14:textId="77777777" w:rsidR="00F976BA" w:rsidRDefault="00E54E8C">
            <w:pPr>
              <w:pStyle w:val="TableParagraph"/>
              <w:spacing w:before="93"/>
              <w:ind w:left="89"/>
              <w:rPr>
                <w:b/>
                <w:sz w:val="20"/>
              </w:rPr>
            </w:pPr>
            <w:r>
              <w:rPr>
                <w:b/>
                <w:sz w:val="20"/>
              </w:rPr>
              <w:t>PS.FM.2b2</w:t>
            </w:r>
          </w:p>
          <w:p w14:paraId="6E6D3552" w14:textId="77777777" w:rsidR="00F976BA" w:rsidRDefault="00E54E8C">
            <w:pPr>
              <w:pStyle w:val="TableParagraph"/>
              <w:spacing w:before="10" w:line="249" w:lineRule="auto"/>
              <w:ind w:left="89" w:right="273"/>
              <w:rPr>
                <w:sz w:val="20"/>
              </w:rPr>
            </w:pPr>
            <w:r>
              <w:rPr>
                <w:sz w:val="20"/>
              </w:rPr>
              <w:t>Investigate friction and normal force as it relates to moving an object (sliding</w:t>
            </w:r>
          </w:p>
          <w:p w14:paraId="6EA3854B" w14:textId="77777777" w:rsidR="00F976BA" w:rsidRDefault="00E54E8C">
            <w:pPr>
              <w:pStyle w:val="TableParagraph"/>
              <w:spacing w:before="3" w:line="249" w:lineRule="auto"/>
              <w:ind w:left="89" w:right="84"/>
              <w:rPr>
                <w:sz w:val="20"/>
              </w:rPr>
            </w:pPr>
            <w:r>
              <w:rPr>
                <w:sz w:val="20"/>
              </w:rPr>
              <w:t>furniture over different types of flooring).</w:t>
            </w:r>
          </w:p>
        </w:tc>
        <w:tc>
          <w:tcPr>
            <w:tcW w:w="1901" w:type="dxa"/>
          </w:tcPr>
          <w:p w14:paraId="123D8DDA" w14:textId="43F50382" w:rsidR="00F976BA" w:rsidRDefault="00E54E8C">
            <w:pPr>
              <w:pStyle w:val="TableParagraph"/>
              <w:spacing w:line="249" w:lineRule="auto"/>
              <w:ind w:left="89" w:right="97"/>
              <w:rPr>
                <w:sz w:val="20"/>
              </w:rPr>
            </w:pPr>
            <w:r>
              <w:rPr>
                <w:b/>
                <w:sz w:val="20"/>
              </w:rPr>
              <w:t xml:space="preserve">PS.FM.2c1 </w:t>
            </w:r>
            <w:r>
              <w:rPr>
                <w:sz w:val="20"/>
              </w:rPr>
              <w:t>Identify a force o</w:t>
            </w:r>
            <w:r w:rsidR="0073235E">
              <w:rPr>
                <w:sz w:val="20"/>
              </w:rPr>
              <w:t>n</w:t>
            </w:r>
            <w:r>
              <w:rPr>
                <w:sz w:val="20"/>
              </w:rPr>
              <w:t xml:space="preserve"> an object in a force diagram.</w:t>
            </w:r>
          </w:p>
          <w:p w14:paraId="5E77A48F" w14:textId="77777777" w:rsidR="00F976BA" w:rsidRDefault="00E54E8C">
            <w:pPr>
              <w:pStyle w:val="TableParagraph"/>
              <w:spacing w:before="93"/>
              <w:ind w:left="89"/>
              <w:rPr>
                <w:b/>
                <w:sz w:val="20"/>
              </w:rPr>
            </w:pPr>
            <w:r>
              <w:rPr>
                <w:b/>
                <w:sz w:val="20"/>
              </w:rPr>
              <w:t>PS.FM.2c2</w:t>
            </w:r>
          </w:p>
          <w:p w14:paraId="2EF0DCEA" w14:textId="77777777" w:rsidR="00F976BA" w:rsidRDefault="00E54E8C">
            <w:pPr>
              <w:pStyle w:val="TableParagraph"/>
              <w:spacing w:before="10" w:line="249" w:lineRule="auto"/>
              <w:ind w:left="89" w:right="70"/>
              <w:rPr>
                <w:sz w:val="20"/>
              </w:rPr>
            </w:pPr>
            <w:r>
              <w:rPr>
                <w:sz w:val="20"/>
              </w:rPr>
              <w:t>Recognize that diverse surface types cause friction differently.</w:t>
            </w:r>
          </w:p>
        </w:tc>
        <w:tc>
          <w:tcPr>
            <w:tcW w:w="5549" w:type="dxa"/>
          </w:tcPr>
          <w:p w14:paraId="6957C41D" w14:textId="669CF8E7" w:rsidR="00F976BA" w:rsidRDefault="00E54E8C">
            <w:pPr>
              <w:pStyle w:val="TableParagraph"/>
              <w:numPr>
                <w:ilvl w:val="0"/>
                <w:numId w:val="177"/>
              </w:numPr>
              <w:tabs>
                <w:tab w:val="left" w:pos="270"/>
              </w:tabs>
              <w:spacing w:line="249" w:lineRule="auto"/>
              <w:ind w:right="152"/>
              <w:rPr>
                <w:sz w:val="20"/>
              </w:rPr>
            </w:pPr>
            <w:r>
              <w:rPr>
                <w:sz w:val="20"/>
              </w:rPr>
              <w:t>Sequence surface types from “causes the most friction” to “causes the least amount of</w:t>
            </w:r>
            <w:r>
              <w:rPr>
                <w:spacing w:val="-5"/>
                <w:sz w:val="20"/>
              </w:rPr>
              <w:t xml:space="preserve"> </w:t>
            </w:r>
            <w:r>
              <w:rPr>
                <w:sz w:val="20"/>
              </w:rPr>
              <w:t>friction</w:t>
            </w:r>
            <w:r w:rsidR="00CE3304">
              <w:rPr>
                <w:sz w:val="20"/>
              </w:rPr>
              <w:t>.</w:t>
            </w:r>
            <w:r>
              <w:rPr>
                <w:sz w:val="20"/>
              </w:rPr>
              <w:t>”</w:t>
            </w:r>
          </w:p>
          <w:p w14:paraId="670B74D5" w14:textId="77777777" w:rsidR="00F976BA" w:rsidRDefault="00E54E8C">
            <w:pPr>
              <w:pStyle w:val="TableParagraph"/>
              <w:numPr>
                <w:ilvl w:val="0"/>
                <w:numId w:val="177"/>
              </w:numPr>
              <w:tabs>
                <w:tab w:val="left" w:pos="270"/>
              </w:tabs>
              <w:spacing w:before="41" w:line="249" w:lineRule="auto"/>
              <w:ind w:right="610"/>
              <w:rPr>
                <w:sz w:val="20"/>
              </w:rPr>
            </w:pPr>
            <w:r>
              <w:rPr>
                <w:sz w:val="20"/>
              </w:rPr>
              <w:t>Compare surface types by the amount of friction experienced by a moving object with the same</w:t>
            </w:r>
            <w:r>
              <w:rPr>
                <w:spacing w:val="-28"/>
                <w:sz w:val="20"/>
              </w:rPr>
              <w:t xml:space="preserve"> </w:t>
            </w:r>
            <w:r>
              <w:rPr>
                <w:sz w:val="20"/>
              </w:rPr>
              <w:t>force.</w:t>
            </w:r>
          </w:p>
          <w:p w14:paraId="3D8E0996" w14:textId="29946AB8" w:rsidR="00F976BA" w:rsidRDefault="00E54E8C">
            <w:pPr>
              <w:pStyle w:val="TableParagraph"/>
              <w:numPr>
                <w:ilvl w:val="0"/>
                <w:numId w:val="177"/>
              </w:numPr>
              <w:tabs>
                <w:tab w:val="left" w:pos="270"/>
              </w:tabs>
              <w:spacing w:before="42"/>
              <w:rPr>
                <w:sz w:val="20"/>
              </w:rPr>
            </w:pPr>
            <w:r>
              <w:rPr>
                <w:sz w:val="20"/>
              </w:rPr>
              <w:t>Investigate patterns of motion on various</w:t>
            </w:r>
            <w:r>
              <w:rPr>
                <w:spacing w:val="-10"/>
                <w:sz w:val="20"/>
              </w:rPr>
              <w:t xml:space="preserve"> </w:t>
            </w:r>
            <w:r>
              <w:rPr>
                <w:sz w:val="20"/>
              </w:rPr>
              <w:t>surfaces.</w:t>
            </w:r>
          </w:p>
          <w:p w14:paraId="0D12A326" w14:textId="754C3AEF" w:rsidR="00F976BA" w:rsidRDefault="00E54E8C">
            <w:pPr>
              <w:pStyle w:val="TableParagraph"/>
              <w:numPr>
                <w:ilvl w:val="0"/>
                <w:numId w:val="177"/>
              </w:numPr>
              <w:tabs>
                <w:tab w:val="left" w:pos="270"/>
              </w:tabs>
              <w:spacing w:before="50" w:line="249" w:lineRule="auto"/>
              <w:ind w:right="148"/>
              <w:rPr>
                <w:sz w:val="20"/>
              </w:rPr>
            </w:pPr>
            <w:r>
              <w:rPr>
                <w:sz w:val="20"/>
              </w:rPr>
              <w:t xml:space="preserve">Investigate the effect different surfaces have </w:t>
            </w:r>
            <w:r w:rsidR="00CE3304">
              <w:rPr>
                <w:sz w:val="20"/>
              </w:rPr>
              <w:t>o</w:t>
            </w:r>
            <w:r>
              <w:rPr>
                <w:sz w:val="20"/>
              </w:rPr>
              <w:t>n an</w:t>
            </w:r>
            <w:r>
              <w:rPr>
                <w:spacing w:val="-25"/>
                <w:sz w:val="20"/>
              </w:rPr>
              <w:t xml:space="preserve"> </w:t>
            </w:r>
            <w:r>
              <w:rPr>
                <w:sz w:val="20"/>
              </w:rPr>
              <w:t>object (e.g.,</w:t>
            </w:r>
            <w:r w:rsidR="00CE3304">
              <w:rPr>
                <w:sz w:val="20"/>
              </w:rPr>
              <w:t xml:space="preserve"> </w:t>
            </w:r>
            <w:r>
              <w:rPr>
                <w:sz w:val="20"/>
              </w:rPr>
              <w:t>slide an object on different surfaces</w:t>
            </w:r>
            <w:r w:rsidR="00CE3304">
              <w:rPr>
                <w:sz w:val="20"/>
              </w:rPr>
              <w:t>,</w:t>
            </w:r>
            <w:r>
              <w:rPr>
                <w:sz w:val="20"/>
              </w:rPr>
              <w:t xml:space="preserve"> such as</w:t>
            </w:r>
            <w:r w:rsidR="00CE3304">
              <w:rPr>
                <w:sz w:val="20"/>
              </w:rPr>
              <w:t xml:space="preserve"> </w:t>
            </w:r>
            <w:r>
              <w:rPr>
                <w:sz w:val="20"/>
              </w:rPr>
              <w:t>shag carpet, smooth carpet, wooden floor,</w:t>
            </w:r>
            <w:r>
              <w:rPr>
                <w:spacing w:val="-7"/>
                <w:sz w:val="20"/>
              </w:rPr>
              <w:t xml:space="preserve"> </w:t>
            </w:r>
            <w:r>
              <w:rPr>
                <w:sz w:val="20"/>
              </w:rPr>
              <w:t>ice).</w:t>
            </w:r>
          </w:p>
          <w:p w14:paraId="1F09B29D" w14:textId="77777777" w:rsidR="00F976BA" w:rsidRDefault="00E54E8C">
            <w:pPr>
              <w:pStyle w:val="TableParagraph"/>
              <w:numPr>
                <w:ilvl w:val="0"/>
                <w:numId w:val="177"/>
              </w:numPr>
              <w:tabs>
                <w:tab w:val="left" w:pos="270"/>
              </w:tabs>
              <w:spacing w:before="42" w:line="249" w:lineRule="auto"/>
              <w:ind w:right="221"/>
              <w:rPr>
                <w:sz w:val="20"/>
              </w:rPr>
            </w:pPr>
            <w:r>
              <w:rPr>
                <w:sz w:val="20"/>
              </w:rPr>
              <w:t>Observe what happens when sliding objects over</w:t>
            </w:r>
            <w:r>
              <w:rPr>
                <w:spacing w:val="-25"/>
                <w:sz w:val="20"/>
              </w:rPr>
              <w:t xml:space="preserve"> </w:t>
            </w:r>
            <w:r>
              <w:rPr>
                <w:sz w:val="20"/>
              </w:rPr>
              <w:t>various surfaces.</w:t>
            </w:r>
          </w:p>
        </w:tc>
      </w:tr>
      <w:tr w:rsidR="00F976BA" w14:paraId="31EE0C43" w14:textId="77777777">
        <w:trPr>
          <w:trHeight w:val="3815"/>
        </w:trPr>
        <w:tc>
          <w:tcPr>
            <w:tcW w:w="2880" w:type="dxa"/>
            <w:shd w:val="clear" w:color="auto" w:fill="DCDDDE"/>
          </w:tcPr>
          <w:p w14:paraId="2C70ACD3" w14:textId="77777777" w:rsidR="00F976BA" w:rsidRDefault="00E54E8C">
            <w:pPr>
              <w:pStyle w:val="TableParagraph"/>
              <w:spacing w:line="249" w:lineRule="auto"/>
              <w:ind w:left="90" w:right="559"/>
              <w:rPr>
                <w:sz w:val="20"/>
              </w:rPr>
            </w:pPr>
            <w:r>
              <w:rPr>
                <w:b/>
                <w:sz w:val="20"/>
              </w:rPr>
              <w:t xml:space="preserve">PS.FM.3 </w:t>
            </w:r>
            <w:r>
              <w:rPr>
                <w:sz w:val="20"/>
              </w:rPr>
              <w:t>Dynamics (how forces affect motion)</w:t>
            </w:r>
          </w:p>
          <w:p w14:paraId="79A2E56D" w14:textId="3DBDF312" w:rsidR="00F976BA" w:rsidRDefault="00CE4592">
            <w:pPr>
              <w:pStyle w:val="TableParagraph"/>
              <w:spacing w:before="91"/>
              <w:ind w:left="90"/>
              <w:rPr>
                <w:sz w:val="20"/>
              </w:rPr>
            </w:pPr>
            <w:r>
              <w:rPr>
                <w:sz w:val="20"/>
              </w:rPr>
              <w:t xml:space="preserve">• </w:t>
            </w:r>
            <w:r w:rsidR="00E54E8C">
              <w:rPr>
                <w:sz w:val="20"/>
              </w:rPr>
              <w:t>Objects at rest</w:t>
            </w:r>
          </w:p>
          <w:p w14:paraId="79489170" w14:textId="41DA847F" w:rsidR="00F976BA" w:rsidRDefault="00CE4592">
            <w:pPr>
              <w:pStyle w:val="TableParagraph"/>
              <w:spacing w:before="100" w:line="249" w:lineRule="auto"/>
              <w:ind w:left="90" w:right="158"/>
              <w:rPr>
                <w:sz w:val="20"/>
              </w:rPr>
            </w:pPr>
            <w:r>
              <w:rPr>
                <w:sz w:val="20"/>
              </w:rPr>
              <w:t xml:space="preserve">• </w:t>
            </w:r>
            <w:r w:rsidR="00E54E8C">
              <w:rPr>
                <w:sz w:val="20"/>
              </w:rPr>
              <w:t>Objects moving with constant velocity</w:t>
            </w:r>
          </w:p>
          <w:p w14:paraId="700065DA" w14:textId="7719DB38" w:rsidR="00F976BA" w:rsidRDefault="00CE4592">
            <w:pPr>
              <w:pStyle w:val="TableParagraph"/>
              <w:spacing w:before="92"/>
              <w:ind w:left="90"/>
              <w:rPr>
                <w:sz w:val="20"/>
              </w:rPr>
            </w:pPr>
            <w:r>
              <w:rPr>
                <w:sz w:val="20"/>
              </w:rPr>
              <w:t>•</w:t>
            </w:r>
            <w:r w:rsidR="00E54E8C">
              <w:rPr>
                <w:sz w:val="20"/>
              </w:rPr>
              <w:t>Accelerating objects</w:t>
            </w:r>
          </w:p>
        </w:tc>
        <w:tc>
          <w:tcPr>
            <w:tcW w:w="1891" w:type="dxa"/>
          </w:tcPr>
          <w:p w14:paraId="5A505940" w14:textId="77777777" w:rsidR="00F976BA" w:rsidRDefault="00E54E8C">
            <w:pPr>
              <w:pStyle w:val="TableParagraph"/>
              <w:ind w:left="90"/>
              <w:rPr>
                <w:b/>
                <w:sz w:val="20"/>
              </w:rPr>
            </w:pPr>
            <w:r>
              <w:rPr>
                <w:b/>
                <w:sz w:val="20"/>
              </w:rPr>
              <w:t>PS.FM.3a</w:t>
            </w:r>
          </w:p>
          <w:p w14:paraId="577CCC3B" w14:textId="77777777" w:rsidR="00F976BA" w:rsidRDefault="00E54E8C">
            <w:pPr>
              <w:pStyle w:val="TableParagraph"/>
              <w:spacing w:before="10" w:line="249" w:lineRule="auto"/>
              <w:ind w:left="90" w:right="81"/>
              <w:rPr>
                <w:sz w:val="20"/>
              </w:rPr>
            </w:pPr>
            <w:r>
              <w:rPr>
                <w:sz w:val="20"/>
              </w:rPr>
              <w:t>Describe a motion of an object given its position vs. time graph.</w:t>
            </w:r>
          </w:p>
        </w:tc>
        <w:tc>
          <w:tcPr>
            <w:tcW w:w="2160" w:type="dxa"/>
          </w:tcPr>
          <w:p w14:paraId="69B3E76C" w14:textId="77777777" w:rsidR="00F976BA" w:rsidRDefault="00E54E8C">
            <w:pPr>
              <w:pStyle w:val="TableParagraph"/>
              <w:spacing w:line="249" w:lineRule="auto"/>
              <w:ind w:left="89" w:right="262"/>
              <w:rPr>
                <w:sz w:val="20"/>
              </w:rPr>
            </w:pPr>
            <w:r>
              <w:rPr>
                <w:b/>
                <w:sz w:val="20"/>
              </w:rPr>
              <w:t xml:space="preserve">PS.FM.3b </w:t>
            </w:r>
            <w:r>
              <w:rPr>
                <w:sz w:val="20"/>
              </w:rPr>
              <w:t>Apply an unbalanced force to an object to change its motion (e.g., accelerate it, stop it, start it).</w:t>
            </w:r>
          </w:p>
        </w:tc>
        <w:tc>
          <w:tcPr>
            <w:tcW w:w="1901" w:type="dxa"/>
          </w:tcPr>
          <w:p w14:paraId="35C1FAF8" w14:textId="77777777" w:rsidR="00F976BA" w:rsidRDefault="00E54E8C">
            <w:pPr>
              <w:pStyle w:val="TableParagraph"/>
              <w:spacing w:line="249" w:lineRule="auto"/>
              <w:ind w:left="89" w:right="192"/>
              <w:rPr>
                <w:sz w:val="20"/>
              </w:rPr>
            </w:pPr>
            <w:r>
              <w:rPr>
                <w:b/>
                <w:sz w:val="20"/>
              </w:rPr>
              <w:t xml:space="preserve">PS.FM.3c </w:t>
            </w:r>
            <w:r>
              <w:rPr>
                <w:sz w:val="20"/>
              </w:rPr>
              <w:t>Identify an unbalanced force.</w:t>
            </w:r>
          </w:p>
        </w:tc>
        <w:tc>
          <w:tcPr>
            <w:tcW w:w="5549" w:type="dxa"/>
          </w:tcPr>
          <w:p w14:paraId="6DC5C2AC" w14:textId="087DC86E" w:rsidR="00F976BA" w:rsidRDefault="00E54E8C">
            <w:pPr>
              <w:pStyle w:val="TableParagraph"/>
              <w:numPr>
                <w:ilvl w:val="0"/>
                <w:numId w:val="176"/>
              </w:numPr>
              <w:tabs>
                <w:tab w:val="left" w:pos="270"/>
              </w:tabs>
              <w:spacing w:line="249" w:lineRule="auto"/>
              <w:ind w:right="399"/>
              <w:rPr>
                <w:sz w:val="20"/>
              </w:rPr>
            </w:pPr>
            <w:r>
              <w:rPr>
                <w:sz w:val="20"/>
              </w:rPr>
              <w:t>Match a visual of an object in motion with a position</w:t>
            </w:r>
            <w:r>
              <w:rPr>
                <w:spacing w:val="-34"/>
                <w:sz w:val="20"/>
              </w:rPr>
              <w:t xml:space="preserve"> </w:t>
            </w:r>
            <w:r>
              <w:rPr>
                <w:sz w:val="20"/>
              </w:rPr>
              <w:t>v</w:t>
            </w:r>
            <w:r w:rsidR="00D2332E">
              <w:rPr>
                <w:sz w:val="20"/>
              </w:rPr>
              <w:t>ersus</w:t>
            </w:r>
            <w:r>
              <w:rPr>
                <w:sz w:val="20"/>
              </w:rPr>
              <w:t xml:space="preserve"> time</w:t>
            </w:r>
            <w:r>
              <w:rPr>
                <w:spacing w:val="-1"/>
                <w:sz w:val="20"/>
              </w:rPr>
              <w:t xml:space="preserve"> </w:t>
            </w:r>
            <w:r>
              <w:rPr>
                <w:sz w:val="20"/>
              </w:rPr>
              <w:t>graph.</w:t>
            </w:r>
          </w:p>
          <w:p w14:paraId="56CA44BB" w14:textId="77777777" w:rsidR="00F976BA" w:rsidRDefault="00E54E8C">
            <w:pPr>
              <w:pStyle w:val="TableParagraph"/>
              <w:numPr>
                <w:ilvl w:val="0"/>
                <w:numId w:val="176"/>
              </w:numPr>
              <w:tabs>
                <w:tab w:val="left" w:pos="270"/>
              </w:tabs>
              <w:spacing w:before="41" w:line="249" w:lineRule="auto"/>
              <w:ind w:right="246"/>
              <w:rPr>
                <w:sz w:val="20"/>
              </w:rPr>
            </w:pPr>
            <w:r>
              <w:rPr>
                <w:sz w:val="20"/>
              </w:rPr>
              <w:t>Demonstrate changing an object’s motion by applying</w:t>
            </w:r>
            <w:r>
              <w:rPr>
                <w:spacing w:val="-37"/>
                <w:sz w:val="20"/>
              </w:rPr>
              <w:t xml:space="preserve"> </w:t>
            </w:r>
            <w:r>
              <w:rPr>
                <w:sz w:val="20"/>
              </w:rPr>
              <w:t>an unbalanced force (e.g., accelerate it, stop it, start</w:t>
            </w:r>
            <w:r>
              <w:rPr>
                <w:spacing w:val="-20"/>
                <w:sz w:val="20"/>
              </w:rPr>
              <w:t xml:space="preserve"> </w:t>
            </w:r>
            <w:r>
              <w:rPr>
                <w:sz w:val="20"/>
              </w:rPr>
              <w:t>it).</w:t>
            </w:r>
          </w:p>
          <w:p w14:paraId="28BBAAB4" w14:textId="0ADC2130" w:rsidR="00F976BA" w:rsidRDefault="00E54E8C">
            <w:pPr>
              <w:pStyle w:val="TableParagraph"/>
              <w:numPr>
                <w:ilvl w:val="0"/>
                <w:numId w:val="176"/>
              </w:numPr>
              <w:tabs>
                <w:tab w:val="left" w:pos="270"/>
              </w:tabs>
              <w:spacing w:before="42" w:line="249" w:lineRule="auto"/>
              <w:ind w:right="720"/>
              <w:rPr>
                <w:sz w:val="20"/>
              </w:rPr>
            </w:pPr>
            <w:r>
              <w:rPr>
                <w:sz w:val="20"/>
              </w:rPr>
              <w:t>Recognize that adding and/or removing forces from a balanced object causes it to change its motion</w:t>
            </w:r>
            <w:r w:rsidR="00D2332E">
              <w:rPr>
                <w:sz w:val="20"/>
              </w:rPr>
              <w:t xml:space="preserve"> (</w:t>
            </w:r>
            <w:r>
              <w:rPr>
                <w:sz w:val="20"/>
              </w:rPr>
              <w:t>unbalanced</w:t>
            </w:r>
            <w:r w:rsidR="00D2332E">
              <w:rPr>
                <w:sz w:val="20"/>
              </w:rPr>
              <w:t>)</w:t>
            </w:r>
            <w:r>
              <w:rPr>
                <w:sz w:val="20"/>
              </w:rPr>
              <w:t>.</w:t>
            </w:r>
          </w:p>
          <w:p w14:paraId="42907D07" w14:textId="59A82DF9" w:rsidR="00F976BA" w:rsidRDefault="00E54E8C">
            <w:pPr>
              <w:pStyle w:val="TableParagraph"/>
              <w:numPr>
                <w:ilvl w:val="0"/>
                <w:numId w:val="176"/>
              </w:numPr>
              <w:tabs>
                <w:tab w:val="left" w:pos="270"/>
              </w:tabs>
              <w:spacing w:before="42" w:line="249" w:lineRule="auto"/>
              <w:ind w:right="709"/>
              <w:rPr>
                <w:sz w:val="20"/>
              </w:rPr>
            </w:pPr>
            <w:r>
              <w:rPr>
                <w:sz w:val="20"/>
              </w:rPr>
              <w:t>Recognize that when forces are unbalanced</w:t>
            </w:r>
            <w:r w:rsidR="00D2332E">
              <w:rPr>
                <w:sz w:val="20"/>
              </w:rPr>
              <w:t>,</w:t>
            </w:r>
            <w:r>
              <w:rPr>
                <w:sz w:val="20"/>
              </w:rPr>
              <w:t xml:space="preserve"> motion changes.</w:t>
            </w:r>
          </w:p>
          <w:p w14:paraId="3C1953E1" w14:textId="39F1EAC1" w:rsidR="00F976BA" w:rsidRDefault="00E54E8C">
            <w:pPr>
              <w:pStyle w:val="TableParagraph"/>
              <w:numPr>
                <w:ilvl w:val="0"/>
                <w:numId w:val="176"/>
              </w:numPr>
              <w:tabs>
                <w:tab w:val="left" w:pos="270"/>
              </w:tabs>
              <w:spacing w:before="42" w:line="249" w:lineRule="auto"/>
              <w:ind w:right="586"/>
              <w:rPr>
                <w:sz w:val="20"/>
              </w:rPr>
            </w:pPr>
            <w:r>
              <w:rPr>
                <w:sz w:val="20"/>
              </w:rPr>
              <w:t>Identify the force that may be acting on an object to change its</w:t>
            </w:r>
            <w:r>
              <w:rPr>
                <w:spacing w:val="-2"/>
                <w:sz w:val="20"/>
              </w:rPr>
              <w:t xml:space="preserve"> </w:t>
            </w:r>
            <w:r>
              <w:rPr>
                <w:sz w:val="20"/>
              </w:rPr>
              <w:t>motion.</w:t>
            </w:r>
          </w:p>
          <w:p w14:paraId="32B3AC84" w14:textId="77777777" w:rsidR="00F976BA" w:rsidRDefault="00E54E8C">
            <w:pPr>
              <w:pStyle w:val="TableParagraph"/>
              <w:numPr>
                <w:ilvl w:val="0"/>
                <w:numId w:val="176"/>
              </w:numPr>
              <w:tabs>
                <w:tab w:val="left" w:pos="270"/>
              </w:tabs>
              <w:spacing w:before="42" w:line="249" w:lineRule="auto"/>
              <w:ind w:right="153"/>
              <w:jc w:val="both"/>
              <w:rPr>
                <w:sz w:val="20"/>
              </w:rPr>
            </w:pPr>
            <w:r>
              <w:rPr>
                <w:sz w:val="20"/>
              </w:rPr>
              <w:t>Observe objects in various states of motion (standing still, moving at a constant speed, circular motion, speeding up, slowing</w:t>
            </w:r>
            <w:r>
              <w:rPr>
                <w:spacing w:val="-1"/>
                <w:sz w:val="20"/>
              </w:rPr>
              <w:t xml:space="preserve"> </w:t>
            </w:r>
            <w:r>
              <w:rPr>
                <w:sz w:val="20"/>
              </w:rPr>
              <w:t>down).</w:t>
            </w:r>
          </w:p>
        </w:tc>
      </w:tr>
    </w:tbl>
    <w:p w14:paraId="145924AF" w14:textId="77777777" w:rsidR="00F976BA" w:rsidRDefault="00F976BA">
      <w:pPr>
        <w:spacing w:line="249" w:lineRule="auto"/>
        <w:jc w:val="both"/>
        <w:rPr>
          <w:sz w:val="20"/>
        </w:rPr>
        <w:sectPr w:rsidR="00F976BA">
          <w:pgSz w:w="15840" w:h="12240" w:orient="landscape"/>
          <w:pgMar w:top="0" w:right="0" w:bottom="720" w:left="0" w:header="0" w:footer="520" w:gutter="0"/>
          <w:cols w:space="720"/>
        </w:sectPr>
      </w:pPr>
    </w:p>
    <w:p w14:paraId="3AE105D9" w14:textId="77777777" w:rsidR="00F976BA" w:rsidRDefault="00F45E4D">
      <w:pPr>
        <w:pStyle w:val="BodyText"/>
        <w:rPr>
          <w:rFonts w:ascii="Times New Roman"/>
          <w:sz w:val="20"/>
        </w:rPr>
      </w:pPr>
      <w:r>
        <w:lastRenderedPageBreak/>
        <w:pict w14:anchorId="0B9DE35A">
          <v:group id="_x0000_s1262" alt="" style="position:absolute;margin-left:.5pt;margin-top:.5pt;width:791.5pt;height:54pt;z-index:7744;mso-position-horizontal-relative:page;mso-position-vertical-relative:page" coordorigin="10,10" coordsize="15830,1080">
            <v:rect id="_x0000_s1263" alt="" style="position:absolute;left:10;top:10;width:15830;height:1080" fillcolor="#fe7b80" stroked="f"/>
            <v:shape id="_x0000_s1264" type="#_x0000_t202" alt="" style="position:absolute;left:720;top:452;width:5329;height:202;mso-wrap-style:square;v-text-anchor:top" filled="f" stroked="f">
              <v:textbox inset="0,0,0,0">
                <w:txbxContent>
                  <w:p w14:paraId="06A8019D"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65" type="#_x0000_t202" alt="" style="position:absolute;left:14919;top:452;width:221;height:202;mso-wrap-style:square;v-text-anchor:top" filled="f" stroked="f">
              <v:textbox inset="0,0,0,0">
                <w:txbxContent>
                  <w:p w14:paraId="59772F2A" w14:textId="77777777" w:rsidR="0017260B" w:rsidRDefault="0017260B">
                    <w:pPr>
                      <w:spacing w:line="201" w:lineRule="exact"/>
                      <w:rPr>
                        <w:b/>
                        <w:sz w:val="18"/>
                      </w:rPr>
                    </w:pPr>
                    <w:r>
                      <w:rPr>
                        <w:b/>
                        <w:color w:val="FFFFFF"/>
                        <w:sz w:val="18"/>
                      </w:rPr>
                      <w:t>75</w:t>
                    </w:r>
                  </w:p>
                </w:txbxContent>
              </v:textbox>
            </v:shape>
            <w10:wrap anchorx="page" anchory="page"/>
          </v:group>
        </w:pict>
      </w:r>
    </w:p>
    <w:p w14:paraId="65AA191E" w14:textId="77777777" w:rsidR="00F976BA" w:rsidRDefault="00F976BA">
      <w:pPr>
        <w:pStyle w:val="BodyText"/>
        <w:rPr>
          <w:rFonts w:ascii="Times New Roman"/>
          <w:sz w:val="20"/>
        </w:rPr>
      </w:pPr>
    </w:p>
    <w:p w14:paraId="49927215" w14:textId="77777777" w:rsidR="00F976BA" w:rsidRDefault="00F976BA">
      <w:pPr>
        <w:pStyle w:val="BodyText"/>
        <w:rPr>
          <w:rFonts w:ascii="Times New Roman"/>
          <w:sz w:val="20"/>
        </w:rPr>
      </w:pPr>
    </w:p>
    <w:p w14:paraId="122F75D6" w14:textId="77777777" w:rsidR="00F976BA" w:rsidRDefault="00F976BA">
      <w:pPr>
        <w:pStyle w:val="BodyText"/>
        <w:rPr>
          <w:rFonts w:ascii="Times New Roman"/>
          <w:sz w:val="20"/>
        </w:rPr>
      </w:pPr>
    </w:p>
    <w:p w14:paraId="41C83CED" w14:textId="77777777" w:rsidR="00F976BA" w:rsidRDefault="00F976BA">
      <w:pPr>
        <w:pStyle w:val="BodyText"/>
        <w:rPr>
          <w:rFonts w:ascii="Times New Roman"/>
          <w:sz w:val="20"/>
        </w:rPr>
      </w:pPr>
    </w:p>
    <w:p w14:paraId="39D6340D"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6AB401DD" w14:textId="77777777">
        <w:trPr>
          <w:trHeight w:val="931"/>
        </w:trPr>
        <w:tc>
          <w:tcPr>
            <w:tcW w:w="2880" w:type="dxa"/>
            <w:shd w:val="clear" w:color="auto" w:fill="8CA5D5"/>
          </w:tcPr>
          <w:p w14:paraId="6997BC66" w14:textId="77777777" w:rsidR="00F976BA" w:rsidRDefault="00F976BA">
            <w:pPr>
              <w:pStyle w:val="TableParagraph"/>
              <w:spacing w:before="6"/>
              <w:ind w:left="0"/>
              <w:rPr>
                <w:rFonts w:ascii="Times New Roman"/>
                <w:sz w:val="28"/>
              </w:rPr>
            </w:pPr>
          </w:p>
          <w:p w14:paraId="7D23818C"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62DD8A9" w14:textId="77777777" w:rsidR="00F976BA" w:rsidRDefault="00F976BA">
            <w:pPr>
              <w:pStyle w:val="TableParagraph"/>
              <w:spacing w:before="6"/>
              <w:ind w:left="0"/>
              <w:rPr>
                <w:rFonts w:ascii="Times New Roman"/>
                <w:sz w:val="28"/>
              </w:rPr>
            </w:pPr>
          </w:p>
          <w:p w14:paraId="37DDAE87"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E7D306F" w14:textId="77777777" w:rsidR="00F976BA" w:rsidRDefault="00F976BA">
            <w:pPr>
              <w:pStyle w:val="TableParagraph"/>
              <w:spacing w:before="6"/>
              <w:ind w:left="0"/>
              <w:rPr>
                <w:rFonts w:ascii="Times New Roman"/>
                <w:sz w:val="28"/>
              </w:rPr>
            </w:pPr>
          </w:p>
          <w:p w14:paraId="33B7DF6D"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0032EEB" w14:textId="77777777" w:rsidR="00F976BA" w:rsidRDefault="00F976BA">
            <w:pPr>
              <w:pStyle w:val="TableParagraph"/>
              <w:spacing w:before="6"/>
              <w:ind w:left="0"/>
              <w:rPr>
                <w:rFonts w:ascii="Times New Roman"/>
                <w:sz w:val="28"/>
              </w:rPr>
            </w:pPr>
          </w:p>
          <w:p w14:paraId="052BAA71"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73665F2" w14:textId="77777777" w:rsidR="00F976BA" w:rsidRDefault="00E54E8C">
            <w:pPr>
              <w:pStyle w:val="TableParagraph"/>
              <w:spacing w:before="116"/>
              <w:ind w:left="863" w:right="854"/>
              <w:jc w:val="center"/>
              <w:rPr>
                <w:b/>
                <w:sz w:val="28"/>
              </w:rPr>
            </w:pPr>
            <w:r>
              <w:rPr>
                <w:b/>
                <w:sz w:val="28"/>
              </w:rPr>
              <w:t>Learning Progression</w:t>
            </w:r>
          </w:p>
          <w:p w14:paraId="7CF1FE41"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3EC7F7AF" w14:textId="77777777">
        <w:trPr>
          <w:trHeight w:val="524"/>
        </w:trPr>
        <w:tc>
          <w:tcPr>
            <w:tcW w:w="14381" w:type="dxa"/>
            <w:gridSpan w:val="5"/>
            <w:shd w:val="clear" w:color="auto" w:fill="DCDDDE"/>
          </w:tcPr>
          <w:p w14:paraId="16B87E0A" w14:textId="77777777" w:rsidR="00F976BA" w:rsidRDefault="00E54E8C">
            <w:pPr>
              <w:pStyle w:val="TableParagraph"/>
              <w:spacing w:before="124"/>
              <w:ind w:left="4795" w:right="4787"/>
              <w:jc w:val="center"/>
              <w:rPr>
                <w:rFonts w:ascii="Arial-BoldItalicMT"/>
                <w:b/>
                <w:i/>
                <w:sz w:val="24"/>
              </w:rPr>
            </w:pPr>
            <w:r>
              <w:rPr>
                <w:rFonts w:ascii="Arial-BoldItalicMT"/>
                <w:b/>
                <w:i/>
                <w:sz w:val="24"/>
              </w:rPr>
              <w:t>The Universe</w:t>
            </w:r>
          </w:p>
        </w:tc>
      </w:tr>
      <w:tr w:rsidR="00F976BA" w14:paraId="7388F568" w14:textId="77777777">
        <w:trPr>
          <w:trHeight w:val="2615"/>
        </w:trPr>
        <w:tc>
          <w:tcPr>
            <w:tcW w:w="2880" w:type="dxa"/>
            <w:shd w:val="clear" w:color="auto" w:fill="DCDDDE"/>
          </w:tcPr>
          <w:p w14:paraId="1875DB4E" w14:textId="77777777" w:rsidR="00F976BA" w:rsidRDefault="00E54E8C">
            <w:pPr>
              <w:pStyle w:val="TableParagraph"/>
              <w:ind w:left="90"/>
              <w:rPr>
                <w:sz w:val="20"/>
              </w:rPr>
            </w:pPr>
            <w:r>
              <w:rPr>
                <w:b/>
                <w:sz w:val="20"/>
              </w:rPr>
              <w:t xml:space="preserve">PS.U.1 </w:t>
            </w:r>
            <w:r>
              <w:rPr>
                <w:sz w:val="20"/>
              </w:rPr>
              <w:t>History of the universe</w:t>
            </w:r>
          </w:p>
        </w:tc>
        <w:tc>
          <w:tcPr>
            <w:tcW w:w="1891" w:type="dxa"/>
          </w:tcPr>
          <w:p w14:paraId="2E1D054C" w14:textId="10C7D06C" w:rsidR="00F976BA" w:rsidRDefault="00E54E8C" w:rsidP="00765EDB">
            <w:pPr>
              <w:pStyle w:val="TableParagraph"/>
              <w:spacing w:line="249" w:lineRule="auto"/>
              <w:ind w:left="90" w:right="221"/>
              <w:rPr>
                <w:sz w:val="20"/>
              </w:rPr>
            </w:pPr>
            <w:r>
              <w:rPr>
                <w:b/>
                <w:sz w:val="20"/>
              </w:rPr>
              <w:t xml:space="preserve">PS.U.1a </w:t>
            </w:r>
            <w:r>
              <w:rPr>
                <w:sz w:val="20"/>
              </w:rPr>
              <w:t>Create a model that shows how the universe is expanding</w:t>
            </w:r>
            <w:r w:rsidR="00505087">
              <w:rPr>
                <w:sz w:val="20"/>
              </w:rPr>
              <w:t xml:space="preserve"> </w:t>
            </w:r>
            <w:r>
              <w:rPr>
                <w:sz w:val="20"/>
              </w:rPr>
              <w:t>(e.g., blowing up a balloon).</w:t>
            </w:r>
          </w:p>
        </w:tc>
        <w:tc>
          <w:tcPr>
            <w:tcW w:w="2160" w:type="dxa"/>
          </w:tcPr>
          <w:p w14:paraId="2A60F69F" w14:textId="77777777" w:rsidR="00F976BA" w:rsidRDefault="00E54E8C">
            <w:pPr>
              <w:pStyle w:val="TableParagraph"/>
              <w:spacing w:line="249" w:lineRule="auto"/>
              <w:ind w:left="89" w:right="206"/>
              <w:rPr>
                <w:sz w:val="20"/>
              </w:rPr>
            </w:pPr>
            <w:r>
              <w:rPr>
                <w:b/>
                <w:sz w:val="20"/>
              </w:rPr>
              <w:t xml:space="preserve">PS.U.1b </w:t>
            </w:r>
            <w:r>
              <w:rPr>
                <w:sz w:val="20"/>
              </w:rPr>
              <w:t>Identify a model that illustrates the Big Bang theory.</w:t>
            </w:r>
          </w:p>
        </w:tc>
        <w:tc>
          <w:tcPr>
            <w:tcW w:w="1901" w:type="dxa"/>
          </w:tcPr>
          <w:p w14:paraId="64E20C93" w14:textId="77777777" w:rsidR="00F976BA" w:rsidRDefault="00E54E8C">
            <w:pPr>
              <w:pStyle w:val="TableParagraph"/>
              <w:ind w:left="89"/>
              <w:rPr>
                <w:b/>
                <w:sz w:val="20"/>
              </w:rPr>
            </w:pPr>
            <w:r>
              <w:rPr>
                <w:b/>
                <w:sz w:val="20"/>
              </w:rPr>
              <w:t>PS.U.1c</w:t>
            </w:r>
          </w:p>
          <w:p w14:paraId="4F0942EF" w14:textId="77777777" w:rsidR="00F976BA" w:rsidRDefault="00E54E8C">
            <w:pPr>
              <w:pStyle w:val="TableParagraph"/>
              <w:spacing w:before="10" w:line="249" w:lineRule="auto"/>
              <w:ind w:left="89" w:right="465"/>
              <w:jc w:val="both"/>
              <w:rPr>
                <w:sz w:val="20"/>
              </w:rPr>
            </w:pPr>
            <w:r>
              <w:rPr>
                <w:sz w:val="20"/>
              </w:rPr>
              <w:t>Recognize that the universe is expanding.</w:t>
            </w:r>
          </w:p>
        </w:tc>
        <w:tc>
          <w:tcPr>
            <w:tcW w:w="5549" w:type="dxa"/>
          </w:tcPr>
          <w:p w14:paraId="3159BB5E" w14:textId="77777777" w:rsidR="00F976BA" w:rsidRDefault="00E54E8C">
            <w:pPr>
              <w:pStyle w:val="TableParagraph"/>
              <w:numPr>
                <w:ilvl w:val="0"/>
                <w:numId w:val="175"/>
              </w:numPr>
              <w:tabs>
                <w:tab w:val="left" w:pos="270"/>
              </w:tabs>
              <w:spacing w:line="249" w:lineRule="auto"/>
              <w:ind w:right="177"/>
              <w:rPr>
                <w:sz w:val="20"/>
              </w:rPr>
            </w:pPr>
            <w:r>
              <w:rPr>
                <w:sz w:val="20"/>
              </w:rPr>
              <w:t>Demonstrate how the universe is expanding by creating</w:t>
            </w:r>
            <w:r>
              <w:rPr>
                <w:spacing w:val="-33"/>
                <w:sz w:val="20"/>
              </w:rPr>
              <w:t xml:space="preserve"> </w:t>
            </w:r>
            <w:r>
              <w:rPr>
                <w:sz w:val="20"/>
              </w:rPr>
              <w:t>a model.</w:t>
            </w:r>
          </w:p>
          <w:p w14:paraId="5A75D83E" w14:textId="77777777" w:rsidR="00F976BA" w:rsidRDefault="00E54E8C">
            <w:pPr>
              <w:pStyle w:val="TableParagraph"/>
              <w:numPr>
                <w:ilvl w:val="0"/>
                <w:numId w:val="175"/>
              </w:numPr>
              <w:tabs>
                <w:tab w:val="left" w:pos="270"/>
              </w:tabs>
              <w:spacing w:before="41" w:line="249" w:lineRule="auto"/>
              <w:ind w:right="154"/>
              <w:rPr>
                <w:sz w:val="20"/>
              </w:rPr>
            </w:pPr>
            <w:r>
              <w:rPr>
                <w:sz w:val="20"/>
              </w:rPr>
              <w:t>Recognize that celestial movement is outward (away from each</w:t>
            </w:r>
            <w:r>
              <w:rPr>
                <w:spacing w:val="-2"/>
                <w:sz w:val="20"/>
              </w:rPr>
              <w:t xml:space="preserve"> </w:t>
            </w:r>
            <w:r>
              <w:rPr>
                <w:sz w:val="20"/>
              </w:rPr>
              <w:t>other).</w:t>
            </w:r>
          </w:p>
          <w:p w14:paraId="75F5AD38" w14:textId="77777777" w:rsidR="00F976BA" w:rsidRDefault="00E54E8C">
            <w:pPr>
              <w:pStyle w:val="TableParagraph"/>
              <w:numPr>
                <w:ilvl w:val="0"/>
                <w:numId w:val="175"/>
              </w:numPr>
              <w:tabs>
                <w:tab w:val="left" w:pos="270"/>
              </w:tabs>
              <w:spacing w:before="42" w:line="249" w:lineRule="auto"/>
              <w:ind w:right="387"/>
              <w:rPr>
                <w:sz w:val="20"/>
              </w:rPr>
            </w:pPr>
            <w:r>
              <w:rPr>
                <w:sz w:val="20"/>
              </w:rPr>
              <w:t xml:space="preserve">Observe a model of our solar system moving within our </w:t>
            </w:r>
            <w:r>
              <w:rPr>
                <w:spacing w:val="-3"/>
                <w:sz w:val="20"/>
              </w:rPr>
              <w:t>galaxy.</w:t>
            </w:r>
          </w:p>
          <w:p w14:paraId="6D03305B" w14:textId="77777777" w:rsidR="00F976BA" w:rsidRDefault="00E54E8C">
            <w:pPr>
              <w:pStyle w:val="TableParagraph"/>
              <w:numPr>
                <w:ilvl w:val="0"/>
                <w:numId w:val="175"/>
              </w:numPr>
              <w:tabs>
                <w:tab w:val="left" w:pos="270"/>
              </w:tabs>
              <w:spacing w:before="42"/>
              <w:rPr>
                <w:sz w:val="20"/>
              </w:rPr>
            </w:pPr>
            <w:r>
              <w:rPr>
                <w:sz w:val="20"/>
              </w:rPr>
              <w:t>Identify our</w:t>
            </w:r>
            <w:r>
              <w:rPr>
                <w:spacing w:val="-2"/>
                <w:sz w:val="20"/>
              </w:rPr>
              <w:t xml:space="preserve"> </w:t>
            </w:r>
            <w:r>
              <w:rPr>
                <w:spacing w:val="-3"/>
                <w:sz w:val="20"/>
              </w:rPr>
              <w:t>galaxy.</w:t>
            </w:r>
          </w:p>
          <w:p w14:paraId="2E630C5E" w14:textId="77777777" w:rsidR="00F976BA" w:rsidRDefault="00E54E8C">
            <w:pPr>
              <w:pStyle w:val="TableParagraph"/>
              <w:numPr>
                <w:ilvl w:val="0"/>
                <w:numId w:val="175"/>
              </w:numPr>
              <w:tabs>
                <w:tab w:val="left" w:pos="270"/>
              </w:tabs>
              <w:spacing w:before="50"/>
              <w:rPr>
                <w:sz w:val="20"/>
              </w:rPr>
            </w:pPr>
            <w:r>
              <w:rPr>
                <w:sz w:val="20"/>
              </w:rPr>
              <w:t>Recognize that our solar system exists within a</w:t>
            </w:r>
            <w:r>
              <w:rPr>
                <w:spacing w:val="-15"/>
                <w:sz w:val="20"/>
              </w:rPr>
              <w:t xml:space="preserve"> </w:t>
            </w:r>
            <w:r>
              <w:rPr>
                <w:spacing w:val="-3"/>
                <w:sz w:val="20"/>
              </w:rPr>
              <w:t>galaxy.</w:t>
            </w:r>
          </w:p>
          <w:p w14:paraId="28DE4EFD" w14:textId="77777777" w:rsidR="00F976BA" w:rsidRDefault="00E54E8C">
            <w:pPr>
              <w:pStyle w:val="TableParagraph"/>
              <w:numPr>
                <w:ilvl w:val="0"/>
                <w:numId w:val="175"/>
              </w:numPr>
              <w:tabs>
                <w:tab w:val="left" w:pos="270"/>
              </w:tabs>
              <w:spacing w:before="50"/>
              <w:rPr>
                <w:sz w:val="20"/>
              </w:rPr>
            </w:pPr>
            <w:r>
              <w:rPr>
                <w:sz w:val="20"/>
              </w:rPr>
              <w:t>Observe a model of our solar system in</w:t>
            </w:r>
            <w:r>
              <w:rPr>
                <w:spacing w:val="-7"/>
                <w:sz w:val="20"/>
              </w:rPr>
              <w:t xml:space="preserve"> </w:t>
            </w:r>
            <w:r>
              <w:rPr>
                <w:sz w:val="20"/>
              </w:rPr>
              <w:t>motion.</w:t>
            </w:r>
          </w:p>
        </w:tc>
      </w:tr>
      <w:tr w:rsidR="00F976BA" w14:paraId="693049B3" w14:textId="77777777">
        <w:trPr>
          <w:trHeight w:val="3295"/>
        </w:trPr>
        <w:tc>
          <w:tcPr>
            <w:tcW w:w="2880" w:type="dxa"/>
            <w:shd w:val="clear" w:color="auto" w:fill="DCDDDE"/>
          </w:tcPr>
          <w:p w14:paraId="683B8B25" w14:textId="77777777" w:rsidR="00F976BA" w:rsidRDefault="00E54E8C">
            <w:pPr>
              <w:pStyle w:val="TableParagraph"/>
              <w:ind w:left="90"/>
              <w:rPr>
                <w:sz w:val="20"/>
              </w:rPr>
            </w:pPr>
            <w:r>
              <w:rPr>
                <w:b/>
                <w:sz w:val="20"/>
              </w:rPr>
              <w:t xml:space="preserve">PS.U.2 </w:t>
            </w:r>
            <w:r>
              <w:rPr>
                <w:sz w:val="20"/>
              </w:rPr>
              <w:t>Galaxies</w:t>
            </w:r>
          </w:p>
        </w:tc>
        <w:tc>
          <w:tcPr>
            <w:tcW w:w="1891" w:type="dxa"/>
          </w:tcPr>
          <w:p w14:paraId="4F55E7BA" w14:textId="77777777" w:rsidR="00F976BA" w:rsidRDefault="00E54E8C">
            <w:pPr>
              <w:pStyle w:val="TableParagraph"/>
              <w:spacing w:line="249" w:lineRule="auto"/>
              <w:ind w:left="90" w:right="78"/>
              <w:rPr>
                <w:sz w:val="20"/>
              </w:rPr>
            </w:pPr>
            <w:r>
              <w:rPr>
                <w:b/>
                <w:sz w:val="20"/>
              </w:rPr>
              <w:t xml:space="preserve">PS.U.2a </w:t>
            </w:r>
            <w:r>
              <w:rPr>
                <w:sz w:val="20"/>
              </w:rPr>
              <w:t>Classify a galaxy based on its shape (e.g., spiral, barred-spiral, elliptical, irregular).</w:t>
            </w:r>
          </w:p>
        </w:tc>
        <w:tc>
          <w:tcPr>
            <w:tcW w:w="2160" w:type="dxa"/>
          </w:tcPr>
          <w:p w14:paraId="2DA7A9E1" w14:textId="77777777" w:rsidR="00F976BA" w:rsidRDefault="00E54E8C">
            <w:pPr>
              <w:pStyle w:val="TableParagraph"/>
              <w:spacing w:line="249" w:lineRule="auto"/>
              <w:ind w:left="89" w:right="206"/>
              <w:rPr>
                <w:sz w:val="20"/>
              </w:rPr>
            </w:pPr>
            <w:r>
              <w:rPr>
                <w:b/>
                <w:sz w:val="20"/>
              </w:rPr>
              <w:t xml:space="preserve">PS.U.2b </w:t>
            </w:r>
            <w:r>
              <w:rPr>
                <w:sz w:val="20"/>
              </w:rPr>
              <w:t>Match two galaxies of the same type (e.g., spiral, elliptical).</w:t>
            </w:r>
          </w:p>
        </w:tc>
        <w:tc>
          <w:tcPr>
            <w:tcW w:w="1901" w:type="dxa"/>
          </w:tcPr>
          <w:p w14:paraId="142CF861" w14:textId="77777777" w:rsidR="00F976BA" w:rsidRDefault="00E54E8C">
            <w:pPr>
              <w:pStyle w:val="TableParagraph"/>
              <w:ind w:left="89"/>
              <w:rPr>
                <w:b/>
                <w:sz w:val="20"/>
              </w:rPr>
            </w:pPr>
            <w:r>
              <w:rPr>
                <w:b/>
                <w:sz w:val="20"/>
              </w:rPr>
              <w:t>PS.U.2c</w:t>
            </w:r>
          </w:p>
          <w:p w14:paraId="1C415A56" w14:textId="77777777" w:rsidR="00F976BA" w:rsidRDefault="00E54E8C">
            <w:pPr>
              <w:pStyle w:val="TableParagraph"/>
              <w:spacing w:before="10" w:line="249" w:lineRule="auto"/>
              <w:ind w:left="89" w:right="259"/>
              <w:rPr>
                <w:sz w:val="20"/>
              </w:rPr>
            </w:pPr>
            <w:r>
              <w:rPr>
                <w:sz w:val="20"/>
              </w:rPr>
              <w:t>Recognize that many stars make up a galaxy.</w:t>
            </w:r>
          </w:p>
        </w:tc>
        <w:tc>
          <w:tcPr>
            <w:tcW w:w="5549" w:type="dxa"/>
          </w:tcPr>
          <w:p w14:paraId="12335875" w14:textId="21706D19" w:rsidR="00F976BA" w:rsidRDefault="00E54E8C">
            <w:pPr>
              <w:pStyle w:val="TableParagraph"/>
              <w:numPr>
                <w:ilvl w:val="0"/>
                <w:numId w:val="174"/>
              </w:numPr>
              <w:tabs>
                <w:tab w:val="left" w:pos="270"/>
              </w:tabs>
              <w:spacing w:line="249" w:lineRule="auto"/>
              <w:ind w:right="96"/>
              <w:rPr>
                <w:sz w:val="20"/>
              </w:rPr>
            </w:pPr>
            <w:r>
              <w:rPr>
                <w:sz w:val="20"/>
              </w:rPr>
              <w:t>Use NASA data from a satellite</w:t>
            </w:r>
            <w:r w:rsidR="00360569">
              <w:rPr>
                <w:sz w:val="20"/>
              </w:rPr>
              <w:t xml:space="preserve"> (</w:t>
            </w:r>
            <w:r>
              <w:rPr>
                <w:sz w:val="20"/>
              </w:rPr>
              <w:t>e.g., Hubble</w:t>
            </w:r>
            <w:r w:rsidR="00360569">
              <w:rPr>
                <w:sz w:val="20"/>
              </w:rPr>
              <w:t>)</w:t>
            </w:r>
            <w:r>
              <w:rPr>
                <w:sz w:val="20"/>
              </w:rPr>
              <w:t xml:space="preserve"> to determine how long it takes to travel through our solar system. Using this time factor, think about how long it would take to</w:t>
            </w:r>
            <w:r>
              <w:rPr>
                <w:spacing w:val="-30"/>
                <w:sz w:val="20"/>
              </w:rPr>
              <w:t xml:space="preserve"> </w:t>
            </w:r>
            <w:r>
              <w:rPr>
                <w:sz w:val="20"/>
              </w:rPr>
              <w:t xml:space="preserve">travel to the nearest </w:t>
            </w:r>
            <w:r>
              <w:rPr>
                <w:spacing w:val="-3"/>
                <w:sz w:val="20"/>
              </w:rPr>
              <w:t xml:space="preserve">star. </w:t>
            </w:r>
            <w:r>
              <w:rPr>
                <w:sz w:val="20"/>
              </w:rPr>
              <w:t>This helps to map out the size of the galaxy/universe.</w:t>
            </w:r>
          </w:p>
          <w:p w14:paraId="56D5315B" w14:textId="77777777" w:rsidR="00F976BA" w:rsidRDefault="00E54E8C">
            <w:pPr>
              <w:pStyle w:val="TableParagraph"/>
              <w:numPr>
                <w:ilvl w:val="0"/>
                <w:numId w:val="174"/>
              </w:numPr>
              <w:tabs>
                <w:tab w:val="left" w:pos="270"/>
              </w:tabs>
              <w:spacing w:before="44"/>
              <w:rPr>
                <w:sz w:val="20"/>
              </w:rPr>
            </w:pPr>
            <w:r>
              <w:rPr>
                <w:sz w:val="20"/>
              </w:rPr>
              <w:t>Identify that light years are huge</w:t>
            </w:r>
            <w:r>
              <w:rPr>
                <w:spacing w:val="-7"/>
                <w:sz w:val="20"/>
              </w:rPr>
              <w:t xml:space="preserve"> </w:t>
            </w:r>
            <w:r>
              <w:rPr>
                <w:sz w:val="20"/>
              </w:rPr>
              <w:t>distances.</w:t>
            </w:r>
          </w:p>
          <w:p w14:paraId="4BD35A62" w14:textId="71162A47" w:rsidR="00F976BA" w:rsidRDefault="00E54E8C">
            <w:pPr>
              <w:pStyle w:val="TableParagraph"/>
              <w:numPr>
                <w:ilvl w:val="0"/>
                <w:numId w:val="174"/>
              </w:numPr>
              <w:tabs>
                <w:tab w:val="left" w:pos="270"/>
              </w:tabs>
              <w:spacing w:before="50" w:line="249" w:lineRule="auto"/>
              <w:ind w:right="221"/>
              <w:rPr>
                <w:sz w:val="20"/>
              </w:rPr>
            </w:pPr>
            <w:r>
              <w:rPr>
                <w:sz w:val="20"/>
              </w:rPr>
              <w:t xml:space="preserve">Know that </w:t>
            </w:r>
            <w:r w:rsidR="00360569">
              <w:rPr>
                <w:sz w:val="20"/>
              </w:rPr>
              <w:t xml:space="preserve">the </w:t>
            </w:r>
            <w:r>
              <w:rPr>
                <w:sz w:val="20"/>
              </w:rPr>
              <w:t>behavior of light waves provides evidence</w:t>
            </w:r>
            <w:r>
              <w:rPr>
                <w:spacing w:val="-35"/>
                <w:sz w:val="20"/>
              </w:rPr>
              <w:t xml:space="preserve"> </w:t>
            </w:r>
            <w:r>
              <w:rPr>
                <w:sz w:val="20"/>
              </w:rPr>
              <w:t>for the motion of the universe</w:t>
            </w:r>
            <w:r>
              <w:rPr>
                <w:spacing w:val="-4"/>
                <w:sz w:val="20"/>
              </w:rPr>
              <w:t xml:space="preserve"> </w:t>
            </w:r>
            <w:r>
              <w:rPr>
                <w:sz w:val="20"/>
              </w:rPr>
              <w:t>(expanding).</w:t>
            </w:r>
          </w:p>
          <w:p w14:paraId="063F31C7" w14:textId="4280F363" w:rsidR="00F976BA" w:rsidRDefault="00E54E8C">
            <w:pPr>
              <w:pStyle w:val="TableParagraph"/>
              <w:numPr>
                <w:ilvl w:val="0"/>
                <w:numId w:val="174"/>
              </w:numPr>
              <w:tabs>
                <w:tab w:val="left" w:pos="270"/>
              </w:tabs>
              <w:spacing w:before="41" w:line="249" w:lineRule="auto"/>
              <w:ind w:right="532"/>
              <w:rPr>
                <w:sz w:val="20"/>
              </w:rPr>
            </w:pPr>
            <w:r>
              <w:rPr>
                <w:sz w:val="20"/>
              </w:rPr>
              <w:t>Recognize that stars are in motion</w:t>
            </w:r>
            <w:r w:rsidR="00360569">
              <w:rPr>
                <w:sz w:val="20"/>
              </w:rPr>
              <w:t>,</w:t>
            </w:r>
            <w:r>
              <w:rPr>
                <w:sz w:val="20"/>
              </w:rPr>
              <w:t xml:space="preserve"> and are light years away from each</w:t>
            </w:r>
            <w:r>
              <w:rPr>
                <w:spacing w:val="-3"/>
                <w:sz w:val="20"/>
              </w:rPr>
              <w:t xml:space="preserve"> other.</w:t>
            </w:r>
          </w:p>
          <w:p w14:paraId="41656068" w14:textId="3CDF6BCF" w:rsidR="00F976BA" w:rsidRDefault="00E54E8C">
            <w:pPr>
              <w:pStyle w:val="TableParagraph"/>
              <w:numPr>
                <w:ilvl w:val="0"/>
                <w:numId w:val="174"/>
              </w:numPr>
              <w:tabs>
                <w:tab w:val="left" w:pos="270"/>
              </w:tabs>
              <w:spacing w:before="42" w:line="249" w:lineRule="auto"/>
              <w:ind w:right="576"/>
              <w:rPr>
                <w:sz w:val="20"/>
              </w:rPr>
            </w:pPr>
            <w:r>
              <w:rPr>
                <w:sz w:val="20"/>
              </w:rPr>
              <w:t xml:space="preserve">Create a list of celestial objects that </w:t>
            </w:r>
            <w:r w:rsidR="00B15283">
              <w:rPr>
                <w:sz w:val="20"/>
              </w:rPr>
              <w:t>are</w:t>
            </w:r>
            <w:r>
              <w:rPr>
                <w:sz w:val="20"/>
              </w:rPr>
              <w:t xml:space="preserve"> found in a </w:t>
            </w:r>
            <w:r>
              <w:rPr>
                <w:spacing w:val="-3"/>
                <w:sz w:val="20"/>
              </w:rPr>
              <w:t xml:space="preserve">galaxy </w:t>
            </w:r>
            <w:r>
              <w:rPr>
                <w:sz w:val="20"/>
              </w:rPr>
              <w:t>(e.g., sun, planets, moon, asteroid,</w:t>
            </w:r>
            <w:r>
              <w:rPr>
                <w:spacing w:val="-21"/>
                <w:sz w:val="20"/>
              </w:rPr>
              <w:t xml:space="preserve"> </w:t>
            </w:r>
            <w:r>
              <w:rPr>
                <w:sz w:val="20"/>
              </w:rPr>
              <w:t>galaxy).</w:t>
            </w:r>
          </w:p>
        </w:tc>
      </w:tr>
    </w:tbl>
    <w:p w14:paraId="7C8842A6"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1271C65B" w14:textId="77777777" w:rsidR="00F976BA" w:rsidRDefault="00F45E4D">
      <w:pPr>
        <w:pStyle w:val="BodyText"/>
        <w:rPr>
          <w:rFonts w:ascii="Times New Roman"/>
          <w:sz w:val="20"/>
        </w:rPr>
      </w:pPr>
      <w:r>
        <w:lastRenderedPageBreak/>
        <w:pict w14:anchorId="59E346BF">
          <v:group id="_x0000_s1258" alt="" style="position:absolute;margin-left:.5pt;margin-top:.5pt;width:791.5pt;height:54pt;z-index:7816;mso-position-horizontal-relative:page;mso-position-vertical-relative:page" coordorigin="10,10" coordsize="15830,1080">
            <v:rect id="_x0000_s1259" alt="" style="position:absolute;left:10;top:10;width:15830;height:1080" fillcolor="#fe7b80" stroked="f"/>
            <v:shape id="_x0000_s1260" type="#_x0000_t202" alt="" style="position:absolute;left:720;top:452;width:5329;height:202;mso-wrap-style:square;v-text-anchor:top" filled="f" stroked="f">
              <v:textbox inset="0,0,0,0">
                <w:txbxContent>
                  <w:p w14:paraId="1A0E379D"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61" type="#_x0000_t202" alt="" style="position:absolute;left:14919;top:452;width:221;height:202;mso-wrap-style:square;v-text-anchor:top" filled="f" stroked="f">
              <v:textbox inset="0,0,0,0">
                <w:txbxContent>
                  <w:p w14:paraId="55A0E923" w14:textId="77777777" w:rsidR="0017260B" w:rsidRDefault="0017260B">
                    <w:pPr>
                      <w:spacing w:line="201" w:lineRule="exact"/>
                      <w:rPr>
                        <w:b/>
                        <w:sz w:val="18"/>
                      </w:rPr>
                    </w:pPr>
                    <w:r>
                      <w:rPr>
                        <w:b/>
                        <w:color w:val="FFFFFF"/>
                        <w:sz w:val="18"/>
                      </w:rPr>
                      <w:t>76</w:t>
                    </w:r>
                  </w:p>
                </w:txbxContent>
              </v:textbox>
            </v:shape>
            <w10:wrap anchorx="page" anchory="page"/>
          </v:group>
        </w:pict>
      </w:r>
    </w:p>
    <w:p w14:paraId="31D341D7" w14:textId="77777777" w:rsidR="00F976BA" w:rsidRDefault="00F976BA">
      <w:pPr>
        <w:pStyle w:val="BodyText"/>
        <w:rPr>
          <w:rFonts w:ascii="Times New Roman"/>
          <w:sz w:val="20"/>
        </w:rPr>
      </w:pPr>
    </w:p>
    <w:p w14:paraId="1091921A" w14:textId="77777777" w:rsidR="00F976BA" w:rsidRDefault="00F976BA">
      <w:pPr>
        <w:pStyle w:val="BodyText"/>
        <w:rPr>
          <w:rFonts w:ascii="Times New Roman"/>
          <w:sz w:val="20"/>
        </w:rPr>
      </w:pPr>
    </w:p>
    <w:p w14:paraId="3B9E9D61" w14:textId="77777777" w:rsidR="00F976BA" w:rsidRDefault="00F976BA">
      <w:pPr>
        <w:pStyle w:val="BodyText"/>
        <w:rPr>
          <w:rFonts w:ascii="Times New Roman"/>
          <w:sz w:val="20"/>
        </w:rPr>
      </w:pPr>
    </w:p>
    <w:p w14:paraId="4F0852FA" w14:textId="77777777" w:rsidR="00F976BA" w:rsidRDefault="00F976BA">
      <w:pPr>
        <w:pStyle w:val="BodyText"/>
        <w:rPr>
          <w:rFonts w:ascii="Times New Roman"/>
          <w:sz w:val="20"/>
        </w:rPr>
      </w:pPr>
    </w:p>
    <w:p w14:paraId="0D641844"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5541151B" w14:textId="77777777">
        <w:trPr>
          <w:trHeight w:val="931"/>
        </w:trPr>
        <w:tc>
          <w:tcPr>
            <w:tcW w:w="2880" w:type="dxa"/>
            <w:shd w:val="clear" w:color="auto" w:fill="8CA5D5"/>
          </w:tcPr>
          <w:p w14:paraId="54039B34" w14:textId="77777777" w:rsidR="00F976BA" w:rsidRDefault="00F976BA">
            <w:pPr>
              <w:pStyle w:val="TableParagraph"/>
              <w:spacing w:before="6"/>
              <w:ind w:left="0"/>
              <w:rPr>
                <w:rFonts w:ascii="Times New Roman"/>
                <w:sz w:val="28"/>
              </w:rPr>
            </w:pPr>
          </w:p>
          <w:p w14:paraId="29660411"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9B6C26A" w14:textId="77777777" w:rsidR="00F976BA" w:rsidRDefault="00F976BA">
            <w:pPr>
              <w:pStyle w:val="TableParagraph"/>
              <w:spacing w:before="6"/>
              <w:ind w:left="0"/>
              <w:rPr>
                <w:rFonts w:ascii="Times New Roman"/>
                <w:sz w:val="28"/>
              </w:rPr>
            </w:pPr>
          </w:p>
          <w:p w14:paraId="034D25DE"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1B26275" w14:textId="77777777" w:rsidR="00F976BA" w:rsidRDefault="00F976BA">
            <w:pPr>
              <w:pStyle w:val="TableParagraph"/>
              <w:spacing w:before="6"/>
              <w:ind w:left="0"/>
              <w:rPr>
                <w:rFonts w:ascii="Times New Roman"/>
                <w:sz w:val="28"/>
              </w:rPr>
            </w:pPr>
          </w:p>
          <w:p w14:paraId="7377EDCE"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AEAFDBB" w14:textId="77777777" w:rsidR="00F976BA" w:rsidRDefault="00F976BA">
            <w:pPr>
              <w:pStyle w:val="TableParagraph"/>
              <w:spacing w:before="6"/>
              <w:ind w:left="0"/>
              <w:rPr>
                <w:rFonts w:ascii="Times New Roman"/>
                <w:sz w:val="28"/>
              </w:rPr>
            </w:pPr>
          </w:p>
          <w:p w14:paraId="0414DF8E"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FD0FE4A" w14:textId="77777777" w:rsidR="00F976BA" w:rsidRDefault="00E54E8C">
            <w:pPr>
              <w:pStyle w:val="TableParagraph"/>
              <w:spacing w:before="116"/>
              <w:ind w:left="863" w:right="854"/>
              <w:jc w:val="center"/>
              <w:rPr>
                <w:b/>
                <w:sz w:val="28"/>
              </w:rPr>
            </w:pPr>
            <w:r>
              <w:rPr>
                <w:b/>
                <w:sz w:val="28"/>
              </w:rPr>
              <w:t>Learning Progression</w:t>
            </w:r>
          </w:p>
          <w:p w14:paraId="7FB81D18"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7A0A251B" w14:textId="77777777">
        <w:trPr>
          <w:trHeight w:val="2855"/>
        </w:trPr>
        <w:tc>
          <w:tcPr>
            <w:tcW w:w="2880" w:type="dxa"/>
            <w:shd w:val="clear" w:color="auto" w:fill="DCDDDE"/>
          </w:tcPr>
          <w:p w14:paraId="3CD3A285" w14:textId="77777777" w:rsidR="00F976BA" w:rsidRDefault="00E54E8C">
            <w:pPr>
              <w:pStyle w:val="TableParagraph"/>
              <w:ind w:left="90"/>
              <w:rPr>
                <w:sz w:val="20"/>
              </w:rPr>
            </w:pPr>
            <w:r>
              <w:rPr>
                <w:b/>
                <w:sz w:val="20"/>
              </w:rPr>
              <w:t xml:space="preserve">PS.U.3 </w:t>
            </w:r>
            <w:r>
              <w:rPr>
                <w:sz w:val="20"/>
              </w:rPr>
              <w:t>Stars</w:t>
            </w:r>
          </w:p>
          <w:p w14:paraId="3DBE79A1" w14:textId="77777777" w:rsidR="00CE4592" w:rsidRDefault="00CE4592">
            <w:pPr>
              <w:pStyle w:val="TableParagraph"/>
              <w:spacing w:before="100" w:line="343" w:lineRule="auto"/>
              <w:ind w:left="90" w:right="80"/>
              <w:rPr>
                <w:sz w:val="20"/>
              </w:rPr>
            </w:pPr>
            <w:r>
              <w:rPr>
                <w:sz w:val="20"/>
              </w:rPr>
              <w:t xml:space="preserve">• </w:t>
            </w:r>
            <w:r w:rsidR="00E54E8C">
              <w:rPr>
                <w:sz w:val="20"/>
              </w:rPr>
              <w:t xml:space="preserve">Formation; stages of evolution </w:t>
            </w:r>
          </w:p>
          <w:p w14:paraId="1E0EAFDF" w14:textId="55C29878" w:rsidR="00F976BA" w:rsidRDefault="00CE4592">
            <w:pPr>
              <w:pStyle w:val="TableParagraph"/>
              <w:spacing w:before="100" w:line="343" w:lineRule="auto"/>
              <w:ind w:left="90" w:right="80"/>
              <w:rPr>
                <w:sz w:val="20"/>
              </w:rPr>
            </w:pPr>
            <w:r>
              <w:rPr>
                <w:sz w:val="20"/>
              </w:rPr>
              <w:t xml:space="preserve">• </w:t>
            </w:r>
            <w:r w:rsidR="00E54E8C">
              <w:rPr>
                <w:sz w:val="20"/>
              </w:rPr>
              <w:t>Fusion in stars</w:t>
            </w:r>
          </w:p>
        </w:tc>
        <w:tc>
          <w:tcPr>
            <w:tcW w:w="1891" w:type="dxa"/>
          </w:tcPr>
          <w:p w14:paraId="347DB28A" w14:textId="77777777" w:rsidR="00F976BA" w:rsidRDefault="00E54E8C">
            <w:pPr>
              <w:pStyle w:val="TableParagraph"/>
              <w:spacing w:line="249" w:lineRule="auto"/>
              <w:ind w:left="90" w:right="81"/>
              <w:rPr>
                <w:sz w:val="20"/>
              </w:rPr>
            </w:pPr>
            <w:r>
              <w:rPr>
                <w:b/>
                <w:sz w:val="20"/>
              </w:rPr>
              <w:t xml:space="preserve">PS.U.3a </w:t>
            </w:r>
            <w:r>
              <w:rPr>
                <w:sz w:val="20"/>
              </w:rPr>
              <w:t>Match a star of a specific relative mass (e.g., low, medium, high) with its life cycle.</w:t>
            </w:r>
          </w:p>
        </w:tc>
        <w:tc>
          <w:tcPr>
            <w:tcW w:w="2160" w:type="dxa"/>
          </w:tcPr>
          <w:p w14:paraId="55371845" w14:textId="77777777" w:rsidR="00F976BA" w:rsidRDefault="00E54E8C">
            <w:pPr>
              <w:pStyle w:val="TableParagraph"/>
              <w:spacing w:line="249" w:lineRule="auto"/>
              <w:ind w:left="89" w:right="406"/>
              <w:rPr>
                <w:sz w:val="20"/>
              </w:rPr>
            </w:pPr>
            <w:r>
              <w:rPr>
                <w:b/>
                <w:sz w:val="20"/>
              </w:rPr>
              <w:t xml:space="preserve">PS.U.3b </w:t>
            </w:r>
            <w:r>
              <w:rPr>
                <w:sz w:val="20"/>
              </w:rPr>
              <w:t>Identify “mass” as the property that determines the life cycle of a star.</w:t>
            </w:r>
          </w:p>
        </w:tc>
        <w:tc>
          <w:tcPr>
            <w:tcW w:w="1901" w:type="dxa"/>
          </w:tcPr>
          <w:p w14:paraId="3DAAFB7D" w14:textId="77777777" w:rsidR="00F976BA" w:rsidRDefault="00E54E8C">
            <w:pPr>
              <w:pStyle w:val="TableParagraph"/>
              <w:ind w:left="89"/>
              <w:rPr>
                <w:b/>
                <w:sz w:val="20"/>
              </w:rPr>
            </w:pPr>
            <w:r>
              <w:rPr>
                <w:b/>
                <w:sz w:val="20"/>
              </w:rPr>
              <w:t>PS.U.3c</w:t>
            </w:r>
          </w:p>
          <w:p w14:paraId="637EBDE1" w14:textId="77777777" w:rsidR="00F976BA" w:rsidRDefault="00E54E8C">
            <w:pPr>
              <w:pStyle w:val="TableParagraph"/>
              <w:spacing w:before="10" w:line="249" w:lineRule="auto"/>
              <w:ind w:left="89" w:right="454"/>
              <w:jc w:val="both"/>
              <w:rPr>
                <w:sz w:val="20"/>
              </w:rPr>
            </w:pPr>
            <w:r>
              <w:rPr>
                <w:sz w:val="20"/>
              </w:rPr>
              <w:t>Recognize that stars form from clouds of gas.</w:t>
            </w:r>
          </w:p>
        </w:tc>
        <w:tc>
          <w:tcPr>
            <w:tcW w:w="5549" w:type="dxa"/>
          </w:tcPr>
          <w:p w14:paraId="104747EB" w14:textId="5F2C47A0" w:rsidR="00F976BA" w:rsidRDefault="00E54E8C">
            <w:pPr>
              <w:pStyle w:val="TableParagraph"/>
              <w:numPr>
                <w:ilvl w:val="0"/>
                <w:numId w:val="173"/>
              </w:numPr>
              <w:tabs>
                <w:tab w:val="left" w:pos="270"/>
              </w:tabs>
              <w:spacing w:line="249" w:lineRule="auto"/>
              <w:ind w:right="387"/>
              <w:rPr>
                <w:sz w:val="20"/>
              </w:rPr>
            </w:pPr>
            <w:r>
              <w:rPr>
                <w:sz w:val="20"/>
              </w:rPr>
              <w:t>Recognize that stars have a life cycle</w:t>
            </w:r>
            <w:r w:rsidR="00B15283">
              <w:rPr>
                <w:sz w:val="20"/>
              </w:rPr>
              <w:t>,</w:t>
            </w:r>
            <w:r>
              <w:rPr>
                <w:sz w:val="20"/>
              </w:rPr>
              <w:t xml:space="preserve"> and</w:t>
            </w:r>
            <w:r w:rsidR="00B15283">
              <w:rPr>
                <w:sz w:val="20"/>
              </w:rPr>
              <w:t xml:space="preserve"> that</w:t>
            </w:r>
            <w:r>
              <w:rPr>
                <w:sz w:val="20"/>
              </w:rPr>
              <w:t xml:space="preserve"> those stages have certain characteristics based on composition of gases.</w:t>
            </w:r>
          </w:p>
          <w:p w14:paraId="199EBA6C" w14:textId="77777777" w:rsidR="00F976BA" w:rsidRDefault="00E54E8C">
            <w:pPr>
              <w:pStyle w:val="TableParagraph"/>
              <w:numPr>
                <w:ilvl w:val="0"/>
                <w:numId w:val="173"/>
              </w:numPr>
              <w:tabs>
                <w:tab w:val="left" w:pos="270"/>
              </w:tabs>
              <w:spacing w:before="42"/>
              <w:rPr>
                <w:sz w:val="20"/>
              </w:rPr>
            </w:pPr>
            <w:r>
              <w:rPr>
                <w:sz w:val="20"/>
              </w:rPr>
              <w:t>Recognize that light provides evidence of</w:t>
            </w:r>
            <w:r>
              <w:rPr>
                <w:spacing w:val="-12"/>
                <w:sz w:val="20"/>
              </w:rPr>
              <w:t xml:space="preserve"> </w:t>
            </w:r>
            <w:r>
              <w:rPr>
                <w:sz w:val="20"/>
              </w:rPr>
              <w:t>motion.</w:t>
            </w:r>
          </w:p>
          <w:p w14:paraId="79626F9D" w14:textId="77777777" w:rsidR="00F976BA" w:rsidRDefault="00E54E8C">
            <w:pPr>
              <w:pStyle w:val="TableParagraph"/>
              <w:numPr>
                <w:ilvl w:val="0"/>
                <w:numId w:val="173"/>
              </w:numPr>
              <w:tabs>
                <w:tab w:val="left" w:pos="270"/>
              </w:tabs>
              <w:spacing w:before="50" w:line="249" w:lineRule="auto"/>
              <w:ind w:right="447"/>
              <w:rPr>
                <w:sz w:val="20"/>
              </w:rPr>
            </w:pPr>
            <w:r>
              <w:rPr>
                <w:sz w:val="20"/>
              </w:rPr>
              <w:t>Recognize that stars give off light because of</w:t>
            </w:r>
            <w:r>
              <w:rPr>
                <w:spacing w:val="-31"/>
                <w:sz w:val="20"/>
              </w:rPr>
              <w:t xml:space="preserve"> </w:t>
            </w:r>
            <w:r>
              <w:rPr>
                <w:sz w:val="20"/>
              </w:rPr>
              <w:t>chemical reactions of</w:t>
            </w:r>
            <w:r>
              <w:rPr>
                <w:spacing w:val="-2"/>
                <w:sz w:val="20"/>
              </w:rPr>
              <w:t xml:space="preserve"> </w:t>
            </w:r>
            <w:r>
              <w:rPr>
                <w:sz w:val="20"/>
              </w:rPr>
              <w:t>gases.</w:t>
            </w:r>
          </w:p>
          <w:p w14:paraId="5060C495" w14:textId="5620ECB7" w:rsidR="00F976BA" w:rsidRDefault="00E54E8C">
            <w:pPr>
              <w:pStyle w:val="TableParagraph"/>
              <w:numPr>
                <w:ilvl w:val="0"/>
                <w:numId w:val="173"/>
              </w:numPr>
              <w:tabs>
                <w:tab w:val="left" w:pos="270"/>
              </w:tabs>
              <w:spacing w:before="42" w:line="249" w:lineRule="auto"/>
              <w:ind w:right="80"/>
              <w:rPr>
                <w:sz w:val="20"/>
              </w:rPr>
            </w:pPr>
            <w:r>
              <w:rPr>
                <w:sz w:val="20"/>
              </w:rPr>
              <w:t>Recognize that our sun is a star in the galaxy/universe</w:t>
            </w:r>
            <w:r>
              <w:rPr>
                <w:spacing w:val="-38"/>
                <w:sz w:val="20"/>
              </w:rPr>
              <w:t xml:space="preserve"> </w:t>
            </w:r>
            <w:r>
              <w:rPr>
                <w:sz w:val="20"/>
              </w:rPr>
              <w:t>and that we see it in the daytime due to</w:t>
            </w:r>
            <w:r>
              <w:rPr>
                <w:spacing w:val="-7"/>
                <w:sz w:val="20"/>
              </w:rPr>
              <w:t xml:space="preserve"> </w:t>
            </w:r>
            <w:r>
              <w:rPr>
                <w:spacing w:val="-3"/>
                <w:sz w:val="20"/>
              </w:rPr>
              <w:t>proximity.</w:t>
            </w:r>
          </w:p>
          <w:p w14:paraId="2B626D5C" w14:textId="77777777" w:rsidR="00F976BA" w:rsidRDefault="00E54E8C">
            <w:pPr>
              <w:pStyle w:val="TableParagraph"/>
              <w:numPr>
                <w:ilvl w:val="0"/>
                <w:numId w:val="173"/>
              </w:numPr>
              <w:tabs>
                <w:tab w:val="left" w:pos="270"/>
              </w:tabs>
              <w:spacing w:before="41"/>
              <w:rPr>
                <w:sz w:val="20"/>
              </w:rPr>
            </w:pPr>
            <w:r>
              <w:rPr>
                <w:sz w:val="20"/>
              </w:rPr>
              <w:t>Observe the night sky and recognize</w:t>
            </w:r>
            <w:r>
              <w:rPr>
                <w:spacing w:val="-5"/>
                <w:sz w:val="20"/>
              </w:rPr>
              <w:t xml:space="preserve"> </w:t>
            </w:r>
            <w:r>
              <w:rPr>
                <w:sz w:val="20"/>
              </w:rPr>
              <w:t>stars.</w:t>
            </w:r>
          </w:p>
        </w:tc>
      </w:tr>
    </w:tbl>
    <w:p w14:paraId="723E6FF8" w14:textId="77777777" w:rsidR="00F976BA" w:rsidRDefault="00F976BA">
      <w:pPr>
        <w:rPr>
          <w:sz w:val="20"/>
        </w:rPr>
        <w:sectPr w:rsidR="00F976BA">
          <w:footerReference w:type="default" r:id="rId45"/>
          <w:pgSz w:w="15840" w:h="12240" w:orient="landscape"/>
          <w:pgMar w:top="0" w:right="0" w:bottom="720" w:left="0" w:header="0" w:footer="520" w:gutter="0"/>
          <w:cols w:space="720"/>
        </w:sectPr>
      </w:pPr>
    </w:p>
    <w:p w14:paraId="605A8456" w14:textId="77777777" w:rsidR="00F976BA" w:rsidRDefault="00F976BA">
      <w:pPr>
        <w:pStyle w:val="BodyText"/>
        <w:rPr>
          <w:rFonts w:ascii="Times New Roman"/>
          <w:sz w:val="20"/>
        </w:rPr>
      </w:pPr>
    </w:p>
    <w:p w14:paraId="0B93D234" w14:textId="77777777" w:rsidR="00F976BA" w:rsidRDefault="00F976BA">
      <w:pPr>
        <w:pStyle w:val="BodyText"/>
        <w:rPr>
          <w:rFonts w:ascii="Times New Roman"/>
          <w:sz w:val="20"/>
        </w:rPr>
      </w:pPr>
    </w:p>
    <w:p w14:paraId="40F3CB24" w14:textId="77777777" w:rsidR="00F976BA" w:rsidRDefault="00F976BA">
      <w:pPr>
        <w:pStyle w:val="BodyText"/>
        <w:rPr>
          <w:rFonts w:ascii="Times New Roman"/>
          <w:sz w:val="20"/>
        </w:rPr>
      </w:pPr>
    </w:p>
    <w:p w14:paraId="63C4EB09" w14:textId="77777777" w:rsidR="00F976BA" w:rsidRDefault="00F976BA">
      <w:pPr>
        <w:pStyle w:val="BodyText"/>
        <w:rPr>
          <w:rFonts w:ascii="Times New Roman"/>
          <w:sz w:val="20"/>
        </w:rPr>
      </w:pPr>
    </w:p>
    <w:p w14:paraId="147992A3" w14:textId="77777777" w:rsidR="00F976BA" w:rsidRDefault="00F976BA">
      <w:pPr>
        <w:pStyle w:val="BodyText"/>
        <w:rPr>
          <w:rFonts w:ascii="Times New Roman"/>
          <w:sz w:val="20"/>
        </w:rPr>
      </w:pPr>
    </w:p>
    <w:p w14:paraId="16FB2CF1" w14:textId="77777777" w:rsidR="00F976BA" w:rsidRDefault="00F45E4D">
      <w:pPr>
        <w:spacing w:before="231"/>
        <w:ind w:left="720"/>
        <w:rPr>
          <w:b/>
          <w:sz w:val="28"/>
        </w:rPr>
      </w:pPr>
      <w:r>
        <w:pict w14:anchorId="17C437DC">
          <v:group id="_x0000_s1254" alt="" style="position:absolute;left:0;text-align:left;margin-left:.5pt;margin-top:-57pt;width:791.5pt;height:54pt;z-index:7888;mso-position-horizontal-relative:page" coordorigin="10,-1140" coordsize="15830,1080">
            <v:rect id="_x0000_s1255" alt="" style="position:absolute;left:10;top:-1141;width:15830;height:1080" fillcolor="#fe7b80" stroked="f"/>
            <v:shape id="_x0000_s1256" type="#_x0000_t202" alt="" style="position:absolute;left:720;top:-698;width:5329;height:202;mso-wrap-style:square;v-text-anchor:top" filled="f" stroked="f">
              <v:textbox inset="0,0,0,0">
                <w:txbxContent>
                  <w:p w14:paraId="02F0909A"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57" type="#_x0000_t202" alt="" style="position:absolute;left:14919;top:-698;width:221;height:202;mso-wrap-style:square;v-text-anchor:top" filled="f" stroked="f">
              <v:textbox inset="0,0,0,0">
                <w:txbxContent>
                  <w:p w14:paraId="1E562D3E" w14:textId="77777777" w:rsidR="0017260B" w:rsidRDefault="0017260B">
                    <w:pPr>
                      <w:spacing w:line="201" w:lineRule="exact"/>
                      <w:rPr>
                        <w:b/>
                        <w:sz w:val="18"/>
                      </w:rPr>
                    </w:pPr>
                    <w:r>
                      <w:rPr>
                        <w:b/>
                        <w:color w:val="FFFFFF"/>
                        <w:sz w:val="18"/>
                      </w:rPr>
                      <w:t>77</w:t>
                    </w:r>
                  </w:p>
                </w:txbxContent>
              </v:textbox>
            </v:shape>
            <w10:wrap anchorx="page"/>
          </v:group>
        </w:pict>
      </w:r>
      <w:bookmarkStart w:id="34" w:name="Biology"/>
      <w:bookmarkStart w:id="35" w:name="_bookmark15"/>
      <w:bookmarkEnd w:id="34"/>
      <w:bookmarkEnd w:id="35"/>
      <w:r w:rsidR="00E54E8C">
        <w:rPr>
          <w:b/>
          <w:color w:val="FE7B80"/>
          <w:sz w:val="28"/>
        </w:rPr>
        <w:t>Biology</w:t>
      </w:r>
    </w:p>
    <w:p w14:paraId="3CF7D618" w14:textId="77777777" w:rsidR="00F976BA" w:rsidRDefault="00F976BA">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3558"/>
        <w:gridCol w:w="1997"/>
      </w:tblGrid>
      <w:tr w:rsidR="00F976BA" w14:paraId="744D199F" w14:textId="77777777">
        <w:trPr>
          <w:trHeight w:val="931"/>
        </w:trPr>
        <w:tc>
          <w:tcPr>
            <w:tcW w:w="2880" w:type="dxa"/>
            <w:shd w:val="clear" w:color="auto" w:fill="8CA5D5"/>
          </w:tcPr>
          <w:p w14:paraId="0ADD2792" w14:textId="77777777" w:rsidR="00F976BA" w:rsidRDefault="00F976BA">
            <w:pPr>
              <w:pStyle w:val="TableParagraph"/>
              <w:spacing w:before="6"/>
              <w:ind w:left="0"/>
              <w:rPr>
                <w:b/>
                <w:sz w:val="28"/>
              </w:rPr>
            </w:pPr>
          </w:p>
          <w:p w14:paraId="6143BF23"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7F089D45" w14:textId="77777777" w:rsidR="00F976BA" w:rsidRDefault="00F976BA">
            <w:pPr>
              <w:pStyle w:val="TableParagraph"/>
              <w:spacing w:before="6"/>
              <w:ind w:left="0"/>
              <w:rPr>
                <w:b/>
                <w:sz w:val="28"/>
              </w:rPr>
            </w:pPr>
          </w:p>
          <w:p w14:paraId="08864E11" w14:textId="77777777" w:rsidR="00F976BA" w:rsidRDefault="00E54E8C">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236D882B" w14:textId="77777777" w:rsidR="00F976BA" w:rsidRDefault="00F976BA">
            <w:pPr>
              <w:pStyle w:val="TableParagraph"/>
              <w:spacing w:before="6"/>
              <w:ind w:left="0"/>
              <w:rPr>
                <w:b/>
                <w:sz w:val="28"/>
              </w:rPr>
            </w:pPr>
          </w:p>
          <w:p w14:paraId="3C0D909E"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F71E3AC" w14:textId="77777777" w:rsidR="00F976BA" w:rsidRDefault="00F976BA">
            <w:pPr>
              <w:pStyle w:val="TableParagraph"/>
              <w:spacing w:before="6"/>
              <w:ind w:left="0"/>
              <w:rPr>
                <w:b/>
                <w:sz w:val="28"/>
              </w:rPr>
            </w:pPr>
          </w:p>
          <w:p w14:paraId="7F383B5C"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55" w:type="dxa"/>
            <w:gridSpan w:val="2"/>
            <w:shd w:val="clear" w:color="auto" w:fill="B1B4B6"/>
          </w:tcPr>
          <w:p w14:paraId="2B4A3E9F" w14:textId="77777777" w:rsidR="00F976BA" w:rsidRDefault="00E54E8C">
            <w:pPr>
              <w:pStyle w:val="TableParagraph"/>
              <w:spacing w:before="116"/>
              <w:ind w:left="868" w:right="860"/>
              <w:jc w:val="center"/>
              <w:rPr>
                <w:b/>
                <w:sz w:val="28"/>
              </w:rPr>
            </w:pPr>
            <w:r>
              <w:rPr>
                <w:b/>
                <w:sz w:val="28"/>
              </w:rPr>
              <w:t>Learning Progression</w:t>
            </w:r>
          </w:p>
          <w:p w14:paraId="5A511986" w14:textId="77777777" w:rsidR="00F976BA" w:rsidRDefault="00E54E8C">
            <w:pPr>
              <w:pStyle w:val="TableParagraph"/>
              <w:spacing w:before="93"/>
              <w:ind w:left="868" w:right="862"/>
              <w:jc w:val="center"/>
              <w:rPr>
                <w:rFonts w:ascii="Arial-BoldItalicMT"/>
                <w:b/>
                <w:i/>
                <w:sz w:val="24"/>
              </w:rPr>
            </w:pPr>
            <w:r>
              <w:rPr>
                <w:rFonts w:ascii="Arial-BoldItalicMT"/>
                <w:b/>
                <w:i/>
                <w:sz w:val="24"/>
              </w:rPr>
              <w:t>Building the Base &amp; Engagement</w:t>
            </w:r>
          </w:p>
        </w:tc>
      </w:tr>
      <w:tr w:rsidR="00F976BA" w14:paraId="360080E3" w14:textId="77777777">
        <w:trPr>
          <w:trHeight w:val="495"/>
        </w:trPr>
        <w:tc>
          <w:tcPr>
            <w:tcW w:w="12395" w:type="dxa"/>
            <w:gridSpan w:val="5"/>
            <w:tcBorders>
              <w:right w:val="nil"/>
            </w:tcBorders>
          </w:tcPr>
          <w:p w14:paraId="4CDCD0D6" w14:textId="77777777" w:rsidR="00F976BA" w:rsidRDefault="00E54E8C">
            <w:pPr>
              <w:pStyle w:val="TableParagraph"/>
              <w:tabs>
                <w:tab w:val="left" w:pos="2568"/>
              </w:tabs>
              <w:spacing w:before="116"/>
              <w:ind w:left="90"/>
              <w:rPr>
                <w:sz w:val="20"/>
              </w:rPr>
            </w:pPr>
            <w:r>
              <w:rPr>
                <w:sz w:val="20"/>
              </w:rPr>
              <w:t>Most</w:t>
            </w:r>
            <w:r>
              <w:rPr>
                <w:spacing w:val="-9"/>
                <w:sz w:val="20"/>
              </w:rPr>
              <w:t xml:space="preserve"> </w:t>
            </w:r>
            <w:r>
              <w:rPr>
                <w:sz w:val="20"/>
              </w:rPr>
              <w:t>Complex</w:t>
            </w:r>
            <w:r>
              <w:rPr>
                <w:sz w:val="20"/>
              </w:rPr>
              <w:tab/>
            </w:r>
            <w:r>
              <w:rPr>
                <w:noProof/>
                <w:position w:val="-4"/>
                <w:sz w:val="20"/>
              </w:rPr>
              <w:drawing>
                <wp:inline distT="0" distB="0" distL="0" distR="0" wp14:anchorId="588EDC51" wp14:editId="7BA6ED62">
                  <wp:extent cx="5876046" cy="164577"/>
                  <wp:effectExtent l="0" t="0" r="0" b="0"/>
                  <wp:docPr id="87"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png"/>
                          <pic:cNvPicPr/>
                        </pic:nvPicPr>
                        <pic:blipFill>
                          <a:blip r:embed="rId18" cstate="print"/>
                          <a:stretch>
                            <a:fillRect/>
                          </a:stretch>
                        </pic:blipFill>
                        <pic:spPr>
                          <a:xfrm>
                            <a:off x="0" y="0"/>
                            <a:ext cx="5876046" cy="164577"/>
                          </a:xfrm>
                          <a:prstGeom prst="rect">
                            <a:avLst/>
                          </a:prstGeom>
                        </pic:spPr>
                      </pic:pic>
                    </a:graphicData>
                  </a:graphic>
                </wp:inline>
              </w:drawing>
            </w:r>
          </w:p>
        </w:tc>
        <w:tc>
          <w:tcPr>
            <w:tcW w:w="1997" w:type="dxa"/>
            <w:tcBorders>
              <w:left w:val="nil"/>
            </w:tcBorders>
          </w:tcPr>
          <w:p w14:paraId="4E44871F" w14:textId="77777777" w:rsidR="00F976BA" w:rsidRDefault="00E54E8C">
            <w:pPr>
              <w:pStyle w:val="TableParagraph"/>
              <w:ind w:left="576"/>
              <w:rPr>
                <w:sz w:val="20"/>
              </w:rPr>
            </w:pPr>
            <w:r>
              <w:rPr>
                <w:sz w:val="20"/>
              </w:rPr>
              <w:t>Least Complex</w:t>
            </w:r>
          </w:p>
        </w:tc>
      </w:tr>
      <w:tr w:rsidR="00F976BA" w14:paraId="31C74CBD" w14:textId="77777777">
        <w:trPr>
          <w:trHeight w:val="524"/>
        </w:trPr>
        <w:tc>
          <w:tcPr>
            <w:tcW w:w="14392" w:type="dxa"/>
            <w:gridSpan w:val="6"/>
            <w:shd w:val="clear" w:color="auto" w:fill="DCDDDE"/>
          </w:tcPr>
          <w:p w14:paraId="4C5D4906" w14:textId="77777777" w:rsidR="00F976BA" w:rsidRDefault="00E54E8C">
            <w:pPr>
              <w:pStyle w:val="TableParagraph"/>
              <w:spacing w:before="124"/>
              <w:ind w:left="6694" w:right="6687"/>
              <w:jc w:val="center"/>
              <w:rPr>
                <w:rFonts w:ascii="Arial-BoldItalicMT"/>
                <w:b/>
                <w:i/>
                <w:sz w:val="24"/>
              </w:rPr>
            </w:pPr>
            <w:r>
              <w:rPr>
                <w:rFonts w:ascii="Arial-BoldItalicMT"/>
                <w:b/>
                <w:i/>
                <w:sz w:val="24"/>
              </w:rPr>
              <w:t>Heredity</w:t>
            </w:r>
          </w:p>
        </w:tc>
      </w:tr>
      <w:tr w:rsidR="00F976BA" w14:paraId="04FE2B96" w14:textId="77777777">
        <w:trPr>
          <w:trHeight w:val="2095"/>
        </w:trPr>
        <w:tc>
          <w:tcPr>
            <w:tcW w:w="2880" w:type="dxa"/>
            <w:shd w:val="clear" w:color="auto" w:fill="DCDDDE"/>
          </w:tcPr>
          <w:p w14:paraId="45D7B52B" w14:textId="47B8A09A" w:rsidR="00F976BA" w:rsidRDefault="00E54E8C">
            <w:pPr>
              <w:pStyle w:val="TableParagraph"/>
              <w:ind w:left="90"/>
              <w:rPr>
                <w:sz w:val="20"/>
              </w:rPr>
            </w:pPr>
            <w:r>
              <w:rPr>
                <w:b/>
                <w:sz w:val="20"/>
              </w:rPr>
              <w:t xml:space="preserve">B.H.1 </w:t>
            </w:r>
            <w:r>
              <w:rPr>
                <w:sz w:val="20"/>
              </w:rPr>
              <w:t xml:space="preserve">Cellular </w:t>
            </w:r>
            <w:r w:rsidR="00CE4592">
              <w:rPr>
                <w:sz w:val="20"/>
              </w:rPr>
              <w:t>g</w:t>
            </w:r>
            <w:r>
              <w:rPr>
                <w:sz w:val="20"/>
              </w:rPr>
              <w:t>enetics</w:t>
            </w:r>
          </w:p>
        </w:tc>
        <w:tc>
          <w:tcPr>
            <w:tcW w:w="1896" w:type="dxa"/>
          </w:tcPr>
          <w:p w14:paraId="7F4E0989" w14:textId="77777777" w:rsidR="00F976BA" w:rsidRDefault="00E54E8C">
            <w:pPr>
              <w:pStyle w:val="TableParagraph"/>
              <w:spacing w:line="249" w:lineRule="auto"/>
              <w:ind w:left="90" w:right="15"/>
              <w:rPr>
                <w:sz w:val="20"/>
              </w:rPr>
            </w:pPr>
            <w:r>
              <w:rPr>
                <w:b/>
                <w:sz w:val="20"/>
              </w:rPr>
              <w:t>B.H.1a</w:t>
            </w:r>
            <w:r>
              <w:rPr>
                <w:sz w:val="20"/>
              </w:rPr>
              <w:t>.Describe that different genes code for proteins that determine different traits.</w:t>
            </w:r>
          </w:p>
        </w:tc>
        <w:tc>
          <w:tcPr>
            <w:tcW w:w="2160" w:type="dxa"/>
          </w:tcPr>
          <w:p w14:paraId="6FD0C195" w14:textId="77777777" w:rsidR="00F976BA" w:rsidRDefault="00E54E8C">
            <w:pPr>
              <w:pStyle w:val="TableParagraph"/>
              <w:spacing w:line="249" w:lineRule="auto"/>
              <w:ind w:left="89" w:right="118"/>
              <w:rPr>
                <w:sz w:val="20"/>
              </w:rPr>
            </w:pPr>
            <w:r>
              <w:rPr>
                <w:b/>
                <w:sz w:val="20"/>
              </w:rPr>
              <w:t xml:space="preserve">B.H.1b </w:t>
            </w:r>
            <w:r>
              <w:rPr>
                <w:sz w:val="20"/>
              </w:rPr>
              <w:t>Communicate that genes code for specific traits (e.g., eye color, hair color).</w:t>
            </w:r>
          </w:p>
        </w:tc>
        <w:tc>
          <w:tcPr>
            <w:tcW w:w="1901" w:type="dxa"/>
          </w:tcPr>
          <w:p w14:paraId="369F51DD" w14:textId="77777777" w:rsidR="00F976BA" w:rsidRDefault="00E54E8C">
            <w:pPr>
              <w:pStyle w:val="TableParagraph"/>
              <w:spacing w:line="249" w:lineRule="auto"/>
              <w:ind w:left="89" w:right="158"/>
              <w:rPr>
                <w:sz w:val="20"/>
              </w:rPr>
            </w:pPr>
            <w:r>
              <w:rPr>
                <w:b/>
                <w:sz w:val="20"/>
              </w:rPr>
              <w:t xml:space="preserve">B.H.1c </w:t>
            </w:r>
            <w:r>
              <w:rPr>
                <w:sz w:val="20"/>
              </w:rPr>
              <w:t>Recognize that genes are made up of DNA.</w:t>
            </w:r>
          </w:p>
        </w:tc>
        <w:tc>
          <w:tcPr>
            <w:tcW w:w="5555" w:type="dxa"/>
            <w:gridSpan w:val="2"/>
          </w:tcPr>
          <w:p w14:paraId="191451F2" w14:textId="77777777" w:rsidR="00F976BA" w:rsidRDefault="00E54E8C">
            <w:pPr>
              <w:pStyle w:val="TableParagraph"/>
              <w:numPr>
                <w:ilvl w:val="0"/>
                <w:numId w:val="172"/>
              </w:numPr>
              <w:tabs>
                <w:tab w:val="left" w:pos="270"/>
              </w:tabs>
              <w:rPr>
                <w:sz w:val="20"/>
              </w:rPr>
            </w:pPr>
            <w:r>
              <w:rPr>
                <w:sz w:val="20"/>
              </w:rPr>
              <w:t>Build a model of</w:t>
            </w:r>
            <w:r>
              <w:rPr>
                <w:spacing w:val="-3"/>
                <w:sz w:val="20"/>
              </w:rPr>
              <w:t xml:space="preserve"> </w:t>
            </w:r>
            <w:r>
              <w:rPr>
                <w:sz w:val="20"/>
              </w:rPr>
              <w:t>DNA.</w:t>
            </w:r>
          </w:p>
          <w:p w14:paraId="3B986F68" w14:textId="10F614AE" w:rsidR="00F976BA" w:rsidRDefault="00E54E8C">
            <w:pPr>
              <w:pStyle w:val="TableParagraph"/>
              <w:numPr>
                <w:ilvl w:val="0"/>
                <w:numId w:val="172"/>
              </w:numPr>
              <w:tabs>
                <w:tab w:val="left" w:pos="270"/>
              </w:tabs>
              <w:spacing w:before="50" w:line="249" w:lineRule="auto"/>
              <w:ind w:right="516"/>
              <w:rPr>
                <w:sz w:val="20"/>
              </w:rPr>
            </w:pPr>
            <w:r>
              <w:rPr>
                <w:sz w:val="20"/>
              </w:rPr>
              <w:t xml:space="preserve">Recognize that DNA codes for proteins </w:t>
            </w:r>
            <w:r>
              <w:rPr>
                <w:spacing w:val="-38"/>
                <w:sz w:val="20"/>
              </w:rPr>
              <w:t xml:space="preserve"> </w:t>
            </w:r>
            <w:r>
              <w:rPr>
                <w:sz w:val="20"/>
              </w:rPr>
              <w:t>physically make the</w:t>
            </w:r>
            <w:r>
              <w:rPr>
                <w:spacing w:val="-1"/>
                <w:sz w:val="20"/>
              </w:rPr>
              <w:t xml:space="preserve"> </w:t>
            </w:r>
            <w:r>
              <w:rPr>
                <w:sz w:val="20"/>
              </w:rPr>
              <w:t>traits.</w:t>
            </w:r>
          </w:p>
          <w:p w14:paraId="61F6AEFD" w14:textId="77777777" w:rsidR="00F976BA" w:rsidRDefault="00E54E8C">
            <w:pPr>
              <w:pStyle w:val="TableParagraph"/>
              <w:numPr>
                <w:ilvl w:val="0"/>
                <w:numId w:val="172"/>
              </w:numPr>
              <w:tabs>
                <w:tab w:val="left" w:pos="270"/>
              </w:tabs>
              <w:spacing w:before="41" w:line="249" w:lineRule="auto"/>
              <w:ind w:right="125"/>
              <w:rPr>
                <w:sz w:val="20"/>
              </w:rPr>
            </w:pPr>
            <w:r>
              <w:rPr>
                <w:sz w:val="20"/>
              </w:rPr>
              <w:t>Illustrate that portions of DNA represent a gene that</w:t>
            </w:r>
            <w:r>
              <w:rPr>
                <w:spacing w:val="-35"/>
                <w:sz w:val="20"/>
              </w:rPr>
              <w:t xml:space="preserve"> </w:t>
            </w:r>
            <w:r>
              <w:rPr>
                <w:sz w:val="20"/>
              </w:rPr>
              <w:t>codes for a variety of traits (hair, skin, feathers,</w:t>
            </w:r>
            <w:r>
              <w:rPr>
                <w:spacing w:val="-10"/>
                <w:sz w:val="20"/>
              </w:rPr>
              <w:t xml:space="preserve"> </w:t>
            </w:r>
            <w:r>
              <w:rPr>
                <w:sz w:val="20"/>
              </w:rPr>
              <w:t>leaves).</w:t>
            </w:r>
          </w:p>
          <w:p w14:paraId="4FA40151" w14:textId="77777777" w:rsidR="00F976BA" w:rsidRDefault="00E54E8C">
            <w:pPr>
              <w:pStyle w:val="TableParagraph"/>
              <w:numPr>
                <w:ilvl w:val="0"/>
                <w:numId w:val="172"/>
              </w:numPr>
              <w:tabs>
                <w:tab w:val="left" w:pos="270"/>
              </w:tabs>
              <w:spacing w:before="42"/>
              <w:rPr>
                <w:sz w:val="20"/>
              </w:rPr>
            </w:pPr>
            <w:r>
              <w:rPr>
                <w:sz w:val="20"/>
              </w:rPr>
              <w:t>Manipulate a physical model of</w:t>
            </w:r>
            <w:r>
              <w:rPr>
                <w:spacing w:val="-6"/>
                <w:sz w:val="20"/>
              </w:rPr>
              <w:t xml:space="preserve"> </w:t>
            </w:r>
            <w:r>
              <w:rPr>
                <w:sz w:val="20"/>
              </w:rPr>
              <w:t>DNA.</w:t>
            </w:r>
          </w:p>
          <w:p w14:paraId="61D35F5C" w14:textId="77777777" w:rsidR="00F976BA" w:rsidRDefault="00E54E8C">
            <w:pPr>
              <w:pStyle w:val="TableParagraph"/>
              <w:numPr>
                <w:ilvl w:val="0"/>
                <w:numId w:val="172"/>
              </w:numPr>
              <w:tabs>
                <w:tab w:val="left" w:pos="270"/>
              </w:tabs>
              <w:spacing w:before="50"/>
              <w:rPr>
                <w:sz w:val="20"/>
              </w:rPr>
            </w:pPr>
            <w:r>
              <w:rPr>
                <w:sz w:val="20"/>
              </w:rPr>
              <w:t>Recognize that DNA is a set of instructions for the</w:t>
            </w:r>
            <w:r>
              <w:rPr>
                <w:spacing w:val="-28"/>
                <w:sz w:val="20"/>
              </w:rPr>
              <w:t xml:space="preserve"> </w:t>
            </w:r>
            <w:r>
              <w:rPr>
                <w:sz w:val="20"/>
              </w:rPr>
              <w:t>cell.</w:t>
            </w:r>
          </w:p>
        </w:tc>
      </w:tr>
      <w:tr w:rsidR="00F976BA" w14:paraId="29D91C20" w14:textId="77777777">
        <w:trPr>
          <w:trHeight w:val="2535"/>
        </w:trPr>
        <w:tc>
          <w:tcPr>
            <w:tcW w:w="2880" w:type="dxa"/>
            <w:shd w:val="clear" w:color="auto" w:fill="DCDDDE"/>
          </w:tcPr>
          <w:p w14:paraId="25DAC0D5" w14:textId="2677D2A2" w:rsidR="00F976BA" w:rsidRDefault="00E54E8C">
            <w:pPr>
              <w:pStyle w:val="TableParagraph"/>
              <w:spacing w:line="249" w:lineRule="auto"/>
              <w:ind w:left="90" w:right="169"/>
              <w:rPr>
                <w:sz w:val="20"/>
              </w:rPr>
            </w:pPr>
            <w:r>
              <w:rPr>
                <w:b/>
                <w:sz w:val="20"/>
              </w:rPr>
              <w:t xml:space="preserve">B.H.2 </w:t>
            </w:r>
            <w:r>
              <w:rPr>
                <w:sz w:val="20"/>
              </w:rPr>
              <w:t xml:space="preserve">Structure and </w:t>
            </w:r>
            <w:r w:rsidR="00CE4592">
              <w:rPr>
                <w:sz w:val="20"/>
              </w:rPr>
              <w:t>f</w:t>
            </w:r>
            <w:r>
              <w:rPr>
                <w:sz w:val="20"/>
              </w:rPr>
              <w:t xml:space="preserve">unction of DNA in </w:t>
            </w:r>
            <w:r w:rsidR="00CE4592">
              <w:rPr>
                <w:sz w:val="20"/>
              </w:rPr>
              <w:t>c</w:t>
            </w:r>
            <w:r>
              <w:rPr>
                <w:sz w:val="20"/>
              </w:rPr>
              <w:t>ells</w:t>
            </w:r>
          </w:p>
        </w:tc>
        <w:tc>
          <w:tcPr>
            <w:tcW w:w="1896" w:type="dxa"/>
          </w:tcPr>
          <w:p w14:paraId="54246CB7" w14:textId="77777777" w:rsidR="00F976BA" w:rsidRDefault="00E54E8C">
            <w:pPr>
              <w:pStyle w:val="TableParagraph"/>
              <w:spacing w:line="249" w:lineRule="auto"/>
              <w:ind w:left="90" w:right="152"/>
              <w:rPr>
                <w:sz w:val="20"/>
              </w:rPr>
            </w:pPr>
            <w:r>
              <w:rPr>
                <w:b/>
                <w:sz w:val="20"/>
              </w:rPr>
              <w:t xml:space="preserve">B.H.2a </w:t>
            </w:r>
            <w:r>
              <w:rPr>
                <w:sz w:val="20"/>
              </w:rPr>
              <w:t>Recognize that changing the segments of DNA molecules can alter genes.</w:t>
            </w:r>
          </w:p>
        </w:tc>
        <w:tc>
          <w:tcPr>
            <w:tcW w:w="2160" w:type="dxa"/>
          </w:tcPr>
          <w:p w14:paraId="146B914F" w14:textId="77777777" w:rsidR="00F976BA" w:rsidRDefault="00E54E8C">
            <w:pPr>
              <w:pStyle w:val="TableParagraph"/>
              <w:spacing w:line="249" w:lineRule="auto"/>
              <w:ind w:left="89" w:right="407"/>
              <w:rPr>
                <w:sz w:val="20"/>
              </w:rPr>
            </w:pPr>
            <w:r>
              <w:rPr>
                <w:b/>
                <w:sz w:val="20"/>
              </w:rPr>
              <w:t xml:space="preserve">B.H.2b </w:t>
            </w:r>
            <w:r>
              <w:rPr>
                <w:sz w:val="20"/>
              </w:rPr>
              <w:t>Recognize that genes are made up of DNA, so changing the</w:t>
            </w:r>
          </w:p>
          <w:p w14:paraId="7DB23B98" w14:textId="77777777" w:rsidR="00F976BA" w:rsidRDefault="00E54E8C">
            <w:pPr>
              <w:pStyle w:val="TableParagraph"/>
              <w:spacing w:before="3" w:line="249" w:lineRule="auto"/>
              <w:ind w:left="89"/>
              <w:rPr>
                <w:sz w:val="20"/>
              </w:rPr>
            </w:pPr>
            <w:r>
              <w:rPr>
                <w:sz w:val="20"/>
              </w:rPr>
              <w:t>segments of DNA can alter genes.</w:t>
            </w:r>
          </w:p>
        </w:tc>
        <w:tc>
          <w:tcPr>
            <w:tcW w:w="1901" w:type="dxa"/>
          </w:tcPr>
          <w:p w14:paraId="39A52364" w14:textId="77777777" w:rsidR="00F976BA" w:rsidRDefault="00E54E8C">
            <w:pPr>
              <w:pStyle w:val="TableParagraph"/>
              <w:spacing w:line="249" w:lineRule="auto"/>
              <w:ind w:left="89" w:right="181"/>
              <w:rPr>
                <w:sz w:val="20"/>
              </w:rPr>
            </w:pPr>
            <w:r>
              <w:rPr>
                <w:b/>
                <w:sz w:val="20"/>
              </w:rPr>
              <w:t xml:space="preserve">B.H.2c </w:t>
            </w:r>
            <w:r>
              <w:rPr>
                <w:sz w:val="20"/>
              </w:rPr>
              <w:t>When given a representation of individuals from the same parents, identify variations in physical traits.</w:t>
            </w:r>
          </w:p>
        </w:tc>
        <w:tc>
          <w:tcPr>
            <w:tcW w:w="5555" w:type="dxa"/>
            <w:gridSpan w:val="2"/>
          </w:tcPr>
          <w:p w14:paraId="0F4B7FD5" w14:textId="77777777" w:rsidR="00F976BA" w:rsidRDefault="00E54E8C">
            <w:pPr>
              <w:pStyle w:val="TableParagraph"/>
              <w:numPr>
                <w:ilvl w:val="0"/>
                <w:numId w:val="171"/>
              </w:numPr>
              <w:tabs>
                <w:tab w:val="left" w:pos="270"/>
              </w:tabs>
              <w:spacing w:line="249" w:lineRule="auto"/>
              <w:ind w:right="126"/>
              <w:rPr>
                <w:sz w:val="20"/>
              </w:rPr>
            </w:pPr>
            <w:r>
              <w:rPr>
                <w:sz w:val="20"/>
              </w:rPr>
              <w:t>Recognize that changing the sequence of DNA may alter the development of a trait if the resulting protein is</w:t>
            </w:r>
            <w:r>
              <w:rPr>
                <w:spacing w:val="-39"/>
                <w:sz w:val="20"/>
              </w:rPr>
              <w:t xml:space="preserve"> </w:t>
            </w:r>
            <w:r>
              <w:rPr>
                <w:sz w:val="20"/>
              </w:rPr>
              <w:t>altered.</w:t>
            </w:r>
          </w:p>
          <w:p w14:paraId="5E73D350" w14:textId="48260A56" w:rsidR="00F976BA" w:rsidRDefault="00E54E8C" w:rsidP="00765EDB">
            <w:pPr>
              <w:pStyle w:val="TableParagraph"/>
              <w:numPr>
                <w:ilvl w:val="0"/>
                <w:numId w:val="171"/>
              </w:numPr>
              <w:tabs>
                <w:tab w:val="left" w:pos="270"/>
              </w:tabs>
              <w:spacing w:before="41" w:line="249" w:lineRule="auto"/>
              <w:ind w:right="214"/>
              <w:rPr>
                <w:sz w:val="20"/>
              </w:rPr>
            </w:pPr>
            <w:r>
              <w:rPr>
                <w:sz w:val="20"/>
              </w:rPr>
              <w:t>Recognize that in sexual reproduction</w:t>
            </w:r>
            <w:r w:rsidR="00B15283">
              <w:rPr>
                <w:sz w:val="20"/>
              </w:rPr>
              <w:t>,</w:t>
            </w:r>
            <w:r>
              <w:rPr>
                <w:sz w:val="20"/>
              </w:rPr>
              <w:t xml:space="preserve"> DNA is</w:t>
            </w:r>
            <w:r>
              <w:rPr>
                <w:spacing w:val="-36"/>
                <w:sz w:val="20"/>
              </w:rPr>
              <w:t xml:space="preserve"> </w:t>
            </w:r>
            <w:r>
              <w:rPr>
                <w:sz w:val="20"/>
              </w:rPr>
              <w:t>contributed from two parents to produce a new organism (genetically unique).</w:t>
            </w:r>
          </w:p>
          <w:p w14:paraId="1C7E821A" w14:textId="77777777" w:rsidR="00F976BA" w:rsidRDefault="00E54E8C">
            <w:pPr>
              <w:pStyle w:val="TableParagraph"/>
              <w:numPr>
                <w:ilvl w:val="0"/>
                <w:numId w:val="171"/>
              </w:numPr>
              <w:tabs>
                <w:tab w:val="left" w:pos="270"/>
              </w:tabs>
              <w:spacing w:before="43" w:line="249" w:lineRule="auto"/>
              <w:ind w:right="425"/>
              <w:rPr>
                <w:sz w:val="20"/>
              </w:rPr>
            </w:pPr>
            <w:r>
              <w:rPr>
                <w:sz w:val="20"/>
              </w:rPr>
              <w:t>Recognize that if the sequence of DNA is changed,</w:t>
            </w:r>
            <w:r>
              <w:rPr>
                <w:spacing w:val="-28"/>
                <w:sz w:val="20"/>
              </w:rPr>
              <w:t xml:space="preserve"> </w:t>
            </w:r>
            <w:r>
              <w:rPr>
                <w:sz w:val="20"/>
              </w:rPr>
              <w:t>the trait changes.</w:t>
            </w:r>
          </w:p>
          <w:p w14:paraId="3C51D159" w14:textId="3AC53634" w:rsidR="00F976BA" w:rsidRDefault="00E54E8C">
            <w:pPr>
              <w:pStyle w:val="TableParagraph"/>
              <w:numPr>
                <w:ilvl w:val="0"/>
                <w:numId w:val="171"/>
              </w:numPr>
              <w:tabs>
                <w:tab w:val="left" w:pos="270"/>
              </w:tabs>
              <w:spacing w:before="41" w:line="249" w:lineRule="auto"/>
              <w:ind w:right="781"/>
              <w:rPr>
                <w:sz w:val="20"/>
              </w:rPr>
            </w:pPr>
            <w:r>
              <w:rPr>
                <w:sz w:val="20"/>
              </w:rPr>
              <w:t>Recognize that the sequence of DNA is specific</w:t>
            </w:r>
            <w:r>
              <w:rPr>
                <w:spacing w:val="-26"/>
                <w:sz w:val="20"/>
              </w:rPr>
              <w:t xml:space="preserve"> </w:t>
            </w:r>
            <w:r>
              <w:rPr>
                <w:sz w:val="20"/>
              </w:rPr>
              <w:t xml:space="preserve">for </w:t>
            </w:r>
            <w:r w:rsidR="00B15283">
              <w:rPr>
                <w:sz w:val="20"/>
              </w:rPr>
              <w:t xml:space="preserve">the </w:t>
            </w:r>
            <w:r>
              <w:rPr>
                <w:sz w:val="20"/>
              </w:rPr>
              <w:t>development of specific</w:t>
            </w:r>
            <w:r>
              <w:rPr>
                <w:spacing w:val="-3"/>
                <w:sz w:val="20"/>
              </w:rPr>
              <w:t xml:space="preserve"> </w:t>
            </w:r>
            <w:r>
              <w:rPr>
                <w:sz w:val="20"/>
              </w:rPr>
              <w:t>traits.</w:t>
            </w:r>
          </w:p>
        </w:tc>
      </w:tr>
    </w:tbl>
    <w:p w14:paraId="0918B478" w14:textId="77777777" w:rsidR="00F976BA" w:rsidRDefault="00F976BA">
      <w:pPr>
        <w:spacing w:line="249" w:lineRule="auto"/>
        <w:rPr>
          <w:sz w:val="20"/>
        </w:rPr>
        <w:sectPr w:rsidR="00F976BA">
          <w:footerReference w:type="default" r:id="rId46"/>
          <w:pgSz w:w="15840" w:h="12240" w:orient="landscape"/>
          <w:pgMar w:top="0" w:right="0" w:bottom="720" w:left="0" w:header="0" w:footer="520" w:gutter="0"/>
          <w:cols w:space="720"/>
        </w:sectPr>
      </w:pPr>
    </w:p>
    <w:p w14:paraId="13D025F4" w14:textId="77777777" w:rsidR="00F976BA" w:rsidRDefault="00F45E4D">
      <w:pPr>
        <w:pStyle w:val="BodyText"/>
        <w:rPr>
          <w:rFonts w:ascii="Times New Roman"/>
          <w:sz w:val="20"/>
        </w:rPr>
      </w:pPr>
      <w:r>
        <w:lastRenderedPageBreak/>
        <w:pict w14:anchorId="75579D47">
          <v:group id="_x0000_s1250" alt="" style="position:absolute;margin-left:.5pt;margin-top:.5pt;width:791.5pt;height:54pt;z-index:7960;mso-position-horizontal-relative:page;mso-position-vertical-relative:page" coordorigin="10,10" coordsize="15830,1080">
            <v:rect id="_x0000_s1251" alt="" style="position:absolute;left:10;top:10;width:15830;height:1080" fillcolor="#fe7b80" stroked="f"/>
            <v:shape id="_x0000_s1252" type="#_x0000_t202" alt="" style="position:absolute;left:720;top:452;width:5329;height:202;mso-wrap-style:square;v-text-anchor:top" filled="f" stroked="f">
              <v:textbox inset="0,0,0,0">
                <w:txbxContent>
                  <w:p w14:paraId="39868DD6"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53" type="#_x0000_t202" alt="" style="position:absolute;left:14919;top:452;width:221;height:202;mso-wrap-style:square;v-text-anchor:top" filled="f" stroked="f">
              <v:textbox inset="0,0,0,0">
                <w:txbxContent>
                  <w:p w14:paraId="58D4FCA5" w14:textId="77777777" w:rsidR="0017260B" w:rsidRDefault="0017260B">
                    <w:pPr>
                      <w:spacing w:line="201" w:lineRule="exact"/>
                      <w:rPr>
                        <w:b/>
                        <w:sz w:val="18"/>
                      </w:rPr>
                    </w:pPr>
                    <w:r>
                      <w:rPr>
                        <w:b/>
                        <w:color w:val="FFFFFF"/>
                        <w:sz w:val="18"/>
                      </w:rPr>
                      <w:t>78</w:t>
                    </w:r>
                  </w:p>
                </w:txbxContent>
              </v:textbox>
            </v:shape>
            <w10:wrap anchorx="page" anchory="page"/>
          </v:group>
        </w:pict>
      </w:r>
    </w:p>
    <w:p w14:paraId="334CCA9F" w14:textId="77777777" w:rsidR="00F976BA" w:rsidRDefault="00F976BA">
      <w:pPr>
        <w:pStyle w:val="BodyText"/>
        <w:rPr>
          <w:rFonts w:ascii="Times New Roman"/>
          <w:sz w:val="20"/>
        </w:rPr>
      </w:pPr>
    </w:p>
    <w:p w14:paraId="24060C75" w14:textId="77777777" w:rsidR="00F976BA" w:rsidRDefault="00F976BA">
      <w:pPr>
        <w:pStyle w:val="BodyText"/>
        <w:rPr>
          <w:rFonts w:ascii="Times New Roman"/>
          <w:sz w:val="20"/>
        </w:rPr>
      </w:pPr>
    </w:p>
    <w:p w14:paraId="17189E0D" w14:textId="77777777" w:rsidR="00F976BA" w:rsidRDefault="00F976BA">
      <w:pPr>
        <w:pStyle w:val="BodyText"/>
        <w:rPr>
          <w:rFonts w:ascii="Times New Roman"/>
          <w:sz w:val="20"/>
        </w:rPr>
      </w:pPr>
    </w:p>
    <w:p w14:paraId="26741F62" w14:textId="77777777" w:rsidR="00F976BA" w:rsidRDefault="00F976BA">
      <w:pPr>
        <w:pStyle w:val="BodyText"/>
        <w:rPr>
          <w:rFonts w:ascii="Times New Roman"/>
          <w:sz w:val="20"/>
        </w:rPr>
      </w:pPr>
    </w:p>
    <w:p w14:paraId="4FE4B117"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F976BA" w14:paraId="49AB2EE1" w14:textId="77777777">
        <w:trPr>
          <w:trHeight w:val="931"/>
        </w:trPr>
        <w:tc>
          <w:tcPr>
            <w:tcW w:w="2880" w:type="dxa"/>
            <w:shd w:val="clear" w:color="auto" w:fill="8CA5D5"/>
          </w:tcPr>
          <w:p w14:paraId="136AABEE" w14:textId="77777777" w:rsidR="00F976BA" w:rsidRDefault="00F976BA">
            <w:pPr>
              <w:pStyle w:val="TableParagraph"/>
              <w:spacing w:before="6"/>
              <w:ind w:left="0"/>
              <w:rPr>
                <w:rFonts w:ascii="Times New Roman"/>
                <w:sz w:val="28"/>
              </w:rPr>
            </w:pPr>
          </w:p>
          <w:p w14:paraId="7E528480"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3EB227CC" w14:textId="77777777" w:rsidR="00F976BA" w:rsidRDefault="00F976BA">
            <w:pPr>
              <w:pStyle w:val="TableParagraph"/>
              <w:spacing w:before="6"/>
              <w:ind w:left="0"/>
              <w:rPr>
                <w:rFonts w:ascii="Times New Roman"/>
                <w:sz w:val="28"/>
              </w:rPr>
            </w:pPr>
          </w:p>
          <w:p w14:paraId="53AD9C58" w14:textId="77777777" w:rsidR="00F976BA" w:rsidRDefault="00E54E8C">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4653B0A3" w14:textId="77777777" w:rsidR="00F976BA" w:rsidRDefault="00F976BA">
            <w:pPr>
              <w:pStyle w:val="TableParagraph"/>
              <w:spacing w:before="6"/>
              <w:ind w:left="0"/>
              <w:rPr>
                <w:rFonts w:ascii="Times New Roman"/>
                <w:sz w:val="28"/>
              </w:rPr>
            </w:pPr>
          </w:p>
          <w:p w14:paraId="13AC40CC"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23E94F2" w14:textId="77777777" w:rsidR="00F976BA" w:rsidRDefault="00F976BA">
            <w:pPr>
              <w:pStyle w:val="TableParagraph"/>
              <w:spacing w:before="6"/>
              <w:ind w:left="0"/>
              <w:rPr>
                <w:rFonts w:ascii="Times New Roman"/>
                <w:sz w:val="28"/>
              </w:rPr>
            </w:pPr>
          </w:p>
          <w:p w14:paraId="45E4E2A7"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78D7F93B" w14:textId="77777777" w:rsidR="00F976BA" w:rsidRDefault="00E54E8C">
            <w:pPr>
              <w:pStyle w:val="TableParagraph"/>
              <w:spacing w:before="116"/>
              <w:ind w:left="868" w:right="859"/>
              <w:jc w:val="center"/>
              <w:rPr>
                <w:b/>
                <w:sz w:val="28"/>
              </w:rPr>
            </w:pPr>
            <w:r>
              <w:rPr>
                <w:b/>
                <w:sz w:val="28"/>
              </w:rPr>
              <w:t>Learning Progression</w:t>
            </w:r>
          </w:p>
          <w:p w14:paraId="1081411A" w14:textId="77777777" w:rsidR="00F976BA" w:rsidRDefault="00E54E8C">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F976BA" w14:paraId="17FDCA61" w14:textId="77777777">
        <w:trPr>
          <w:trHeight w:val="2815"/>
        </w:trPr>
        <w:tc>
          <w:tcPr>
            <w:tcW w:w="2880" w:type="dxa"/>
            <w:shd w:val="clear" w:color="auto" w:fill="DCDDDE"/>
          </w:tcPr>
          <w:p w14:paraId="47323C90" w14:textId="502ED4BE" w:rsidR="00F976BA" w:rsidRDefault="00E54E8C">
            <w:pPr>
              <w:pStyle w:val="TableParagraph"/>
              <w:spacing w:line="249" w:lineRule="auto"/>
              <w:ind w:left="90" w:right="325"/>
              <w:rPr>
                <w:sz w:val="20"/>
              </w:rPr>
            </w:pPr>
            <w:r>
              <w:rPr>
                <w:b/>
                <w:sz w:val="20"/>
              </w:rPr>
              <w:t xml:space="preserve">B.H.3 </w:t>
            </w:r>
            <w:r>
              <w:rPr>
                <w:sz w:val="20"/>
              </w:rPr>
              <w:t xml:space="preserve">Genetic </w:t>
            </w:r>
            <w:r w:rsidR="00CE4592">
              <w:rPr>
                <w:sz w:val="20"/>
              </w:rPr>
              <w:t>m</w:t>
            </w:r>
            <w:r>
              <w:rPr>
                <w:sz w:val="20"/>
              </w:rPr>
              <w:t xml:space="preserve">echanisms and </w:t>
            </w:r>
            <w:r w:rsidR="00CE4592">
              <w:rPr>
                <w:sz w:val="20"/>
              </w:rPr>
              <w:t>i</w:t>
            </w:r>
            <w:r>
              <w:rPr>
                <w:sz w:val="20"/>
              </w:rPr>
              <w:t>nheritance</w:t>
            </w:r>
          </w:p>
        </w:tc>
        <w:tc>
          <w:tcPr>
            <w:tcW w:w="1896" w:type="dxa"/>
          </w:tcPr>
          <w:p w14:paraId="6D4A3D72" w14:textId="77777777" w:rsidR="00F976BA" w:rsidRDefault="00E54E8C">
            <w:pPr>
              <w:pStyle w:val="TableParagraph"/>
              <w:spacing w:line="249" w:lineRule="auto"/>
              <w:ind w:left="90" w:right="241"/>
              <w:rPr>
                <w:sz w:val="20"/>
              </w:rPr>
            </w:pPr>
            <w:r>
              <w:rPr>
                <w:b/>
                <w:sz w:val="20"/>
              </w:rPr>
              <w:t xml:space="preserve">B.H.3a </w:t>
            </w:r>
            <w:r>
              <w:rPr>
                <w:sz w:val="20"/>
              </w:rPr>
              <w:t>Predict the possible phenotypes of an offspring when</w:t>
            </w:r>
          </w:p>
          <w:p w14:paraId="54243626" w14:textId="77777777" w:rsidR="00F976BA" w:rsidRDefault="00E54E8C">
            <w:pPr>
              <w:pStyle w:val="TableParagraph"/>
              <w:spacing w:before="3" w:line="249" w:lineRule="auto"/>
              <w:ind w:left="90" w:right="104"/>
              <w:rPr>
                <w:sz w:val="20"/>
              </w:rPr>
            </w:pPr>
            <w:r>
              <w:rPr>
                <w:sz w:val="20"/>
              </w:rPr>
              <w:t>given the</w:t>
            </w:r>
            <w:r>
              <w:rPr>
                <w:spacing w:val="-12"/>
                <w:sz w:val="20"/>
              </w:rPr>
              <w:t xml:space="preserve"> </w:t>
            </w:r>
            <w:r>
              <w:rPr>
                <w:sz w:val="20"/>
              </w:rPr>
              <w:t>genotype of the parents (e.g., using a Punnett square).</w:t>
            </w:r>
          </w:p>
        </w:tc>
        <w:tc>
          <w:tcPr>
            <w:tcW w:w="2160" w:type="dxa"/>
          </w:tcPr>
          <w:p w14:paraId="0C3E33D6" w14:textId="5F63EAAE" w:rsidR="00F976BA" w:rsidRDefault="00E54E8C">
            <w:pPr>
              <w:pStyle w:val="TableParagraph"/>
              <w:spacing w:line="249" w:lineRule="auto"/>
              <w:ind w:left="89" w:right="295"/>
              <w:rPr>
                <w:sz w:val="20"/>
              </w:rPr>
            </w:pPr>
            <w:r>
              <w:rPr>
                <w:b/>
                <w:sz w:val="20"/>
              </w:rPr>
              <w:t xml:space="preserve">B.H.3b </w:t>
            </w:r>
            <w:r>
              <w:rPr>
                <w:sz w:val="20"/>
              </w:rPr>
              <w:t>Recognize that genes combine during sexual reproduction</w:t>
            </w:r>
            <w:r w:rsidR="00CE4592">
              <w:rPr>
                <w:sz w:val="20"/>
              </w:rPr>
              <w:t>,</w:t>
            </w:r>
            <w:r>
              <w:rPr>
                <w:sz w:val="20"/>
              </w:rPr>
              <w:t xml:space="preserve"> which causes the traits of offspring to not be exact replicas of either parent.</w:t>
            </w:r>
          </w:p>
        </w:tc>
        <w:tc>
          <w:tcPr>
            <w:tcW w:w="1901" w:type="dxa"/>
          </w:tcPr>
          <w:p w14:paraId="49575F06" w14:textId="77777777" w:rsidR="00F976BA" w:rsidRDefault="00E54E8C">
            <w:pPr>
              <w:pStyle w:val="TableParagraph"/>
              <w:spacing w:line="249" w:lineRule="auto"/>
              <w:ind w:left="89" w:right="320"/>
              <w:rPr>
                <w:sz w:val="20"/>
              </w:rPr>
            </w:pPr>
            <w:r>
              <w:rPr>
                <w:b/>
                <w:sz w:val="20"/>
              </w:rPr>
              <w:t xml:space="preserve">B.H.3c </w:t>
            </w:r>
            <w:r>
              <w:rPr>
                <w:sz w:val="20"/>
              </w:rPr>
              <w:t>Identify X and Y as female and male chromosomes.</w:t>
            </w:r>
          </w:p>
        </w:tc>
        <w:tc>
          <w:tcPr>
            <w:tcW w:w="5554" w:type="dxa"/>
          </w:tcPr>
          <w:p w14:paraId="37E5518E" w14:textId="2FA45F7B" w:rsidR="00F976BA" w:rsidRDefault="00E54E8C">
            <w:pPr>
              <w:pStyle w:val="TableParagraph"/>
              <w:numPr>
                <w:ilvl w:val="0"/>
                <w:numId w:val="170"/>
              </w:numPr>
              <w:tabs>
                <w:tab w:val="left" w:pos="270"/>
              </w:tabs>
              <w:spacing w:line="249" w:lineRule="auto"/>
              <w:ind w:right="391"/>
              <w:rPr>
                <w:sz w:val="20"/>
              </w:rPr>
            </w:pPr>
            <w:r>
              <w:rPr>
                <w:sz w:val="20"/>
              </w:rPr>
              <w:t>Identify fertilization as sex cells combining</w:t>
            </w:r>
            <w:r w:rsidR="00B15283">
              <w:rPr>
                <w:sz w:val="20"/>
              </w:rPr>
              <w:t xml:space="preserve"> </w:t>
            </w:r>
            <w:r>
              <w:rPr>
                <w:sz w:val="20"/>
              </w:rPr>
              <w:t>to produce a unique</w:t>
            </w:r>
            <w:r>
              <w:rPr>
                <w:spacing w:val="-2"/>
                <w:sz w:val="20"/>
              </w:rPr>
              <w:t xml:space="preserve"> </w:t>
            </w:r>
            <w:r>
              <w:rPr>
                <w:sz w:val="20"/>
              </w:rPr>
              <w:t>offspring.</w:t>
            </w:r>
          </w:p>
          <w:p w14:paraId="73768F65" w14:textId="77777777" w:rsidR="00F976BA" w:rsidRDefault="00E54E8C">
            <w:pPr>
              <w:pStyle w:val="TableParagraph"/>
              <w:numPr>
                <w:ilvl w:val="0"/>
                <w:numId w:val="170"/>
              </w:numPr>
              <w:tabs>
                <w:tab w:val="left" w:pos="270"/>
              </w:tabs>
              <w:spacing w:before="41" w:line="249" w:lineRule="auto"/>
              <w:ind w:right="792"/>
              <w:rPr>
                <w:sz w:val="20"/>
              </w:rPr>
            </w:pPr>
            <w:r>
              <w:rPr>
                <w:sz w:val="20"/>
              </w:rPr>
              <w:t>Identify the products of meiosis, sex cells (egg and sperm).</w:t>
            </w:r>
          </w:p>
          <w:p w14:paraId="26681B97" w14:textId="402A6C5A" w:rsidR="00F976BA" w:rsidRDefault="00E54E8C">
            <w:pPr>
              <w:pStyle w:val="TableParagraph"/>
              <w:numPr>
                <w:ilvl w:val="0"/>
                <w:numId w:val="170"/>
              </w:numPr>
              <w:tabs>
                <w:tab w:val="left" w:pos="270"/>
              </w:tabs>
              <w:spacing w:before="42" w:line="249" w:lineRule="auto"/>
              <w:ind w:right="113"/>
              <w:rPr>
                <w:sz w:val="20"/>
              </w:rPr>
            </w:pPr>
            <w:r>
              <w:rPr>
                <w:sz w:val="20"/>
              </w:rPr>
              <w:t>Identify</w:t>
            </w:r>
            <w:r w:rsidR="00B15283">
              <w:rPr>
                <w:sz w:val="20"/>
              </w:rPr>
              <w:t xml:space="preserve"> that</w:t>
            </w:r>
            <w:r>
              <w:rPr>
                <w:sz w:val="20"/>
              </w:rPr>
              <w:t xml:space="preserve"> the genetic combination for female is XX and male is</w:t>
            </w:r>
            <w:r>
              <w:rPr>
                <w:spacing w:val="-1"/>
                <w:sz w:val="20"/>
              </w:rPr>
              <w:t xml:space="preserve"> </w:t>
            </w:r>
            <w:r>
              <w:rPr>
                <w:spacing w:val="-9"/>
                <w:sz w:val="20"/>
              </w:rPr>
              <w:t>XY.</w:t>
            </w:r>
          </w:p>
          <w:p w14:paraId="02F73A1D" w14:textId="77777777" w:rsidR="00F976BA" w:rsidRDefault="00E54E8C">
            <w:pPr>
              <w:pStyle w:val="TableParagraph"/>
              <w:numPr>
                <w:ilvl w:val="0"/>
                <w:numId w:val="170"/>
              </w:numPr>
              <w:tabs>
                <w:tab w:val="left" w:pos="270"/>
              </w:tabs>
              <w:spacing w:before="42" w:line="249" w:lineRule="auto"/>
              <w:ind w:right="1003"/>
              <w:rPr>
                <w:sz w:val="20"/>
              </w:rPr>
            </w:pPr>
            <w:r>
              <w:rPr>
                <w:sz w:val="20"/>
              </w:rPr>
              <w:t>Recognize that sex cells contain half the genetic information for the next</w:t>
            </w:r>
            <w:r>
              <w:rPr>
                <w:spacing w:val="-6"/>
                <w:sz w:val="20"/>
              </w:rPr>
              <w:t xml:space="preserve"> </w:t>
            </w:r>
            <w:r>
              <w:rPr>
                <w:sz w:val="20"/>
              </w:rPr>
              <w:t>generation.</w:t>
            </w:r>
          </w:p>
          <w:p w14:paraId="617D1E3C" w14:textId="77777777" w:rsidR="00F976BA" w:rsidRDefault="00E54E8C">
            <w:pPr>
              <w:pStyle w:val="TableParagraph"/>
              <w:numPr>
                <w:ilvl w:val="0"/>
                <w:numId w:val="170"/>
              </w:numPr>
              <w:tabs>
                <w:tab w:val="left" w:pos="270"/>
              </w:tabs>
              <w:spacing w:before="41" w:line="249" w:lineRule="auto"/>
              <w:ind w:right="391"/>
              <w:rPr>
                <w:sz w:val="20"/>
              </w:rPr>
            </w:pPr>
            <w:r>
              <w:rPr>
                <w:sz w:val="20"/>
              </w:rPr>
              <w:t>Observe a family pedigree and note the similarities and differences of the</w:t>
            </w:r>
            <w:r>
              <w:rPr>
                <w:spacing w:val="-2"/>
                <w:sz w:val="20"/>
              </w:rPr>
              <w:t xml:space="preserve"> </w:t>
            </w:r>
            <w:r>
              <w:rPr>
                <w:sz w:val="20"/>
              </w:rPr>
              <w:t>offspring.</w:t>
            </w:r>
          </w:p>
        </w:tc>
      </w:tr>
      <w:tr w:rsidR="00F976BA" w14:paraId="53A4E56D" w14:textId="77777777">
        <w:trPr>
          <w:trHeight w:val="2815"/>
        </w:trPr>
        <w:tc>
          <w:tcPr>
            <w:tcW w:w="2880" w:type="dxa"/>
            <w:shd w:val="clear" w:color="auto" w:fill="DCDDDE"/>
          </w:tcPr>
          <w:p w14:paraId="7E49A8E7" w14:textId="77777777" w:rsidR="00F976BA" w:rsidRDefault="00E54E8C">
            <w:pPr>
              <w:pStyle w:val="TableParagraph"/>
              <w:ind w:left="90"/>
              <w:rPr>
                <w:sz w:val="20"/>
              </w:rPr>
            </w:pPr>
            <w:r>
              <w:rPr>
                <w:b/>
                <w:sz w:val="20"/>
              </w:rPr>
              <w:t xml:space="preserve">B.H.4 </w:t>
            </w:r>
            <w:r>
              <w:rPr>
                <w:sz w:val="20"/>
              </w:rPr>
              <w:t>Mutations</w:t>
            </w:r>
          </w:p>
        </w:tc>
        <w:tc>
          <w:tcPr>
            <w:tcW w:w="1896" w:type="dxa"/>
          </w:tcPr>
          <w:p w14:paraId="6AE19290" w14:textId="77777777" w:rsidR="00F976BA" w:rsidRDefault="00E54E8C">
            <w:pPr>
              <w:pStyle w:val="TableParagraph"/>
              <w:spacing w:line="249" w:lineRule="auto"/>
              <w:ind w:left="90" w:right="230"/>
              <w:rPr>
                <w:sz w:val="20"/>
              </w:rPr>
            </w:pPr>
            <w:r>
              <w:rPr>
                <w:b/>
                <w:sz w:val="20"/>
              </w:rPr>
              <w:t xml:space="preserve">B.H.4a </w:t>
            </w:r>
            <w:r>
              <w:rPr>
                <w:sz w:val="20"/>
              </w:rPr>
              <w:t>Describe how some mutations can be helpful and some can be harmful to organisms.</w:t>
            </w:r>
          </w:p>
        </w:tc>
        <w:tc>
          <w:tcPr>
            <w:tcW w:w="2160" w:type="dxa"/>
          </w:tcPr>
          <w:p w14:paraId="6AC086D6" w14:textId="4FEFBF15" w:rsidR="00F976BA" w:rsidRDefault="00E54E8C">
            <w:pPr>
              <w:pStyle w:val="TableParagraph"/>
              <w:spacing w:line="249" w:lineRule="auto"/>
              <w:ind w:left="89" w:right="106"/>
              <w:rPr>
                <w:sz w:val="20"/>
              </w:rPr>
            </w:pPr>
            <w:r>
              <w:rPr>
                <w:b/>
                <w:sz w:val="20"/>
              </w:rPr>
              <w:t xml:space="preserve">B.H.4b </w:t>
            </w:r>
            <w:r>
              <w:rPr>
                <w:sz w:val="20"/>
              </w:rPr>
              <w:t>Recognize that genes can be altered and that the changed genes may then be passed</w:t>
            </w:r>
            <w:r w:rsidR="00CE4592">
              <w:rPr>
                <w:sz w:val="20"/>
              </w:rPr>
              <w:t xml:space="preserve"> on</w:t>
            </w:r>
            <w:r>
              <w:rPr>
                <w:sz w:val="20"/>
              </w:rPr>
              <w:t xml:space="preserve"> to offspring.</w:t>
            </w:r>
          </w:p>
        </w:tc>
        <w:tc>
          <w:tcPr>
            <w:tcW w:w="1901" w:type="dxa"/>
          </w:tcPr>
          <w:p w14:paraId="7701A890" w14:textId="3B827AD2" w:rsidR="00F976BA" w:rsidRDefault="00E54E8C">
            <w:pPr>
              <w:pStyle w:val="TableParagraph"/>
              <w:spacing w:line="249" w:lineRule="auto"/>
              <w:ind w:left="89" w:right="347"/>
              <w:rPr>
                <w:sz w:val="20"/>
              </w:rPr>
            </w:pPr>
            <w:r>
              <w:rPr>
                <w:b/>
                <w:sz w:val="20"/>
              </w:rPr>
              <w:t xml:space="preserve">B.H.4c </w:t>
            </w:r>
            <w:r>
              <w:rPr>
                <w:sz w:val="20"/>
              </w:rPr>
              <w:t>Identify traits that can vary among a population (e.g., eye color, beak shape).</w:t>
            </w:r>
          </w:p>
        </w:tc>
        <w:tc>
          <w:tcPr>
            <w:tcW w:w="5554" w:type="dxa"/>
          </w:tcPr>
          <w:p w14:paraId="15ACA0F0" w14:textId="77777777" w:rsidR="00F976BA" w:rsidRDefault="00E54E8C">
            <w:pPr>
              <w:pStyle w:val="TableParagraph"/>
              <w:numPr>
                <w:ilvl w:val="0"/>
                <w:numId w:val="169"/>
              </w:numPr>
              <w:tabs>
                <w:tab w:val="left" w:pos="270"/>
              </w:tabs>
              <w:spacing w:line="249" w:lineRule="auto"/>
              <w:ind w:right="459"/>
              <w:rPr>
                <w:sz w:val="20"/>
              </w:rPr>
            </w:pPr>
            <w:r>
              <w:rPr>
                <w:sz w:val="20"/>
              </w:rPr>
              <w:t>Recognize that not all mutations have an impact on</w:t>
            </w:r>
            <w:r>
              <w:rPr>
                <w:spacing w:val="-37"/>
                <w:sz w:val="20"/>
              </w:rPr>
              <w:t xml:space="preserve"> </w:t>
            </w:r>
            <w:r>
              <w:rPr>
                <w:sz w:val="20"/>
              </w:rPr>
              <w:t>an organism.</w:t>
            </w:r>
          </w:p>
          <w:p w14:paraId="1AA6DE26" w14:textId="17AE9D3D" w:rsidR="00F976BA" w:rsidRDefault="00E54E8C">
            <w:pPr>
              <w:pStyle w:val="TableParagraph"/>
              <w:numPr>
                <w:ilvl w:val="0"/>
                <w:numId w:val="169"/>
              </w:numPr>
              <w:tabs>
                <w:tab w:val="left" w:pos="270"/>
              </w:tabs>
              <w:spacing w:before="41" w:line="249" w:lineRule="auto"/>
              <w:ind w:right="248"/>
              <w:rPr>
                <w:sz w:val="20"/>
              </w:rPr>
            </w:pPr>
            <w:r>
              <w:rPr>
                <w:sz w:val="20"/>
              </w:rPr>
              <w:t xml:space="preserve">Recognize that only mutations in sex cells </w:t>
            </w:r>
            <w:r w:rsidR="00B15283">
              <w:rPr>
                <w:sz w:val="20"/>
              </w:rPr>
              <w:t xml:space="preserve">are </w:t>
            </w:r>
            <w:r>
              <w:rPr>
                <w:sz w:val="20"/>
              </w:rPr>
              <w:t>passed</w:t>
            </w:r>
            <w:r>
              <w:rPr>
                <w:spacing w:val="-32"/>
                <w:sz w:val="20"/>
              </w:rPr>
              <w:t xml:space="preserve"> </w:t>
            </w:r>
            <w:r>
              <w:rPr>
                <w:sz w:val="20"/>
              </w:rPr>
              <w:t>on to</w:t>
            </w:r>
            <w:r>
              <w:rPr>
                <w:spacing w:val="-1"/>
                <w:sz w:val="20"/>
              </w:rPr>
              <w:t xml:space="preserve"> </w:t>
            </w:r>
            <w:r>
              <w:rPr>
                <w:sz w:val="20"/>
              </w:rPr>
              <w:t>offspring.</w:t>
            </w:r>
          </w:p>
          <w:p w14:paraId="0EA50BCF" w14:textId="60966597" w:rsidR="00F976BA" w:rsidRDefault="00E54E8C">
            <w:pPr>
              <w:pStyle w:val="TableParagraph"/>
              <w:numPr>
                <w:ilvl w:val="0"/>
                <w:numId w:val="169"/>
              </w:numPr>
              <w:tabs>
                <w:tab w:val="left" w:pos="270"/>
              </w:tabs>
              <w:spacing w:before="42" w:line="249" w:lineRule="auto"/>
              <w:ind w:right="417"/>
              <w:rPr>
                <w:sz w:val="20"/>
              </w:rPr>
            </w:pPr>
            <w:r>
              <w:rPr>
                <w:sz w:val="20"/>
              </w:rPr>
              <w:t xml:space="preserve">Recognize that changes in DNA </w:t>
            </w:r>
            <w:r w:rsidR="00B15283">
              <w:rPr>
                <w:sz w:val="20"/>
              </w:rPr>
              <w:t xml:space="preserve">that </w:t>
            </w:r>
            <w:r>
              <w:rPr>
                <w:sz w:val="20"/>
              </w:rPr>
              <w:t>cause</w:t>
            </w:r>
            <w:r>
              <w:rPr>
                <w:spacing w:val="-34"/>
                <w:sz w:val="20"/>
              </w:rPr>
              <w:t xml:space="preserve"> </w:t>
            </w:r>
            <w:r>
              <w:rPr>
                <w:sz w:val="20"/>
              </w:rPr>
              <w:t>different characteristics and functions are called</w:t>
            </w:r>
            <w:r>
              <w:rPr>
                <w:spacing w:val="-4"/>
                <w:sz w:val="20"/>
              </w:rPr>
              <w:t xml:space="preserve"> </w:t>
            </w:r>
            <w:r>
              <w:rPr>
                <w:sz w:val="20"/>
              </w:rPr>
              <w:t>mutations.</w:t>
            </w:r>
          </w:p>
          <w:p w14:paraId="6CC2B9EC" w14:textId="04C42EB2" w:rsidR="00F976BA" w:rsidRDefault="00E54E8C">
            <w:pPr>
              <w:pStyle w:val="TableParagraph"/>
              <w:numPr>
                <w:ilvl w:val="0"/>
                <w:numId w:val="169"/>
              </w:numPr>
              <w:tabs>
                <w:tab w:val="left" w:pos="270"/>
              </w:tabs>
              <w:spacing w:before="42" w:line="249" w:lineRule="auto"/>
              <w:ind w:right="370"/>
              <w:rPr>
                <w:sz w:val="20"/>
              </w:rPr>
            </w:pPr>
            <w:r>
              <w:rPr>
                <w:sz w:val="20"/>
              </w:rPr>
              <w:t>In a given population</w:t>
            </w:r>
            <w:r w:rsidR="00B15283">
              <w:rPr>
                <w:sz w:val="20"/>
              </w:rPr>
              <w:t>,</w:t>
            </w:r>
            <w:r>
              <w:rPr>
                <w:sz w:val="20"/>
              </w:rPr>
              <w:t xml:space="preserve"> identify the various forms of a</w:t>
            </w:r>
            <w:r w:rsidR="00B15283">
              <w:rPr>
                <w:sz w:val="20"/>
              </w:rPr>
              <w:t>n existing</w:t>
            </w:r>
            <w:r>
              <w:rPr>
                <w:sz w:val="20"/>
              </w:rPr>
              <w:t xml:space="preserve"> trait (e.g., fur</w:t>
            </w:r>
            <w:r>
              <w:rPr>
                <w:spacing w:val="-2"/>
                <w:sz w:val="20"/>
              </w:rPr>
              <w:t xml:space="preserve"> </w:t>
            </w:r>
            <w:r>
              <w:rPr>
                <w:sz w:val="20"/>
              </w:rPr>
              <w:t>color).</w:t>
            </w:r>
          </w:p>
          <w:p w14:paraId="056375A5" w14:textId="77777777" w:rsidR="00F976BA" w:rsidRDefault="00E54E8C">
            <w:pPr>
              <w:pStyle w:val="TableParagraph"/>
              <w:numPr>
                <w:ilvl w:val="0"/>
                <w:numId w:val="169"/>
              </w:numPr>
              <w:tabs>
                <w:tab w:val="left" w:pos="270"/>
              </w:tabs>
              <w:spacing w:before="41" w:line="249" w:lineRule="auto"/>
              <w:ind w:right="228"/>
              <w:rPr>
                <w:sz w:val="20"/>
              </w:rPr>
            </w:pPr>
            <w:r>
              <w:rPr>
                <w:sz w:val="20"/>
              </w:rPr>
              <w:t>Observe a population of organisms to identify</w:t>
            </w:r>
            <w:r>
              <w:rPr>
                <w:spacing w:val="-34"/>
                <w:sz w:val="20"/>
              </w:rPr>
              <w:t xml:space="preserve"> </w:t>
            </w:r>
            <w:r>
              <w:rPr>
                <w:sz w:val="20"/>
              </w:rPr>
              <w:t>differences in</w:t>
            </w:r>
            <w:r>
              <w:rPr>
                <w:spacing w:val="-2"/>
                <w:sz w:val="20"/>
              </w:rPr>
              <w:t xml:space="preserve"> </w:t>
            </w:r>
            <w:r>
              <w:rPr>
                <w:sz w:val="20"/>
              </w:rPr>
              <w:t>individuals.</w:t>
            </w:r>
          </w:p>
        </w:tc>
      </w:tr>
      <w:tr w:rsidR="00F976BA" w14:paraId="7E03518A" w14:textId="77777777">
        <w:trPr>
          <w:trHeight w:val="2855"/>
        </w:trPr>
        <w:tc>
          <w:tcPr>
            <w:tcW w:w="2880" w:type="dxa"/>
            <w:shd w:val="clear" w:color="auto" w:fill="DCDDDE"/>
          </w:tcPr>
          <w:p w14:paraId="7802600F" w14:textId="75401829" w:rsidR="00F976BA" w:rsidRDefault="00E54E8C">
            <w:pPr>
              <w:pStyle w:val="TableParagraph"/>
              <w:ind w:left="90"/>
              <w:rPr>
                <w:sz w:val="20"/>
              </w:rPr>
            </w:pPr>
            <w:r>
              <w:rPr>
                <w:b/>
                <w:sz w:val="20"/>
              </w:rPr>
              <w:t xml:space="preserve">B.H.5 </w:t>
            </w:r>
            <w:r>
              <w:rPr>
                <w:sz w:val="20"/>
              </w:rPr>
              <w:t xml:space="preserve">Modern </w:t>
            </w:r>
            <w:r w:rsidR="00505087">
              <w:rPr>
                <w:sz w:val="20"/>
              </w:rPr>
              <w:t>g</w:t>
            </w:r>
            <w:r>
              <w:rPr>
                <w:sz w:val="20"/>
              </w:rPr>
              <w:t>enetics</w:t>
            </w:r>
          </w:p>
        </w:tc>
        <w:tc>
          <w:tcPr>
            <w:tcW w:w="1896" w:type="dxa"/>
          </w:tcPr>
          <w:p w14:paraId="0E2C1B02" w14:textId="0FC7AE44" w:rsidR="00F976BA" w:rsidRDefault="00E54E8C">
            <w:pPr>
              <w:pStyle w:val="TableParagraph"/>
              <w:spacing w:line="249" w:lineRule="auto"/>
              <w:ind w:left="90" w:right="131"/>
              <w:rPr>
                <w:sz w:val="20"/>
              </w:rPr>
            </w:pPr>
            <w:r>
              <w:rPr>
                <w:b/>
                <w:sz w:val="20"/>
              </w:rPr>
              <w:t xml:space="preserve">B.H.5a </w:t>
            </w:r>
            <w:r>
              <w:rPr>
                <w:sz w:val="20"/>
              </w:rPr>
              <w:t>Describe specific ways in which scientists have used DNA to help people or the environment (e.g., sweeter fruit).</w:t>
            </w:r>
          </w:p>
        </w:tc>
        <w:tc>
          <w:tcPr>
            <w:tcW w:w="2160" w:type="dxa"/>
          </w:tcPr>
          <w:p w14:paraId="4D14E36F" w14:textId="77777777" w:rsidR="00F976BA" w:rsidRDefault="00E54E8C">
            <w:pPr>
              <w:pStyle w:val="TableParagraph"/>
              <w:spacing w:line="249" w:lineRule="auto"/>
              <w:ind w:left="89"/>
              <w:rPr>
                <w:sz w:val="20"/>
              </w:rPr>
            </w:pPr>
            <w:r>
              <w:rPr>
                <w:b/>
                <w:sz w:val="20"/>
              </w:rPr>
              <w:t xml:space="preserve">B.H.5b </w:t>
            </w:r>
            <w:r>
              <w:rPr>
                <w:sz w:val="20"/>
              </w:rPr>
              <w:t>Identify one reason DNA would be purposely altered by humans.</w:t>
            </w:r>
          </w:p>
        </w:tc>
        <w:tc>
          <w:tcPr>
            <w:tcW w:w="1901" w:type="dxa"/>
          </w:tcPr>
          <w:p w14:paraId="3565ECA5" w14:textId="77777777" w:rsidR="00F976BA" w:rsidRDefault="00E54E8C">
            <w:pPr>
              <w:pStyle w:val="TableParagraph"/>
              <w:spacing w:line="249" w:lineRule="auto"/>
              <w:ind w:left="89" w:right="292"/>
              <w:rPr>
                <w:sz w:val="20"/>
              </w:rPr>
            </w:pPr>
            <w:r>
              <w:rPr>
                <w:b/>
                <w:sz w:val="20"/>
              </w:rPr>
              <w:t xml:space="preserve">B.H.5c </w:t>
            </w:r>
            <w:r>
              <w:rPr>
                <w:sz w:val="20"/>
              </w:rPr>
              <w:t>Identify a model of DNA.</w:t>
            </w:r>
          </w:p>
        </w:tc>
        <w:tc>
          <w:tcPr>
            <w:tcW w:w="5554" w:type="dxa"/>
          </w:tcPr>
          <w:p w14:paraId="22344F2F" w14:textId="77777777" w:rsidR="00F976BA" w:rsidRDefault="00E54E8C">
            <w:pPr>
              <w:pStyle w:val="TableParagraph"/>
              <w:numPr>
                <w:ilvl w:val="0"/>
                <w:numId w:val="168"/>
              </w:numPr>
              <w:tabs>
                <w:tab w:val="left" w:pos="270"/>
              </w:tabs>
              <w:spacing w:line="249" w:lineRule="auto"/>
              <w:ind w:right="693"/>
              <w:rPr>
                <w:sz w:val="20"/>
              </w:rPr>
            </w:pPr>
            <w:r>
              <w:rPr>
                <w:sz w:val="20"/>
              </w:rPr>
              <w:t>Show pictures of animals and plants that have</w:t>
            </w:r>
            <w:r>
              <w:rPr>
                <w:spacing w:val="-32"/>
                <w:sz w:val="20"/>
              </w:rPr>
              <w:t xml:space="preserve"> </w:t>
            </w:r>
            <w:r>
              <w:rPr>
                <w:sz w:val="20"/>
              </w:rPr>
              <w:t>been genetically altered for food</w:t>
            </w:r>
            <w:r>
              <w:rPr>
                <w:spacing w:val="-7"/>
                <w:sz w:val="20"/>
              </w:rPr>
              <w:t xml:space="preserve"> </w:t>
            </w:r>
            <w:r>
              <w:rPr>
                <w:sz w:val="20"/>
              </w:rPr>
              <w:t>production.</w:t>
            </w:r>
          </w:p>
          <w:p w14:paraId="4BCE7E5D" w14:textId="77777777" w:rsidR="00F976BA" w:rsidRDefault="00E54E8C">
            <w:pPr>
              <w:pStyle w:val="TableParagraph"/>
              <w:numPr>
                <w:ilvl w:val="0"/>
                <w:numId w:val="168"/>
              </w:numPr>
              <w:tabs>
                <w:tab w:val="left" w:pos="270"/>
              </w:tabs>
              <w:spacing w:before="41" w:line="249" w:lineRule="auto"/>
              <w:ind w:right="93"/>
              <w:rPr>
                <w:sz w:val="20"/>
              </w:rPr>
            </w:pPr>
            <w:r>
              <w:rPr>
                <w:sz w:val="20"/>
              </w:rPr>
              <w:t>Discuss important attributes a farmer should consider for a food crop (yield, taste, shelf</w:t>
            </w:r>
            <w:r>
              <w:rPr>
                <w:spacing w:val="-2"/>
                <w:sz w:val="20"/>
              </w:rPr>
              <w:t xml:space="preserve"> </w:t>
            </w:r>
            <w:r>
              <w:rPr>
                <w:sz w:val="20"/>
              </w:rPr>
              <w:t>life).</w:t>
            </w:r>
          </w:p>
          <w:p w14:paraId="4BD289C8" w14:textId="7A751FA5" w:rsidR="00F976BA" w:rsidRDefault="00E54E8C">
            <w:pPr>
              <w:pStyle w:val="TableParagraph"/>
              <w:numPr>
                <w:ilvl w:val="0"/>
                <w:numId w:val="168"/>
              </w:numPr>
              <w:tabs>
                <w:tab w:val="left" w:pos="270"/>
              </w:tabs>
              <w:spacing w:before="42" w:line="249" w:lineRule="auto"/>
              <w:ind w:right="359"/>
              <w:rPr>
                <w:sz w:val="20"/>
              </w:rPr>
            </w:pPr>
            <w:r>
              <w:rPr>
                <w:sz w:val="20"/>
              </w:rPr>
              <w:t xml:space="preserve">Describe why humans </w:t>
            </w:r>
            <w:r w:rsidR="00B15283">
              <w:rPr>
                <w:sz w:val="20"/>
              </w:rPr>
              <w:t xml:space="preserve">might </w:t>
            </w:r>
            <w:r>
              <w:rPr>
                <w:sz w:val="20"/>
              </w:rPr>
              <w:t>want to change DNA</w:t>
            </w:r>
            <w:r>
              <w:rPr>
                <w:spacing w:val="-42"/>
                <w:sz w:val="20"/>
              </w:rPr>
              <w:t xml:space="preserve"> </w:t>
            </w:r>
            <w:r>
              <w:rPr>
                <w:sz w:val="20"/>
              </w:rPr>
              <w:t>in an organism.</w:t>
            </w:r>
          </w:p>
          <w:p w14:paraId="66FC88E2" w14:textId="77777777" w:rsidR="00F976BA" w:rsidRDefault="00E54E8C">
            <w:pPr>
              <w:pStyle w:val="TableParagraph"/>
              <w:numPr>
                <w:ilvl w:val="0"/>
                <w:numId w:val="168"/>
              </w:numPr>
              <w:tabs>
                <w:tab w:val="left" w:pos="270"/>
              </w:tabs>
              <w:spacing w:before="42"/>
              <w:rPr>
                <w:sz w:val="20"/>
              </w:rPr>
            </w:pPr>
            <w:r>
              <w:rPr>
                <w:sz w:val="20"/>
              </w:rPr>
              <w:t>List the differences in the tastes of heirloom</w:t>
            </w:r>
            <w:r>
              <w:rPr>
                <w:spacing w:val="-15"/>
                <w:sz w:val="20"/>
              </w:rPr>
              <w:t xml:space="preserve"> </w:t>
            </w:r>
            <w:r>
              <w:rPr>
                <w:sz w:val="20"/>
              </w:rPr>
              <w:t>produce.</w:t>
            </w:r>
          </w:p>
          <w:p w14:paraId="011C2E08" w14:textId="7A4BFEF0" w:rsidR="00F976BA" w:rsidRDefault="00E54E8C">
            <w:pPr>
              <w:pStyle w:val="TableParagraph"/>
              <w:numPr>
                <w:ilvl w:val="0"/>
                <w:numId w:val="168"/>
              </w:numPr>
              <w:tabs>
                <w:tab w:val="left" w:pos="270"/>
              </w:tabs>
              <w:spacing w:before="50" w:line="249" w:lineRule="auto"/>
              <w:ind w:right="404"/>
              <w:rPr>
                <w:sz w:val="20"/>
              </w:rPr>
            </w:pPr>
            <w:r>
              <w:rPr>
                <w:spacing w:val="-6"/>
                <w:sz w:val="20"/>
              </w:rPr>
              <w:t xml:space="preserve">Taste </w:t>
            </w:r>
            <w:r>
              <w:rPr>
                <w:sz w:val="20"/>
              </w:rPr>
              <w:t>examples of heirloom tomatoes and store</w:t>
            </w:r>
            <w:r w:rsidR="00B15283">
              <w:rPr>
                <w:sz w:val="20"/>
              </w:rPr>
              <w:t>-</w:t>
            </w:r>
            <w:r>
              <w:rPr>
                <w:sz w:val="20"/>
              </w:rPr>
              <w:t>bought hybrids or field corn and hybrid sweet</w:t>
            </w:r>
            <w:r>
              <w:rPr>
                <w:spacing w:val="-8"/>
                <w:sz w:val="20"/>
              </w:rPr>
              <w:t xml:space="preserve"> </w:t>
            </w:r>
            <w:r>
              <w:rPr>
                <w:sz w:val="20"/>
              </w:rPr>
              <w:t>corn.</w:t>
            </w:r>
          </w:p>
          <w:p w14:paraId="311E99E9" w14:textId="77777777" w:rsidR="00F976BA" w:rsidRDefault="00E54E8C">
            <w:pPr>
              <w:pStyle w:val="TableParagraph"/>
              <w:numPr>
                <w:ilvl w:val="0"/>
                <w:numId w:val="168"/>
              </w:numPr>
              <w:tabs>
                <w:tab w:val="left" w:pos="270"/>
              </w:tabs>
              <w:spacing w:before="41"/>
              <w:rPr>
                <w:sz w:val="20"/>
              </w:rPr>
            </w:pPr>
            <w:r>
              <w:rPr>
                <w:sz w:val="20"/>
              </w:rPr>
              <w:t>Recognize a model of</w:t>
            </w:r>
            <w:r>
              <w:rPr>
                <w:spacing w:val="-5"/>
                <w:sz w:val="20"/>
              </w:rPr>
              <w:t xml:space="preserve"> </w:t>
            </w:r>
            <w:r>
              <w:rPr>
                <w:sz w:val="20"/>
              </w:rPr>
              <w:t>DNA.</w:t>
            </w:r>
          </w:p>
        </w:tc>
      </w:tr>
    </w:tbl>
    <w:p w14:paraId="605C14ED" w14:textId="77777777" w:rsidR="00F976BA" w:rsidRDefault="00F976BA">
      <w:pPr>
        <w:rPr>
          <w:sz w:val="20"/>
        </w:rPr>
        <w:sectPr w:rsidR="00F976BA">
          <w:pgSz w:w="15840" w:h="12240" w:orient="landscape"/>
          <w:pgMar w:top="0" w:right="0" w:bottom="720" w:left="0" w:header="0" w:footer="520" w:gutter="0"/>
          <w:cols w:space="720"/>
        </w:sectPr>
      </w:pPr>
    </w:p>
    <w:p w14:paraId="479BBF02" w14:textId="77777777" w:rsidR="00F976BA" w:rsidRDefault="00F45E4D">
      <w:pPr>
        <w:pStyle w:val="BodyText"/>
        <w:rPr>
          <w:rFonts w:ascii="Times New Roman"/>
          <w:sz w:val="20"/>
        </w:rPr>
      </w:pPr>
      <w:r>
        <w:lastRenderedPageBreak/>
        <w:pict w14:anchorId="026A4438">
          <v:group id="_x0000_s1246" alt="" style="position:absolute;margin-left:.5pt;margin-top:.5pt;width:791.5pt;height:54pt;z-index:8032;mso-position-horizontal-relative:page;mso-position-vertical-relative:page" coordorigin="10,10" coordsize="15830,1080">
            <v:rect id="_x0000_s1247" alt="" style="position:absolute;left:10;top:10;width:15830;height:1080" fillcolor="#fe7b80" stroked="f"/>
            <v:shape id="_x0000_s1248" type="#_x0000_t202" alt="" style="position:absolute;left:720;top:452;width:5329;height:202;mso-wrap-style:square;v-text-anchor:top" filled="f" stroked="f">
              <v:textbox inset="0,0,0,0">
                <w:txbxContent>
                  <w:p w14:paraId="0EEE760E"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49" type="#_x0000_t202" alt="" style="position:absolute;left:14919;top:452;width:221;height:202;mso-wrap-style:square;v-text-anchor:top" filled="f" stroked="f">
              <v:textbox inset="0,0,0,0">
                <w:txbxContent>
                  <w:p w14:paraId="70293EBE" w14:textId="77777777" w:rsidR="0017260B" w:rsidRDefault="0017260B">
                    <w:pPr>
                      <w:spacing w:line="201" w:lineRule="exact"/>
                      <w:rPr>
                        <w:b/>
                        <w:sz w:val="18"/>
                      </w:rPr>
                    </w:pPr>
                    <w:r>
                      <w:rPr>
                        <w:b/>
                        <w:color w:val="FFFFFF"/>
                        <w:sz w:val="18"/>
                      </w:rPr>
                      <w:t>79</w:t>
                    </w:r>
                  </w:p>
                </w:txbxContent>
              </v:textbox>
            </v:shape>
            <w10:wrap anchorx="page" anchory="page"/>
          </v:group>
        </w:pict>
      </w:r>
    </w:p>
    <w:p w14:paraId="3CFB93AE" w14:textId="77777777" w:rsidR="00F976BA" w:rsidRDefault="00F976BA">
      <w:pPr>
        <w:pStyle w:val="BodyText"/>
        <w:rPr>
          <w:rFonts w:ascii="Times New Roman"/>
          <w:sz w:val="20"/>
        </w:rPr>
      </w:pPr>
    </w:p>
    <w:p w14:paraId="1A5D5FE4" w14:textId="77777777" w:rsidR="00F976BA" w:rsidRDefault="00F976BA">
      <w:pPr>
        <w:pStyle w:val="BodyText"/>
        <w:rPr>
          <w:rFonts w:ascii="Times New Roman"/>
          <w:sz w:val="20"/>
        </w:rPr>
      </w:pPr>
    </w:p>
    <w:p w14:paraId="0B3473F7" w14:textId="77777777" w:rsidR="00F976BA" w:rsidRDefault="00F976BA">
      <w:pPr>
        <w:pStyle w:val="BodyText"/>
        <w:rPr>
          <w:rFonts w:ascii="Times New Roman"/>
          <w:sz w:val="20"/>
        </w:rPr>
      </w:pPr>
    </w:p>
    <w:p w14:paraId="76517ECD" w14:textId="77777777" w:rsidR="00F976BA" w:rsidRDefault="00F976BA">
      <w:pPr>
        <w:pStyle w:val="BodyText"/>
        <w:rPr>
          <w:rFonts w:ascii="Times New Roman"/>
          <w:sz w:val="20"/>
        </w:rPr>
      </w:pPr>
    </w:p>
    <w:p w14:paraId="2F7A87E4"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F976BA" w14:paraId="00F7FA58" w14:textId="77777777">
        <w:trPr>
          <w:trHeight w:val="931"/>
        </w:trPr>
        <w:tc>
          <w:tcPr>
            <w:tcW w:w="2880" w:type="dxa"/>
            <w:shd w:val="clear" w:color="auto" w:fill="8CA5D5"/>
          </w:tcPr>
          <w:p w14:paraId="0ABC14C4" w14:textId="77777777" w:rsidR="00F976BA" w:rsidRDefault="00F976BA">
            <w:pPr>
              <w:pStyle w:val="TableParagraph"/>
              <w:spacing w:before="6"/>
              <w:ind w:left="0"/>
              <w:rPr>
                <w:rFonts w:ascii="Times New Roman"/>
                <w:sz w:val="28"/>
              </w:rPr>
            </w:pPr>
          </w:p>
          <w:p w14:paraId="6C755BFF"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6D5739B3" w14:textId="77777777" w:rsidR="00F976BA" w:rsidRDefault="00F976BA">
            <w:pPr>
              <w:pStyle w:val="TableParagraph"/>
              <w:spacing w:before="6"/>
              <w:ind w:left="0"/>
              <w:rPr>
                <w:rFonts w:ascii="Times New Roman"/>
                <w:sz w:val="28"/>
              </w:rPr>
            </w:pPr>
          </w:p>
          <w:p w14:paraId="464D6FCE" w14:textId="77777777" w:rsidR="00F976BA" w:rsidRDefault="00E54E8C">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23C6FB58" w14:textId="77777777" w:rsidR="00F976BA" w:rsidRDefault="00F976BA">
            <w:pPr>
              <w:pStyle w:val="TableParagraph"/>
              <w:spacing w:before="6"/>
              <w:ind w:left="0"/>
              <w:rPr>
                <w:rFonts w:ascii="Times New Roman"/>
                <w:sz w:val="28"/>
              </w:rPr>
            </w:pPr>
          </w:p>
          <w:p w14:paraId="23A519B7"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FD8448B" w14:textId="77777777" w:rsidR="00F976BA" w:rsidRDefault="00F976BA">
            <w:pPr>
              <w:pStyle w:val="TableParagraph"/>
              <w:spacing w:before="6"/>
              <w:ind w:left="0"/>
              <w:rPr>
                <w:rFonts w:ascii="Times New Roman"/>
                <w:sz w:val="28"/>
              </w:rPr>
            </w:pPr>
          </w:p>
          <w:p w14:paraId="76CA51C6"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4AB00B7F" w14:textId="77777777" w:rsidR="00F976BA" w:rsidRDefault="00E54E8C">
            <w:pPr>
              <w:pStyle w:val="TableParagraph"/>
              <w:spacing w:before="116"/>
              <w:ind w:left="868" w:right="859"/>
              <w:jc w:val="center"/>
              <w:rPr>
                <w:b/>
                <w:sz w:val="28"/>
              </w:rPr>
            </w:pPr>
            <w:r>
              <w:rPr>
                <w:b/>
                <w:sz w:val="28"/>
              </w:rPr>
              <w:t>Learning Progression</w:t>
            </w:r>
          </w:p>
          <w:p w14:paraId="5EB5D6A2" w14:textId="77777777" w:rsidR="00F976BA" w:rsidRDefault="00E54E8C">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F976BA" w14:paraId="2668B481" w14:textId="77777777">
        <w:trPr>
          <w:trHeight w:val="524"/>
        </w:trPr>
        <w:tc>
          <w:tcPr>
            <w:tcW w:w="14391" w:type="dxa"/>
            <w:gridSpan w:val="5"/>
            <w:shd w:val="clear" w:color="auto" w:fill="DCDDDE"/>
          </w:tcPr>
          <w:p w14:paraId="444BAE40" w14:textId="77777777" w:rsidR="00F976BA" w:rsidRDefault="00E54E8C">
            <w:pPr>
              <w:pStyle w:val="TableParagraph"/>
              <w:spacing w:before="124"/>
              <w:ind w:left="5034" w:right="5025"/>
              <w:jc w:val="center"/>
              <w:rPr>
                <w:rFonts w:ascii="Arial-BoldItalicMT"/>
                <w:b/>
                <w:i/>
                <w:sz w:val="24"/>
              </w:rPr>
            </w:pPr>
            <w:r>
              <w:rPr>
                <w:rFonts w:ascii="Arial-BoldItalicMT"/>
                <w:b/>
                <w:i/>
                <w:sz w:val="24"/>
              </w:rPr>
              <w:t>Evolution</w:t>
            </w:r>
          </w:p>
        </w:tc>
      </w:tr>
      <w:tr w:rsidR="00F976BA" w14:paraId="17C11E6F" w14:textId="77777777">
        <w:trPr>
          <w:trHeight w:val="4055"/>
        </w:trPr>
        <w:tc>
          <w:tcPr>
            <w:tcW w:w="2880" w:type="dxa"/>
            <w:shd w:val="clear" w:color="auto" w:fill="DCDDDE"/>
          </w:tcPr>
          <w:p w14:paraId="19E18358" w14:textId="5AFC5227" w:rsidR="00F976BA" w:rsidRDefault="00E54E8C">
            <w:pPr>
              <w:pStyle w:val="TableParagraph"/>
              <w:ind w:left="90"/>
              <w:rPr>
                <w:sz w:val="20"/>
              </w:rPr>
            </w:pPr>
            <w:r>
              <w:rPr>
                <w:b/>
                <w:sz w:val="20"/>
              </w:rPr>
              <w:t xml:space="preserve">B.E.1 </w:t>
            </w:r>
            <w:r>
              <w:rPr>
                <w:sz w:val="20"/>
              </w:rPr>
              <w:t>Mechanisms</w:t>
            </w:r>
          </w:p>
          <w:p w14:paraId="7B788F92" w14:textId="77777777" w:rsidR="00F976BA" w:rsidRDefault="00E54E8C">
            <w:pPr>
              <w:pStyle w:val="TableParagraph"/>
              <w:numPr>
                <w:ilvl w:val="0"/>
                <w:numId w:val="167"/>
              </w:numPr>
              <w:tabs>
                <w:tab w:val="left" w:pos="270"/>
              </w:tabs>
              <w:spacing w:before="100"/>
              <w:rPr>
                <w:sz w:val="20"/>
              </w:rPr>
            </w:pPr>
            <w:r>
              <w:rPr>
                <w:sz w:val="20"/>
              </w:rPr>
              <w:t>Natural</w:t>
            </w:r>
            <w:r>
              <w:rPr>
                <w:spacing w:val="-2"/>
                <w:sz w:val="20"/>
              </w:rPr>
              <w:t xml:space="preserve"> </w:t>
            </w:r>
            <w:r>
              <w:rPr>
                <w:sz w:val="20"/>
              </w:rPr>
              <w:t>selection</w:t>
            </w:r>
          </w:p>
          <w:p w14:paraId="5B28D49D" w14:textId="77777777" w:rsidR="00F976BA" w:rsidRDefault="00E54E8C">
            <w:pPr>
              <w:pStyle w:val="TableParagraph"/>
              <w:numPr>
                <w:ilvl w:val="0"/>
                <w:numId w:val="167"/>
              </w:numPr>
              <w:tabs>
                <w:tab w:val="left" w:pos="270"/>
              </w:tabs>
              <w:spacing w:before="50"/>
              <w:rPr>
                <w:sz w:val="20"/>
              </w:rPr>
            </w:pPr>
            <w:r>
              <w:rPr>
                <w:sz w:val="20"/>
              </w:rPr>
              <w:t>Mutation</w:t>
            </w:r>
          </w:p>
          <w:p w14:paraId="48717F8C" w14:textId="77777777" w:rsidR="00F976BA" w:rsidRDefault="00E54E8C">
            <w:pPr>
              <w:pStyle w:val="TableParagraph"/>
              <w:numPr>
                <w:ilvl w:val="0"/>
                <w:numId w:val="167"/>
              </w:numPr>
              <w:tabs>
                <w:tab w:val="left" w:pos="270"/>
              </w:tabs>
              <w:spacing w:before="50"/>
              <w:rPr>
                <w:sz w:val="20"/>
              </w:rPr>
            </w:pPr>
            <w:r>
              <w:rPr>
                <w:sz w:val="20"/>
              </w:rPr>
              <w:t>Genetic</w:t>
            </w:r>
            <w:r>
              <w:rPr>
                <w:spacing w:val="-1"/>
                <w:sz w:val="20"/>
              </w:rPr>
              <w:t xml:space="preserve"> </w:t>
            </w:r>
            <w:r>
              <w:rPr>
                <w:sz w:val="20"/>
              </w:rPr>
              <w:t>drift</w:t>
            </w:r>
          </w:p>
          <w:p w14:paraId="45370902" w14:textId="77777777" w:rsidR="00F976BA" w:rsidRDefault="00E54E8C">
            <w:pPr>
              <w:pStyle w:val="TableParagraph"/>
              <w:numPr>
                <w:ilvl w:val="0"/>
                <w:numId w:val="167"/>
              </w:numPr>
              <w:tabs>
                <w:tab w:val="left" w:pos="270"/>
              </w:tabs>
              <w:spacing w:before="50" w:line="249" w:lineRule="auto"/>
              <w:ind w:right="485"/>
              <w:rPr>
                <w:sz w:val="20"/>
              </w:rPr>
            </w:pPr>
            <w:r>
              <w:rPr>
                <w:sz w:val="20"/>
              </w:rPr>
              <w:t>Gene flow (immigration, emigration)</w:t>
            </w:r>
          </w:p>
          <w:p w14:paraId="6B6161D3" w14:textId="77777777" w:rsidR="00F976BA" w:rsidRDefault="00E54E8C">
            <w:pPr>
              <w:pStyle w:val="TableParagraph"/>
              <w:numPr>
                <w:ilvl w:val="0"/>
                <w:numId w:val="167"/>
              </w:numPr>
              <w:tabs>
                <w:tab w:val="left" w:pos="270"/>
              </w:tabs>
              <w:spacing w:before="41"/>
              <w:rPr>
                <w:sz w:val="20"/>
              </w:rPr>
            </w:pPr>
            <w:r>
              <w:rPr>
                <w:sz w:val="20"/>
              </w:rPr>
              <w:t>Sexual selection</w:t>
            </w:r>
          </w:p>
        </w:tc>
        <w:tc>
          <w:tcPr>
            <w:tcW w:w="1896" w:type="dxa"/>
          </w:tcPr>
          <w:p w14:paraId="11F2BC2A" w14:textId="77777777" w:rsidR="00F976BA" w:rsidRDefault="00E54E8C">
            <w:pPr>
              <w:pStyle w:val="TableParagraph"/>
              <w:spacing w:line="249" w:lineRule="auto"/>
              <w:ind w:left="90" w:right="75"/>
              <w:rPr>
                <w:sz w:val="20"/>
              </w:rPr>
            </w:pPr>
            <w:r>
              <w:rPr>
                <w:b/>
                <w:sz w:val="20"/>
              </w:rPr>
              <w:t xml:space="preserve">B.E.1a </w:t>
            </w:r>
            <w:r>
              <w:rPr>
                <w:sz w:val="20"/>
              </w:rPr>
              <w:t>Describe how the presence or absence of traits may help some individuals in a plant or animal population survive and reproduce in their environment (e.g., natural selection).</w:t>
            </w:r>
          </w:p>
        </w:tc>
        <w:tc>
          <w:tcPr>
            <w:tcW w:w="2160" w:type="dxa"/>
          </w:tcPr>
          <w:p w14:paraId="282948F0" w14:textId="77777777" w:rsidR="00F976BA" w:rsidRDefault="00E54E8C">
            <w:pPr>
              <w:pStyle w:val="TableParagraph"/>
              <w:spacing w:line="249" w:lineRule="auto"/>
              <w:ind w:left="89" w:right="135"/>
              <w:rPr>
                <w:sz w:val="20"/>
              </w:rPr>
            </w:pPr>
            <w:r>
              <w:rPr>
                <w:b/>
                <w:sz w:val="20"/>
              </w:rPr>
              <w:t xml:space="preserve">B.E.1b </w:t>
            </w:r>
            <w:r>
              <w:rPr>
                <w:sz w:val="20"/>
              </w:rPr>
              <w:t>When given a population of animals or plants, identify how variation in traits impacts their ability</w:t>
            </w:r>
            <w:r>
              <w:rPr>
                <w:spacing w:val="-14"/>
                <w:sz w:val="20"/>
              </w:rPr>
              <w:t xml:space="preserve"> </w:t>
            </w:r>
            <w:r>
              <w:rPr>
                <w:sz w:val="20"/>
              </w:rPr>
              <w:t>to</w:t>
            </w:r>
          </w:p>
          <w:p w14:paraId="52DFE312" w14:textId="77777777" w:rsidR="00F976BA" w:rsidRDefault="00E54E8C">
            <w:pPr>
              <w:pStyle w:val="TableParagraph"/>
              <w:spacing w:before="4" w:line="249" w:lineRule="auto"/>
              <w:ind w:left="89" w:right="62"/>
              <w:rPr>
                <w:sz w:val="20"/>
              </w:rPr>
            </w:pPr>
            <w:r>
              <w:rPr>
                <w:sz w:val="20"/>
              </w:rPr>
              <w:t>survive and reproduce (e.g., populations of endangered species).</w:t>
            </w:r>
          </w:p>
        </w:tc>
        <w:tc>
          <w:tcPr>
            <w:tcW w:w="1901" w:type="dxa"/>
          </w:tcPr>
          <w:p w14:paraId="7217191B" w14:textId="77777777" w:rsidR="00F976BA" w:rsidRDefault="00E54E8C">
            <w:pPr>
              <w:pStyle w:val="TableParagraph"/>
              <w:spacing w:line="249" w:lineRule="auto"/>
              <w:ind w:left="89" w:right="58"/>
              <w:rPr>
                <w:sz w:val="20"/>
              </w:rPr>
            </w:pPr>
            <w:r>
              <w:rPr>
                <w:b/>
                <w:sz w:val="20"/>
              </w:rPr>
              <w:t xml:space="preserve">B.E.1c </w:t>
            </w:r>
            <w:r>
              <w:rPr>
                <w:sz w:val="20"/>
              </w:rPr>
              <w:t>When given a plant or animal, identify traits that help it to survive in its environment.</w:t>
            </w:r>
          </w:p>
        </w:tc>
        <w:tc>
          <w:tcPr>
            <w:tcW w:w="5554" w:type="dxa"/>
          </w:tcPr>
          <w:p w14:paraId="7B2B0C67" w14:textId="77777777" w:rsidR="00F976BA" w:rsidRDefault="00E54E8C">
            <w:pPr>
              <w:pStyle w:val="TableParagraph"/>
              <w:numPr>
                <w:ilvl w:val="0"/>
                <w:numId w:val="166"/>
              </w:numPr>
              <w:tabs>
                <w:tab w:val="left" w:pos="270"/>
              </w:tabs>
              <w:spacing w:line="249" w:lineRule="auto"/>
              <w:ind w:right="105"/>
              <w:rPr>
                <w:sz w:val="20"/>
              </w:rPr>
            </w:pPr>
            <w:r>
              <w:rPr>
                <w:sz w:val="20"/>
              </w:rPr>
              <w:t>Discuss how an organism must survive in order to pass</w:t>
            </w:r>
            <w:r>
              <w:rPr>
                <w:spacing w:val="-35"/>
                <w:sz w:val="20"/>
              </w:rPr>
              <w:t xml:space="preserve"> </w:t>
            </w:r>
            <w:r>
              <w:rPr>
                <w:sz w:val="20"/>
              </w:rPr>
              <w:t>on its traits</w:t>
            </w:r>
            <w:r>
              <w:rPr>
                <w:spacing w:val="-2"/>
                <w:sz w:val="20"/>
              </w:rPr>
              <w:t xml:space="preserve"> </w:t>
            </w:r>
            <w:r>
              <w:rPr>
                <w:sz w:val="20"/>
              </w:rPr>
              <w:t>(genes).</w:t>
            </w:r>
          </w:p>
          <w:p w14:paraId="3D87C554" w14:textId="77777777" w:rsidR="00F976BA" w:rsidRDefault="00E54E8C">
            <w:pPr>
              <w:pStyle w:val="TableParagraph"/>
              <w:numPr>
                <w:ilvl w:val="0"/>
                <w:numId w:val="166"/>
              </w:numPr>
              <w:tabs>
                <w:tab w:val="left" w:pos="270"/>
              </w:tabs>
              <w:spacing w:before="41" w:line="249" w:lineRule="auto"/>
              <w:ind w:right="171"/>
              <w:rPr>
                <w:sz w:val="20"/>
              </w:rPr>
            </w:pPr>
            <w:r>
              <w:rPr>
                <w:sz w:val="20"/>
              </w:rPr>
              <w:t>Discuss how successful genes in a population get</w:t>
            </w:r>
            <w:r>
              <w:rPr>
                <w:spacing w:val="-35"/>
                <w:sz w:val="20"/>
              </w:rPr>
              <w:t xml:space="preserve"> </w:t>
            </w:r>
            <w:r>
              <w:rPr>
                <w:sz w:val="20"/>
              </w:rPr>
              <w:t>passed on through</w:t>
            </w:r>
            <w:r>
              <w:rPr>
                <w:spacing w:val="-2"/>
                <w:sz w:val="20"/>
              </w:rPr>
              <w:t xml:space="preserve"> </w:t>
            </w:r>
            <w:r>
              <w:rPr>
                <w:sz w:val="20"/>
              </w:rPr>
              <w:t>reproduction.</w:t>
            </w:r>
          </w:p>
          <w:p w14:paraId="1CA9EF60" w14:textId="77777777" w:rsidR="00F976BA" w:rsidRDefault="00E54E8C">
            <w:pPr>
              <w:pStyle w:val="TableParagraph"/>
              <w:numPr>
                <w:ilvl w:val="0"/>
                <w:numId w:val="166"/>
              </w:numPr>
              <w:tabs>
                <w:tab w:val="left" w:pos="270"/>
              </w:tabs>
              <w:spacing w:before="42"/>
              <w:rPr>
                <w:sz w:val="20"/>
              </w:rPr>
            </w:pPr>
            <w:r>
              <w:rPr>
                <w:sz w:val="20"/>
              </w:rPr>
              <w:t>Recognize that traits are produced by</w:t>
            </w:r>
            <w:r>
              <w:rPr>
                <w:spacing w:val="-9"/>
                <w:sz w:val="20"/>
              </w:rPr>
              <w:t xml:space="preserve"> </w:t>
            </w:r>
            <w:r>
              <w:rPr>
                <w:sz w:val="20"/>
              </w:rPr>
              <w:t>genes.</w:t>
            </w:r>
          </w:p>
          <w:p w14:paraId="3E50F0C5" w14:textId="77777777" w:rsidR="00F976BA" w:rsidRDefault="00E54E8C">
            <w:pPr>
              <w:pStyle w:val="TableParagraph"/>
              <w:numPr>
                <w:ilvl w:val="0"/>
                <w:numId w:val="166"/>
              </w:numPr>
              <w:tabs>
                <w:tab w:val="left" w:pos="270"/>
              </w:tabs>
              <w:spacing w:before="50" w:line="249" w:lineRule="auto"/>
              <w:ind w:right="115"/>
              <w:rPr>
                <w:sz w:val="20"/>
              </w:rPr>
            </w:pPr>
            <w:r>
              <w:rPr>
                <w:sz w:val="20"/>
              </w:rPr>
              <w:t>Provide pictures of animals or plants with a variety of traits and match them to the environment in which they would survive (e.g., lots of fur in a snowy</w:t>
            </w:r>
            <w:r>
              <w:rPr>
                <w:spacing w:val="-7"/>
                <w:sz w:val="20"/>
              </w:rPr>
              <w:t xml:space="preserve"> </w:t>
            </w:r>
            <w:r>
              <w:rPr>
                <w:sz w:val="20"/>
              </w:rPr>
              <w:t>region).</w:t>
            </w:r>
          </w:p>
          <w:p w14:paraId="42318690" w14:textId="2B45E996" w:rsidR="00F976BA" w:rsidRDefault="00E54E8C">
            <w:pPr>
              <w:pStyle w:val="TableParagraph"/>
              <w:numPr>
                <w:ilvl w:val="0"/>
                <w:numId w:val="166"/>
              </w:numPr>
              <w:tabs>
                <w:tab w:val="left" w:pos="270"/>
              </w:tabs>
              <w:spacing w:before="42" w:line="249" w:lineRule="auto"/>
              <w:ind w:right="270"/>
              <w:rPr>
                <w:sz w:val="20"/>
              </w:rPr>
            </w:pPr>
            <w:r>
              <w:rPr>
                <w:sz w:val="20"/>
              </w:rPr>
              <w:t>Discuss how coloration would impact a predator</w:t>
            </w:r>
            <w:r w:rsidR="00B15283">
              <w:rPr>
                <w:sz w:val="20"/>
              </w:rPr>
              <w:t>-</w:t>
            </w:r>
            <w:r>
              <w:rPr>
                <w:sz w:val="20"/>
              </w:rPr>
              <w:t>prey relationship</w:t>
            </w:r>
            <w:r w:rsidR="00B15283">
              <w:rPr>
                <w:sz w:val="20"/>
              </w:rPr>
              <w:t>—</w:t>
            </w:r>
            <w:r>
              <w:rPr>
                <w:sz w:val="20"/>
              </w:rPr>
              <w:t>if prey is easy to see it is easy to catch and eat (</w:t>
            </w:r>
            <w:r w:rsidR="00B15283">
              <w:rPr>
                <w:sz w:val="20"/>
              </w:rPr>
              <w:t>e.g., p</w:t>
            </w:r>
            <w:r>
              <w:rPr>
                <w:sz w:val="20"/>
              </w:rPr>
              <w:t>ick up colored candies from a colored background and discuss why some colors are easier to</w:t>
            </w:r>
            <w:r>
              <w:rPr>
                <w:spacing w:val="-12"/>
                <w:sz w:val="20"/>
              </w:rPr>
              <w:t xml:space="preserve"> </w:t>
            </w:r>
            <w:r>
              <w:rPr>
                <w:sz w:val="20"/>
              </w:rPr>
              <w:t>see)</w:t>
            </w:r>
            <w:r w:rsidR="00B15283">
              <w:rPr>
                <w:sz w:val="20"/>
              </w:rPr>
              <w:t>.</w:t>
            </w:r>
          </w:p>
          <w:p w14:paraId="010429B8" w14:textId="341EEED8" w:rsidR="00F976BA" w:rsidRDefault="00E54E8C">
            <w:pPr>
              <w:pStyle w:val="TableParagraph"/>
              <w:numPr>
                <w:ilvl w:val="0"/>
                <w:numId w:val="166"/>
              </w:numPr>
              <w:tabs>
                <w:tab w:val="left" w:pos="270"/>
              </w:tabs>
              <w:spacing w:before="44" w:line="249" w:lineRule="auto"/>
              <w:ind w:right="237"/>
              <w:rPr>
                <w:sz w:val="20"/>
              </w:rPr>
            </w:pPr>
            <w:r>
              <w:rPr>
                <w:sz w:val="20"/>
              </w:rPr>
              <w:t>Given pictures of bird beaks or teeth of mammal</w:t>
            </w:r>
            <w:r w:rsidR="00B15283">
              <w:rPr>
                <w:sz w:val="20"/>
              </w:rPr>
              <w:t>s,</w:t>
            </w:r>
            <w:r>
              <w:rPr>
                <w:sz w:val="20"/>
              </w:rPr>
              <w:t xml:space="preserve"> discuss what kinds of food the animal would be best</w:t>
            </w:r>
            <w:r>
              <w:rPr>
                <w:spacing w:val="-33"/>
                <w:sz w:val="20"/>
              </w:rPr>
              <w:t xml:space="preserve"> </w:t>
            </w:r>
            <w:r>
              <w:rPr>
                <w:sz w:val="20"/>
              </w:rPr>
              <w:t>able to</w:t>
            </w:r>
            <w:r>
              <w:rPr>
                <w:spacing w:val="-1"/>
                <w:sz w:val="20"/>
              </w:rPr>
              <w:t xml:space="preserve"> </w:t>
            </w:r>
            <w:r>
              <w:rPr>
                <w:sz w:val="20"/>
              </w:rPr>
              <w:t>eat.</w:t>
            </w:r>
          </w:p>
        </w:tc>
      </w:tr>
      <w:tr w:rsidR="00F976BA" w14:paraId="2BBEB6E8" w14:textId="77777777">
        <w:trPr>
          <w:trHeight w:val="2415"/>
        </w:trPr>
        <w:tc>
          <w:tcPr>
            <w:tcW w:w="2880" w:type="dxa"/>
            <w:shd w:val="clear" w:color="auto" w:fill="DCDDDE"/>
          </w:tcPr>
          <w:p w14:paraId="66B950B4" w14:textId="329850E2" w:rsidR="00F976BA" w:rsidRDefault="00E54E8C">
            <w:pPr>
              <w:pStyle w:val="TableParagraph"/>
              <w:ind w:left="90"/>
              <w:rPr>
                <w:sz w:val="20"/>
              </w:rPr>
            </w:pPr>
            <w:r>
              <w:rPr>
                <w:b/>
                <w:sz w:val="20"/>
              </w:rPr>
              <w:t xml:space="preserve">B.E.2 </w:t>
            </w:r>
            <w:r>
              <w:rPr>
                <w:sz w:val="20"/>
              </w:rPr>
              <w:t>Speciation</w:t>
            </w:r>
          </w:p>
          <w:p w14:paraId="6E5A0090" w14:textId="77777777" w:rsidR="00F976BA" w:rsidRDefault="00E54E8C">
            <w:pPr>
              <w:pStyle w:val="TableParagraph"/>
              <w:numPr>
                <w:ilvl w:val="0"/>
                <w:numId w:val="165"/>
              </w:numPr>
              <w:tabs>
                <w:tab w:val="left" w:pos="270"/>
              </w:tabs>
              <w:spacing w:before="100" w:line="249" w:lineRule="auto"/>
              <w:ind w:right="552"/>
              <w:jc w:val="both"/>
              <w:rPr>
                <w:sz w:val="20"/>
              </w:rPr>
            </w:pPr>
            <w:r>
              <w:rPr>
                <w:sz w:val="20"/>
              </w:rPr>
              <w:t>Biological classification expanded to molecular evidence</w:t>
            </w:r>
          </w:p>
          <w:p w14:paraId="0DD47D84" w14:textId="77777777" w:rsidR="00F976BA" w:rsidRDefault="00E54E8C">
            <w:pPr>
              <w:pStyle w:val="TableParagraph"/>
              <w:numPr>
                <w:ilvl w:val="0"/>
                <w:numId w:val="165"/>
              </w:numPr>
              <w:tabs>
                <w:tab w:val="left" w:pos="270"/>
              </w:tabs>
              <w:spacing w:before="42" w:line="249" w:lineRule="auto"/>
              <w:ind w:right="486"/>
              <w:rPr>
                <w:sz w:val="20"/>
              </w:rPr>
            </w:pPr>
            <w:r>
              <w:rPr>
                <w:spacing w:val="-3"/>
                <w:sz w:val="20"/>
              </w:rPr>
              <w:t xml:space="preserve">Variation </w:t>
            </w:r>
            <w:r>
              <w:rPr>
                <w:sz w:val="20"/>
              </w:rPr>
              <w:t>of organisms within a species due to population genetics</w:t>
            </w:r>
            <w:r>
              <w:rPr>
                <w:spacing w:val="-18"/>
                <w:sz w:val="20"/>
              </w:rPr>
              <w:t xml:space="preserve"> </w:t>
            </w:r>
            <w:r>
              <w:rPr>
                <w:sz w:val="20"/>
              </w:rPr>
              <w:t>and gene</w:t>
            </w:r>
            <w:r>
              <w:rPr>
                <w:spacing w:val="-2"/>
                <w:sz w:val="20"/>
              </w:rPr>
              <w:t xml:space="preserve"> </w:t>
            </w:r>
            <w:r>
              <w:rPr>
                <w:sz w:val="20"/>
              </w:rPr>
              <w:t>frequency</w:t>
            </w:r>
          </w:p>
        </w:tc>
        <w:tc>
          <w:tcPr>
            <w:tcW w:w="1896" w:type="dxa"/>
          </w:tcPr>
          <w:p w14:paraId="2BDFE554" w14:textId="77777777" w:rsidR="00F976BA" w:rsidRDefault="00E54E8C">
            <w:pPr>
              <w:pStyle w:val="TableParagraph"/>
              <w:spacing w:line="249" w:lineRule="auto"/>
              <w:ind w:left="90" w:right="175"/>
              <w:rPr>
                <w:sz w:val="20"/>
              </w:rPr>
            </w:pPr>
            <w:r>
              <w:rPr>
                <w:b/>
                <w:sz w:val="20"/>
              </w:rPr>
              <w:t xml:space="preserve">B.E.2a </w:t>
            </w:r>
            <w:r>
              <w:rPr>
                <w:sz w:val="20"/>
              </w:rPr>
              <w:t>Identify evolutionary changes to a given species that have allowed the</w:t>
            </w:r>
          </w:p>
          <w:p w14:paraId="476DA015" w14:textId="77777777" w:rsidR="00F976BA" w:rsidRDefault="00E54E8C">
            <w:pPr>
              <w:pStyle w:val="TableParagraph"/>
              <w:spacing w:before="4" w:line="249" w:lineRule="auto"/>
              <w:ind w:left="90" w:right="63"/>
              <w:rPr>
                <w:sz w:val="20"/>
              </w:rPr>
            </w:pPr>
            <w:r>
              <w:rPr>
                <w:sz w:val="20"/>
              </w:rPr>
              <w:t>species to continue to survive and reproduce.</w:t>
            </w:r>
          </w:p>
        </w:tc>
        <w:tc>
          <w:tcPr>
            <w:tcW w:w="2160" w:type="dxa"/>
          </w:tcPr>
          <w:p w14:paraId="53A313EE" w14:textId="77777777" w:rsidR="00F976BA" w:rsidRDefault="00E54E8C">
            <w:pPr>
              <w:pStyle w:val="TableParagraph"/>
              <w:spacing w:line="249" w:lineRule="auto"/>
              <w:ind w:left="89" w:right="268"/>
              <w:rPr>
                <w:sz w:val="20"/>
              </w:rPr>
            </w:pPr>
            <w:r>
              <w:rPr>
                <w:b/>
                <w:sz w:val="20"/>
              </w:rPr>
              <w:t xml:space="preserve">B.E.2b </w:t>
            </w:r>
            <w:r>
              <w:rPr>
                <w:sz w:val="20"/>
              </w:rPr>
              <w:t>Diagram and describe the evolutionary change in a</w:t>
            </w:r>
            <w:r>
              <w:rPr>
                <w:spacing w:val="-3"/>
                <w:sz w:val="20"/>
              </w:rPr>
              <w:t xml:space="preserve"> </w:t>
            </w:r>
            <w:r>
              <w:rPr>
                <w:sz w:val="20"/>
              </w:rPr>
              <w:t>species.</w:t>
            </w:r>
          </w:p>
        </w:tc>
        <w:tc>
          <w:tcPr>
            <w:tcW w:w="1901" w:type="dxa"/>
          </w:tcPr>
          <w:p w14:paraId="3240642F" w14:textId="77777777" w:rsidR="00F976BA" w:rsidRDefault="00E54E8C">
            <w:pPr>
              <w:pStyle w:val="TableParagraph"/>
              <w:spacing w:line="249" w:lineRule="auto"/>
              <w:ind w:left="89" w:right="465"/>
              <w:rPr>
                <w:sz w:val="20"/>
              </w:rPr>
            </w:pPr>
            <w:r>
              <w:rPr>
                <w:b/>
                <w:sz w:val="20"/>
              </w:rPr>
              <w:t xml:space="preserve">B.E.2c </w:t>
            </w:r>
            <w:r>
              <w:rPr>
                <w:sz w:val="20"/>
              </w:rPr>
              <w:t xml:space="preserve">Given a visual </w:t>
            </w:r>
            <w:r>
              <w:rPr>
                <w:spacing w:val="-1"/>
                <w:sz w:val="20"/>
              </w:rPr>
              <w:t>representation,</w:t>
            </w:r>
          </w:p>
          <w:p w14:paraId="6B5026EE" w14:textId="77777777" w:rsidR="00F976BA" w:rsidRDefault="00E54E8C">
            <w:pPr>
              <w:pStyle w:val="TableParagraph"/>
              <w:spacing w:before="2" w:line="249" w:lineRule="auto"/>
              <w:ind w:left="89" w:right="181"/>
              <w:rPr>
                <w:sz w:val="20"/>
              </w:rPr>
            </w:pPr>
            <w:r>
              <w:rPr>
                <w:sz w:val="20"/>
              </w:rPr>
              <w:t>identify a species that has changed over the course of many generations (e.g., cladogram diagram).</w:t>
            </w:r>
          </w:p>
        </w:tc>
        <w:tc>
          <w:tcPr>
            <w:tcW w:w="5554" w:type="dxa"/>
          </w:tcPr>
          <w:p w14:paraId="7CF259B7" w14:textId="21BD95A9" w:rsidR="00F976BA" w:rsidRDefault="00E54E8C">
            <w:pPr>
              <w:pStyle w:val="TableParagraph"/>
              <w:numPr>
                <w:ilvl w:val="0"/>
                <w:numId w:val="164"/>
              </w:numPr>
              <w:tabs>
                <w:tab w:val="left" w:pos="270"/>
              </w:tabs>
              <w:spacing w:line="249" w:lineRule="auto"/>
              <w:ind w:right="515"/>
              <w:jc w:val="both"/>
              <w:rPr>
                <w:sz w:val="20"/>
              </w:rPr>
            </w:pPr>
            <w:r>
              <w:rPr>
                <w:sz w:val="20"/>
              </w:rPr>
              <w:t>Given a cladogram with pictures, make a prediction of what the next generation would look like based on a given</w:t>
            </w:r>
            <w:r>
              <w:rPr>
                <w:spacing w:val="-2"/>
                <w:sz w:val="20"/>
              </w:rPr>
              <w:t xml:space="preserve"> </w:t>
            </w:r>
            <w:r>
              <w:rPr>
                <w:sz w:val="20"/>
              </w:rPr>
              <w:t>environment.</w:t>
            </w:r>
          </w:p>
          <w:p w14:paraId="7868B8FD" w14:textId="77777777" w:rsidR="00F976BA" w:rsidRDefault="00E54E8C">
            <w:pPr>
              <w:pStyle w:val="TableParagraph"/>
              <w:numPr>
                <w:ilvl w:val="0"/>
                <w:numId w:val="164"/>
              </w:numPr>
              <w:tabs>
                <w:tab w:val="left" w:pos="270"/>
              </w:tabs>
              <w:spacing w:before="42" w:line="249" w:lineRule="auto"/>
              <w:ind w:right="505"/>
              <w:rPr>
                <w:sz w:val="20"/>
              </w:rPr>
            </w:pPr>
            <w:r>
              <w:rPr>
                <w:sz w:val="20"/>
              </w:rPr>
              <w:t>Use the horse as an example, show pictures of</w:t>
            </w:r>
            <w:r>
              <w:rPr>
                <w:spacing w:val="-35"/>
                <w:sz w:val="20"/>
              </w:rPr>
              <w:t xml:space="preserve"> </w:t>
            </w:r>
            <w:r>
              <w:rPr>
                <w:sz w:val="20"/>
              </w:rPr>
              <w:t>earlier forms and discuss the changes that have</w:t>
            </w:r>
            <w:r>
              <w:rPr>
                <w:spacing w:val="-15"/>
                <w:sz w:val="20"/>
              </w:rPr>
              <w:t xml:space="preserve"> </w:t>
            </w:r>
            <w:r>
              <w:rPr>
                <w:sz w:val="20"/>
              </w:rPr>
              <w:t>occurred.</w:t>
            </w:r>
          </w:p>
          <w:p w14:paraId="648DB752" w14:textId="77777777" w:rsidR="00F976BA" w:rsidRDefault="00E54E8C">
            <w:pPr>
              <w:pStyle w:val="TableParagraph"/>
              <w:numPr>
                <w:ilvl w:val="0"/>
                <w:numId w:val="164"/>
              </w:numPr>
              <w:tabs>
                <w:tab w:val="left" w:pos="270"/>
              </w:tabs>
              <w:spacing w:before="42" w:line="249" w:lineRule="auto"/>
              <w:ind w:right="114"/>
              <w:rPr>
                <w:sz w:val="20"/>
              </w:rPr>
            </w:pPr>
            <w:r>
              <w:rPr>
                <w:sz w:val="20"/>
              </w:rPr>
              <w:t>Use a cladogram with pictures of the organisms to describe changes from one clade to the next (an organism compared to its ancestors). Show the evolution of a</w:t>
            </w:r>
            <w:r>
              <w:rPr>
                <w:spacing w:val="-20"/>
                <w:sz w:val="20"/>
              </w:rPr>
              <w:t xml:space="preserve"> </w:t>
            </w:r>
            <w:r>
              <w:rPr>
                <w:sz w:val="20"/>
              </w:rPr>
              <w:t>trait.</w:t>
            </w:r>
          </w:p>
        </w:tc>
      </w:tr>
    </w:tbl>
    <w:p w14:paraId="4E7BAE42"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79D8FADB" w14:textId="77777777" w:rsidR="00F976BA" w:rsidRDefault="00F45E4D">
      <w:pPr>
        <w:pStyle w:val="BodyText"/>
        <w:rPr>
          <w:rFonts w:ascii="Times New Roman"/>
          <w:sz w:val="20"/>
        </w:rPr>
      </w:pPr>
      <w:r>
        <w:lastRenderedPageBreak/>
        <w:pict w14:anchorId="6068F571">
          <v:group id="_x0000_s1242" alt="" style="position:absolute;margin-left:.5pt;margin-top:.5pt;width:791.5pt;height:54pt;z-index:8104;mso-position-horizontal-relative:page;mso-position-vertical-relative:page" coordorigin="10,10" coordsize="15830,1080">
            <v:rect id="_x0000_s1243" alt="" style="position:absolute;left:10;top:10;width:15830;height:1080" fillcolor="#fe7b80" stroked="f"/>
            <v:shape id="_x0000_s1244" type="#_x0000_t202" alt="" style="position:absolute;left:720;top:452;width:5329;height:202;mso-wrap-style:square;v-text-anchor:top" filled="f" stroked="f">
              <v:textbox inset="0,0,0,0">
                <w:txbxContent>
                  <w:p w14:paraId="65AEAC8A"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45" type="#_x0000_t202" alt="" style="position:absolute;left:14919;top:452;width:221;height:202;mso-wrap-style:square;v-text-anchor:top" filled="f" stroked="f">
              <v:textbox inset="0,0,0,0">
                <w:txbxContent>
                  <w:p w14:paraId="13E686F4" w14:textId="77777777" w:rsidR="0017260B" w:rsidRDefault="0017260B">
                    <w:pPr>
                      <w:spacing w:line="201" w:lineRule="exact"/>
                      <w:rPr>
                        <w:b/>
                        <w:sz w:val="18"/>
                      </w:rPr>
                    </w:pPr>
                    <w:r>
                      <w:rPr>
                        <w:b/>
                        <w:color w:val="FFFFFF"/>
                        <w:sz w:val="18"/>
                      </w:rPr>
                      <w:t>80</w:t>
                    </w:r>
                  </w:p>
                </w:txbxContent>
              </v:textbox>
            </v:shape>
            <w10:wrap anchorx="page" anchory="page"/>
          </v:group>
        </w:pict>
      </w:r>
    </w:p>
    <w:p w14:paraId="141C9E72" w14:textId="77777777" w:rsidR="00F976BA" w:rsidRDefault="00F976BA">
      <w:pPr>
        <w:pStyle w:val="BodyText"/>
        <w:rPr>
          <w:rFonts w:ascii="Times New Roman"/>
          <w:sz w:val="20"/>
        </w:rPr>
      </w:pPr>
    </w:p>
    <w:p w14:paraId="28F72AB2" w14:textId="77777777" w:rsidR="00F976BA" w:rsidRDefault="00F976BA">
      <w:pPr>
        <w:pStyle w:val="BodyText"/>
        <w:rPr>
          <w:rFonts w:ascii="Times New Roman"/>
          <w:sz w:val="20"/>
        </w:rPr>
      </w:pPr>
    </w:p>
    <w:p w14:paraId="2D2DB9BE" w14:textId="77777777" w:rsidR="00F976BA" w:rsidRDefault="00F976BA">
      <w:pPr>
        <w:pStyle w:val="BodyText"/>
        <w:rPr>
          <w:rFonts w:ascii="Times New Roman"/>
          <w:sz w:val="20"/>
        </w:rPr>
      </w:pPr>
    </w:p>
    <w:p w14:paraId="4E3B8803" w14:textId="77777777" w:rsidR="00F976BA" w:rsidRDefault="00F976BA">
      <w:pPr>
        <w:pStyle w:val="BodyText"/>
        <w:rPr>
          <w:rFonts w:ascii="Times New Roman"/>
          <w:sz w:val="20"/>
        </w:rPr>
      </w:pPr>
    </w:p>
    <w:p w14:paraId="5CDDBAB2"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F976BA" w14:paraId="14C8590D" w14:textId="77777777">
        <w:trPr>
          <w:trHeight w:val="931"/>
        </w:trPr>
        <w:tc>
          <w:tcPr>
            <w:tcW w:w="2880" w:type="dxa"/>
            <w:shd w:val="clear" w:color="auto" w:fill="8CA5D5"/>
          </w:tcPr>
          <w:p w14:paraId="4150362D" w14:textId="77777777" w:rsidR="00F976BA" w:rsidRDefault="00F976BA">
            <w:pPr>
              <w:pStyle w:val="TableParagraph"/>
              <w:spacing w:before="6"/>
              <w:ind w:left="0"/>
              <w:rPr>
                <w:rFonts w:ascii="Times New Roman"/>
                <w:sz w:val="28"/>
              </w:rPr>
            </w:pPr>
          </w:p>
          <w:p w14:paraId="3D3B2B53"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21F9D3DD" w14:textId="77777777" w:rsidR="00F976BA" w:rsidRDefault="00F976BA">
            <w:pPr>
              <w:pStyle w:val="TableParagraph"/>
              <w:spacing w:before="6"/>
              <w:ind w:left="0"/>
              <w:rPr>
                <w:rFonts w:ascii="Times New Roman"/>
                <w:sz w:val="28"/>
              </w:rPr>
            </w:pPr>
          </w:p>
          <w:p w14:paraId="08418E6B" w14:textId="77777777" w:rsidR="00F976BA" w:rsidRDefault="00E54E8C">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56015D23" w14:textId="77777777" w:rsidR="00F976BA" w:rsidRDefault="00F976BA">
            <w:pPr>
              <w:pStyle w:val="TableParagraph"/>
              <w:spacing w:before="6"/>
              <w:ind w:left="0"/>
              <w:rPr>
                <w:rFonts w:ascii="Times New Roman"/>
                <w:sz w:val="28"/>
              </w:rPr>
            </w:pPr>
          </w:p>
          <w:p w14:paraId="0D5EDF62"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BAC7A03" w14:textId="77777777" w:rsidR="00F976BA" w:rsidRDefault="00F976BA">
            <w:pPr>
              <w:pStyle w:val="TableParagraph"/>
              <w:spacing w:before="6"/>
              <w:ind w:left="0"/>
              <w:rPr>
                <w:rFonts w:ascii="Times New Roman"/>
                <w:sz w:val="28"/>
              </w:rPr>
            </w:pPr>
          </w:p>
          <w:p w14:paraId="72D17C89"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69A37D7E" w14:textId="77777777" w:rsidR="00F976BA" w:rsidRDefault="00E54E8C">
            <w:pPr>
              <w:pStyle w:val="TableParagraph"/>
              <w:spacing w:before="116"/>
              <w:ind w:left="868" w:right="859"/>
              <w:jc w:val="center"/>
              <w:rPr>
                <w:b/>
                <w:sz w:val="28"/>
              </w:rPr>
            </w:pPr>
            <w:r>
              <w:rPr>
                <w:b/>
                <w:sz w:val="28"/>
              </w:rPr>
              <w:t>Learning Progression</w:t>
            </w:r>
          </w:p>
          <w:p w14:paraId="40123000" w14:textId="77777777" w:rsidR="00F976BA" w:rsidRDefault="00E54E8C">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F976BA" w14:paraId="41D9397D" w14:textId="77777777">
        <w:trPr>
          <w:trHeight w:val="524"/>
        </w:trPr>
        <w:tc>
          <w:tcPr>
            <w:tcW w:w="14391" w:type="dxa"/>
            <w:gridSpan w:val="5"/>
            <w:shd w:val="clear" w:color="auto" w:fill="DCDDDE"/>
          </w:tcPr>
          <w:p w14:paraId="650D1486" w14:textId="77777777" w:rsidR="00F976BA" w:rsidRDefault="00E54E8C">
            <w:pPr>
              <w:pStyle w:val="TableParagraph"/>
              <w:spacing w:before="124"/>
              <w:ind w:left="5034" w:right="5025"/>
              <w:jc w:val="center"/>
              <w:rPr>
                <w:rFonts w:ascii="Arial-BoldItalicMT"/>
                <w:b/>
                <w:i/>
                <w:sz w:val="24"/>
              </w:rPr>
            </w:pPr>
            <w:r>
              <w:rPr>
                <w:rFonts w:ascii="Arial-BoldItalicMT"/>
                <w:b/>
                <w:i/>
                <w:sz w:val="24"/>
              </w:rPr>
              <w:t>Diversity and Interdependence of Life</w:t>
            </w:r>
          </w:p>
        </w:tc>
      </w:tr>
      <w:tr w:rsidR="00F976BA" w14:paraId="6A6E7A3A" w14:textId="77777777">
        <w:trPr>
          <w:trHeight w:val="3495"/>
        </w:trPr>
        <w:tc>
          <w:tcPr>
            <w:tcW w:w="2880" w:type="dxa"/>
            <w:shd w:val="clear" w:color="auto" w:fill="DCDDDE"/>
          </w:tcPr>
          <w:p w14:paraId="457F3DF6" w14:textId="1863C9BE" w:rsidR="00F976BA" w:rsidRDefault="00E54E8C">
            <w:pPr>
              <w:pStyle w:val="TableParagraph"/>
              <w:ind w:left="90"/>
              <w:rPr>
                <w:sz w:val="20"/>
              </w:rPr>
            </w:pPr>
            <w:r>
              <w:rPr>
                <w:b/>
                <w:sz w:val="20"/>
              </w:rPr>
              <w:t xml:space="preserve">B.DI.1 </w:t>
            </w:r>
            <w:r>
              <w:rPr>
                <w:sz w:val="20"/>
              </w:rPr>
              <w:t>Biodiversity</w:t>
            </w:r>
          </w:p>
          <w:p w14:paraId="3D78E022" w14:textId="77777777" w:rsidR="00F976BA" w:rsidRDefault="00E54E8C">
            <w:pPr>
              <w:pStyle w:val="TableParagraph"/>
              <w:numPr>
                <w:ilvl w:val="0"/>
                <w:numId w:val="163"/>
              </w:numPr>
              <w:tabs>
                <w:tab w:val="left" w:pos="270"/>
              </w:tabs>
              <w:spacing w:before="100"/>
              <w:rPr>
                <w:sz w:val="20"/>
              </w:rPr>
            </w:pPr>
            <w:r>
              <w:rPr>
                <w:sz w:val="20"/>
              </w:rPr>
              <w:t>Genetic</w:t>
            </w:r>
            <w:r>
              <w:rPr>
                <w:spacing w:val="-9"/>
                <w:sz w:val="20"/>
              </w:rPr>
              <w:t xml:space="preserve"> </w:t>
            </w:r>
            <w:r>
              <w:rPr>
                <w:sz w:val="20"/>
              </w:rPr>
              <w:t>diversity</w:t>
            </w:r>
          </w:p>
          <w:p w14:paraId="613B430E" w14:textId="77777777" w:rsidR="00F976BA" w:rsidRDefault="00E54E8C">
            <w:pPr>
              <w:pStyle w:val="TableParagraph"/>
              <w:numPr>
                <w:ilvl w:val="0"/>
                <w:numId w:val="163"/>
              </w:numPr>
              <w:tabs>
                <w:tab w:val="left" w:pos="270"/>
              </w:tabs>
              <w:spacing w:before="50"/>
              <w:rPr>
                <w:sz w:val="20"/>
              </w:rPr>
            </w:pPr>
            <w:r>
              <w:rPr>
                <w:sz w:val="20"/>
              </w:rPr>
              <w:t>Species</w:t>
            </w:r>
            <w:r>
              <w:rPr>
                <w:spacing w:val="-9"/>
                <w:sz w:val="20"/>
              </w:rPr>
              <w:t xml:space="preserve"> </w:t>
            </w:r>
            <w:r>
              <w:rPr>
                <w:sz w:val="20"/>
              </w:rPr>
              <w:t>diversity</w:t>
            </w:r>
          </w:p>
        </w:tc>
        <w:tc>
          <w:tcPr>
            <w:tcW w:w="1896" w:type="dxa"/>
          </w:tcPr>
          <w:p w14:paraId="39884D99" w14:textId="012328EC" w:rsidR="00F976BA" w:rsidRDefault="00E54E8C">
            <w:pPr>
              <w:pStyle w:val="TableParagraph"/>
              <w:spacing w:line="249" w:lineRule="auto"/>
              <w:ind w:left="90" w:right="97"/>
              <w:rPr>
                <w:sz w:val="20"/>
              </w:rPr>
            </w:pPr>
            <w:r>
              <w:rPr>
                <w:b/>
                <w:sz w:val="20"/>
              </w:rPr>
              <w:t xml:space="preserve">B.DI.1a </w:t>
            </w:r>
            <w:r>
              <w:rPr>
                <w:sz w:val="20"/>
              </w:rPr>
              <w:t>Explain how low genetic diversity impacts population size, energy flow</w:t>
            </w:r>
            <w:r w:rsidR="00505087">
              <w:rPr>
                <w:sz w:val="20"/>
              </w:rPr>
              <w:t>,</w:t>
            </w:r>
            <w:r>
              <w:rPr>
                <w:sz w:val="20"/>
              </w:rPr>
              <w:t xml:space="preserve"> or the cycle of matter in a given environment (e.g., Isle Royale </w:t>
            </w:r>
            <w:r w:rsidR="00505087">
              <w:rPr>
                <w:sz w:val="20"/>
              </w:rPr>
              <w:t>w</w:t>
            </w:r>
            <w:r>
              <w:rPr>
                <w:sz w:val="20"/>
              </w:rPr>
              <w:t>olf population).</w:t>
            </w:r>
          </w:p>
        </w:tc>
        <w:tc>
          <w:tcPr>
            <w:tcW w:w="2160" w:type="dxa"/>
          </w:tcPr>
          <w:p w14:paraId="3D15B46F" w14:textId="3CE5A5E0" w:rsidR="00F976BA" w:rsidRDefault="00E54E8C">
            <w:pPr>
              <w:pStyle w:val="TableParagraph"/>
              <w:spacing w:line="249" w:lineRule="auto"/>
              <w:ind w:left="89" w:right="84"/>
              <w:rPr>
                <w:sz w:val="20"/>
              </w:rPr>
            </w:pPr>
            <w:r>
              <w:rPr>
                <w:b/>
                <w:sz w:val="20"/>
              </w:rPr>
              <w:t xml:space="preserve">B.DI.1b </w:t>
            </w:r>
            <w:r>
              <w:rPr>
                <w:sz w:val="20"/>
              </w:rPr>
              <w:t xml:space="preserve">When given two examples of an animal or plant in a given environment, describe which one would have </w:t>
            </w:r>
            <w:r w:rsidR="00505087">
              <w:rPr>
                <w:sz w:val="20"/>
              </w:rPr>
              <w:t xml:space="preserve">a </w:t>
            </w:r>
            <w:r>
              <w:rPr>
                <w:sz w:val="20"/>
              </w:rPr>
              <w:t>higher chance to survive or reproduce based on traits (e.g., fur coat thickness, coloration).</w:t>
            </w:r>
          </w:p>
        </w:tc>
        <w:tc>
          <w:tcPr>
            <w:tcW w:w="1901" w:type="dxa"/>
          </w:tcPr>
          <w:p w14:paraId="04B7D59A" w14:textId="77777777" w:rsidR="00F976BA" w:rsidRDefault="00E54E8C">
            <w:pPr>
              <w:pStyle w:val="TableParagraph"/>
              <w:spacing w:line="249" w:lineRule="auto"/>
              <w:ind w:left="89" w:right="236"/>
              <w:rPr>
                <w:sz w:val="20"/>
              </w:rPr>
            </w:pPr>
            <w:r>
              <w:rPr>
                <w:b/>
                <w:sz w:val="20"/>
              </w:rPr>
              <w:t xml:space="preserve">B.DI.1c </w:t>
            </w:r>
            <w:r>
              <w:rPr>
                <w:sz w:val="20"/>
              </w:rPr>
              <w:t>When given an environment, recognize a plant or an animal that could survive in that environment.</w:t>
            </w:r>
          </w:p>
        </w:tc>
        <w:tc>
          <w:tcPr>
            <w:tcW w:w="5554" w:type="dxa"/>
          </w:tcPr>
          <w:p w14:paraId="1B8A2F2B" w14:textId="51FCA942" w:rsidR="00F976BA" w:rsidRDefault="00B15283">
            <w:pPr>
              <w:pStyle w:val="TableParagraph"/>
              <w:numPr>
                <w:ilvl w:val="0"/>
                <w:numId w:val="162"/>
              </w:numPr>
              <w:tabs>
                <w:tab w:val="left" w:pos="270"/>
              </w:tabs>
              <w:spacing w:line="249" w:lineRule="auto"/>
              <w:ind w:right="160"/>
              <w:rPr>
                <w:sz w:val="20"/>
              </w:rPr>
            </w:pPr>
            <w:r>
              <w:rPr>
                <w:sz w:val="20"/>
              </w:rPr>
              <w:t xml:space="preserve">Provide </w:t>
            </w:r>
            <w:r w:rsidR="00E54E8C">
              <w:rPr>
                <w:sz w:val="20"/>
              </w:rPr>
              <w:t>data (graphs or charts) for population sizes of predatory/prey for a particular environment</w:t>
            </w:r>
            <w:r>
              <w:rPr>
                <w:sz w:val="20"/>
              </w:rPr>
              <w:t>,</w:t>
            </w:r>
            <w:r w:rsidR="00E54E8C">
              <w:rPr>
                <w:sz w:val="20"/>
              </w:rPr>
              <w:t xml:space="preserve"> and show</w:t>
            </w:r>
            <w:r w:rsidR="00E54E8C">
              <w:rPr>
                <w:spacing w:val="-39"/>
                <w:sz w:val="20"/>
              </w:rPr>
              <w:t xml:space="preserve"> </w:t>
            </w:r>
            <w:r w:rsidR="00E54E8C">
              <w:rPr>
                <w:sz w:val="20"/>
              </w:rPr>
              <w:t>how one species impacts another (e.g., wolves and moose on Isle</w:t>
            </w:r>
            <w:r w:rsidR="00E54E8C">
              <w:rPr>
                <w:spacing w:val="-1"/>
                <w:sz w:val="20"/>
              </w:rPr>
              <w:t xml:space="preserve"> </w:t>
            </w:r>
            <w:r w:rsidR="00E54E8C">
              <w:rPr>
                <w:sz w:val="20"/>
              </w:rPr>
              <w:t>Royale).</w:t>
            </w:r>
          </w:p>
          <w:p w14:paraId="1F403D45" w14:textId="77777777" w:rsidR="00F976BA" w:rsidRDefault="00E54E8C">
            <w:pPr>
              <w:pStyle w:val="TableParagraph"/>
              <w:numPr>
                <w:ilvl w:val="0"/>
                <w:numId w:val="162"/>
              </w:numPr>
              <w:tabs>
                <w:tab w:val="left" w:pos="270"/>
              </w:tabs>
              <w:spacing w:before="43" w:line="249" w:lineRule="auto"/>
              <w:ind w:right="326"/>
              <w:rPr>
                <w:sz w:val="20"/>
              </w:rPr>
            </w:pPr>
            <w:r>
              <w:rPr>
                <w:sz w:val="20"/>
              </w:rPr>
              <w:t>Predict what will happen to an ecosystem when a population of organisms (wolves, ash trees) moves in or out.</w:t>
            </w:r>
          </w:p>
          <w:p w14:paraId="7E7B3FD4" w14:textId="77777777" w:rsidR="00F976BA" w:rsidRDefault="00E54E8C">
            <w:pPr>
              <w:pStyle w:val="TableParagraph"/>
              <w:numPr>
                <w:ilvl w:val="0"/>
                <w:numId w:val="162"/>
              </w:numPr>
              <w:tabs>
                <w:tab w:val="left" w:pos="270"/>
              </w:tabs>
              <w:spacing w:before="42" w:line="249" w:lineRule="auto"/>
              <w:ind w:right="171"/>
              <w:rPr>
                <w:sz w:val="20"/>
              </w:rPr>
            </w:pPr>
            <w:r>
              <w:rPr>
                <w:sz w:val="20"/>
              </w:rPr>
              <w:t>Given pictures of two environments and a set of</w:t>
            </w:r>
            <w:r>
              <w:rPr>
                <w:spacing w:val="-34"/>
                <w:sz w:val="20"/>
              </w:rPr>
              <w:t xml:space="preserve"> </w:t>
            </w:r>
            <w:r>
              <w:rPr>
                <w:sz w:val="20"/>
              </w:rPr>
              <w:t>organism picture cards, place the organisms in the environment where they are most likely to</w:t>
            </w:r>
            <w:r>
              <w:rPr>
                <w:spacing w:val="-6"/>
                <w:sz w:val="20"/>
              </w:rPr>
              <w:t xml:space="preserve"> </w:t>
            </w:r>
            <w:r>
              <w:rPr>
                <w:sz w:val="20"/>
              </w:rPr>
              <w:t>survive.</w:t>
            </w:r>
          </w:p>
          <w:p w14:paraId="594C97F5" w14:textId="526E946A" w:rsidR="00F976BA" w:rsidRDefault="00E54E8C">
            <w:pPr>
              <w:pStyle w:val="TableParagraph"/>
              <w:numPr>
                <w:ilvl w:val="0"/>
                <w:numId w:val="162"/>
              </w:numPr>
              <w:tabs>
                <w:tab w:val="left" w:pos="270"/>
              </w:tabs>
              <w:spacing w:before="43" w:line="249" w:lineRule="auto"/>
              <w:ind w:right="93"/>
              <w:rPr>
                <w:sz w:val="20"/>
              </w:rPr>
            </w:pPr>
            <w:r>
              <w:rPr>
                <w:sz w:val="20"/>
              </w:rPr>
              <w:t xml:space="preserve">Given two animals or plants, identify which of them is most likely to survive in a certain environment and match which traits would help </w:t>
            </w:r>
            <w:r w:rsidR="00B15283">
              <w:rPr>
                <w:sz w:val="20"/>
              </w:rPr>
              <w:t>them</w:t>
            </w:r>
            <w:r w:rsidR="00065F69">
              <w:rPr>
                <w:sz w:val="20"/>
              </w:rPr>
              <w:t xml:space="preserve"> </w:t>
            </w:r>
            <w:r>
              <w:rPr>
                <w:sz w:val="20"/>
              </w:rPr>
              <w:t>survive.</w:t>
            </w:r>
          </w:p>
        </w:tc>
      </w:tr>
      <w:tr w:rsidR="00F976BA" w14:paraId="552A30AA" w14:textId="77777777" w:rsidTr="007856B7">
        <w:trPr>
          <w:trHeight w:val="3653"/>
        </w:trPr>
        <w:tc>
          <w:tcPr>
            <w:tcW w:w="2880" w:type="dxa"/>
            <w:shd w:val="clear" w:color="auto" w:fill="DCDDDE"/>
          </w:tcPr>
          <w:p w14:paraId="2B53F650" w14:textId="473F371E" w:rsidR="00F976BA" w:rsidRDefault="00E54E8C">
            <w:pPr>
              <w:pStyle w:val="TableParagraph"/>
              <w:ind w:left="90"/>
              <w:rPr>
                <w:sz w:val="20"/>
              </w:rPr>
            </w:pPr>
            <w:r>
              <w:rPr>
                <w:b/>
                <w:sz w:val="20"/>
              </w:rPr>
              <w:t xml:space="preserve">B.DI.2 </w:t>
            </w:r>
            <w:r>
              <w:rPr>
                <w:sz w:val="20"/>
              </w:rPr>
              <w:t>Ecosystems</w:t>
            </w:r>
          </w:p>
          <w:p w14:paraId="4F1D1C79" w14:textId="77777777" w:rsidR="00F976BA" w:rsidRDefault="00E54E8C">
            <w:pPr>
              <w:pStyle w:val="TableParagraph"/>
              <w:numPr>
                <w:ilvl w:val="0"/>
                <w:numId w:val="161"/>
              </w:numPr>
              <w:tabs>
                <w:tab w:val="left" w:pos="270"/>
              </w:tabs>
              <w:spacing w:before="100" w:line="249" w:lineRule="auto"/>
              <w:ind w:right="1219"/>
              <w:rPr>
                <w:sz w:val="20"/>
              </w:rPr>
            </w:pPr>
            <w:r>
              <w:rPr>
                <w:sz w:val="20"/>
              </w:rPr>
              <w:t>Equilibrium and disequilibrium</w:t>
            </w:r>
          </w:p>
          <w:p w14:paraId="2ADA3DC0" w14:textId="77777777" w:rsidR="00F976BA" w:rsidRDefault="00E54E8C">
            <w:pPr>
              <w:pStyle w:val="TableParagraph"/>
              <w:numPr>
                <w:ilvl w:val="0"/>
                <w:numId w:val="161"/>
              </w:numPr>
              <w:tabs>
                <w:tab w:val="left" w:pos="270"/>
              </w:tabs>
              <w:spacing w:before="41"/>
              <w:rPr>
                <w:sz w:val="20"/>
              </w:rPr>
            </w:pPr>
            <w:r>
              <w:rPr>
                <w:sz w:val="20"/>
              </w:rPr>
              <w:t>Carrying</w:t>
            </w:r>
            <w:r>
              <w:rPr>
                <w:spacing w:val="-2"/>
                <w:sz w:val="20"/>
              </w:rPr>
              <w:t xml:space="preserve"> </w:t>
            </w:r>
            <w:r>
              <w:rPr>
                <w:sz w:val="20"/>
              </w:rPr>
              <w:t>capacity</w:t>
            </w:r>
          </w:p>
        </w:tc>
        <w:tc>
          <w:tcPr>
            <w:tcW w:w="1896" w:type="dxa"/>
          </w:tcPr>
          <w:p w14:paraId="117FC8E4" w14:textId="77408E35" w:rsidR="00F976BA" w:rsidRDefault="00E54E8C">
            <w:pPr>
              <w:pStyle w:val="TableParagraph"/>
              <w:spacing w:line="249" w:lineRule="auto"/>
              <w:ind w:left="90" w:right="152"/>
              <w:rPr>
                <w:sz w:val="20"/>
              </w:rPr>
            </w:pPr>
            <w:r>
              <w:rPr>
                <w:b/>
                <w:sz w:val="20"/>
              </w:rPr>
              <w:t xml:space="preserve">B.DI.2a </w:t>
            </w:r>
            <w:r>
              <w:rPr>
                <w:sz w:val="20"/>
              </w:rPr>
              <w:t>Identify how both populations will change in a predator</w:t>
            </w:r>
            <w:r w:rsidR="00505087">
              <w:rPr>
                <w:sz w:val="20"/>
              </w:rPr>
              <w:t>-</w:t>
            </w:r>
            <w:r>
              <w:rPr>
                <w:sz w:val="20"/>
              </w:rPr>
              <w:t>prey relationship, when given a model of an ecosystem that is not in balance (e.g., carrying capacity).</w:t>
            </w:r>
          </w:p>
        </w:tc>
        <w:tc>
          <w:tcPr>
            <w:tcW w:w="2160" w:type="dxa"/>
          </w:tcPr>
          <w:p w14:paraId="6E4A9A02" w14:textId="77777777" w:rsidR="00F976BA" w:rsidRDefault="00E54E8C">
            <w:pPr>
              <w:pStyle w:val="TableParagraph"/>
              <w:spacing w:line="249" w:lineRule="auto"/>
              <w:ind w:left="89" w:right="606"/>
              <w:rPr>
                <w:sz w:val="20"/>
              </w:rPr>
            </w:pPr>
            <w:r>
              <w:rPr>
                <w:b/>
                <w:sz w:val="20"/>
              </w:rPr>
              <w:t xml:space="preserve">B.DI.2b </w:t>
            </w:r>
            <w:r>
              <w:rPr>
                <w:sz w:val="20"/>
              </w:rPr>
              <w:t>Identify how a human or</w:t>
            </w:r>
          </w:p>
          <w:p w14:paraId="3F032DFF" w14:textId="77777777" w:rsidR="00F976BA" w:rsidRDefault="00E54E8C">
            <w:pPr>
              <w:pStyle w:val="TableParagraph"/>
              <w:spacing w:before="1" w:line="249" w:lineRule="auto"/>
              <w:ind w:left="89" w:right="62"/>
              <w:rPr>
                <w:sz w:val="20"/>
              </w:rPr>
            </w:pPr>
            <w:r>
              <w:rPr>
                <w:sz w:val="20"/>
              </w:rPr>
              <w:t>natural change to an ecosystem results in a change to a predator or prey population.</w:t>
            </w:r>
          </w:p>
        </w:tc>
        <w:tc>
          <w:tcPr>
            <w:tcW w:w="1901" w:type="dxa"/>
          </w:tcPr>
          <w:p w14:paraId="78085F6F" w14:textId="77777777" w:rsidR="00F976BA" w:rsidRDefault="00E54E8C">
            <w:pPr>
              <w:pStyle w:val="TableParagraph"/>
              <w:spacing w:line="249" w:lineRule="auto"/>
              <w:ind w:left="89" w:right="297"/>
              <w:rPr>
                <w:sz w:val="20"/>
              </w:rPr>
            </w:pPr>
            <w:r>
              <w:rPr>
                <w:b/>
                <w:sz w:val="20"/>
              </w:rPr>
              <w:t xml:space="preserve">B.DI.2c </w:t>
            </w:r>
            <w:r>
              <w:rPr>
                <w:sz w:val="20"/>
              </w:rPr>
              <w:t>When given a set of before and after pictures of an ecosystem, (e.g., meadow changed to farm, forest changed to</w:t>
            </w:r>
            <w:r>
              <w:rPr>
                <w:spacing w:val="-2"/>
                <w:sz w:val="20"/>
              </w:rPr>
              <w:t xml:space="preserve"> </w:t>
            </w:r>
            <w:r>
              <w:rPr>
                <w:sz w:val="20"/>
              </w:rPr>
              <w:t>apartment</w:t>
            </w:r>
          </w:p>
          <w:p w14:paraId="74421052" w14:textId="029C7015" w:rsidR="00F976BA" w:rsidRDefault="00E54E8C" w:rsidP="00765EDB">
            <w:pPr>
              <w:pStyle w:val="TableParagraph"/>
              <w:spacing w:before="7" w:line="249" w:lineRule="auto"/>
              <w:ind w:left="89" w:right="153"/>
              <w:rPr>
                <w:sz w:val="20"/>
              </w:rPr>
            </w:pPr>
            <w:r>
              <w:rPr>
                <w:sz w:val="20"/>
              </w:rPr>
              <w:t>buildings)</w:t>
            </w:r>
            <w:r w:rsidR="00505087">
              <w:rPr>
                <w:sz w:val="20"/>
              </w:rPr>
              <w:t xml:space="preserve">, </w:t>
            </w:r>
            <w:r>
              <w:rPr>
                <w:sz w:val="20"/>
              </w:rPr>
              <w:t>observe the human caused changes.</w:t>
            </w:r>
          </w:p>
        </w:tc>
        <w:tc>
          <w:tcPr>
            <w:tcW w:w="5554" w:type="dxa"/>
          </w:tcPr>
          <w:p w14:paraId="25790251" w14:textId="46848D9A" w:rsidR="00F976BA" w:rsidRDefault="00E54E8C">
            <w:pPr>
              <w:pStyle w:val="TableParagraph"/>
              <w:numPr>
                <w:ilvl w:val="0"/>
                <w:numId w:val="160"/>
              </w:numPr>
              <w:tabs>
                <w:tab w:val="left" w:pos="270"/>
              </w:tabs>
              <w:spacing w:line="249" w:lineRule="auto"/>
              <w:ind w:right="127"/>
              <w:rPr>
                <w:sz w:val="20"/>
              </w:rPr>
            </w:pPr>
            <w:r>
              <w:rPr>
                <w:sz w:val="20"/>
              </w:rPr>
              <w:t>Given an ecosystem that has experienced an event (natural or man</w:t>
            </w:r>
            <w:r w:rsidR="006B35F0">
              <w:rPr>
                <w:sz w:val="20"/>
              </w:rPr>
              <w:t>-</w:t>
            </w:r>
            <w:r>
              <w:rPr>
                <w:sz w:val="20"/>
              </w:rPr>
              <w:t>made)</w:t>
            </w:r>
            <w:r w:rsidR="006B35F0">
              <w:rPr>
                <w:sz w:val="20"/>
              </w:rPr>
              <w:t>,</w:t>
            </w:r>
            <w:r>
              <w:rPr>
                <w:sz w:val="20"/>
              </w:rPr>
              <w:t xml:space="preserve"> discuss how an impacted</w:t>
            </w:r>
            <w:r>
              <w:rPr>
                <w:spacing w:val="-40"/>
                <w:sz w:val="20"/>
              </w:rPr>
              <w:t xml:space="preserve"> </w:t>
            </w:r>
            <w:r>
              <w:rPr>
                <w:sz w:val="20"/>
              </w:rPr>
              <w:t>organism may change the dynamics of the ecosystem (carrying capacity).</w:t>
            </w:r>
          </w:p>
          <w:p w14:paraId="2E5A9FE3" w14:textId="66391AB9" w:rsidR="00F976BA" w:rsidRDefault="00E54E8C">
            <w:pPr>
              <w:pStyle w:val="TableParagraph"/>
              <w:numPr>
                <w:ilvl w:val="0"/>
                <w:numId w:val="160"/>
              </w:numPr>
              <w:tabs>
                <w:tab w:val="left" w:pos="270"/>
              </w:tabs>
              <w:spacing w:before="43" w:line="249" w:lineRule="auto"/>
              <w:ind w:right="138"/>
              <w:rPr>
                <w:sz w:val="20"/>
              </w:rPr>
            </w:pPr>
            <w:r>
              <w:rPr>
                <w:sz w:val="20"/>
              </w:rPr>
              <w:t>Given an environment and an event (natural or man</w:t>
            </w:r>
            <w:r w:rsidR="006B35F0">
              <w:rPr>
                <w:sz w:val="20"/>
              </w:rPr>
              <w:t>-</w:t>
            </w:r>
            <w:r>
              <w:rPr>
                <w:sz w:val="20"/>
              </w:rPr>
              <w:t>made)</w:t>
            </w:r>
            <w:r w:rsidR="006B35F0">
              <w:rPr>
                <w:sz w:val="20"/>
              </w:rPr>
              <w:t>,</w:t>
            </w:r>
            <w:r>
              <w:rPr>
                <w:sz w:val="20"/>
              </w:rPr>
              <w:t xml:space="preserve"> predict what organisms will survive, thrive</w:t>
            </w:r>
            <w:r w:rsidR="006B35F0">
              <w:rPr>
                <w:sz w:val="20"/>
              </w:rPr>
              <w:t>,</w:t>
            </w:r>
            <w:r>
              <w:rPr>
                <w:sz w:val="20"/>
              </w:rPr>
              <w:t xml:space="preserve"> or</w:t>
            </w:r>
            <w:r>
              <w:rPr>
                <w:spacing w:val="-34"/>
                <w:sz w:val="20"/>
              </w:rPr>
              <w:t xml:space="preserve"> </w:t>
            </w:r>
            <w:r>
              <w:rPr>
                <w:sz w:val="20"/>
              </w:rPr>
              <w:t>perish as a result of that</w:t>
            </w:r>
            <w:r>
              <w:rPr>
                <w:spacing w:val="-5"/>
                <w:sz w:val="20"/>
              </w:rPr>
              <w:t xml:space="preserve"> </w:t>
            </w:r>
            <w:r>
              <w:rPr>
                <w:sz w:val="20"/>
              </w:rPr>
              <w:t>event.</w:t>
            </w:r>
          </w:p>
          <w:p w14:paraId="65B4A5B9" w14:textId="729493A2" w:rsidR="00F976BA" w:rsidRDefault="00E54E8C">
            <w:pPr>
              <w:pStyle w:val="TableParagraph"/>
              <w:numPr>
                <w:ilvl w:val="0"/>
                <w:numId w:val="160"/>
              </w:numPr>
              <w:tabs>
                <w:tab w:val="left" w:pos="270"/>
              </w:tabs>
              <w:spacing w:before="42" w:line="249" w:lineRule="auto"/>
              <w:ind w:right="370"/>
              <w:rPr>
                <w:sz w:val="20"/>
              </w:rPr>
            </w:pPr>
            <w:r>
              <w:rPr>
                <w:sz w:val="20"/>
              </w:rPr>
              <w:t>Match the cause to the effect of a change to an ecosystem (</w:t>
            </w:r>
            <w:r w:rsidR="006B35F0">
              <w:rPr>
                <w:sz w:val="20"/>
              </w:rPr>
              <w:t>e.g., g</w:t>
            </w:r>
            <w:r>
              <w:rPr>
                <w:sz w:val="20"/>
              </w:rPr>
              <w:t xml:space="preserve">iven two pictures of an ecosystem and an event </w:t>
            </w:r>
            <w:r w:rsidR="006B35F0">
              <w:rPr>
                <w:sz w:val="20"/>
              </w:rPr>
              <w:t xml:space="preserve">that </w:t>
            </w:r>
            <w:r>
              <w:rPr>
                <w:sz w:val="20"/>
              </w:rPr>
              <w:t>occurred</w:t>
            </w:r>
            <w:r w:rsidR="006B35F0">
              <w:rPr>
                <w:sz w:val="20"/>
              </w:rPr>
              <w:t>,</w:t>
            </w:r>
            <w:r>
              <w:rPr>
                <w:sz w:val="20"/>
              </w:rPr>
              <w:t xml:space="preserve"> identify which came first </w:t>
            </w:r>
            <w:r w:rsidR="006B35F0">
              <w:rPr>
                <w:sz w:val="20"/>
              </w:rPr>
              <w:t>[</w:t>
            </w:r>
            <w:r>
              <w:rPr>
                <w:sz w:val="20"/>
              </w:rPr>
              <w:t>e.g., meadow, forest, apartment complex, volcanic</w:t>
            </w:r>
            <w:r>
              <w:rPr>
                <w:spacing w:val="-28"/>
                <w:sz w:val="20"/>
              </w:rPr>
              <w:t xml:space="preserve"> </w:t>
            </w:r>
            <w:r>
              <w:rPr>
                <w:sz w:val="20"/>
              </w:rPr>
              <w:t>eruption</w:t>
            </w:r>
            <w:r w:rsidR="006B35F0">
              <w:rPr>
                <w:sz w:val="20"/>
              </w:rPr>
              <w:t>]</w:t>
            </w:r>
            <w:r>
              <w:rPr>
                <w:sz w:val="20"/>
              </w:rPr>
              <w:t>).</w:t>
            </w:r>
          </w:p>
          <w:p w14:paraId="5E469760" w14:textId="77777777" w:rsidR="00F976BA" w:rsidRDefault="00E54E8C">
            <w:pPr>
              <w:pStyle w:val="TableParagraph"/>
              <w:numPr>
                <w:ilvl w:val="0"/>
                <w:numId w:val="160"/>
              </w:numPr>
              <w:tabs>
                <w:tab w:val="left" w:pos="270"/>
              </w:tabs>
              <w:spacing w:before="44" w:line="249" w:lineRule="auto"/>
              <w:ind w:right="193"/>
              <w:rPr>
                <w:sz w:val="20"/>
              </w:rPr>
            </w:pPr>
            <w:r>
              <w:rPr>
                <w:sz w:val="20"/>
              </w:rPr>
              <w:t>Examine a given ecosystem and identify the</w:t>
            </w:r>
            <w:r>
              <w:rPr>
                <w:spacing w:val="-36"/>
                <w:sz w:val="20"/>
              </w:rPr>
              <w:t xml:space="preserve"> </w:t>
            </w:r>
            <w:r>
              <w:rPr>
                <w:sz w:val="20"/>
              </w:rPr>
              <w:t>relationships between</w:t>
            </w:r>
            <w:r>
              <w:rPr>
                <w:spacing w:val="-2"/>
                <w:sz w:val="20"/>
              </w:rPr>
              <w:t xml:space="preserve"> </w:t>
            </w:r>
            <w:r>
              <w:rPr>
                <w:sz w:val="20"/>
              </w:rPr>
              <w:t>organisms.</w:t>
            </w:r>
          </w:p>
        </w:tc>
      </w:tr>
    </w:tbl>
    <w:p w14:paraId="4E99CE16"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7D840425" w14:textId="77777777" w:rsidR="00F976BA" w:rsidRDefault="00F45E4D">
      <w:pPr>
        <w:pStyle w:val="BodyText"/>
        <w:rPr>
          <w:rFonts w:ascii="Times New Roman"/>
          <w:sz w:val="20"/>
        </w:rPr>
      </w:pPr>
      <w:r>
        <w:lastRenderedPageBreak/>
        <w:pict w14:anchorId="589B5C6B">
          <v:group id="_x0000_s1238" alt="" style="position:absolute;margin-left:.5pt;margin-top:.5pt;width:791.5pt;height:54pt;z-index:8176;mso-position-horizontal-relative:page;mso-position-vertical-relative:page" coordorigin="10,10" coordsize="15830,1080">
            <v:rect id="_x0000_s1239" alt="" style="position:absolute;left:10;top:10;width:15830;height:1080" fillcolor="#fe7b80" stroked="f"/>
            <v:shape id="_x0000_s1240" type="#_x0000_t202" alt="" style="position:absolute;left:720;top:452;width:5329;height:202;mso-wrap-style:square;v-text-anchor:top" filled="f" stroked="f">
              <v:textbox inset="0,0,0,0">
                <w:txbxContent>
                  <w:p w14:paraId="18C825E1"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41" type="#_x0000_t202" alt="" style="position:absolute;left:14919;top:452;width:221;height:202;mso-wrap-style:square;v-text-anchor:top" filled="f" stroked="f">
              <v:textbox inset="0,0,0,0">
                <w:txbxContent>
                  <w:p w14:paraId="36E486A1" w14:textId="77777777" w:rsidR="0017260B" w:rsidRDefault="0017260B">
                    <w:pPr>
                      <w:spacing w:line="201" w:lineRule="exact"/>
                      <w:rPr>
                        <w:b/>
                        <w:sz w:val="18"/>
                      </w:rPr>
                    </w:pPr>
                    <w:r>
                      <w:rPr>
                        <w:b/>
                        <w:color w:val="FFFFFF"/>
                        <w:sz w:val="18"/>
                      </w:rPr>
                      <w:t>81</w:t>
                    </w:r>
                  </w:p>
                </w:txbxContent>
              </v:textbox>
            </v:shape>
            <w10:wrap anchorx="page" anchory="page"/>
          </v:group>
        </w:pict>
      </w:r>
    </w:p>
    <w:p w14:paraId="4C9FFDB2" w14:textId="77777777" w:rsidR="00F976BA" w:rsidRDefault="00F976BA">
      <w:pPr>
        <w:pStyle w:val="BodyText"/>
        <w:rPr>
          <w:rFonts w:ascii="Times New Roman"/>
          <w:sz w:val="20"/>
        </w:rPr>
      </w:pPr>
    </w:p>
    <w:p w14:paraId="30D4720D" w14:textId="77777777" w:rsidR="00F976BA" w:rsidRDefault="00F976BA">
      <w:pPr>
        <w:pStyle w:val="BodyText"/>
        <w:rPr>
          <w:rFonts w:ascii="Times New Roman"/>
          <w:sz w:val="20"/>
        </w:rPr>
      </w:pPr>
    </w:p>
    <w:p w14:paraId="61283523" w14:textId="77777777" w:rsidR="00F976BA" w:rsidRDefault="00F976BA">
      <w:pPr>
        <w:pStyle w:val="BodyText"/>
        <w:rPr>
          <w:rFonts w:ascii="Times New Roman"/>
          <w:sz w:val="20"/>
        </w:rPr>
      </w:pPr>
    </w:p>
    <w:p w14:paraId="5E8B6671" w14:textId="77777777" w:rsidR="00F976BA" w:rsidRDefault="00F976BA">
      <w:pPr>
        <w:pStyle w:val="BodyText"/>
        <w:rPr>
          <w:rFonts w:ascii="Times New Roman"/>
          <w:sz w:val="20"/>
        </w:rPr>
      </w:pPr>
    </w:p>
    <w:p w14:paraId="24E5D804"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F976BA" w14:paraId="73FE9945" w14:textId="77777777">
        <w:trPr>
          <w:trHeight w:val="931"/>
        </w:trPr>
        <w:tc>
          <w:tcPr>
            <w:tcW w:w="2880" w:type="dxa"/>
            <w:shd w:val="clear" w:color="auto" w:fill="8CA5D5"/>
          </w:tcPr>
          <w:p w14:paraId="209CD890" w14:textId="77777777" w:rsidR="00F976BA" w:rsidRDefault="00F976BA">
            <w:pPr>
              <w:pStyle w:val="TableParagraph"/>
              <w:spacing w:before="6"/>
              <w:ind w:left="0"/>
              <w:rPr>
                <w:rFonts w:ascii="Times New Roman"/>
                <w:sz w:val="28"/>
              </w:rPr>
            </w:pPr>
          </w:p>
          <w:p w14:paraId="3C2CCE40"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1DF14119" w14:textId="77777777" w:rsidR="00F976BA" w:rsidRDefault="00F976BA">
            <w:pPr>
              <w:pStyle w:val="TableParagraph"/>
              <w:spacing w:before="6"/>
              <w:ind w:left="0"/>
              <w:rPr>
                <w:rFonts w:ascii="Times New Roman"/>
                <w:sz w:val="28"/>
              </w:rPr>
            </w:pPr>
          </w:p>
          <w:p w14:paraId="4B5B195F" w14:textId="77777777" w:rsidR="00F976BA" w:rsidRDefault="00E54E8C">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00E941AF" w14:textId="77777777" w:rsidR="00F976BA" w:rsidRDefault="00F976BA">
            <w:pPr>
              <w:pStyle w:val="TableParagraph"/>
              <w:spacing w:before="6"/>
              <w:ind w:left="0"/>
              <w:rPr>
                <w:rFonts w:ascii="Times New Roman"/>
                <w:sz w:val="28"/>
              </w:rPr>
            </w:pPr>
          </w:p>
          <w:p w14:paraId="0F8986D5"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A064BF5" w14:textId="77777777" w:rsidR="00F976BA" w:rsidRDefault="00F976BA">
            <w:pPr>
              <w:pStyle w:val="TableParagraph"/>
              <w:spacing w:before="6"/>
              <w:ind w:left="0"/>
              <w:rPr>
                <w:rFonts w:ascii="Times New Roman"/>
                <w:sz w:val="28"/>
              </w:rPr>
            </w:pPr>
          </w:p>
          <w:p w14:paraId="4E9CCC49"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7055D948" w14:textId="77777777" w:rsidR="00F976BA" w:rsidRDefault="00E54E8C">
            <w:pPr>
              <w:pStyle w:val="TableParagraph"/>
              <w:spacing w:before="116"/>
              <w:ind w:left="868" w:right="859"/>
              <w:jc w:val="center"/>
              <w:rPr>
                <w:b/>
                <w:sz w:val="28"/>
              </w:rPr>
            </w:pPr>
            <w:r>
              <w:rPr>
                <w:b/>
                <w:sz w:val="28"/>
              </w:rPr>
              <w:t>Learning Progression</w:t>
            </w:r>
          </w:p>
          <w:p w14:paraId="287D8FB3" w14:textId="77777777" w:rsidR="00F976BA" w:rsidRDefault="00E54E8C">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F976BA" w14:paraId="4E163772" w14:textId="77777777" w:rsidTr="007856B7">
        <w:trPr>
          <w:trHeight w:val="5255"/>
        </w:trPr>
        <w:tc>
          <w:tcPr>
            <w:tcW w:w="2880" w:type="dxa"/>
            <w:shd w:val="clear" w:color="auto" w:fill="DCDDDE"/>
          </w:tcPr>
          <w:p w14:paraId="094AE4B4" w14:textId="48F0AB6E" w:rsidR="00F976BA" w:rsidRDefault="00E54E8C">
            <w:pPr>
              <w:pStyle w:val="TableParagraph"/>
              <w:ind w:left="90"/>
              <w:rPr>
                <w:sz w:val="20"/>
              </w:rPr>
            </w:pPr>
            <w:r>
              <w:rPr>
                <w:b/>
                <w:sz w:val="20"/>
              </w:rPr>
              <w:t xml:space="preserve">B.DI.3 </w:t>
            </w:r>
            <w:r>
              <w:rPr>
                <w:sz w:val="20"/>
              </w:rPr>
              <w:t xml:space="preserve">Loss of </w:t>
            </w:r>
            <w:r w:rsidR="00505087">
              <w:rPr>
                <w:sz w:val="20"/>
              </w:rPr>
              <w:t>d</w:t>
            </w:r>
            <w:r>
              <w:rPr>
                <w:sz w:val="20"/>
              </w:rPr>
              <w:t>iversity</w:t>
            </w:r>
          </w:p>
          <w:p w14:paraId="193491F4" w14:textId="77777777" w:rsidR="00F976BA" w:rsidRDefault="00E54E8C">
            <w:pPr>
              <w:pStyle w:val="TableParagraph"/>
              <w:numPr>
                <w:ilvl w:val="0"/>
                <w:numId w:val="159"/>
              </w:numPr>
              <w:tabs>
                <w:tab w:val="left" w:pos="270"/>
              </w:tabs>
              <w:spacing w:before="100"/>
              <w:rPr>
                <w:sz w:val="20"/>
              </w:rPr>
            </w:pPr>
            <w:r>
              <w:rPr>
                <w:sz w:val="20"/>
              </w:rPr>
              <w:t>Climate</w:t>
            </w:r>
            <w:r>
              <w:rPr>
                <w:spacing w:val="-2"/>
                <w:sz w:val="20"/>
              </w:rPr>
              <w:t xml:space="preserve"> </w:t>
            </w:r>
            <w:r>
              <w:rPr>
                <w:sz w:val="20"/>
              </w:rPr>
              <w:t>change</w:t>
            </w:r>
          </w:p>
          <w:p w14:paraId="10CFF8D6" w14:textId="77777777" w:rsidR="00F976BA" w:rsidRDefault="00E54E8C">
            <w:pPr>
              <w:pStyle w:val="TableParagraph"/>
              <w:numPr>
                <w:ilvl w:val="0"/>
                <w:numId w:val="159"/>
              </w:numPr>
              <w:tabs>
                <w:tab w:val="left" w:pos="270"/>
              </w:tabs>
              <w:spacing w:before="50"/>
              <w:rPr>
                <w:sz w:val="20"/>
              </w:rPr>
            </w:pPr>
            <w:r>
              <w:rPr>
                <w:sz w:val="20"/>
              </w:rPr>
              <w:t>Anthropocene</w:t>
            </w:r>
            <w:r>
              <w:rPr>
                <w:spacing w:val="-1"/>
                <w:sz w:val="20"/>
              </w:rPr>
              <w:t xml:space="preserve"> </w:t>
            </w:r>
            <w:r>
              <w:rPr>
                <w:sz w:val="20"/>
              </w:rPr>
              <w:t>effects</w:t>
            </w:r>
          </w:p>
          <w:p w14:paraId="1589F041" w14:textId="77777777" w:rsidR="00F976BA" w:rsidRDefault="00E54E8C">
            <w:pPr>
              <w:pStyle w:val="TableParagraph"/>
              <w:numPr>
                <w:ilvl w:val="0"/>
                <w:numId w:val="159"/>
              </w:numPr>
              <w:tabs>
                <w:tab w:val="left" w:pos="270"/>
              </w:tabs>
              <w:spacing w:before="50"/>
              <w:rPr>
                <w:sz w:val="20"/>
              </w:rPr>
            </w:pPr>
            <w:r>
              <w:rPr>
                <w:sz w:val="20"/>
              </w:rPr>
              <w:t>Extinction</w:t>
            </w:r>
          </w:p>
          <w:p w14:paraId="67D29E2A" w14:textId="77777777" w:rsidR="00F976BA" w:rsidRDefault="00E54E8C">
            <w:pPr>
              <w:pStyle w:val="TableParagraph"/>
              <w:numPr>
                <w:ilvl w:val="0"/>
                <w:numId w:val="159"/>
              </w:numPr>
              <w:tabs>
                <w:tab w:val="left" w:pos="270"/>
              </w:tabs>
              <w:spacing w:before="50"/>
              <w:rPr>
                <w:sz w:val="20"/>
              </w:rPr>
            </w:pPr>
            <w:r>
              <w:rPr>
                <w:sz w:val="20"/>
              </w:rPr>
              <w:t>Invasive species</w:t>
            </w:r>
          </w:p>
        </w:tc>
        <w:tc>
          <w:tcPr>
            <w:tcW w:w="1896" w:type="dxa"/>
          </w:tcPr>
          <w:p w14:paraId="160AA613" w14:textId="77777777" w:rsidR="00F976BA" w:rsidRDefault="00E54E8C">
            <w:pPr>
              <w:pStyle w:val="TableParagraph"/>
              <w:spacing w:line="249" w:lineRule="auto"/>
              <w:ind w:left="90" w:right="74"/>
              <w:rPr>
                <w:sz w:val="20"/>
              </w:rPr>
            </w:pPr>
            <w:r>
              <w:rPr>
                <w:b/>
                <w:sz w:val="20"/>
              </w:rPr>
              <w:t xml:space="preserve">B.DI.3a </w:t>
            </w:r>
            <w:r>
              <w:rPr>
                <w:sz w:val="20"/>
              </w:rPr>
              <w:t>Describe how drought, flood, volcanic eruption, habitat loss, or introduction of a new species may affect the diversity in an ecosystem.</w:t>
            </w:r>
          </w:p>
        </w:tc>
        <w:tc>
          <w:tcPr>
            <w:tcW w:w="2160" w:type="dxa"/>
          </w:tcPr>
          <w:p w14:paraId="3191E133" w14:textId="77777777" w:rsidR="00F976BA" w:rsidRDefault="00E54E8C">
            <w:pPr>
              <w:pStyle w:val="TableParagraph"/>
              <w:spacing w:line="249" w:lineRule="auto"/>
              <w:ind w:left="89" w:right="84"/>
              <w:rPr>
                <w:sz w:val="20"/>
              </w:rPr>
            </w:pPr>
            <w:r>
              <w:rPr>
                <w:b/>
                <w:sz w:val="20"/>
              </w:rPr>
              <w:t xml:space="preserve">B.DI.3b </w:t>
            </w:r>
            <w:r>
              <w:rPr>
                <w:sz w:val="20"/>
              </w:rPr>
              <w:t>Match the cause (e.g., drought, flood, habitat loss, new species) to its effect on organisms in an ecosystem.</w:t>
            </w:r>
          </w:p>
        </w:tc>
        <w:tc>
          <w:tcPr>
            <w:tcW w:w="1901" w:type="dxa"/>
          </w:tcPr>
          <w:p w14:paraId="44792124" w14:textId="53ED8549" w:rsidR="00F976BA" w:rsidRDefault="00E54E8C">
            <w:pPr>
              <w:pStyle w:val="TableParagraph"/>
              <w:spacing w:line="249" w:lineRule="auto"/>
              <w:ind w:left="89" w:right="210"/>
              <w:rPr>
                <w:sz w:val="20"/>
              </w:rPr>
            </w:pPr>
            <w:r>
              <w:rPr>
                <w:b/>
                <w:sz w:val="20"/>
              </w:rPr>
              <w:t xml:space="preserve">B.DI.3c </w:t>
            </w:r>
            <w:r>
              <w:rPr>
                <w:sz w:val="20"/>
              </w:rPr>
              <w:t>Identify factors that can harm organisms in an environment (e.g., drought, floods, volcanic eruption, habitat loss, new species).</w:t>
            </w:r>
          </w:p>
        </w:tc>
        <w:tc>
          <w:tcPr>
            <w:tcW w:w="5554" w:type="dxa"/>
          </w:tcPr>
          <w:p w14:paraId="75F94415" w14:textId="5A1F11B1" w:rsidR="00F976BA" w:rsidRDefault="00E54E8C">
            <w:pPr>
              <w:pStyle w:val="TableParagraph"/>
              <w:numPr>
                <w:ilvl w:val="0"/>
                <w:numId w:val="158"/>
              </w:numPr>
              <w:tabs>
                <w:tab w:val="left" w:pos="270"/>
              </w:tabs>
              <w:spacing w:line="249" w:lineRule="auto"/>
              <w:ind w:right="126"/>
              <w:rPr>
                <w:sz w:val="20"/>
              </w:rPr>
            </w:pPr>
            <w:r>
              <w:rPr>
                <w:sz w:val="20"/>
              </w:rPr>
              <w:t>Match worldwide temperature data to a given</w:t>
            </w:r>
            <w:r>
              <w:rPr>
                <w:spacing w:val="-32"/>
                <w:sz w:val="20"/>
              </w:rPr>
              <w:t xml:space="preserve"> </w:t>
            </w:r>
            <w:r>
              <w:rPr>
                <w:sz w:val="20"/>
              </w:rPr>
              <w:t>environment and the changes that have occurred to the populations that live there (e.g., polar ice caps, coral</w:t>
            </w:r>
            <w:r>
              <w:rPr>
                <w:spacing w:val="-8"/>
                <w:sz w:val="20"/>
              </w:rPr>
              <w:t xml:space="preserve"> </w:t>
            </w:r>
            <w:r>
              <w:rPr>
                <w:sz w:val="20"/>
              </w:rPr>
              <w:t>reefs).</w:t>
            </w:r>
          </w:p>
          <w:p w14:paraId="76B5C9F2" w14:textId="77777777" w:rsidR="00F976BA" w:rsidRDefault="00E54E8C">
            <w:pPr>
              <w:pStyle w:val="TableParagraph"/>
              <w:numPr>
                <w:ilvl w:val="0"/>
                <w:numId w:val="158"/>
              </w:numPr>
              <w:tabs>
                <w:tab w:val="left" w:pos="270"/>
              </w:tabs>
              <w:spacing w:before="42" w:line="249" w:lineRule="auto"/>
              <w:ind w:right="94"/>
              <w:rPr>
                <w:sz w:val="20"/>
              </w:rPr>
            </w:pPr>
            <w:r>
              <w:rPr>
                <w:sz w:val="20"/>
              </w:rPr>
              <w:t>Use populations numbers of native species after the introduction of zebra mussels to the Great Lakes to provide</w:t>
            </w:r>
            <w:r>
              <w:rPr>
                <w:spacing w:val="-5"/>
                <w:sz w:val="20"/>
              </w:rPr>
              <w:t xml:space="preserve"> </w:t>
            </w:r>
            <w:r>
              <w:rPr>
                <w:sz w:val="20"/>
              </w:rPr>
              <w:t>an</w:t>
            </w:r>
            <w:r>
              <w:rPr>
                <w:spacing w:val="-5"/>
                <w:sz w:val="20"/>
              </w:rPr>
              <w:t xml:space="preserve"> </w:t>
            </w:r>
            <w:r>
              <w:rPr>
                <w:sz w:val="20"/>
              </w:rPr>
              <w:t>example</w:t>
            </w:r>
            <w:r>
              <w:rPr>
                <w:spacing w:val="-5"/>
                <w:sz w:val="20"/>
              </w:rPr>
              <w:t xml:space="preserve"> </w:t>
            </w:r>
            <w:r>
              <w:rPr>
                <w:sz w:val="20"/>
              </w:rPr>
              <w:t>of</w:t>
            </w:r>
            <w:r>
              <w:rPr>
                <w:spacing w:val="-5"/>
                <w:sz w:val="20"/>
              </w:rPr>
              <w:t xml:space="preserve"> </w:t>
            </w:r>
            <w:r>
              <w:rPr>
                <w:sz w:val="20"/>
              </w:rPr>
              <w:t>how</w:t>
            </w:r>
            <w:r>
              <w:rPr>
                <w:spacing w:val="-5"/>
                <w:sz w:val="20"/>
              </w:rPr>
              <w:t xml:space="preserve"> </w:t>
            </w:r>
            <w:r>
              <w:rPr>
                <w:sz w:val="20"/>
              </w:rPr>
              <w:t>human</w:t>
            </w:r>
            <w:r>
              <w:rPr>
                <w:spacing w:val="-5"/>
                <w:sz w:val="20"/>
              </w:rPr>
              <w:t xml:space="preserve"> </w:t>
            </w:r>
            <w:r>
              <w:rPr>
                <w:sz w:val="20"/>
              </w:rPr>
              <w:t>activities</w:t>
            </w:r>
            <w:r>
              <w:rPr>
                <w:spacing w:val="-5"/>
                <w:sz w:val="20"/>
              </w:rPr>
              <w:t xml:space="preserve"> </w:t>
            </w:r>
            <w:r>
              <w:rPr>
                <w:sz w:val="20"/>
              </w:rPr>
              <w:t>can</w:t>
            </w:r>
            <w:r>
              <w:rPr>
                <w:spacing w:val="-4"/>
                <w:sz w:val="20"/>
              </w:rPr>
              <w:t xml:space="preserve"> </w:t>
            </w:r>
            <w:r>
              <w:rPr>
                <w:sz w:val="20"/>
              </w:rPr>
              <w:t>impact</w:t>
            </w:r>
            <w:r>
              <w:rPr>
                <w:spacing w:val="-5"/>
                <w:sz w:val="20"/>
              </w:rPr>
              <w:t xml:space="preserve"> </w:t>
            </w:r>
            <w:r>
              <w:rPr>
                <w:sz w:val="20"/>
              </w:rPr>
              <w:t>an ecosystem.</w:t>
            </w:r>
          </w:p>
          <w:p w14:paraId="37112D8B" w14:textId="19883A3E" w:rsidR="00F976BA" w:rsidRDefault="00E54E8C">
            <w:pPr>
              <w:pStyle w:val="TableParagraph"/>
              <w:numPr>
                <w:ilvl w:val="0"/>
                <w:numId w:val="158"/>
              </w:numPr>
              <w:tabs>
                <w:tab w:val="left" w:pos="270"/>
              </w:tabs>
              <w:spacing w:before="43" w:line="249" w:lineRule="auto"/>
              <w:ind w:right="92"/>
              <w:rPr>
                <w:sz w:val="20"/>
              </w:rPr>
            </w:pPr>
            <w:r>
              <w:rPr>
                <w:sz w:val="20"/>
              </w:rPr>
              <w:t xml:space="preserve">Discuss what happens to organisms in an ecosystem after a human </w:t>
            </w:r>
            <w:r>
              <w:rPr>
                <w:spacing w:val="-3"/>
                <w:sz w:val="20"/>
              </w:rPr>
              <w:t xml:space="preserve">activity </w:t>
            </w:r>
            <w:r>
              <w:rPr>
                <w:sz w:val="20"/>
              </w:rPr>
              <w:t>(</w:t>
            </w:r>
            <w:r w:rsidR="0080604C">
              <w:rPr>
                <w:sz w:val="20"/>
              </w:rPr>
              <w:t>e.g., s</w:t>
            </w:r>
            <w:r>
              <w:rPr>
                <w:sz w:val="20"/>
              </w:rPr>
              <w:t>how pictures of human activities such as strip mining, mall building, home developments and match them with the aftermath photos of the</w:t>
            </w:r>
            <w:r>
              <w:rPr>
                <w:spacing w:val="-35"/>
                <w:sz w:val="20"/>
              </w:rPr>
              <w:t xml:space="preserve"> </w:t>
            </w:r>
            <w:r>
              <w:rPr>
                <w:sz w:val="20"/>
              </w:rPr>
              <w:t>environment)</w:t>
            </w:r>
            <w:r w:rsidR="0080604C">
              <w:rPr>
                <w:sz w:val="20"/>
              </w:rPr>
              <w:t>.</w:t>
            </w:r>
          </w:p>
          <w:p w14:paraId="738EC388" w14:textId="6F08ACDF" w:rsidR="00F976BA" w:rsidRPr="0080604C" w:rsidRDefault="00E54E8C" w:rsidP="00765EDB">
            <w:pPr>
              <w:pStyle w:val="TableParagraph"/>
              <w:numPr>
                <w:ilvl w:val="0"/>
                <w:numId w:val="158"/>
              </w:numPr>
              <w:tabs>
                <w:tab w:val="left" w:pos="270"/>
              </w:tabs>
              <w:spacing w:before="44" w:line="249" w:lineRule="auto"/>
              <w:ind w:right="138"/>
              <w:rPr>
                <w:sz w:val="20"/>
              </w:rPr>
            </w:pPr>
            <w:r>
              <w:rPr>
                <w:sz w:val="20"/>
              </w:rPr>
              <w:t>Discuss what happens to organisms in an ecosystem after</w:t>
            </w:r>
            <w:r>
              <w:rPr>
                <w:spacing w:val="-6"/>
                <w:sz w:val="20"/>
              </w:rPr>
              <w:t xml:space="preserve"> </w:t>
            </w:r>
            <w:r>
              <w:rPr>
                <w:sz w:val="20"/>
              </w:rPr>
              <w:t>a</w:t>
            </w:r>
            <w:r>
              <w:rPr>
                <w:spacing w:val="-6"/>
                <w:sz w:val="20"/>
              </w:rPr>
              <w:t xml:space="preserve"> </w:t>
            </w:r>
            <w:r>
              <w:rPr>
                <w:sz w:val="20"/>
              </w:rPr>
              <w:t>natural</w:t>
            </w:r>
            <w:r>
              <w:rPr>
                <w:spacing w:val="-6"/>
                <w:sz w:val="20"/>
              </w:rPr>
              <w:t xml:space="preserve"> </w:t>
            </w:r>
            <w:r>
              <w:rPr>
                <w:sz w:val="20"/>
              </w:rPr>
              <w:t>event</w:t>
            </w:r>
            <w:r>
              <w:rPr>
                <w:spacing w:val="-6"/>
                <w:sz w:val="20"/>
              </w:rPr>
              <w:t xml:space="preserve"> </w:t>
            </w:r>
            <w:r>
              <w:rPr>
                <w:sz w:val="20"/>
              </w:rPr>
              <w:t>(</w:t>
            </w:r>
            <w:r w:rsidR="0080604C">
              <w:rPr>
                <w:sz w:val="20"/>
              </w:rPr>
              <w:t>e.g., s</w:t>
            </w:r>
            <w:r>
              <w:rPr>
                <w:sz w:val="20"/>
              </w:rPr>
              <w:t>how</w:t>
            </w:r>
            <w:r>
              <w:rPr>
                <w:spacing w:val="-5"/>
                <w:sz w:val="20"/>
              </w:rPr>
              <w:t xml:space="preserve"> </w:t>
            </w:r>
            <w:r>
              <w:rPr>
                <w:sz w:val="20"/>
              </w:rPr>
              <w:t>pictures</w:t>
            </w:r>
            <w:r>
              <w:rPr>
                <w:spacing w:val="-6"/>
                <w:sz w:val="20"/>
              </w:rPr>
              <w:t xml:space="preserve"> </w:t>
            </w:r>
            <w:r>
              <w:rPr>
                <w:sz w:val="20"/>
              </w:rPr>
              <w:t>of</w:t>
            </w:r>
            <w:r>
              <w:rPr>
                <w:spacing w:val="-6"/>
                <w:sz w:val="20"/>
              </w:rPr>
              <w:t xml:space="preserve"> </w:t>
            </w:r>
            <w:r>
              <w:rPr>
                <w:sz w:val="20"/>
              </w:rPr>
              <w:t>natural</w:t>
            </w:r>
            <w:r>
              <w:rPr>
                <w:spacing w:val="-6"/>
                <w:sz w:val="20"/>
              </w:rPr>
              <w:t xml:space="preserve"> </w:t>
            </w:r>
            <w:r>
              <w:rPr>
                <w:sz w:val="20"/>
              </w:rPr>
              <w:t>events</w:t>
            </w:r>
            <w:r>
              <w:rPr>
                <w:spacing w:val="-6"/>
                <w:sz w:val="20"/>
              </w:rPr>
              <w:t xml:space="preserve"> </w:t>
            </w:r>
            <w:r>
              <w:rPr>
                <w:sz w:val="20"/>
              </w:rPr>
              <w:t>and</w:t>
            </w:r>
            <w:r w:rsidR="0080604C">
              <w:rPr>
                <w:sz w:val="20"/>
              </w:rPr>
              <w:t xml:space="preserve"> </w:t>
            </w:r>
            <w:r w:rsidRPr="0080604C">
              <w:rPr>
                <w:sz w:val="20"/>
              </w:rPr>
              <w:t>match them with the aftermath photos of the environment)</w:t>
            </w:r>
            <w:r w:rsidR="0080604C">
              <w:rPr>
                <w:sz w:val="20"/>
              </w:rPr>
              <w:t>.</w:t>
            </w:r>
          </w:p>
          <w:p w14:paraId="46F03875" w14:textId="77777777" w:rsidR="00F976BA" w:rsidRDefault="00E54E8C">
            <w:pPr>
              <w:pStyle w:val="TableParagraph"/>
              <w:numPr>
                <w:ilvl w:val="0"/>
                <w:numId w:val="158"/>
              </w:numPr>
              <w:tabs>
                <w:tab w:val="left" w:pos="270"/>
              </w:tabs>
              <w:spacing w:before="50" w:line="249" w:lineRule="auto"/>
              <w:ind w:right="126"/>
              <w:rPr>
                <w:sz w:val="20"/>
              </w:rPr>
            </w:pPr>
            <w:r>
              <w:rPr>
                <w:sz w:val="20"/>
              </w:rPr>
              <w:t>Recognize the human activities can change an</w:t>
            </w:r>
            <w:r>
              <w:rPr>
                <w:spacing w:val="-33"/>
                <w:sz w:val="20"/>
              </w:rPr>
              <w:t xml:space="preserve"> </w:t>
            </w:r>
            <w:r>
              <w:rPr>
                <w:sz w:val="20"/>
              </w:rPr>
              <w:t>ecosystem impacting</w:t>
            </w:r>
            <w:r>
              <w:rPr>
                <w:spacing w:val="-2"/>
                <w:sz w:val="20"/>
              </w:rPr>
              <w:t xml:space="preserve"> </w:t>
            </w:r>
            <w:r>
              <w:rPr>
                <w:sz w:val="20"/>
              </w:rPr>
              <w:t>organisms.</w:t>
            </w:r>
          </w:p>
          <w:p w14:paraId="08B2CAAE" w14:textId="3ADCCD5D" w:rsidR="00F976BA" w:rsidRDefault="00E54E8C">
            <w:pPr>
              <w:pStyle w:val="TableParagraph"/>
              <w:numPr>
                <w:ilvl w:val="0"/>
                <w:numId w:val="158"/>
              </w:numPr>
              <w:tabs>
                <w:tab w:val="left" w:pos="270"/>
              </w:tabs>
              <w:spacing w:before="42" w:line="249" w:lineRule="auto"/>
              <w:ind w:right="293"/>
              <w:rPr>
                <w:sz w:val="20"/>
              </w:rPr>
            </w:pPr>
            <w:r>
              <w:rPr>
                <w:sz w:val="20"/>
              </w:rPr>
              <w:t>Recognize that natural events change an</w:t>
            </w:r>
            <w:r>
              <w:rPr>
                <w:spacing w:val="-34"/>
                <w:sz w:val="20"/>
              </w:rPr>
              <w:t xml:space="preserve"> </w:t>
            </w:r>
            <w:r>
              <w:rPr>
                <w:sz w:val="20"/>
              </w:rPr>
              <w:t>ecosystem impacting</w:t>
            </w:r>
            <w:r>
              <w:rPr>
                <w:spacing w:val="-2"/>
                <w:sz w:val="20"/>
              </w:rPr>
              <w:t xml:space="preserve"> </w:t>
            </w:r>
            <w:r>
              <w:rPr>
                <w:sz w:val="20"/>
              </w:rPr>
              <w:t>organisms.</w:t>
            </w:r>
          </w:p>
        </w:tc>
      </w:tr>
    </w:tbl>
    <w:p w14:paraId="455A0022" w14:textId="77777777" w:rsidR="00F976BA" w:rsidRDefault="00F976BA">
      <w:pPr>
        <w:spacing w:line="249" w:lineRule="auto"/>
        <w:rPr>
          <w:sz w:val="20"/>
        </w:rPr>
        <w:sectPr w:rsidR="00F976BA">
          <w:footerReference w:type="default" r:id="rId47"/>
          <w:pgSz w:w="15840" w:h="12240" w:orient="landscape"/>
          <w:pgMar w:top="0" w:right="0" w:bottom="720" w:left="0" w:header="0" w:footer="520" w:gutter="0"/>
          <w:cols w:space="720"/>
        </w:sectPr>
      </w:pPr>
    </w:p>
    <w:p w14:paraId="28C3EB86" w14:textId="77777777" w:rsidR="00F976BA" w:rsidRDefault="00F45E4D">
      <w:pPr>
        <w:pStyle w:val="BodyText"/>
        <w:rPr>
          <w:rFonts w:ascii="Times New Roman"/>
          <w:sz w:val="20"/>
        </w:rPr>
      </w:pPr>
      <w:r>
        <w:lastRenderedPageBreak/>
        <w:pict w14:anchorId="290BD448">
          <v:group id="_x0000_s1234" alt="" style="position:absolute;margin-left:.5pt;margin-top:.5pt;width:791.5pt;height:54pt;z-index:8248;mso-position-horizontal-relative:page;mso-position-vertical-relative:page" coordorigin="10,10" coordsize="15830,1080">
            <v:rect id="_x0000_s1235" alt="" style="position:absolute;left:10;top:10;width:15830;height:1080" fillcolor="#fe7b80" stroked="f"/>
            <v:shape id="_x0000_s1236" type="#_x0000_t202" alt="" style="position:absolute;left:720;top:452;width:5329;height:202;mso-wrap-style:square;v-text-anchor:top" filled="f" stroked="f">
              <v:textbox inset="0,0,0,0">
                <w:txbxContent>
                  <w:p w14:paraId="3EAEF3CF"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37" type="#_x0000_t202" alt="" style="position:absolute;left:14919;top:452;width:221;height:202;mso-wrap-style:square;v-text-anchor:top" filled="f" stroked="f">
              <v:textbox inset="0,0,0,0">
                <w:txbxContent>
                  <w:p w14:paraId="2ADC1F4E" w14:textId="77777777" w:rsidR="0017260B" w:rsidRDefault="0017260B">
                    <w:pPr>
                      <w:spacing w:line="201" w:lineRule="exact"/>
                      <w:rPr>
                        <w:b/>
                        <w:sz w:val="18"/>
                      </w:rPr>
                    </w:pPr>
                    <w:r>
                      <w:rPr>
                        <w:b/>
                        <w:color w:val="FFFFFF"/>
                        <w:sz w:val="18"/>
                      </w:rPr>
                      <w:t>82</w:t>
                    </w:r>
                  </w:p>
                </w:txbxContent>
              </v:textbox>
            </v:shape>
            <w10:wrap anchorx="page" anchory="page"/>
          </v:group>
        </w:pict>
      </w:r>
    </w:p>
    <w:p w14:paraId="7F2F3EFB" w14:textId="77777777" w:rsidR="00F976BA" w:rsidRDefault="00F976BA">
      <w:pPr>
        <w:pStyle w:val="BodyText"/>
        <w:rPr>
          <w:rFonts w:ascii="Times New Roman"/>
          <w:sz w:val="20"/>
        </w:rPr>
      </w:pPr>
    </w:p>
    <w:p w14:paraId="52901214" w14:textId="77777777" w:rsidR="00F976BA" w:rsidRDefault="00F976BA">
      <w:pPr>
        <w:pStyle w:val="BodyText"/>
        <w:rPr>
          <w:rFonts w:ascii="Times New Roman"/>
          <w:sz w:val="20"/>
        </w:rPr>
      </w:pPr>
    </w:p>
    <w:p w14:paraId="7C125C82" w14:textId="77777777" w:rsidR="00F976BA" w:rsidRDefault="00F976BA">
      <w:pPr>
        <w:pStyle w:val="BodyText"/>
        <w:rPr>
          <w:rFonts w:ascii="Times New Roman"/>
          <w:sz w:val="20"/>
        </w:rPr>
      </w:pPr>
    </w:p>
    <w:p w14:paraId="6773DFDC" w14:textId="77777777" w:rsidR="00F976BA" w:rsidRDefault="00F976BA">
      <w:pPr>
        <w:pStyle w:val="BodyText"/>
        <w:rPr>
          <w:rFonts w:ascii="Times New Roman"/>
          <w:sz w:val="20"/>
        </w:rPr>
      </w:pPr>
    </w:p>
    <w:p w14:paraId="635FE5D8"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F976BA" w14:paraId="33817194" w14:textId="77777777">
        <w:trPr>
          <w:trHeight w:val="931"/>
        </w:trPr>
        <w:tc>
          <w:tcPr>
            <w:tcW w:w="2880" w:type="dxa"/>
            <w:shd w:val="clear" w:color="auto" w:fill="8CA5D5"/>
          </w:tcPr>
          <w:p w14:paraId="71017106" w14:textId="77777777" w:rsidR="00F976BA" w:rsidRDefault="00F976BA">
            <w:pPr>
              <w:pStyle w:val="TableParagraph"/>
              <w:spacing w:before="6"/>
              <w:ind w:left="0"/>
              <w:rPr>
                <w:rFonts w:ascii="Times New Roman"/>
                <w:sz w:val="28"/>
              </w:rPr>
            </w:pPr>
          </w:p>
          <w:p w14:paraId="5F59E00D"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15F529B8" w14:textId="77777777" w:rsidR="00F976BA" w:rsidRDefault="00F976BA">
            <w:pPr>
              <w:pStyle w:val="TableParagraph"/>
              <w:spacing w:before="6"/>
              <w:ind w:left="0"/>
              <w:rPr>
                <w:rFonts w:ascii="Times New Roman"/>
                <w:sz w:val="28"/>
              </w:rPr>
            </w:pPr>
          </w:p>
          <w:p w14:paraId="794E26E5" w14:textId="77777777" w:rsidR="00F976BA" w:rsidRDefault="00E54E8C">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46372217" w14:textId="77777777" w:rsidR="00F976BA" w:rsidRDefault="00F976BA">
            <w:pPr>
              <w:pStyle w:val="TableParagraph"/>
              <w:spacing w:before="6"/>
              <w:ind w:left="0"/>
              <w:rPr>
                <w:rFonts w:ascii="Times New Roman"/>
                <w:sz w:val="28"/>
              </w:rPr>
            </w:pPr>
          </w:p>
          <w:p w14:paraId="4C23B2C8"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08E881D" w14:textId="77777777" w:rsidR="00F976BA" w:rsidRDefault="00F976BA">
            <w:pPr>
              <w:pStyle w:val="TableParagraph"/>
              <w:spacing w:before="6"/>
              <w:ind w:left="0"/>
              <w:rPr>
                <w:rFonts w:ascii="Times New Roman"/>
                <w:sz w:val="28"/>
              </w:rPr>
            </w:pPr>
          </w:p>
          <w:p w14:paraId="470871C3"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2A012CA5" w14:textId="77777777" w:rsidR="00F976BA" w:rsidRDefault="00E54E8C">
            <w:pPr>
              <w:pStyle w:val="TableParagraph"/>
              <w:spacing w:before="116"/>
              <w:ind w:left="868" w:right="859"/>
              <w:jc w:val="center"/>
              <w:rPr>
                <w:b/>
                <w:sz w:val="28"/>
              </w:rPr>
            </w:pPr>
            <w:r>
              <w:rPr>
                <w:b/>
                <w:sz w:val="28"/>
              </w:rPr>
              <w:t>Learning Progression</w:t>
            </w:r>
          </w:p>
          <w:p w14:paraId="0A1A7183" w14:textId="77777777" w:rsidR="00F976BA" w:rsidRDefault="00E54E8C">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F976BA" w14:paraId="766FB896" w14:textId="77777777">
        <w:trPr>
          <w:trHeight w:val="524"/>
        </w:trPr>
        <w:tc>
          <w:tcPr>
            <w:tcW w:w="14391" w:type="dxa"/>
            <w:gridSpan w:val="5"/>
            <w:shd w:val="clear" w:color="auto" w:fill="DCDDDE"/>
          </w:tcPr>
          <w:p w14:paraId="07EEFD15" w14:textId="77777777" w:rsidR="00F976BA" w:rsidRDefault="00E54E8C">
            <w:pPr>
              <w:pStyle w:val="TableParagraph"/>
              <w:spacing w:before="124"/>
              <w:ind w:left="5033" w:right="5025"/>
              <w:jc w:val="center"/>
              <w:rPr>
                <w:rFonts w:ascii="Arial-BoldItalicMT"/>
                <w:b/>
                <w:i/>
                <w:sz w:val="24"/>
              </w:rPr>
            </w:pPr>
            <w:r>
              <w:rPr>
                <w:rFonts w:ascii="Arial-BoldItalicMT"/>
                <w:b/>
                <w:i/>
                <w:sz w:val="24"/>
              </w:rPr>
              <w:t>Cells</w:t>
            </w:r>
          </w:p>
        </w:tc>
      </w:tr>
      <w:tr w:rsidR="00F976BA" w14:paraId="2C2A5F95" w14:textId="77777777">
        <w:trPr>
          <w:trHeight w:val="4015"/>
        </w:trPr>
        <w:tc>
          <w:tcPr>
            <w:tcW w:w="2880" w:type="dxa"/>
            <w:shd w:val="clear" w:color="auto" w:fill="DCDDDE"/>
          </w:tcPr>
          <w:p w14:paraId="370947E8" w14:textId="43BF476B" w:rsidR="00F976BA" w:rsidRDefault="00E54E8C">
            <w:pPr>
              <w:pStyle w:val="TableParagraph"/>
              <w:ind w:left="90"/>
              <w:rPr>
                <w:sz w:val="20"/>
              </w:rPr>
            </w:pPr>
            <w:r>
              <w:rPr>
                <w:b/>
                <w:sz w:val="20"/>
              </w:rPr>
              <w:t xml:space="preserve">B.C.1 </w:t>
            </w:r>
            <w:r>
              <w:rPr>
                <w:sz w:val="20"/>
              </w:rPr>
              <w:t xml:space="preserve">Cell </w:t>
            </w:r>
            <w:r w:rsidR="00505087">
              <w:rPr>
                <w:sz w:val="20"/>
              </w:rPr>
              <w:t>structure</w:t>
            </w:r>
          </w:p>
          <w:p w14:paraId="7A185B08" w14:textId="7FCCCDA7" w:rsidR="00F976BA" w:rsidRDefault="00E54E8C" w:rsidP="00765EDB">
            <w:pPr>
              <w:pStyle w:val="TableParagraph"/>
              <w:numPr>
                <w:ilvl w:val="0"/>
                <w:numId w:val="157"/>
              </w:numPr>
              <w:tabs>
                <w:tab w:val="left" w:pos="270"/>
              </w:tabs>
              <w:spacing w:before="100" w:line="249" w:lineRule="auto"/>
              <w:ind w:right="585"/>
              <w:rPr>
                <w:sz w:val="20"/>
              </w:rPr>
            </w:pPr>
            <w:r>
              <w:rPr>
                <w:sz w:val="20"/>
              </w:rPr>
              <w:t>Structure, function</w:t>
            </w:r>
            <w:r w:rsidR="00505087">
              <w:rPr>
                <w:sz w:val="20"/>
              </w:rPr>
              <w:t>,</w:t>
            </w:r>
            <w:r>
              <w:rPr>
                <w:sz w:val="20"/>
              </w:rPr>
              <w:t xml:space="preserve"> and interrelatedness of cell organelles</w:t>
            </w:r>
          </w:p>
          <w:p w14:paraId="13693440" w14:textId="77777777" w:rsidR="00F976BA" w:rsidRDefault="00E54E8C">
            <w:pPr>
              <w:pStyle w:val="TableParagraph"/>
              <w:numPr>
                <w:ilvl w:val="0"/>
                <w:numId w:val="157"/>
              </w:numPr>
              <w:tabs>
                <w:tab w:val="left" w:pos="270"/>
              </w:tabs>
              <w:spacing w:before="42" w:line="249" w:lineRule="auto"/>
              <w:ind w:right="819"/>
              <w:rPr>
                <w:sz w:val="20"/>
              </w:rPr>
            </w:pPr>
            <w:r>
              <w:rPr>
                <w:sz w:val="20"/>
              </w:rPr>
              <w:t>Eukaryotic cells and prokaryotic</w:t>
            </w:r>
            <w:r>
              <w:rPr>
                <w:spacing w:val="-3"/>
                <w:sz w:val="20"/>
              </w:rPr>
              <w:t xml:space="preserve"> </w:t>
            </w:r>
            <w:r>
              <w:rPr>
                <w:sz w:val="20"/>
              </w:rPr>
              <w:t>cells</w:t>
            </w:r>
          </w:p>
        </w:tc>
        <w:tc>
          <w:tcPr>
            <w:tcW w:w="1896" w:type="dxa"/>
          </w:tcPr>
          <w:p w14:paraId="460635EB" w14:textId="77777777" w:rsidR="00F976BA" w:rsidRDefault="00E54E8C">
            <w:pPr>
              <w:pStyle w:val="TableParagraph"/>
              <w:spacing w:line="249" w:lineRule="auto"/>
              <w:ind w:left="90" w:right="275"/>
              <w:rPr>
                <w:sz w:val="20"/>
              </w:rPr>
            </w:pPr>
            <w:r>
              <w:rPr>
                <w:b/>
                <w:sz w:val="20"/>
              </w:rPr>
              <w:t xml:space="preserve">B.C.1a </w:t>
            </w:r>
            <w:r>
              <w:rPr>
                <w:sz w:val="20"/>
              </w:rPr>
              <w:t>Compare and contrast a prokaryotic cell and a eukaryotic cell.</w:t>
            </w:r>
          </w:p>
        </w:tc>
        <w:tc>
          <w:tcPr>
            <w:tcW w:w="2160" w:type="dxa"/>
          </w:tcPr>
          <w:p w14:paraId="774F5AD3" w14:textId="77777777" w:rsidR="00F976BA" w:rsidRDefault="00E54E8C">
            <w:pPr>
              <w:pStyle w:val="TableParagraph"/>
              <w:spacing w:line="249" w:lineRule="auto"/>
              <w:ind w:left="89" w:right="491"/>
              <w:rPr>
                <w:sz w:val="20"/>
              </w:rPr>
            </w:pPr>
            <w:r>
              <w:rPr>
                <w:b/>
                <w:sz w:val="20"/>
              </w:rPr>
              <w:t xml:space="preserve">B.C.1.b </w:t>
            </w:r>
            <w:r>
              <w:rPr>
                <w:sz w:val="20"/>
              </w:rPr>
              <w:t>Match the organelle with the process it helps to execute (e.g., chloroplast, photosynthesis).</w:t>
            </w:r>
          </w:p>
        </w:tc>
        <w:tc>
          <w:tcPr>
            <w:tcW w:w="1901" w:type="dxa"/>
          </w:tcPr>
          <w:p w14:paraId="3A5C446B" w14:textId="77777777" w:rsidR="00F976BA" w:rsidRDefault="00E54E8C">
            <w:pPr>
              <w:pStyle w:val="TableParagraph"/>
              <w:spacing w:line="249" w:lineRule="auto"/>
              <w:ind w:left="89" w:right="69"/>
              <w:rPr>
                <w:sz w:val="20"/>
              </w:rPr>
            </w:pPr>
            <w:r>
              <w:rPr>
                <w:b/>
                <w:sz w:val="20"/>
              </w:rPr>
              <w:t xml:space="preserve">B.C.1.c </w:t>
            </w:r>
            <w:r>
              <w:rPr>
                <w:sz w:val="20"/>
              </w:rPr>
              <w:t>Identify the function of the cell membrane.</w:t>
            </w:r>
          </w:p>
        </w:tc>
        <w:tc>
          <w:tcPr>
            <w:tcW w:w="5554" w:type="dxa"/>
          </w:tcPr>
          <w:p w14:paraId="00B988C7" w14:textId="77777777" w:rsidR="00F976BA" w:rsidRDefault="00E54E8C">
            <w:pPr>
              <w:pStyle w:val="TableParagraph"/>
              <w:numPr>
                <w:ilvl w:val="0"/>
                <w:numId w:val="156"/>
              </w:numPr>
              <w:tabs>
                <w:tab w:val="left" w:pos="270"/>
              </w:tabs>
              <w:rPr>
                <w:sz w:val="20"/>
              </w:rPr>
            </w:pPr>
            <w:r>
              <w:rPr>
                <w:sz w:val="20"/>
              </w:rPr>
              <w:t>Model materials going into and out of the</w:t>
            </w:r>
            <w:r>
              <w:rPr>
                <w:spacing w:val="-12"/>
                <w:sz w:val="20"/>
              </w:rPr>
              <w:t xml:space="preserve"> </w:t>
            </w:r>
            <w:r>
              <w:rPr>
                <w:sz w:val="20"/>
              </w:rPr>
              <w:t>cell.</w:t>
            </w:r>
          </w:p>
          <w:p w14:paraId="68C0EDD7" w14:textId="77777777" w:rsidR="00F976BA" w:rsidRDefault="00E54E8C">
            <w:pPr>
              <w:pStyle w:val="TableParagraph"/>
              <w:numPr>
                <w:ilvl w:val="0"/>
                <w:numId w:val="156"/>
              </w:numPr>
              <w:tabs>
                <w:tab w:val="left" w:pos="270"/>
              </w:tabs>
              <w:spacing w:before="50" w:line="249" w:lineRule="auto"/>
              <w:ind w:right="225"/>
              <w:rPr>
                <w:sz w:val="20"/>
              </w:rPr>
            </w:pPr>
            <w:r>
              <w:rPr>
                <w:sz w:val="20"/>
              </w:rPr>
              <w:t>Recognize that materials need to enter and leave the cell through the cell membrane.</w:t>
            </w:r>
          </w:p>
          <w:p w14:paraId="4C71501C" w14:textId="77777777" w:rsidR="00F976BA" w:rsidRDefault="00E54E8C">
            <w:pPr>
              <w:pStyle w:val="TableParagraph"/>
              <w:numPr>
                <w:ilvl w:val="0"/>
                <w:numId w:val="156"/>
              </w:numPr>
              <w:tabs>
                <w:tab w:val="left" w:pos="270"/>
              </w:tabs>
              <w:spacing w:before="41"/>
              <w:rPr>
                <w:sz w:val="20"/>
              </w:rPr>
            </w:pPr>
            <w:r>
              <w:rPr>
                <w:sz w:val="20"/>
              </w:rPr>
              <w:t>Match cell organelles to</w:t>
            </w:r>
            <w:r>
              <w:rPr>
                <w:spacing w:val="-3"/>
                <w:sz w:val="20"/>
              </w:rPr>
              <w:t xml:space="preserve"> </w:t>
            </w:r>
            <w:r>
              <w:rPr>
                <w:sz w:val="20"/>
              </w:rPr>
              <w:t>functions.</w:t>
            </w:r>
          </w:p>
          <w:p w14:paraId="321B22E8" w14:textId="77777777" w:rsidR="00F976BA" w:rsidRDefault="00E54E8C">
            <w:pPr>
              <w:pStyle w:val="TableParagraph"/>
              <w:numPr>
                <w:ilvl w:val="0"/>
                <w:numId w:val="156"/>
              </w:numPr>
              <w:tabs>
                <w:tab w:val="left" w:pos="270"/>
              </w:tabs>
              <w:spacing w:before="50"/>
              <w:rPr>
                <w:sz w:val="20"/>
              </w:rPr>
            </w:pPr>
            <w:r>
              <w:rPr>
                <w:sz w:val="20"/>
              </w:rPr>
              <w:t>Identify a cell as prokaryotic or</w:t>
            </w:r>
            <w:r>
              <w:rPr>
                <w:spacing w:val="-8"/>
                <w:sz w:val="20"/>
              </w:rPr>
              <w:t xml:space="preserve"> </w:t>
            </w:r>
            <w:r>
              <w:rPr>
                <w:sz w:val="20"/>
              </w:rPr>
              <w:t>eukaryotic.</w:t>
            </w:r>
          </w:p>
          <w:p w14:paraId="5616E4DD" w14:textId="2FF508F1" w:rsidR="00F976BA" w:rsidRDefault="00E54E8C">
            <w:pPr>
              <w:pStyle w:val="TableParagraph"/>
              <w:numPr>
                <w:ilvl w:val="0"/>
                <w:numId w:val="156"/>
              </w:numPr>
              <w:tabs>
                <w:tab w:val="left" w:pos="270"/>
              </w:tabs>
              <w:spacing w:before="50" w:line="249" w:lineRule="auto"/>
              <w:ind w:right="104"/>
              <w:rPr>
                <w:sz w:val="20"/>
              </w:rPr>
            </w:pPr>
            <w:r>
              <w:rPr>
                <w:sz w:val="20"/>
              </w:rPr>
              <w:t>Given a variety of cells</w:t>
            </w:r>
            <w:r w:rsidR="0080604C">
              <w:rPr>
                <w:sz w:val="20"/>
              </w:rPr>
              <w:t>,</w:t>
            </w:r>
            <w:r>
              <w:rPr>
                <w:sz w:val="20"/>
              </w:rPr>
              <w:t xml:space="preserve"> sort into prokaryotic and eukaryotic cells.</w:t>
            </w:r>
          </w:p>
          <w:p w14:paraId="4756D02C" w14:textId="77777777" w:rsidR="00F976BA" w:rsidRDefault="00E54E8C">
            <w:pPr>
              <w:pStyle w:val="TableParagraph"/>
              <w:numPr>
                <w:ilvl w:val="0"/>
                <w:numId w:val="156"/>
              </w:numPr>
              <w:tabs>
                <w:tab w:val="left" w:pos="270"/>
              </w:tabs>
              <w:spacing w:before="42"/>
              <w:rPr>
                <w:sz w:val="20"/>
              </w:rPr>
            </w:pPr>
            <w:r>
              <w:rPr>
                <w:sz w:val="20"/>
              </w:rPr>
              <w:t>Show what cell type is responsible for</w:t>
            </w:r>
            <w:r>
              <w:rPr>
                <w:spacing w:val="-15"/>
                <w:sz w:val="20"/>
              </w:rPr>
              <w:t xml:space="preserve"> </w:t>
            </w:r>
            <w:r>
              <w:rPr>
                <w:sz w:val="20"/>
              </w:rPr>
              <w:t>photosynthesis.</w:t>
            </w:r>
          </w:p>
          <w:p w14:paraId="687CF250" w14:textId="6664D8A5" w:rsidR="00F976BA" w:rsidRDefault="00E54E8C">
            <w:pPr>
              <w:pStyle w:val="TableParagraph"/>
              <w:numPr>
                <w:ilvl w:val="0"/>
                <w:numId w:val="156"/>
              </w:numPr>
              <w:tabs>
                <w:tab w:val="left" w:pos="270"/>
              </w:tabs>
              <w:spacing w:before="50" w:line="249" w:lineRule="auto"/>
              <w:ind w:right="370"/>
              <w:rPr>
                <w:sz w:val="20"/>
              </w:rPr>
            </w:pPr>
            <w:r>
              <w:rPr>
                <w:sz w:val="20"/>
              </w:rPr>
              <w:t>Given a cell with missing part</w:t>
            </w:r>
            <w:r w:rsidR="0080604C">
              <w:rPr>
                <w:sz w:val="20"/>
              </w:rPr>
              <w:t>s</w:t>
            </w:r>
            <w:r>
              <w:rPr>
                <w:sz w:val="20"/>
              </w:rPr>
              <w:t>, identify what function the cell is unable to do and how that affects the</w:t>
            </w:r>
            <w:r>
              <w:rPr>
                <w:spacing w:val="-13"/>
                <w:sz w:val="20"/>
              </w:rPr>
              <w:t xml:space="preserve"> </w:t>
            </w:r>
            <w:r>
              <w:rPr>
                <w:sz w:val="20"/>
              </w:rPr>
              <w:t>cell.</w:t>
            </w:r>
          </w:p>
          <w:p w14:paraId="1C68C819" w14:textId="77777777" w:rsidR="00F976BA" w:rsidRDefault="00E54E8C">
            <w:pPr>
              <w:pStyle w:val="TableParagraph"/>
              <w:numPr>
                <w:ilvl w:val="0"/>
                <w:numId w:val="156"/>
              </w:numPr>
              <w:tabs>
                <w:tab w:val="left" w:pos="270"/>
              </w:tabs>
              <w:spacing w:before="42"/>
              <w:rPr>
                <w:sz w:val="20"/>
              </w:rPr>
            </w:pPr>
            <w:r>
              <w:rPr>
                <w:sz w:val="20"/>
              </w:rPr>
              <w:t>Recognize that cells are classified by their cell</w:t>
            </w:r>
            <w:r>
              <w:rPr>
                <w:spacing w:val="-10"/>
                <w:sz w:val="20"/>
              </w:rPr>
              <w:t xml:space="preserve"> </w:t>
            </w:r>
            <w:r>
              <w:rPr>
                <w:sz w:val="20"/>
              </w:rPr>
              <w:t>parts.</w:t>
            </w:r>
          </w:p>
          <w:p w14:paraId="7AD1232C" w14:textId="77777777" w:rsidR="00F976BA" w:rsidRDefault="00E54E8C">
            <w:pPr>
              <w:pStyle w:val="TableParagraph"/>
              <w:numPr>
                <w:ilvl w:val="0"/>
                <w:numId w:val="156"/>
              </w:numPr>
              <w:tabs>
                <w:tab w:val="left" w:pos="270"/>
              </w:tabs>
              <w:spacing w:before="50"/>
              <w:rPr>
                <w:sz w:val="20"/>
              </w:rPr>
            </w:pPr>
            <w:r>
              <w:rPr>
                <w:sz w:val="20"/>
              </w:rPr>
              <w:t>Recognize that organelles do specific jobs for the</w:t>
            </w:r>
            <w:r>
              <w:rPr>
                <w:spacing w:val="-14"/>
                <w:sz w:val="20"/>
              </w:rPr>
              <w:t xml:space="preserve"> </w:t>
            </w:r>
            <w:r>
              <w:rPr>
                <w:sz w:val="20"/>
              </w:rPr>
              <w:t>cell.</w:t>
            </w:r>
          </w:p>
          <w:p w14:paraId="443F42C0" w14:textId="77777777" w:rsidR="00F976BA" w:rsidRDefault="00E54E8C">
            <w:pPr>
              <w:pStyle w:val="TableParagraph"/>
              <w:numPr>
                <w:ilvl w:val="0"/>
                <w:numId w:val="156"/>
              </w:numPr>
              <w:tabs>
                <w:tab w:val="left" w:pos="270"/>
              </w:tabs>
              <w:spacing w:before="50"/>
              <w:rPr>
                <w:sz w:val="20"/>
              </w:rPr>
            </w:pPr>
            <w:r>
              <w:rPr>
                <w:sz w:val="20"/>
              </w:rPr>
              <w:t>Recognize that cells have parts</w:t>
            </w:r>
            <w:r>
              <w:rPr>
                <w:spacing w:val="-6"/>
                <w:sz w:val="20"/>
              </w:rPr>
              <w:t xml:space="preserve"> </w:t>
            </w:r>
            <w:r>
              <w:rPr>
                <w:sz w:val="20"/>
              </w:rPr>
              <w:t>(organelles).</w:t>
            </w:r>
          </w:p>
          <w:p w14:paraId="49F08BA7" w14:textId="77777777" w:rsidR="00F976BA" w:rsidRDefault="00E54E8C">
            <w:pPr>
              <w:pStyle w:val="TableParagraph"/>
              <w:numPr>
                <w:ilvl w:val="0"/>
                <w:numId w:val="156"/>
              </w:numPr>
              <w:tabs>
                <w:tab w:val="left" w:pos="270"/>
              </w:tabs>
              <w:spacing w:before="50"/>
              <w:rPr>
                <w:sz w:val="20"/>
              </w:rPr>
            </w:pPr>
            <w:r>
              <w:rPr>
                <w:sz w:val="20"/>
              </w:rPr>
              <w:t>Recognize that all living things are made of</w:t>
            </w:r>
            <w:r>
              <w:rPr>
                <w:spacing w:val="-12"/>
                <w:sz w:val="20"/>
              </w:rPr>
              <w:t xml:space="preserve"> </w:t>
            </w:r>
            <w:r>
              <w:rPr>
                <w:sz w:val="20"/>
              </w:rPr>
              <w:t>cells.</w:t>
            </w:r>
          </w:p>
        </w:tc>
      </w:tr>
      <w:tr w:rsidR="00F976BA" w14:paraId="684CBEBE" w14:textId="77777777">
        <w:trPr>
          <w:trHeight w:val="3375"/>
        </w:trPr>
        <w:tc>
          <w:tcPr>
            <w:tcW w:w="2880" w:type="dxa"/>
            <w:shd w:val="clear" w:color="auto" w:fill="DCDDDE"/>
          </w:tcPr>
          <w:p w14:paraId="70A1AFC4" w14:textId="1C23BD86" w:rsidR="00F976BA" w:rsidRDefault="00E54E8C">
            <w:pPr>
              <w:pStyle w:val="TableParagraph"/>
              <w:ind w:left="90"/>
              <w:rPr>
                <w:sz w:val="20"/>
              </w:rPr>
            </w:pPr>
            <w:r>
              <w:rPr>
                <w:b/>
                <w:sz w:val="20"/>
              </w:rPr>
              <w:t xml:space="preserve">B.C.2 </w:t>
            </w:r>
            <w:r>
              <w:rPr>
                <w:sz w:val="20"/>
              </w:rPr>
              <w:t xml:space="preserve">Cellular </w:t>
            </w:r>
            <w:r w:rsidR="000864B1">
              <w:rPr>
                <w:sz w:val="20"/>
              </w:rPr>
              <w:t>p</w:t>
            </w:r>
            <w:r>
              <w:rPr>
                <w:sz w:val="20"/>
              </w:rPr>
              <w:t>rocesses</w:t>
            </w:r>
          </w:p>
          <w:p w14:paraId="05E0EDD7" w14:textId="77777777" w:rsidR="00F976BA" w:rsidRDefault="00E54E8C">
            <w:pPr>
              <w:pStyle w:val="TableParagraph"/>
              <w:numPr>
                <w:ilvl w:val="0"/>
                <w:numId w:val="155"/>
              </w:numPr>
              <w:tabs>
                <w:tab w:val="left" w:pos="270"/>
              </w:tabs>
              <w:spacing w:before="100" w:line="249" w:lineRule="auto"/>
              <w:ind w:right="743"/>
              <w:rPr>
                <w:sz w:val="20"/>
              </w:rPr>
            </w:pPr>
            <w:r>
              <w:rPr>
                <w:sz w:val="20"/>
              </w:rPr>
              <w:t>Characteristics of</w:t>
            </w:r>
            <w:r>
              <w:rPr>
                <w:spacing w:val="-18"/>
                <w:sz w:val="20"/>
              </w:rPr>
              <w:t xml:space="preserve"> </w:t>
            </w:r>
            <w:r>
              <w:rPr>
                <w:sz w:val="20"/>
              </w:rPr>
              <w:t>life regulated by cellular processes</w:t>
            </w:r>
          </w:p>
          <w:p w14:paraId="2110F97E" w14:textId="77777777" w:rsidR="00F976BA" w:rsidRDefault="00E54E8C">
            <w:pPr>
              <w:pStyle w:val="TableParagraph"/>
              <w:numPr>
                <w:ilvl w:val="0"/>
                <w:numId w:val="155"/>
              </w:numPr>
              <w:tabs>
                <w:tab w:val="left" w:pos="270"/>
              </w:tabs>
              <w:spacing w:before="42" w:line="249" w:lineRule="auto"/>
              <w:ind w:right="230"/>
              <w:rPr>
                <w:sz w:val="20"/>
              </w:rPr>
            </w:pPr>
            <w:r>
              <w:rPr>
                <w:sz w:val="20"/>
              </w:rPr>
              <w:t>Photosynthesis, chemosynthesis, cellular respiration, biosynthesis of macromolecules</w:t>
            </w:r>
          </w:p>
        </w:tc>
        <w:tc>
          <w:tcPr>
            <w:tcW w:w="1896" w:type="dxa"/>
          </w:tcPr>
          <w:p w14:paraId="23402CF1" w14:textId="77777777" w:rsidR="00F976BA" w:rsidRDefault="00E54E8C">
            <w:pPr>
              <w:pStyle w:val="TableParagraph"/>
              <w:spacing w:line="249" w:lineRule="auto"/>
              <w:ind w:left="90" w:right="119"/>
              <w:rPr>
                <w:sz w:val="20"/>
              </w:rPr>
            </w:pPr>
            <w:r>
              <w:rPr>
                <w:b/>
                <w:sz w:val="20"/>
              </w:rPr>
              <w:t xml:space="preserve">B.C.2a </w:t>
            </w:r>
            <w:r>
              <w:rPr>
                <w:sz w:val="20"/>
              </w:rPr>
              <w:t>Describe how the cell needs specific conditions (e.g., temperature, pH) in order</w:t>
            </w:r>
          </w:p>
          <w:p w14:paraId="7008EF0B" w14:textId="77777777" w:rsidR="00F976BA" w:rsidRDefault="00E54E8C">
            <w:pPr>
              <w:pStyle w:val="TableParagraph"/>
              <w:spacing w:before="4" w:line="249" w:lineRule="auto"/>
              <w:ind w:left="90" w:right="130"/>
              <w:rPr>
                <w:sz w:val="20"/>
              </w:rPr>
            </w:pPr>
            <w:r>
              <w:rPr>
                <w:sz w:val="20"/>
              </w:rPr>
              <w:t>to perform its essential functions (e.g., respiration, photosynthesis).</w:t>
            </w:r>
          </w:p>
        </w:tc>
        <w:tc>
          <w:tcPr>
            <w:tcW w:w="2160" w:type="dxa"/>
          </w:tcPr>
          <w:p w14:paraId="21C75C81" w14:textId="77777777" w:rsidR="00F976BA" w:rsidRDefault="00E54E8C">
            <w:pPr>
              <w:pStyle w:val="TableParagraph"/>
              <w:spacing w:line="249" w:lineRule="auto"/>
              <w:ind w:left="89" w:right="240"/>
              <w:rPr>
                <w:sz w:val="20"/>
              </w:rPr>
            </w:pPr>
            <w:r>
              <w:rPr>
                <w:b/>
                <w:sz w:val="20"/>
              </w:rPr>
              <w:t xml:space="preserve">B.C.2b </w:t>
            </w:r>
            <w:r>
              <w:rPr>
                <w:sz w:val="20"/>
              </w:rPr>
              <w:t>Complete a diagram that depicts the process of photosynthesis.</w:t>
            </w:r>
          </w:p>
        </w:tc>
        <w:tc>
          <w:tcPr>
            <w:tcW w:w="1901" w:type="dxa"/>
          </w:tcPr>
          <w:p w14:paraId="78347CBA" w14:textId="77777777" w:rsidR="00F976BA" w:rsidRDefault="00E54E8C">
            <w:pPr>
              <w:pStyle w:val="TableParagraph"/>
              <w:spacing w:line="249" w:lineRule="auto"/>
              <w:ind w:left="89"/>
              <w:rPr>
                <w:sz w:val="20"/>
              </w:rPr>
            </w:pPr>
            <w:r>
              <w:rPr>
                <w:b/>
                <w:sz w:val="20"/>
              </w:rPr>
              <w:t xml:space="preserve">B.C.2c </w:t>
            </w:r>
            <w:r>
              <w:rPr>
                <w:sz w:val="20"/>
              </w:rPr>
              <w:t>Identify photosynthesis and cellular respiration as occurring in a cell.</w:t>
            </w:r>
          </w:p>
        </w:tc>
        <w:tc>
          <w:tcPr>
            <w:tcW w:w="5554" w:type="dxa"/>
          </w:tcPr>
          <w:p w14:paraId="10A1F0CC" w14:textId="77777777" w:rsidR="00F976BA" w:rsidRDefault="00E54E8C">
            <w:pPr>
              <w:pStyle w:val="TableParagraph"/>
              <w:numPr>
                <w:ilvl w:val="0"/>
                <w:numId w:val="154"/>
              </w:numPr>
              <w:tabs>
                <w:tab w:val="left" w:pos="270"/>
              </w:tabs>
              <w:rPr>
                <w:sz w:val="20"/>
              </w:rPr>
            </w:pPr>
            <w:r>
              <w:rPr>
                <w:sz w:val="20"/>
              </w:rPr>
              <w:t>Identify the importance of</w:t>
            </w:r>
            <w:r>
              <w:rPr>
                <w:spacing w:val="-5"/>
                <w:sz w:val="20"/>
              </w:rPr>
              <w:t xml:space="preserve"> </w:t>
            </w:r>
            <w:r>
              <w:rPr>
                <w:sz w:val="20"/>
              </w:rPr>
              <w:t>photosynthesis.</w:t>
            </w:r>
          </w:p>
          <w:p w14:paraId="2F9F7416" w14:textId="77777777" w:rsidR="00F976BA" w:rsidRDefault="00E54E8C">
            <w:pPr>
              <w:pStyle w:val="TableParagraph"/>
              <w:numPr>
                <w:ilvl w:val="0"/>
                <w:numId w:val="154"/>
              </w:numPr>
              <w:tabs>
                <w:tab w:val="left" w:pos="270"/>
              </w:tabs>
              <w:spacing w:before="50"/>
              <w:rPr>
                <w:sz w:val="20"/>
              </w:rPr>
            </w:pPr>
            <w:r>
              <w:rPr>
                <w:sz w:val="20"/>
              </w:rPr>
              <w:t>Identify the importance of</w:t>
            </w:r>
            <w:r>
              <w:rPr>
                <w:spacing w:val="-5"/>
                <w:sz w:val="20"/>
              </w:rPr>
              <w:t xml:space="preserve"> </w:t>
            </w:r>
            <w:r>
              <w:rPr>
                <w:sz w:val="20"/>
              </w:rPr>
              <w:t>respiration.</w:t>
            </w:r>
          </w:p>
          <w:p w14:paraId="13354FC1" w14:textId="77777777" w:rsidR="00F976BA" w:rsidRDefault="00E54E8C">
            <w:pPr>
              <w:pStyle w:val="TableParagraph"/>
              <w:numPr>
                <w:ilvl w:val="0"/>
                <w:numId w:val="154"/>
              </w:numPr>
              <w:tabs>
                <w:tab w:val="left" w:pos="270"/>
              </w:tabs>
              <w:spacing w:before="50" w:line="249" w:lineRule="auto"/>
              <w:ind w:right="626"/>
              <w:rPr>
                <w:sz w:val="20"/>
              </w:rPr>
            </w:pPr>
            <w:r>
              <w:rPr>
                <w:sz w:val="20"/>
              </w:rPr>
              <w:t>Investigate plant seedlings in different environments (temperature, pH) to show optimum range of</w:t>
            </w:r>
            <w:r>
              <w:rPr>
                <w:spacing w:val="-33"/>
                <w:sz w:val="20"/>
              </w:rPr>
              <w:t xml:space="preserve"> </w:t>
            </w:r>
            <w:r>
              <w:rPr>
                <w:sz w:val="20"/>
              </w:rPr>
              <w:t>growth.</w:t>
            </w:r>
          </w:p>
          <w:p w14:paraId="7F4157D5" w14:textId="77777777" w:rsidR="00F976BA" w:rsidRDefault="00E54E8C">
            <w:pPr>
              <w:pStyle w:val="TableParagraph"/>
              <w:numPr>
                <w:ilvl w:val="0"/>
                <w:numId w:val="154"/>
              </w:numPr>
              <w:tabs>
                <w:tab w:val="left" w:pos="270"/>
              </w:tabs>
              <w:spacing w:before="41"/>
              <w:rPr>
                <w:sz w:val="20"/>
              </w:rPr>
            </w:pPr>
            <w:r>
              <w:rPr>
                <w:sz w:val="20"/>
              </w:rPr>
              <w:t>Identify the products of cellular</w:t>
            </w:r>
            <w:r>
              <w:rPr>
                <w:spacing w:val="-4"/>
                <w:sz w:val="20"/>
              </w:rPr>
              <w:t xml:space="preserve"> </w:t>
            </w:r>
            <w:r>
              <w:rPr>
                <w:sz w:val="20"/>
              </w:rPr>
              <w:t>respiration.</w:t>
            </w:r>
          </w:p>
          <w:p w14:paraId="08D3737A" w14:textId="0CAADD25" w:rsidR="00F976BA" w:rsidRDefault="00E54E8C">
            <w:pPr>
              <w:pStyle w:val="TableParagraph"/>
              <w:numPr>
                <w:ilvl w:val="0"/>
                <w:numId w:val="154"/>
              </w:numPr>
              <w:tabs>
                <w:tab w:val="left" w:pos="270"/>
              </w:tabs>
              <w:spacing w:before="50" w:line="249" w:lineRule="auto"/>
              <w:ind w:right="371"/>
              <w:rPr>
                <w:sz w:val="20"/>
              </w:rPr>
            </w:pPr>
            <w:r>
              <w:rPr>
                <w:sz w:val="20"/>
              </w:rPr>
              <w:t>Identify the products of photosynthesis</w:t>
            </w:r>
            <w:r w:rsidR="0080604C">
              <w:rPr>
                <w:sz w:val="20"/>
              </w:rPr>
              <w:t xml:space="preserve"> (e.g., u</w:t>
            </w:r>
            <w:r>
              <w:rPr>
                <w:sz w:val="20"/>
              </w:rPr>
              <w:t>se pictures to complete a diagram of the process of</w:t>
            </w:r>
            <w:r>
              <w:rPr>
                <w:spacing w:val="-31"/>
                <w:sz w:val="20"/>
              </w:rPr>
              <w:t xml:space="preserve"> </w:t>
            </w:r>
            <w:r>
              <w:rPr>
                <w:sz w:val="20"/>
              </w:rPr>
              <w:t xml:space="preserve">photosynthesis </w:t>
            </w:r>
            <w:r w:rsidR="0080604C">
              <w:rPr>
                <w:sz w:val="20"/>
              </w:rPr>
              <w:t>[</w:t>
            </w:r>
            <w:r>
              <w:rPr>
                <w:sz w:val="20"/>
              </w:rPr>
              <w:t xml:space="preserve">picture of sun, tree, </w:t>
            </w:r>
            <w:r>
              <w:rPr>
                <w:spacing w:val="-3"/>
                <w:sz w:val="20"/>
              </w:rPr>
              <w:t xml:space="preserve">water, </w:t>
            </w:r>
            <w:r>
              <w:rPr>
                <w:sz w:val="20"/>
              </w:rPr>
              <w:t>oxygen, carbon dioxide and glucose]</w:t>
            </w:r>
            <w:r w:rsidR="0080604C">
              <w:rPr>
                <w:sz w:val="20"/>
              </w:rPr>
              <w:t>).</w:t>
            </w:r>
          </w:p>
          <w:p w14:paraId="3301D4C8" w14:textId="5AFC9541" w:rsidR="00F976BA" w:rsidRDefault="00E54E8C">
            <w:pPr>
              <w:pStyle w:val="TableParagraph"/>
              <w:numPr>
                <w:ilvl w:val="0"/>
                <w:numId w:val="154"/>
              </w:numPr>
              <w:tabs>
                <w:tab w:val="left" w:pos="270"/>
              </w:tabs>
              <w:spacing w:before="44" w:line="249" w:lineRule="auto"/>
              <w:ind w:right="380"/>
              <w:rPr>
                <w:sz w:val="20"/>
              </w:rPr>
            </w:pPr>
            <w:r>
              <w:rPr>
                <w:sz w:val="20"/>
              </w:rPr>
              <w:t>Compare the cell to a factory</w:t>
            </w:r>
            <w:r w:rsidR="0080604C">
              <w:rPr>
                <w:sz w:val="20"/>
              </w:rPr>
              <w:t>,</w:t>
            </w:r>
            <w:r>
              <w:rPr>
                <w:sz w:val="20"/>
              </w:rPr>
              <w:t xml:space="preserve"> and show how cells make products for an</w:t>
            </w:r>
            <w:r>
              <w:rPr>
                <w:spacing w:val="-3"/>
                <w:sz w:val="20"/>
              </w:rPr>
              <w:t xml:space="preserve"> </w:t>
            </w:r>
            <w:r>
              <w:rPr>
                <w:sz w:val="20"/>
              </w:rPr>
              <w:t>organism.</w:t>
            </w:r>
          </w:p>
        </w:tc>
      </w:tr>
    </w:tbl>
    <w:p w14:paraId="633E60CE"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6B149A3F" w14:textId="77777777" w:rsidR="00F976BA" w:rsidRDefault="00F976BA">
      <w:pPr>
        <w:pStyle w:val="BodyText"/>
        <w:rPr>
          <w:rFonts w:ascii="Times New Roman"/>
          <w:sz w:val="20"/>
        </w:rPr>
      </w:pPr>
    </w:p>
    <w:p w14:paraId="106E53CF" w14:textId="77777777" w:rsidR="00F976BA" w:rsidRDefault="00F976BA">
      <w:pPr>
        <w:pStyle w:val="BodyText"/>
        <w:rPr>
          <w:rFonts w:ascii="Times New Roman"/>
          <w:sz w:val="20"/>
        </w:rPr>
      </w:pPr>
    </w:p>
    <w:p w14:paraId="7391D57B" w14:textId="77777777" w:rsidR="00F976BA" w:rsidRDefault="00F976BA">
      <w:pPr>
        <w:pStyle w:val="BodyText"/>
        <w:rPr>
          <w:rFonts w:ascii="Times New Roman"/>
          <w:sz w:val="20"/>
        </w:rPr>
      </w:pPr>
    </w:p>
    <w:p w14:paraId="3CB7D31C" w14:textId="77777777" w:rsidR="00F976BA" w:rsidRDefault="00F976BA">
      <w:pPr>
        <w:pStyle w:val="BodyText"/>
        <w:rPr>
          <w:rFonts w:ascii="Times New Roman"/>
          <w:sz w:val="20"/>
        </w:rPr>
      </w:pPr>
    </w:p>
    <w:p w14:paraId="732AA3B9" w14:textId="77777777" w:rsidR="00F976BA" w:rsidRDefault="00F976BA">
      <w:pPr>
        <w:pStyle w:val="BodyText"/>
        <w:rPr>
          <w:rFonts w:ascii="Times New Roman"/>
          <w:sz w:val="20"/>
        </w:rPr>
      </w:pPr>
    </w:p>
    <w:p w14:paraId="45D7E625" w14:textId="77777777" w:rsidR="00F976BA" w:rsidRDefault="00F45E4D">
      <w:pPr>
        <w:spacing w:before="231"/>
        <w:ind w:left="720"/>
        <w:rPr>
          <w:b/>
          <w:sz w:val="28"/>
        </w:rPr>
      </w:pPr>
      <w:r>
        <w:pict w14:anchorId="7B6D225E">
          <v:group id="_x0000_s1230" alt="" style="position:absolute;left:0;text-align:left;margin-left:.5pt;margin-top:-57pt;width:791.5pt;height:54pt;z-index:8320;mso-position-horizontal-relative:page" coordorigin="10,-1140" coordsize="15830,1080">
            <v:rect id="_x0000_s1231" alt="" style="position:absolute;left:10;top:-1141;width:15830;height:1080" fillcolor="#fe7b80" stroked="f"/>
            <v:shape id="_x0000_s1232" type="#_x0000_t202" alt="" style="position:absolute;left:720;top:-698;width:5329;height:202;mso-wrap-style:square;v-text-anchor:top" filled="f" stroked="f">
              <v:textbox inset="0,0,0,0">
                <w:txbxContent>
                  <w:p w14:paraId="621FC9CB"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33" type="#_x0000_t202" alt="" style="position:absolute;left:14919;top:-698;width:221;height:202;mso-wrap-style:square;v-text-anchor:top" filled="f" stroked="f">
              <v:textbox inset="0,0,0,0">
                <w:txbxContent>
                  <w:p w14:paraId="63168443" w14:textId="77777777" w:rsidR="0017260B" w:rsidRDefault="0017260B">
                    <w:pPr>
                      <w:spacing w:line="201" w:lineRule="exact"/>
                      <w:rPr>
                        <w:b/>
                        <w:sz w:val="18"/>
                      </w:rPr>
                    </w:pPr>
                    <w:r>
                      <w:rPr>
                        <w:b/>
                        <w:color w:val="FFFFFF"/>
                        <w:sz w:val="18"/>
                      </w:rPr>
                      <w:t>83</w:t>
                    </w:r>
                  </w:p>
                </w:txbxContent>
              </v:textbox>
            </v:shape>
            <w10:wrap anchorx="page"/>
          </v:group>
        </w:pict>
      </w:r>
      <w:bookmarkStart w:id="36" w:name="Chemistry"/>
      <w:bookmarkStart w:id="37" w:name="_bookmark16"/>
      <w:bookmarkEnd w:id="36"/>
      <w:bookmarkEnd w:id="37"/>
      <w:r w:rsidR="00E54E8C">
        <w:rPr>
          <w:b/>
          <w:color w:val="FE7B80"/>
          <w:sz w:val="28"/>
        </w:rPr>
        <w:t>Chemistry</w:t>
      </w:r>
    </w:p>
    <w:p w14:paraId="06A4EFB0" w14:textId="77777777" w:rsidR="00F976BA" w:rsidRDefault="00F976BA">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F976BA" w14:paraId="0A995E78" w14:textId="77777777">
        <w:trPr>
          <w:trHeight w:val="902"/>
        </w:trPr>
        <w:tc>
          <w:tcPr>
            <w:tcW w:w="2880" w:type="dxa"/>
            <w:shd w:val="clear" w:color="auto" w:fill="8CA5D5"/>
          </w:tcPr>
          <w:p w14:paraId="008BE90A" w14:textId="77777777" w:rsidR="00F976BA" w:rsidRDefault="00F976BA">
            <w:pPr>
              <w:pStyle w:val="TableParagraph"/>
              <w:spacing w:before="3"/>
              <w:ind w:left="0"/>
              <w:rPr>
                <w:b/>
                <w:sz w:val="27"/>
              </w:rPr>
            </w:pPr>
          </w:p>
          <w:p w14:paraId="1277DDA8"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B7F3247" w14:textId="77777777" w:rsidR="00F976BA" w:rsidRDefault="00F976BA">
            <w:pPr>
              <w:pStyle w:val="TableParagraph"/>
              <w:spacing w:before="3"/>
              <w:ind w:left="0"/>
              <w:rPr>
                <w:b/>
                <w:sz w:val="27"/>
              </w:rPr>
            </w:pPr>
          </w:p>
          <w:p w14:paraId="79B88E44"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836BF4D" w14:textId="77777777" w:rsidR="00F976BA" w:rsidRDefault="00F976BA">
            <w:pPr>
              <w:pStyle w:val="TableParagraph"/>
              <w:spacing w:before="3"/>
              <w:ind w:left="0"/>
              <w:rPr>
                <w:b/>
                <w:sz w:val="27"/>
              </w:rPr>
            </w:pPr>
          </w:p>
          <w:p w14:paraId="2755C11E"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FDE7511" w14:textId="77777777" w:rsidR="00F976BA" w:rsidRDefault="00F976BA">
            <w:pPr>
              <w:pStyle w:val="TableParagraph"/>
              <w:spacing w:before="3"/>
              <w:ind w:left="0"/>
              <w:rPr>
                <w:b/>
                <w:sz w:val="27"/>
              </w:rPr>
            </w:pPr>
          </w:p>
          <w:p w14:paraId="343DC67F"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40F4CE41" w14:textId="77777777" w:rsidR="00F976BA" w:rsidRDefault="00E54E8C">
            <w:pPr>
              <w:pStyle w:val="TableParagraph"/>
              <w:spacing w:before="124" w:line="328" w:lineRule="auto"/>
              <w:ind w:left="886" w:right="860" w:firstLine="646"/>
              <w:rPr>
                <w:rFonts w:ascii="Arial-BoldItalicMT"/>
                <w:b/>
                <w:i/>
                <w:sz w:val="24"/>
              </w:rPr>
            </w:pPr>
            <w:r>
              <w:rPr>
                <w:rFonts w:ascii="Arial-BoldItalicMT"/>
                <w:b/>
                <w:i/>
                <w:sz w:val="24"/>
              </w:rPr>
              <w:t>Learning Progression Building the Base &amp; Engagement</w:t>
            </w:r>
          </w:p>
        </w:tc>
      </w:tr>
      <w:tr w:rsidR="00F976BA" w14:paraId="7BAC564F" w14:textId="77777777">
        <w:trPr>
          <w:trHeight w:val="495"/>
        </w:trPr>
        <w:tc>
          <w:tcPr>
            <w:tcW w:w="12390" w:type="dxa"/>
            <w:gridSpan w:val="5"/>
            <w:tcBorders>
              <w:right w:val="nil"/>
            </w:tcBorders>
          </w:tcPr>
          <w:p w14:paraId="38C9E6AE" w14:textId="77777777" w:rsidR="00F976BA" w:rsidRDefault="00E54E8C">
            <w:pPr>
              <w:pStyle w:val="TableParagraph"/>
              <w:tabs>
                <w:tab w:val="left" w:pos="2568"/>
              </w:tabs>
              <w:spacing w:before="119"/>
              <w:ind w:left="90"/>
              <w:rPr>
                <w:sz w:val="20"/>
              </w:rPr>
            </w:pPr>
            <w:r>
              <w:rPr>
                <w:sz w:val="20"/>
              </w:rPr>
              <w:t>Most</w:t>
            </w:r>
            <w:r>
              <w:rPr>
                <w:spacing w:val="-9"/>
                <w:sz w:val="20"/>
              </w:rPr>
              <w:t xml:space="preserve"> </w:t>
            </w:r>
            <w:r>
              <w:rPr>
                <w:sz w:val="20"/>
              </w:rPr>
              <w:t>Complex</w:t>
            </w:r>
            <w:r>
              <w:rPr>
                <w:sz w:val="20"/>
              </w:rPr>
              <w:tab/>
            </w:r>
            <w:r>
              <w:rPr>
                <w:noProof/>
                <w:position w:val="-5"/>
                <w:sz w:val="20"/>
              </w:rPr>
              <w:drawing>
                <wp:inline distT="0" distB="0" distL="0" distR="0" wp14:anchorId="46DEC6B1" wp14:editId="6B79618B">
                  <wp:extent cx="5876046" cy="164577"/>
                  <wp:effectExtent l="0" t="0" r="0" b="0"/>
                  <wp:docPr id="93"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png"/>
                          <pic:cNvPicPr/>
                        </pic:nvPicPr>
                        <pic:blipFill>
                          <a:blip r:embed="rId18" cstate="print"/>
                          <a:stretch>
                            <a:fillRect/>
                          </a:stretch>
                        </pic:blipFill>
                        <pic:spPr>
                          <a:xfrm>
                            <a:off x="0" y="0"/>
                            <a:ext cx="5876046" cy="164577"/>
                          </a:xfrm>
                          <a:prstGeom prst="rect">
                            <a:avLst/>
                          </a:prstGeom>
                        </pic:spPr>
                      </pic:pic>
                    </a:graphicData>
                  </a:graphic>
                </wp:inline>
              </w:drawing>
            </w:r>
          </w:p>
        </w:tc>
        <w:tc>
          <w:tcPr>
            <w:tcW w:w="1992" w:type="dxa"/>
            <w:tcBorders>
              <w:left w:val="nil"/>
            </w:tcBorders>
          </w:tcPr>
          <w:p w14:paraId="34A366D2" w14:textId="77777777" w:rsidR="00F976BA" w:rsidRDefault="00E54E8C">
            <w:pPr>
              <w:pStyle w:val="TableParagraph"/>
              <w:ind w:left="571"/>
              <w:rPr>
                <w:sz w:val="20"/>
              </w:rPr>
            </w:pPr>
            <w:r>
              <w:rPr>
                <w:sz w:val="20"/>
              </w:rPr>
              <w:t>Least Complex</w:t>
            </w:r>
          </w:p>
        </w:tc>
      </w:tr>
      <w:tr w:rsidR="00F976BA" w14:paraId="22BB342F" w14:textId="77777777">
        <w:trPr>
          <w:trHeight w:val="524"/>
        </w:trPr>
        <w:tc>
          <w:tcPr>
            <w:tcW w:w="14382" w:type="dxa"/>
            <w:gridSpan w:val="6"/>
            <w:shd w:val="clear" w:color="auto" w:fill="DCDDDE"/>
          </w:tcPr>
          <w:p w14:paraId="1D78149B" w14:textId="77777777" w:rsidR="00F976BA" w:rsidRDefault="00E54E8C">
            <w:pPr>
              <w:pStyle w:val="TableParagraph"/>
              <w:spacing w:before="124"/>
              <w:ind w:left="5222" w:right="5214"/>
              <w:jc w:val="center"/>
              <w:rPr>
                <w:rFonts w:ascii="Arial-BoldItalicMT"/>
                <w:b/>
                <w:i/>
                <w:sz w:val="24"/>
              </w:rPr>
            </w:pPr>
            <w:r>
              <w:rPr>
                <w:rFonts w:ascii="Arial-BoldItalicMT"/>
                <w:b/>
                <w:i/>
                <w:sz w:val="24"/>
              </w:rPr>
              <w:t>Structure and Properties of Matter</w:t>
            </w:r>
          </w:p>
        </w:tc>
      </w:tr>
      <w:tr w:rsidR="00F976BA" w14:paraId="10C6F487" w14:textId="77777777">
        <w:trPr>
          <w:trHeight w:val="956"/>
        </w:trPr>
        <w:tc>
          <w:tcPr>
            <w:tcW w:w="2880" w:type="dxa"/>
            <w:tcBorders>
              <w:bottom w:val="nil"/>
            </w:tcBorders>
            <w:shd w:val="clear" w:color="auto" w:fill="DCDDDE"/>
          </w:tcPr>
          <w:p w14:paraId="02CDB98F" w14:textId="77777777" w:rsidR="00F976BA" w:rsidRDefault="00E54E8C">
            <w:pPr>
              <w:pStyle w:val="TableParagraph"/>
              <w:ind w:left="90"/>
              <w:rPr>
                <w:sz w:val="20"/>
              </w:rPr>
            </w:pPr>
            <w:r>
              <w:rPr>
                <w:b/>
                <w:sz w:val="20"/>
              </w:rPr>
              <w:t xml:space="preserve">C.PM.1 </w:t>
            </w:r>
            <w:r>
              <w:rPr>
                <w:sz w:val="20"/>
              </w:rPr>
              <w:t>Atomic structure</w:t>
            </w:r>
          </w:p>
          <w:p w14:paraId="29544531" w14:textId="77777777" w:rsidR="00F976BA" w:rsidRDefault="00E54E8C">
            <w:pPr>
              <w:pStyle w:val="TableParagraph"/>
              <w:numPr>
                <w:ilvl w:val="0"/>
                <w:numId w:val="153"/>
              </w:numPr>
              <w:tabs>
                <w:tab w:val="left" w:pos="270"/>
              </w:tabs>
              <w:spacing w:before="90" w:line="240" w:lineRule="atLeast"/>
              <w:ind w:right="152"/>
              <w:rPr>
                <w:sz w:val="20"/>
              </w:rPr>
            </w:pPr>
            <w:r>
              <w:rPr>
                <w:sz w:val="20"/>
              </w:rPr>
              <w:t>Evolution of atomic models/ theory</w:t>
            </w:r>
          </w:p>
        </w:tc>
        <w:tc>
          <w:tcPr>
            <w:tcW w:w="1891" w:type="dxa"/>
            <w:vMerge w:val="restart"/>
          </w:tcPr>
          <w:p w14:paraId="20EF4305" w14:textId="77777777" w:rsidR="00F976BA" w:rsidRDefault="00E54E8C">
            <w:pPr>
              <w:pStyle w:val="TableParagraph"/>
              <w:spacing w:line="249" w:lineRule="auto"/>
              <w:ind w:left="90" w:right="214"/>
              <w:rPr>
                <w:sz w:val="20"/>
              </w:rPr>
            </w:pPr>
            <w:r>
              <w:rPr>
                <w:b/>
                <w:sz w:val="20"/>
              </w:rPr>
              <w:t xml:space="preserve">C.PM.1a </w:t>
            </w:r>
            <w:r>
              <w:rPr>
                <w:sz w:val="20"/>
              </w:rPr>
              <w:t>Identify the location of a valence electron and/or how valance electrons affect an atom’s interactions.</w:t>
            </w:r>
          </w:p>
        </w:tc>
        <w:tc>
          <w:tcPr>
            <w:tcW w:w="2160" w:type="dxa"/>
            <w:vMerge w:val="restart"/>
          </w:tcPr>
          <w:p w14:paraId="15EAD59C" w14:textId="77777777" w:rsidR="00F976BA" w:rsidRDefault="00E54E8C">
            <w:pPr>
              <w:pStyle w:val="TableParagraph"/>
              <w:spacing w:line="249" w:lineRule="auto"/>
              <w:ind w:left="89" w:right="217"/>
              <w:rPr>
                <w:sz w:val="20"/>
              </w:rPr>
            </w:pPr>
            <w:r>
              <w:rPr>
                <w:b/>
                <w:sz w:val="20"/>
              </w:rPr>
              <w:t xml:space="preserve">C.PM.1b </w:t>
            </w:r>
            <w:r>
              <w:rPr>
                <w:sz w:val="20"/>
              </w:rPr>
              <w:t>Identify part(s) of an atom (i.e., protons, neutrons, electrons).</w:t>
            </w:r>
          </w:p>
        </w:tc>
        <w:tc>
          <w:tcPr>
            <w:tcW w:w="1901" w:type="dxa"/>
            <w:tcBorders>
              <w:bottom w:val="nil"/>
            </w:tcBorders>
          </w:tcPr>
          <w:p w14:paraId="6D117D63" w14:textId="77777777" w:rsidR="00F976BA" w:rsidRDefault="00E54E8C">
            <w:pPr>
              <w:pStyle w:val="TableParagraph"/>
              <w:spacing w:line="249" w:lineRule="auto"/>
              <w:ind w:left="89" w:right="136"/>
              <w:rPr>
                <w:sz w:val="20"/>
              </w:rPr>
            </w:pPr>
            <w:r>
              <w:rPr>
                <w:b/>
                <w:sz w:val="20"/>
              </w:rPr>
              <w:t xml:space="preserve">C.PM.1c </w:t>
            </w:r>
            <w:r>
              <w:rPr>
                <w:sz w:val="20"/>
              </w:rPr>
              <w:t>Identify a diagram or model of an atom.</w:t>
            </w:r>
          </w:p>
        </w:tc>
        <w:tc>
          <w:tcPr>
            <w:tcW w:w="5550" w:type="dxa"/>
            <w:gridSpan w:val="2"/>
            <w:vMerge w:val="restart"/>
          </w:tcPr>
          <w:p w14:paraId="53043640" w14:textId="22543781" w:rsidR="00F976BA" w:rsidRDefault="00E54E8C">
            <w:pPr>
              <w:pStyle w:val="TableParagraph"/>
              <w:numPr>
                <w:ilvl w:val="0"/>
                <w:numId w:val="152"/>
              </w:numPr>
              <w:tabs>
                <w:tab w:val="left" w:pos="270"/>
              </w:tabs>
              <w:spacing w:line="249" w:lineRule="auto"/>
              <w:ind w:right="367"/>
              <w:rPr>
                <w:sz w:val="20"/>
              </w:rPr>
            </w:pPr>
            <w:r>
              <w:rPr>
                <w:sz w:val="20"/>
              </w:rPr>
              <w:t>Build a model of an atom</w:t>
            </w:r>
            <w:r w:rsidR="00D64029">
              <w:rPr>
                <w:sz w:val="20"/>
              </w:rPr>
              <w:t>,</w:t>
            </w:r>
            <w:r>
              <w:rPr>
                <w:sz w:val="20"/>
              </w:rPr>
              <w:t xml:space="preserve"> including protons, neutrons</w:t>
            </w:r>
            <w:r w:rsidR="00D64029">
              <w:rPr>
                <w:sz w:val="20"/>
              </w:rPr>
              <w:t>,</w:t>
            </w:r>
            <w:r>
              <w:rPr>
                <w:spacing w:val="-38"/>
                <w:sz w:val="20"/>
              </w:rPr>
              <w:t xml:space="preserve"> </w:t>
            </w:r>
            <w:r>
              <w:rPr>
                <w:sz w:val="20"/>
              </w:rPr>
              <w:t>or electrons.</w:t>
            </w:r>
          </w:p>
          <w:p w14:paraId="63A215AE" w14:textId="11F293C2" w:rsidR="00F976BA" w:rsidRDefault="00E54E8C">
            <w:pPr>
              <w:pStyle w:val="TableParagraph"/>
              <w:numPr>
                <w:ilvl w:val="0"/>
                <w:numId w:val="152"/>
              </w:numPr>
              <w:tabs>
                <w:tab w:val="left" w:pos="270"/>
              </w:tabs>
              <w:spacing w:before="41" w:line="249" w:lineRule="auto"/>
              <w:ind w:right="87"/>
              <w:rPr>
                <w:sz w:val="20"/>
              </w:rPr>
            </w:pPr>
            <w:r>
              <w:rPr>
                <w:sz w:val="20"/>
              </w:rPr>
              <w:t xml:space="preserve">Identify the valence electrons on a drawing or </w:t>
            </w:r>
            <w:r w:rsidR="00D64029">
              <w:rPr>
                <w:sz w:val="20"/>
              </w:rPr>
              <w:t xml:space="preserve">a </w:t>
            </w:r>
            <w:r>
              <w:rPr>
                <w:sz w:val="20"/>
              </w:rPr>
              <w:t>model o</w:t>
            </w:r>
            <w:r w:rsidR="00D64029">
              <w:rPr>
                <w:sz w:val="20"/>
              </w:rPr>
              <w:t>f</w:t>
            </w:r>
            <w:r>
              <w:rPr>
                <w:sz w:val="20"/>
              </w:rPr>
              <w:t xml:space="preserve"> an atom.</w:t>
            </w:r>
          </w:p>
          <w:p w14:paraId="5C26ABA5" w14:textId="77777777" w:rsidR="00F976BA" w:rsidRDefault="00E54E8C">
            <w:pPr>
              <w:pStyle w:val="TableParagraph"/>
              <w:numPr>
                <w:ilvl w:val="0"/>
                <w:numId w:val="152"/>
              </w:numPr>
              <w:tabs>
                <w:tab w:val="left" w:pos="270"/>
              </w:tabs>
              <w:spacing w:before="42" w:line="249" w:lineRule="auto"/>
              <w:ind w:right="92"/>
              <w:rPr>
                <w:sz w:val="20"/>
              </w:rPr>
            </w:pPr>
            <w:r>
              <w:rPr>
                <w:sz w:val="20"/>
              </w:rPr>
              <w:t>Recognize that an atom’s reactivity is based on its</w:t>
            </w:r>
            <w:r>
              <w:rPr>
                <w:spacing w:val="-38"/>
                <w:sz w:val="20"/>
              </w:rPr>
              <w:t xml:space="preserve"> </w:t>
            </w:r>
            <w:r>
              <w:rPr>
                <w:sz w:val="20"/>
              </w:rPr>
              <w:t>valence electrons.</w:t>
            </w:r>
          </w:p>
          <w:p w14:paraId="5293C74F" w14:textId="2A046392" w:rsidR="00F976BA" w:rsidRDefault="00E54E8C">
            <w:pPr>
              <w:pStyle w:val="TableParagraph"/>
              <w:numPr>
                <w:ilvl w:val="0"/>
                <w:numId w:val="152"/>
              </w:numPr>
              <w:tabs>
                <w:tab w:val="left" w:pos="270"/>
              </w:tabs>
              <w:spacing w:before="42" w:line="249" w:lineRule="auto"/>
              <w:ind w:right="244"/>
              <w:rPr>
                <w:sz w:val="20"/>
              </w:rPr>
            </w:pPr>
            <w:r>
              <w:rPr>
                <w:sz w:val="20"/>
              </w:rPr>
              <w:t>Recognize that valence electrons are</w:t>
            </w:r>
            <w:r w:rsidR="00D64029">
              <w:rPr>
                <w:sz w:val="20"/>
              </w:rPr>
              <w:t xml:space="preserve"> located</w:t>
            </w:r>
            <w:r>
              <w:rPr>
                <w:sz w:val="20"/>
              </w:rPr>
              <w:t xml:space="preserve"> in the outside</w:t>
            </w:r>
            <w:r>
              <w:rPr>
                <w:spacing w:val="-33"/>
                <w:sz w:val="20"/>
              </w:rPr>
              <w:t xml:space="preserve"> </w:t>
            </w:r>
            <w:r>
              <w:rPr>
                <w:sz w:val="20"/>
              </w:rPr>
              <w:t>layer of an</w:t>
            </w:r>
            <w:r>
              <w:rPr>
                <w:spacing w:val="-3"/>
                <w:sz w:val="20"/>
              </w:rPr>
              <w:t xml:space="preserve"> </w:t>
            </w:r>
            <w:r>
              <w:rPr>
                <w:sz w:val="20"/>
              </w:rPr>
              <w:t>atom.</w:t>
            </w:r>
          </w:p>
          <w:p w14:paraId="0A5210E5" w14:textId="77777777" w:rsidR="00F976BA" w:rsidRDefault="00E54E8C">
            <w:pPr>
              <w:pStyle w:val="TableParagraph"/>
              <w:numPr>
                <w:ilvl w:val="0"/>
                <w:numId w:val="152"/>
              </w:numPr>
              <w:tabs>
                <w:tab w:val="left" w:pos="270"/>
              </w:tabs>
              <w:spacing w:before="41" w:line="249" w:lineRule="auto"/>
              <w:ind w:right="221"/>
              <w:rPr>
                <w:sz w:val="20"/>
              </w:rPr>
            </w:pPr>
            <w:r>
              <w:rPr>
                <w:sz w:val="20"/>
              </w:rPr>
              <w:t>Identify that protons have a positive charge, neutrons are neutral, and electrons have a negative</w:t>
            </w:r>
            <w:r>
              <w:rPr>
                <w:spacing w:val="-13"/>
                <w:sz w:val="20"/>
              </w:rPr>
              <w:t xml:space="preserve"> </w:t>
            </w:r>
            <w:r>
              <w:rPr>
                <w:sz w:val="20"/>
              </w:rPr>
              <w:t>charge.</w:t>
            </w:r>
          </w:p>
          <w:p w14:paraId="095EE9F3" w14:textId="77777777" w:rsidR="00F976BA" w:rsidRDefault="00E54E8C">
            <w:pPr>
              <w:pStyle w:val="TableParagraph"/>
              <w:numPr>
                <w:ilvl w:val="0"/>
                <w:numId w:val="152"/>
              </w:numPr>
              <w:tabs>
                <w:tab w:val="left" w:pos="270"/>
              </w:tabs>
              <w:spacing w:before="42" w:line="249" w:lineRule="auto"/>
              <w:ind w:right="100"/>
              <w:rPr>
                <w:sz w:val="20"/>
              </w:rPr>
            </w:pPr>
            <w:r>
              <w:rPr>
                <w:sz w:val="20"/>
              </w:rPr>
              <w:t>Place</w:t>
            </w:r>
            <w:r>
              <w:rPr>
                <w:spacing w:val="-5"/>
                <w:sz w:val="20"/>
              </w:rPr>
              <w:t xml:space="preserve"> </w:t>
            </w:r>
            <w:r>
              <w:rPr>
                <w:sz w:val="20"/>
              </w:rPr>
              <w:t>labels</w:t>
            </w:r>
            <w:r>
              <w:rPr>
                <w:spacing w:val="-6"/>
                <w:sz w:val="20"/>
              </w:rPr>
              <w:t xml:space="preserve"> </w:t>
            </w:r>
            <w:r>
              <w:rPr>
                <w:sz w:val="20"/>
              </w:rPr>
              <w:t>(protons,</w:t>
            </w:r>
            <w:r>
              <w:rPr>
                <w:spacing w:val="-5"/>
                <w:sz w:val="20"/>
              </w:rPr>
              <w:t xml:space="preserve"> </w:t>
            </w:r>
            <w:r>
              <w:rPr>
                <w:sz w:val="20"/>
              </w:rPr>
              <w:t>neutrons,</w:t>
            </w:r>
            <w:r>
              <w:rPr>
                <w:spacing w:val="-6"/>
                <w:sz w:val="20"/>
              </w:rPr>
              <w:t xml:space="preserve"> </w:t>
            </w:r>
            <w:r>
              <w:rPr>
                <w:sz w:val="20"/>
              </w:rPr>
              <w:t>electrons)</w:t>
            </w:r>
            <w:r>
              <w:rPr>
                <w:spacing w:val="-6"/>
                <w:sz w:val="20"/>
              </w:rPr>
              <w:t xml:space="preserve"> </w:t>
            </w:r>
            <w:r>
              <w:rPr>
                <w:sz w:val="20"/>
              </w:rPr>
              <w:t>on</w:t>
            </w:r>
            <w:r>
              <w:rPr>
                <w:spacing w:val="-6"/>
                <w:sz w:val="20"/>
              </w:rPr>
              <w:t xml:space="preserve"> </w:t>
            </w:r>
            <w:r>
              <w:rPr>
                <w:sz w:val="20"/>
              </w:rPr>
              <w:t>a</w:t>
            </w:r>
            <w:r>
              <w:rPr>
                <w:spacing w:val="-6"/>
                <w:sz w:val="20"/>
              </w:rPr>
              <w:t xml:space="preserve"> </w:t>
            </w:r>
            <w:r>
              <w:rPr>
                <w:sz w:val="20"/>
              </w:rPr>
              <w:t>drawing</w:t>
            </w:r>
            <w:r>
              <w:rPr>
                <w:spacing w:val="-6"/>
                <w:sz w:val="20"/>
              </w:rPr>
              <w:t xml:space="preserve"> </w:t>
            </w:r>
            <w:r>
              <w:rPr>
                <w:sz w:val="20"/>
              </w:rPr>
              <w:t>of an</w:t>
            </w:r>
            <w:r>
              <w:rPr>
                <w:spacing w:val="-2"/>
                <w:sz w:val="20"/>
              </w:rPr>
              <w:t xml:space="preserve"> </w:t>
            </w:r>
            <w:r>
              <w:rPr>
                <w:sz w:val="20"/>
              </w:rPr>
              <w:t>atom.</w:t>
            </w:r>
          </w:p>
          <w:p w14:paraId="1941D111" w14:textId="5C507FD0" w:rsidR="00F976BA" w:rsidRDefault="007B381C">
            <w:pPr>
              <w:pStyle w:val="TableParagraph"/>
              <w:numPr>
                <w:ilvl w:val="0"/>
                <w:numId w:val="152"/>
              </w:numPr>
              <w:tabs>
                <w:tab w:val="left" w:pos="270"/>
              </w:tabs>
              <w:spacing w:before="42" w:line="249" w:lineRule="auto"/>
              <w:ind w:right="643"/>
              <w:rPr>
                <w:sz w:val="20"/>
              </w:rPr>
            </w:pPr>
            <w:r>
              <w:rPr>
                <w:sz w:val="20"/>
              </w:rPr>
              <w:t>Identify an</w:t>
            </w:r>
            <w:r w:rsidR="00E54E8C">
              <w:rPr>
                <w:sz w:val="20"/>
              </w:rPr>
              <w:t xml:space="preserve"> atom from a</w:t>
            </w:r>
            <w:r>
              <w:rPr>
                <w:sz w:val="20"/>
              </w:rPr>
              <w:t>n array of choices or</w:t>
            </w:r>
            <w:r w:rsidR="00E54E8C">
              <w:rPr>
                <w:sz w:val="20"/>
              </w:rPr>
              <w:t xml:space="preserve"> set of drawings.</w:t>
            </w:r>
          </w:p>
          <w:p w14:paraId="0CFE3F16" w14:textId="77777777" w:rsidR="00F976BA" w:rsidRDefault="00E54E8C">
            <w:pPr>
              <w:pStyle w:val="TableParagraph"/>
              <w:numPr>
                <w:ilvl w:val="0"/>
                <w:numId w:val="152"/>
              </w:numPr>
              <w:tabs>
                <w:tab w:val="left" w:pos="270"/>
              </w:tabs>
              <w:spacing w:before="41"/>
              <w:rPr>
                <w:sz w:val="20"/>
              </w:rPr>
            </w:pPr>
            <w:r>
              <w:rPr>
                <w:sz w:val="20"/>
              </w:rPr>
              <w:t>Engage with a model of an</w:t>
            </w:r>
            <w:r>
              <w:rPr>
                <w:spacing w:val="-6"/>
                <w:sz w:val="20"/>
              </w:rPr>
              <w:t xml:space="preserve"> </w:t>
            </w:r>
            <w:r>
              <w:rPr>
                <w:sz w:val="20"/>
              </w:rPr>
              <w:t>atom.</w:t>
            </w:r>
          </w:p>
        </w:tc>
      </w:tr>
      <w:tr w:rsidR="00F976BA" w14:paraId="7C6AD4F2" w14:textId="77777777">
        <w:trPr>
          <w:trHeight w:val="270"/>
        </w:trPr>
        <w:tc>
          <w:tcPr>
            <w:tcW w:w="2880" w:type="dxa"/>
            <w:tcBorders>
              <w:top w:val="nil"/>
              <w:bottom w:val="nil"/>
            </w:tcBorders>
            <w:shd w:val="clear" w:color="auto" w:fill="DCDDDE"/>
          </w:tcPr>
          <w:p w14:paraId="3B9FA819" w14:textId="77777777" w:rsidR="00F976BA" w:rsidRDefault="00E54E8C">
            <w:pPr>
              <w:pStyle w:val="TableParagraph"/>
              <w:numPr>
                <w:ilvl w:val="0"/>
                <w:numId w:val="151"/>
              </w:numPr>
              <w:tabs>
                <w:tab w:val="left" w:pos="270"/>
              </w:tabs>
              <w:spacing w:before="16"/>
              <w:rPr>
                <w:sz w:val="20"/>
              </w:rPr>
            </w:pPr>
            <w:r>
              <w:rPr>
                <w:sz w:val="20"/>
              </w:rPr>
              <w:t>Electrons</w:t>
            </w:r>
          </w:p>
        </w:tc>
        <w:tc>
          <w:tcPr>
            <w:tcW w:w="1891" w:type="dxa"/>
            <w:vMerge/>
            <w:tcBorders>
              <w:top w:val="nil"/>
            </w:tcBorders>
          </w:tcPr>
          <w:p w14:paraId="7700A4BD" w14:textId="77777777" w:rsidR="00F976BA" w:rsidRDefault="00F976BA">
            <w:pPr>
              <w:rPr>
                <w:sz w:val="2"/>
                <w:szCs w:val="2"/>
              </w:rPr>
            </w:pPr>
          </w:p>
        </w:tc>
        <w:tc>
          <w:tcPr>
            <w:tcW w:w="2160" w:type="dxa"/>
            <w:vMerge/>
            <w:tcBorders>
              <w:top w:val="nil"/>
            </w:tcBorders>
          </w:tcPr>
          <w:p w14:paraId="6EBCE8CF" w14:textId="77777777" w:rsidR="00F976BA" w:rsidRDefault="00F976BA">
            <w:pPr>
              <w:rPr>
                <w:sz w:val="2"/>
                <w:szCs w:val="2"/>
              </w:rPr>
            </w:pPr>
          </w:p>
        </w:tc>
        <w:tc>
          <w:tcPr>
            <w:tcW w:w="1901" w:type="dxa"/>
            <w:tcBorders>
              <w:top w:val="nil"/>
              <w:bottom w:val="nil"/>
            </w:tcBorders>
          </w:tcPr>
          <w:p w14:paraId="603C3AAB" w14:textId="77777777" w:rsidR="00F976BA" w:rsidRDefault="00F976BA">
            <w:pPr>
              <w:pStyle w:val="TableParagraph"/>
              <w:spacing w:before="0"/>
              <w:ind w:left="0"/>
              <w:rPr>
                <w:rFonts w:ascii="Times New Roman"/>
                <w:sz w:val="20"/>
              </w:rPr>
            </w:pPr>
          </w:p>
        </w:tc>
        <w:tc>
          <w:tcPr>
            <w:tcW w:w="5550" w:type="dxa"/>
            <w:gridSpan w:val="2"/>
            <w:vMerge/>
            <w:tcBorders>
              <w:top w:val="nil"/>
            </w:tcBorders>
          </w:tcPr>
          <w:p w14:paraId="01A39A80" w14:textId="77777777" w:rsidR="00F976BA" w:rsidRDefault="00F976BA">
            <w:pPr>
              <w:rPr>
                <w:sz w:val="2"/>
                <w:szCs w:val="2"/>
              </w:rPr>
            </w:pPr>
          </w:p>
        </w:tc>
      </w:tr>
      <w:tr w:rsidR="00F976BA" w14:paraId="3ACF03DD" w14:textId="77777777">
        <w:trPr>
          <w:trHeight w:val="2889"/>
        </w:trPr>
        <w:tc>
          <w:tcPr>
            <w:tcW w:w="2880" w:type="dxa"/>
            <w:tcBorders>
              <w:top w:val="nil"/>
            </w:tcBorders>
            <w:shd w:val="clear" w:color="auto" w:fill="DCDDDE"/>
          </w:tcPr>
          <w:p w14:paraId="29784DD0" w14:textId="77777777" w:rsidR="00F976BA" w:rsidRDefault="00E54E8C">
            <w:pPr>
              <w:pStyle w:val="TableParagraph"/>
              <w:numPr>
                <w:ilvl w:val="0"/>
                <w:numId w:val="150"/>
              </w:numPr>
              <w:tabs>
                <w:tab w:val="left" w:pos="270"/>
              </w:tabs>
              <w:spacing w:before="16"/>
              <w:rPr>
                <w:sz w:val="20"/>
              </w:rPr>
            </w:pPr>
            <w:r>
              <w:rPr>
                <w:sz w:val="20"/>
              </w:rPr>
              <w:t>Electron configurations</w:t>
            </w:r>
          </w:p>
        </w:tc>
        <w:tc>
          <w:tcPr>
            <w:tcW w:w="1891" w:type="dxa"/>
            <w:vMerge/>
            <w:tcBorders>
              <w:top w:val="nil"/>
            </w:tcBorders>
          </w:tcPr>
          <w:p w14:paraId="074DFA5C" w14:textId="77777777" w:rsidR="00F976BA" w:rsidRDefault="00F976BA">
            <w:pPr>
              <w:rPr>
                <w:sz w:val="2"/>
                <w:szCs w:val="2"/>
              </w:rPr>
            </w:pPr>
          </w:p>
        </w:tc>
        <w:tc>
          <w:tcPr>
            <w:tcW w:w="2160" w:type="dxa"/>
            <w:vMerge/>
            <w:tcBorders>
              <w:top w:val="nil"/>
            </w:tcBorders>
          </w:tcPr>
          <w:p w14:paraId="558A4E13" w14:textId="77777777" w:rsidR="00F976BA" w:rsidRDefault="00F976BA">
            <w:pPr>
              <w:rPr>
                <w:sz w:val="2"/>
                <w:szCs w:val="2"/>
              </w:rPr>
            </w:pPr>
          </w:p>
        </w:tc>
        <w:tc>
          <w:tcPr>
            <w:tcW w:w="1901" w:type="dxa"/>
            <w:tcBorders>
              <w:top w:val="nil"/>
            </w:tcBorders>
          </w:tcPr>
          <w:p w14:paraId="35E200A6" w14:textId="77777777" w:rsidR="00F976BA" w:rsidRDefault="00F976BA">
            <w:pPr>
              <w:pStyle w:val="TableParagraph"/>
              <w:spacing w:before="0"/>
              <w:ind w:left="0"/>
              <w:rPr>
                <w:rFonts w:ascii="Times New Roman"/>
                <w:sz w:val="20"/>
              </w:rPr>
            </w:pPr>
          </w:p>
        </w:tc>
        <w:tc>
          <w:tcPr>
            <w:tcW w:w="5550" w:type="dxa"/>
            <w:gridSpan w:val="2"/>
            <w:vMerge/>
            <w:tcBorders>
              <w:top w:val="nil"/>
            </w:tcBorders>
          </w:tcPr>
          <w:p w14:paraId="3A3FC0AA" w14:textId="77777777" w:rsidR="00F976BA" w:rsidRDefault="00F976BA">
            <w:pPr>
              <w:rPr>
                <w:sz w:val="2"/>
                <w:szCs w:val="2"/>
              </w:rPr>
            </w:pPr>
          </w:p>
        </w:tc>
      </w:tr>
    </w:tbl>
    <w:p w14:paraId="32D4016A" w14:textId="77777777" w:rsidR="00F976BA" w:rsidRDefault="00F976BA">
      <w:pPr>
        <w:rPr>
          <w:sz w:val="2"/>
          <w:szCs w:val="2"/>
        </w:rPr>
        <w:sectPr w:rsidR="00F976BA">
          <w:footerReference w:type="default" r:id="rId48"/>
          <w:pgSz w:w="15840" w:h="12240" w:orient="landscape"/>
          <w:pgMar w:top="0" w:right="0" w:bottom="720" w:left="0" w:header="0" w:footer="520" w:gutter="0"/>
          <w:cols w:space="720"/>
        </w:sectPr>
      </w:pPr>
    </w:p>
    <w:p w14:paraId="0A4707F8" w14:textId="77777777" w:rsidR="00F976BA" w:rsidRDefault="00F45E4D">
      <w:pPr>
        <w:pStyle w:val="BodyText"/>
        <w:rPr>
          <w:rFonts w:ascii="Times New Roman"/>
          <w:sz w:val="20"/>
        </w:rPr>
      </w:pPr>
      <w:r>
        <w:lastRenderedPageBreak/>
        <w:pict w14:anchorId="393E4DBE">
          <v:group id="_x0000_s1226" alt="" style="position:absolute;margin-left:.5pt;margin-top:.5pt;width:791.5pt;height:54pt;z-index:8392;mso-position-horizontal-relative:page;mso-position-vertical-relative:page" coordorigin="10,10" coordsize="15830,1080">
            <v:rect id="_x0000_s1227" alt="" style="position:absolute;left:10;top:10;width:15830;height:1080" fillcolor="#fe7b80" stroked="f"/>
            <v:shape id="_x0000_s1228" type="#_x0000_t202" alt="" style="position:absolute;left:720;top:452;width:5329;height:202;mso-wrap-style:square;v-text-anchor:top" filled="f" stroked="f">
              <v:textbox inset="0,0,0,0">
                <w:txbxContent>
                  <w:p w14:paraId="417221F8"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29" type="#_x0000_t202" alt="" style="position:absolute;left:14919;top:452;width:221;height:202;mso-wrap-style:square;v-text-anchor:top" filled="f" stroked="f">
              <v:textbox inset="0,0,0,0">
                <w:txbxContent>
                  <w:p w14:paraId="2AEF37B5" w14:textId="77777777" w:rsidR="0017260B" w:rsidRDefault="0017260B">
                    <w:pPr>
                      <w:spacing w:line="201" w:lineRule="exact"/>
                      <w:rPr>
                        <w:b/>
                        <w:sz w:val="18"/>
                      </w:rPr>
                    </w:pPr>
                    <w:r>
                      <w:rPr>
                        <w:b/>
                        <w:color w:val="FFFFFF"/>
                        <w:sz w:val="18"/>
                      </w:rPr>
                      <w:t>84</w:t>
                    </w:r>
                  </w:p>
                </w:txbxContent>
              </v:textbox>
            </v:shape>
            <w10:wrap anchorx="page" anchory="page"/>
          </v:group>
        </w:pict>
      </w:r>
    </w:p>
    <w:p w14:paraId="62095B01" w14:textId="77777777" w:rsidR="00F976BA" w:rsidRDefault="00F976BA">
      <w:pPr>
        <w:pStyle w:val="BodyText"/>
        <w:rPr>
          <w:rFonts w:ascii="Times New Roman"/>
          <w:sz w:val="20"/>
        </w:rPr>
      </w:pPr>
    </w:p>
    <w:p w14:paraId="1BF5321F" w14:textId="77777777" w:rsidR="00F976BA" w:rsidRDefault="00F976BA">
      <w:pPr>
        <w:pStyle w:val="BodyText"/>
        <w:rPr>
          <w:rFonts w:ascii="Times New Roman"/>
          <w:sz w:val="20"/>
        </w:rPr>
      </w:pPr>
    </w:p>
    <w:p w14:paraId="2890934C" w14:textId="77777777" w:rsidR="00F976BA" w:rsidRDefault="00F976BA">
      <w:pPr>
        <w:pStyle w:val="BodyText"/>
        <w:rPr>
          <w:rFonts w:ascii="Times New Roman"/>
          <w:sz w:val="20"/>
        </w:rPr>
      </w:pPr>
    </w:p>
    <w:p w14:paraId="4D6FA1C0" w14:textId="77777777" w:rsidR="00F976BA" w:rsidRDefault="00F976BA">
      <w:pPr>
        <w:pStyle w:val="BodyText"/>
        <w:rPr>
          <w:rFonts w:ascii="Times New Roman"/>
          <w:sz w:val="20"/>
        </w:rPr>
      </w:pPr>
    </w:p>
    <w:p w14:paraId="4E9D261B"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1A5E414B" w14:textId="77777777">
        <w:trPr>
          <w:trHeight w:val="902"/>
        </w:trPr>
        <w:tc>
          <w:tcPr>
            <w:tcW w:w="2880" w:type="dxa"/>
            <w:shd w:val="clear" w:color="auto" w:fill="8CA5D5"/>
          </w:tcPr>
          <w:p w14:paraId="7DCBAE19" w14:textId="77777777" w:rsidR="00F976BA" w:rsidRDefault="00F976BA">
            <w:pPr>
              <w:pStyle w:val="TableParagraph"/>
              <w:spacing w:before="3"/>
              <w:ind w:left="0"/>
              <w:rPr>
                <w:rFonts w:ascii="Times New Roman"/>
                <w:sz w:val="27"/>
              </w:rPr>
            </w:pPr>
          </w:p>
          <w:p w14:paraId="09E3028D"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4E58C4C" w14:textId="77777777" w:rsidR="00F976BA" w:rsidRDefault="00F976BA">
            <w:pPr>
              <w:pStyle w:val="TableParagraph"/>
              <w:spacing w:before="3"/>
              <w:ind w:left="0"/>
              <w:rPr>
                <w:rFonts w:ascii="Times New Roman"/>
                <w:sz w:val="27"/>
              </w:rPr>
            </w:pPr>
          </w:p>
          <w:p w14:paraId="55443ED6"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62B81EB" w14:textId="77777777" w:rsidR="00F976BA" w:rsidRDefault="00F976BA">
            <w:pPr>
              <w:pStyle w:val="TableParagraph"/>
              <w:spacing w:before="3"/>
              <w:ind w:left="0"/>
              <w:rPr>
                <w:rFonts w:ascii="Times New Roman"/>
                <w:sz w:val="27"/>
              </w:rPr>
            </w:pPr>
          </w:p>
          <w:p w14:paraId="3E23D69C"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FECE806" w14:textId="77777777" w:rsidR="00F976BA" w:rsidRDefault="00F976BA">
            <w:pPr>
              <w:pStyle w:val="TableParagraph"/>
              <w:spacing w:before="3"/>
              <w:ind w:left="0"/>
              <w:rPr>
                <w:rFonts w:ascii="Times New Roman"/>
                <w:sz w:val="27"/>
              </w:rPr>
            </w:pPr>
          </w:p>
          <w:p w14:paraId="3E8E27B7"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E9662EE" w14:textId="77777777" w:rsidR="00F976BA" w:rsidRDefault="00E54E8C">
            <w:pPr>
              <w:pStyle w:val="TableParagraph"/>
              <w:spacing w:before="124" w:line="328" w:lineRule="auto"/>
              <w:ind w:left="886" w:right="859" w:firstLine="646"/>
              <w:rPr>
                <w:rFonts w:ascii="Arial-BoldItalicMT"/>
                <w:b/>
                <w:i/>
                <w:sz w:val="24"/>
              </w:rPr>
            </w:pPr>
            <w:r>
              <w:rPr>
                <w:rFonts w:ascii="Arial-BoldItalicMT"/>
                <w:b/>
                <w:i/>
                <w:sz w:val="24"/>
              </w:rPr>
              <w:t>Learning Progression Building the Base &amp; Engagement</w:t>
            </w:r>
          </w:p>
        </w:tc>
      </w:tr>
      <w:tr w:rsidR="00F976BA" w14:paraId="3EC8851C" w14:textId="77777777">
        <w:trPr>
          <w:trHeight w:val="4895"/>
        </w:trPr>
        <w:tc>
          <w:tcPr>
            <w:tcW w:w="2880" w:type="dxa"/>
            <w:shd w:val="clear" w:color="auto" w:fill="DCDDDE"/>
          </w:tcPr>
          <w:p w14:paraId="2CFBA567" w14:textId="221B3F9D" w:rsidR="00F976BA" w:rsidRDefault="00E54E8C">
            <w:pPr>
              <w:pStyle w:val="TableParagraph"/>
              <w:ind w:left="90"/>
              <w:rPr>
                <w:sz w:val="20"/>
              </w:rPr>
            </w:pPr>
            <w:r>
              <w:rPr>
                <w:b/>
                <w:sz w:val="20"/>
              </w:rPr>
              <w:t xml:space="preserve">C.PM.2 </w:t>
            </w:r>
            <w:r>
              <w:rPr>
                <w:sz w:val="20"/>
              </w:rPr>
              <w:t xml:space="preserve">Periodic </w:t>
            </w:r>
            <w:r w:rsidR="000864B1">
              <w:rPr>
                <w:sz w:val="20"/>
              </w:rPr>
              <w:t>T</w:t>
            </w:r>
            <w:r>
              <w:rPr>
                <w:sz w:val="20"/>
              </w:rPr>
              <w:t>able</w:t>
            </w:r>
          </w:p>
          <w:p w14:paraId="4D051B03" w14:textId="77777777" w:rsidR="00F976BA" w:rsidRDefault="00E54E8C">
            <w:pPr>
              <w:pStyle w:val="TableParagraph"/>
              <w:numPr>
                <w:ilvl w:val="0"/>
                <w:numId w:val="149"/>
              </w:numPr>
              <w:tabs>
                <w:tab w:val="left" w:pos="270"/>
              </w:tabs>
              <w:spacing w:before="100"/>
              <w:rPr>
                <w:sz w:val="20"/>
              </w:rPr>
            </w:pPr>
            <w:r>
              <w:rPr>
                <w:sz w:val="20"/>
              </w:rPr>
              <w:t>Properties</w:t>
            </w:r>
          </w:p>
          <w:p w14:paraId="57EA1D93" w14:textId="77777777" w:rsidR="00F976BA" w:rsidRDefault="00E54E8C">
            <w:pPr>
              <w:pStyle w:val="TableParagraph"/>
              <w:numPr>
                <w:ilvl w:val="0"/>
                <w:numId w:val="149"/>
              </w:numPr>
              <w:tabs>
                <w:tab w:val="left" w:pos="270"/>
              </w:tabs>
              <w:spacing w:before="50"/>
              <w:rPr>
                <w:sz w:val="20"/>
              </w:rPr>
            </w:pPr>
            <w:r>
              <w:rPr>
                <w:sz w:val="20"/>
              </w:rPr>
              <w:t>Trends</w:t>
            </w:r>
          </w:p>
        </w:tc>
        <w:tc>
          <w:tcPr>
            <w:tcW w:w="1891" w:type="dxa"/>
          </w:tcPr>
          <w:p w14:paraId="4B7D884A" w14:textId="3DE3FB3A" w:rsidR="00F976BA" w:rsidRDefault="00E54E8C">
            <w:pPr>
              <w:pStyle w:val="TableParagraph"/>
              <w:spacing w:line="249" w:lineRule="auto"/>
              <w:ind w:left="90" w:right="214"/>
              <w:rPr>
                <w:sz w:val="20"/>
              </w:rPr>
            </w:pPr>
            <w:r>
              <w:rPr>
                <w:b/>
                <w:sz w:val="20"/>
              </w:rPr>
              <w:t xml:space="preserve">C.PM.2a </w:t>
            </w:r>
            <w:r>
              <w:rPr>
                <w:sz w:val="20"/>
              </w:rPr>
              <w:t xml:space="preserve">Use the </w:t>
            </w:r>
            <w:r w:rsidR="000864B1">
              <w:rPr>
                <w:sz w:val="20"/>
              </w:rPr>
              <w:t>P</w:t>
            </w:r>
            <w:r>
              <w:rPr>
                <w:sz w:val="20"/>
              </w:rPr>
              <w:t xml:space="preserve">eriodic </w:t>
            </w:r>
            <w:r w:rsidR="000864B1">
              <w:rPr>
                <w:sz w:val="20"/>
              </w:rPr>
              <w:t>T</w:t>
            </w:r>
            <w:r>
              <w:rPr>
                <w:sz w:val="20"/>
              </w:rPr>
              <w:t>able to answer questions about types of elements and</w:t>
            </w:r>
          </w:p>
          <w:p w14:paraId="29E24A56" w14:textId="77777777" w:rsidR="00F976BA" w:rsidRDefault="00E54E8C">
            <w:pPr>
              <w:pStyle w:val="TableParagraph"/>
              <w:spacing w:before="4" w:line="249" w:lineRule="auto"/>
              <w:ind w:left="90" w:right="377"/>
              <w:rPr>
                <w:sz w:val="20"/>
              </w:rPr>
            </w:pPr>
            <w:r>
              <w:rPr>
                <w:sz w:val="20"/>
              </w:rPr>
              <w:t>the properties of elements (e.g., number of outer electrons, groupings).</w:t>
            </w:r>
          </w:p>
        </w:tc>
        <w:tc>
          <w:tcPr>
            <w:tcW w:w="2160" w:type="dxa"/>
          </w:tcPr>
          <w:p w14:paraId="694A9BB5" w14:textId="528BA8C8" w:rsidR="00F976BA" w:rsidRDefault="00E54E8C">
            <w:pPr>
              <w:pStyle w:val="TableParagraph"/>
              <w:spacing w:line="249" w:lineRule="auto"/>
              <w:ind w:left="89" w:right="139"/>
              <w:rPr>
                <w:sz w:val="20"/>
              </w:rPr>
            </w:pPr>
            <w:r>
              <w:rPr>
                <w:b/>
                <w:sz w:val="20"/>
              </w:rPr>
              <w:t xml:space="preserve">C.PM.2b </w:t>
            </w:r>
            <w:r>
              <w:rPr>
                <w:sz w:val="20"/>
              </w:rPr>
              <w:t xml:space="preserve">Recognize that elements are organized on the </w:t>
            </w:r>
            <w:r w:rsidR="000864B1">
              <w:rPr>
                <w:sz w:val="20"/>
              </w:rPr>
              <w:t>P</w:t>
            </w:r>
            <w:r>
              <w:rPr>
                <w:sz w:val="20"/>
              </w:rPr>
              <w:t xml:space="preserve">eriodic </w:t>
            </w:r>
            <w:r w:rsidR="000864B1">
              <w:rPr>
                <w:sz w:val="20"/>
              </w:rPr>
              <w:t>T</w:t>
            </w:r>
            <w:r>
              <w:rPr>
                <w:sz w:val="20"/>
              </w:rPr>
              <w:t>able by their properties, number of protons, and number of outer electrons.</w:t>
            </w:r>
          </w:p>
        </w:tc>
        <w:tc>
          <w:tcPr>
            <w:tcW w:w="1901" w:type="dxa"/>
          </w:tcPr>
          <w:p w14:paraId="6E44601E" w14:textId="16F39289" w:rsidR="00F976BA" w:rsidRDefault="00E54E8C" w:rsidP="00765EDB">
            <w:pPr>
              <w:pStyle w:val="TableParagraph"/>
              <w:spacing w:line="249" w:lineRule="auto"/>
              <w:ind w:left="89" w:right="220"/>
              <w:rPr>
                <w:sz w:val="20"/>
              </w:rPr>
            </w:pPr>
            <w:r>
              <w:rPr>
                <w:b/>
                <w:sz w:val="20"/>
              </w:rPr>
              <w:t xml:space="preserve">C.PM.2c </w:t>
            </w:r>
            <w:r>
              <w:rPr>
                <w:sz w:val="20"/>
              </w:rPr>
              <w:t xml:space="preserve">Identify an element(s) on the </w:t>
            </w:r>
            <w:r w:rsidR="000864B1">
              <w:rPr>
                <w:sz w:val="20"/>
              </w:rPr>
              <w:t>P</w:t>
            </w:r>
            <w:r>
              <w:rPr>
                <w:sz w:val="20"/>
              </w:rPr>
              <w:t xml:space="preserve">eriodic </w:t>
            </w:r>
            <w:r w:rsidR="000864B1">
              <w:rPr>
                <w:sz w:val="20"/>
              </w:rPr>
              <w:t>T</w:t>
            </w:r>
            <w:r>
              <w:rPr>
                <w:sz w:val="20"/>
              </w:rPr>
              <w:t>able.</w:t>
            </w:r>
          </w:p>
        </w:tc>
        <w:tc>
          <w:tcPr>
            <w:tcW w:w="5549" w:type="dxa"/>
          </w:tcPr>
          <w:p w14:paraId="50285848" w14:textId="75657D4C" w:rsidR="00F976BA" w:rsidRDefault="00E54E8C">
            <w:pPr>
              <w:pStyle w:val="TableParagraph"/>
              <w:numPr>
                <w:ilvl w:val="0"/>
                <w:numId w:val="148"/>
              </w:numPr>
              <w:tabs>
                <w:tab w:val="left" w:pos="270"/>
              </w:tabs>
              <w:spacing w:line="249" w:lineRule="auto"/>
              <w:ind w:right="165"/>
              <w:rPr>
                <w:sz w:val="20"/>
              </w:rPr>
            </w:pPr>
            <w:r>
              <w:rPr>
                <w:sz w:val="20"/>
              </w:rPr>
              <w:t xml:space="preserve">Follow the progression of atomic numbers on the Periodic </w:t>
            </w:r>
            <w:r>
              <w:rPr>
                <w:spacing w:val="-6"/>
                <w:sz w:val="20"/>
              </w:rPr>
              <w:t>Table</w:t>
            </w:r>
            <w:r w:rsidR="004634DB">
              <w:rPr>
                <w:spacing w:val="-6"/>
                <w:sz w:val="20"/>
              </w:rPr>
              <w:t>,</w:t>
            </w:r>
            <w:r>
              <w:rPr>
                <w:spacing w:val="-6"/>
                <w:sz w:val="20"/>
              </w:rPr>
              <w:t xml:space="preserve"> </w:t>
            </w:r>
            <w:r>
              <w:rPr>
                <w:sz w:val="20"/>
              </w:rPr>
              <w:t>and note their reactivity.</w:t>
            </w:r>
          </w:p>
          <w:p w14:paraId="36CFA5E3" w14:textId="5184B1FD" w:rsidR="00F976BA" w:rsidRDefault="00E54E8C">
            <w:pPr>
              <w:pStyle w:val="TableParagraph"/>
              <w:numPr>
                <w:ilvl w:val="0"/>
                <w:numId w:val="148"/>
              </w:numPr>
              <w:tabs>
                <w:tab w:val="left" w:pos="270"/>
              </w:tabs>
              <w:spacing w:before="41" w:line="249" w:lineRule="auto"/>
              <w:ind w:right="321"/>
              <w:rPr>
                <w:sz w:val="20"/>
              </w:rPr>
            </w:pPr>
            <w:r>
              <w:rPr>
                <w:sz w:val="20"/>
              </w:rPr>
              <w:t xml:space="preserve">Identify various categories of elements on the Periodic </w:t>
            </w:r>
            <w:r>
              <w:rPr>
                <w:spacing w:val="-6"/>
                <w:sz w:val="20"/>
              </w:rPr>
              <w:t xml:space="preserve">Table </w:t>
            </w:r>
            <w:r>
              <w:rPr>
                <w:sz w:val="20"/>
              </w:rPr>
              <w:t>(e.g., groups, families, periods, metals, nonmetals</w:t>
            </w:r>
            <w:r w:rsidR="004634DB">
              <w:rPr>
                <w:sz w:val="20"/>
              </w:rPr>
              <w:t>,</w:t>
            </w:r>
            <w:r>
              <w:rPr>
                <w:sz w:val="20"/>
              </w:rPr>
              <w:t xml:space="preserve"> and</w:t>
            </w:r>
            <w:r>
              <w:rPr>
                <w:spacing w:val="-2"/>
                <w:sz w:val="20"/>
              </w:rPr>
              <w:t xml:space="preserve"> </w:t>
            </w:r>
            <w:r>
              <w:rPr>
                <w:sz w:val="20"/>
              </w:rPr>
              <w:t>metalloids).</w:t>
            </w:r>
          </w:p>
          <w:p w14:paraId="571BC63D" w14:textId="77777777" w:rsidR="00F976BA" w:rsidRDefault="00E54E8C">
            <w:pPr>
              <w:pStyle w:val="TableParagraph"/>
              <w:numPr>
                <w:ilvl w:val="0"/>
                <w:numId w:val="148"/>
              </w:numPr>
              <w:tabs>
                <w:tab w:val="left" w:pos="270"/>
              </w:tabs>
              <w:spacing w:before="43" w:line="249" w:lineRule="auto"/>
              <w:ind w:right="353"/>
              <w:rPr>
                <w:sz w:val="20"/>
              </w:rPr>
            </w:pPr>
            <w:r>
              <w:rPr>
                <w:sz w:val="20"/>
              </w:rPr>
              <w:t>Know that elements in the same column have the same number of valence</w:t>
            </w:r>
            <w:r>
              <w:rPr>
                <w:spacing w:val="-4"/>
                <w:sz w:val="20"/>
              </w:rPr>
              <w:t xml:space="preserve"> </w:t>
            </w:r>
            <w:r>
              <w:rPr>
                <w:sz w:val="20"/>
              </w:rPr>
              <w:t>electrons.</w:t>
            </w:r>
          </w:p>
          <w:p w14:paraId="5F90E4A8" w14:textId="19495B47" w:rsidR="00F976BA" w:rsidRDefault="00E54E8C">
            <w:pPr>
              <w:pStyle w:val="TableParagraph"/>
              <w:numPr>
                <w:ilvl w:val="0"/>
                <w:numId w:val="148"/>
              </w:numPr>
              <w:tabs>
                <w:tab w:val="left" w:pos="270"/>
              </w:tabs>
              <w:spacing w:before="41" w:line="249" w:lineRule="auto"/>
              <w:ind w:right="299"/>
              <w:rPr>
                <w:sz w:val="20"/>
              </w:rPr>
            </w:pPr>
            <w:r>
              <w:rPr>
                <w:sz w:val="20"/>
              </w:rPr>
              <w:t xml:space="preserve">Given an element, find another element on the Periodic </w:t>
            </w:r>
            <w:r>
              <w:rPr>
                <w:spacing w:val="-6"/>
                <w:sz w:val="20"/>
              </w:rPr>
              <w:t xml:space="preserve">Table </w:t>
            </w:r>
            <w:r>
              <w:rPr>
                <w:sz w:val="20"/>
              </w:rPr>
              <w:t xml:space="preserve">that </w:t>
            </w:r>
            <w:r w:rsidR="004634DB">
              <w:rPr>
                <w:sz w:val="20"/>
              </w:rPr>
              <w:t>has</w:t>
            </w:r>
            <w:r>
              <w:rPr>
                <w:sz w:val="20"/>
              </w:rPr>
              <w:t xml:space="preserve"> similar properties (choose one in the same column).</w:t>
            </w:r>
          </w:p>
          <w:p w14:paraId="54A0DA58" w14:textId="77777777" w:rsidR="00F976BA" w:rsidRDefault="00E54E8C">
            <w:pPr>
              <w:pStyle w:val="TableParagraph"/>
              <w:numPr>
                <w:ilvl w:val="0"/>
                <w:numId w:val="148"/>
              </w:numPr>
              <w:tabs>
                <w:tab w:val="left" w:pos="270"/>
              </w:tabs>
              <w:spacing w:before="43" w:line="249" w:lineRule="auto"/>
              <w:ind w:right="154"/>
              <w:rPr>
                <w:sz w:val="20"/>
              </w:rPr>
            </w:pPr>
            <w:r>
              <w:rPr>
                <w:sz w:val="20"/>
              </w:rPr>
              <w:t>Recognize that elements in the same column have similar properties.</w:t>
            </w:r>
          </w:p>
          <w:p w14:paraId="39E54F97" w14:textId="28B5986F" w:rsidR="00F976BA" w:rsidRDefault="00E54E8C">
            <w:pPr>
              <w:pStyle w:val="TableParagraph"/>
              <w:numPr>
                <w:ilvl w:val="0"/>
                <w:numId w:val="148"/>
              </w:numPr>
              <w:tabs>
                <w:tab w:val="left" w:pos="270"/>
              </w:tabs>
              <w:spacing w:before="42" w:line="249" w:lineRule="auto"/>
              <w:ind w:right="554"/>
              <w:rPr>
                <w:sz w:val="20"/>
              </w:rPr>
            </w:pPr>
            <w:r>
              <w:rPr>
                <w:sz w:val="20"/>
              </w:rPr>
              <w:t>Identify atoms based on their atomic number (given a number</w:t>
            </w:r>
            <w:r w:rsidR="004634DB">
              <w:rPr>
                <w:sz w:val="20"/>
              </w:rPr>
              <w:t>,</w:t>
            </w:r>
            <w:r>
              <w:rPr>
                <w:sz w:val="20"/>
              </w:rPr>
              <w:t xml:space="preserve"> find the name of an</w:t>
            </w:r>
            <w:r>
              <w:rPr>
                <w:spacing w:val="-8"/>
                <w:sz w:val="20"/>
              </w:rPr>
              <w:t xml:space="preserve"> </w:t>
            </w:r>
            <w:r>
              <w:rPr>
                <w:sz w:val="20"/>
              </w:rPr>
              <w:t>element).</w:t>
            </w:r>
          </w:p>
          <w:p w14:paraId="2D2B23BB" w14:textId="77777777" w:rsidR="00F976BA" w:rsidRDefault="00E54E8C">
            <w:pPr>
              <w:pStyle w:val="TableParagraph"/>
              <w:numPr>
                <w:ilvl w:val="0"/>
                <w:numId w:val="148"/>
              </w:numPr>
              <w:tabs>
                <w:tab w:val="left" w:pos="270"/>
              </w:tabs>
              <w:spacing w:before="41" w:line="249" w:lineRule="auto"/>
              <w:ind w:right="810"/>
              <w:rPr>
                <w:sz w:val="20"/>
              </w:rPr>
            </w:pPr>
            <w:r>
              <w:rPr>
                <w:sz w:val="20"/>
              </w:rPr>
              <w:t>Recognize the location of the atomic number of</w:t>
            </w:r>
            <w:r>
              <w:rPr>
                <w:spacing w:val="-33"/>
                <w:sz w:val="20"/>
              </w:rPr>
              <w:t xml:space="preserve"> </w:t>
            </w:r>
            <w:r>
              <w:rPr>
                <w:sz w:val="20"/>
              </w:rPr>
              <w:t>an element on the Periodic</w:t>
            </w:r>
            <w:r>
              <w:rPr>
                <w:spacing w:val="-7"/>
                <w:sz w:val="20"/>
              </w:rPr>
              <w:t xml:space="preserve"> </w:t>
            </w:r>
            <w:r>
              <w:rPr>
                <w:spacing w:val="-5"/>
                <w:sz w:val="20"/>
              </w:rPr>
              <w:t>Table.</w:t>
            </w:r>
          </w:p>
          <w:p w14:paraId="6B068889" w14:textId="77777777" w:rsidR="00F976BA" w:rsidRDefault="00E54E8C">
            <w:pPr>
              <w:pStyle w:val="TableParagraph"/>
              <w:numPr>
                <w:ilvl w:val="0"/>
                <w:numId w:val="148"/>
              </w:numPr>
              <w:tabs>
                <w:tab w:val="left" w:pos="270"/>
              </w:tabs>
              <w:spacing w:before="42"/>
              <w:rPr>
                <w:sz w:val="20"/>
              </w:rPr>
            </w:pPr>
            <w:r>
              <w:rPr>
                <w:sz w:val="20"/>
              </w:rPr>
              <w:t xml:space="preserve">Use a Periodic </w:t>
            </w:r>
            <w:r>
              <w:rPr>
                <w:spacing w:val="-5"/>
                <w:sz w:val="20"/>
              </w:rPr>
              <w:t xml:space="preserve">Table’s </w:t>
            </w:r>
            <w:r>
              <w:rPr>
                <w:sz w:val="20"/>
              </w:rPr>
              <w:t>key to recognize</w:t>
            </w:r>
            <w:r>
              <w:rPr>
                <w:spacing w:val="-6"/>
                <w:sz w:val="20"/>
              </w:rPr>
              <w:t xml:space="preserve"> </w:t>
            </w:r>
            <w:r>
              <w:rPr>
                <w:sz w:val="20"/>
              </w:rPr>
              <w:t>elements.</w:t>
            </w:r>
          </w:p>
          <w:p w14:paraId="74B0D42C" w14:textId="77777777" w:rsidR="00F976BA" w:rsidRDefault="00E54E8C">
            <w:pPr>
              <w:pStyle w:val="TableParagraph"/>
              <w:numPr>
                <w:ilvl w:val="0"/>
                <w:numId w:val="148"/>
              </w:numPr>
              <w:tabs>
                <w:tab w:val="left" w:pos="270"/>
              </w:tabs>
              <w:spacing w:before="50"/>
              <w:rPr>
                <w:sz w:val="20"/>
              </w:rPr>
            </w:pPr>
            <w:r>
              <w:rPr>
                <w:sz w:val="20"/>
              </w:rPr>
              <w:t>Recognize the Periodic</w:t>
            </w:r>
            <w:r>
              <w:rPr>
                <w:spacing w:val="-6"/>
                <w:sz w:val="20"/>
              </w:rPr>
              <w:t xml:space="preserve"> </w:t>
            </w:r>
            <w:r>
              <w:rPr>
                <w:spacing w:val="-5"/>
                <w:sz w:val="20"/>
              </w:rPr>
              <w:t>Table.</w:t>
            </w:r>
          </w:p>
        </w:tc>
      </w:tr>
    </w:tbl>
    <w:p w14:paraId="2DA75705" w14:textId="77777777" w:rsidR="00F976BA" w:rsidRDefault="00F976BA">
      <w:pPr>
        <w:rPr>
          <w:sz w:val="20"/>
        </w:rPr>
        <w:sectPr w:rsidR="00F976BA">
          <w:footerReference w:type="default" r:id="rId49"/>
          <w:pgSz w:w="15840" w:h="12240" w:orient="landscape"/>
          <w:pgMar w:top="0" w:right="0" w:bottom="720" w:left="0" w:header="0" w:footer="520" w:gutter="0"/>
          <w:cols w:space="720"/>
        </w:sectPr>
      </w:pPr>
    </w:p>
    <w:p w14:paraId="07C2181D" w14:textId="77777777" w:rsidR="00F976BA" w:rsidRDefault="00F45E4D">
      <w:pPr>
        <w:pStyle w:val="BodyText"/>
        <w:rPr>
          <w:rFonts w:ascii="Times New Roman"/>
          <w:sz w:val="20"/>
        </w:rPr>
      </w:pPr>
      <w:r>
        <w:lastRenderedPageBreak/>
        <w:pict w14:anchorId="012B9665">
          <v:group id="_x0000_s1222" alt="" style="position:absolute;margin-left:.5pt;margin-top:.5pt;width:791.5pt;height:54pt;z-index:8464;mso-position-horizontal-relative:page;mso-position-vertical-relative:page" coordorigin="10,10" coordsize="15830,1080">
            <v:rect id="_x0000_s1223" alt="" style="position:absolute;left:10;top:10;width:15830;height:1080" fillcolor="#fe7b80" stroked="f"/>
            <v:shape id="_x0000_s1224" type="#_x0000_t202" alt="" style="position:absolute;left:720;top:452;width:5329;height:202;mso-wrap-style:square;v-text-anchor:top" filled="f" stroked="f">
              <v:textbox inset="0,0,0,0">
                <w:txbxContent>
                  <w:p w14:paraId="3FC79704"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25" type="#_x0000_t202" alt="" style="position:absolute;left:14919;top:452;width:221;height:202;mso-wrap-style:square;v-text-anchor:top" filled="f" stroked="f">
              <v:textbox inset="0,0,0,0">
                <w:txbxContent>
                  <w:p w14:paraId="0371799D" w14:textId="77777777" w:rsidR="0017260B" w:rsidRDefault="0017260B">
                    <w:pPr>
                      <w:spacing w:line="201" w:lineRule="exact"/>
                      <w:rPr>
                        <w:b/>
                        <w:sz w:val="18"/>
                      </w:rPr>
                    </w:pPr>
                    <w:r>
                      <w:rPr>
                        <w:b/>
                        <w:color w:val="FFFFFF"/>
                        <w:sz w:val="18"/>
                      </w:rPr>
                      <w:t>85</w:t>
                    </w:r>
                  </w:p>
                </w:txbxContent>
              </v:textbox>
            </v:shape>
            <w10:wrap anchorx="page" anchory="page"/>
          </v:group>
        </w:pict>
      </w:r>
    </w:p>
    <w:p w14:paraId="3C23B3FA" w14:textId="77777777" w:rsidR="00F976BA" w:rsidRDefault="00F976BA">
      <w:pPr>
        <w:pStyle w:val="BodyText"/>
        <w:rPr>
          <w:rFonts w:ascii="Times New Roman"/>
          <w:sz w:val="20"/>
        </w:rPr>
      </w:pPr>
    </w:p>
    <w:p w14:paraId="40BC5470" w14:textId="77777777" w:rsidR="00F976BA" w:rsidRDefault="00F976BA">
      <w:pPr>
        <w:pStyle w:val="BodyText"/>
        <w:rPr>
          <w:rFonts w:ascii="Times New Roman"/>
          <w:sz w:val="20"/>
        </w:rPr>
      </w:pPr>
    </w:p>
    <w:p w14:paraId="140025A1" w14:textId="77777777" w:rsidR="00F976BA" w:rsidRDefault="00F976BA">
      <w:pPr>
        <w:pStyle w:val="BodyText"/>
        <w:rPr>
          <w:rFonts w:ascii="Times New Roman"/>
          <w:sz w:val="20"/>
        </w:rPr>
      </w:pPr>
    </w:p>
    <w:p w14:paraId="64B05C44" w14:textId="77777777" w:rsidR="00F976BA" w:rsidRDefault="00F976BA">
      <w:pPr>
        <w:pStyle w:val="BodyText"/>
        <w:rPr>
          <w:rFonts w:ascii="Times New Roman"/>
          <w:sz w:val="20"/>
        </w:rPr>
      </w:pPr>
    </w:p>
    <w:p w14:paraId="5CD0812E"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42D999E6" w14:textId="77777777">
        <w:trPr>
          <w:trHeight w:val="902"/>
        </w:trPr>
        <w:tc>
          <w:tcPr>
            <w:tcW w:w="2880" w:type="dxa"/>
            <w:shd w:val="clear" w:color="auto" w:fill="8CA5D5"/>
          </w:tcPr>
          <w:p w14:paraId="45F8B1CE" w14:textId="77777777" w:rsidR="00F976BA" w:rsidRDefault="00F976BA">
            <w:pPr>
              <w:pStyle w:val="TableParagraph"/>
              <w:spacing w:before="3"/>
              <w:ind w:left="0"/>
              <w:rPr>
                <w:rFonts w:ascii="Times New Roman"/>
                <w:sz w:val="27"/>
              </w:rPr>
            </w:pPr>
          </w:p>
          <w:p w14:paraId="70C9FB7B"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FC1A11C" w14:textId="77777777" w:rsidR="00F976BA" w:rsidRDefault="00F976BA">
            <w:pPr>
              <w:pStyle w:val="TableParagraph"/>
              <w:spacing w:before="3"/>
              <w:ind w:left="0"/>
              <w:rPr>
                <w:rFonts w:ascii="Times New Roman"/>
                <w:sz w:val="27"/>
              </w:rPr>
            </w:pPr>
          </w:p>
          <w:p w14:paraId="124E79BB"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7A0A424" w14:textId="77777777" w:rsidR="00F976BA" w:rsidRDefault="00F976BA">
            <w:pPr>
              <w:pStyle w:val="TableParagraph"/>
              <w:spacing w:before="3"/>
              <w:ind w:left="0"/>
              <w:rPr>
                <w:rFonts w:ascii="Times New Roman"/>
                <w:sz w:val="27"/>
              </w:rPr>
            </w:pPr>
          </w:p>
          <w:p w14:paraId="18C5F589"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D69574A" w14:textId="77777777" w:rsidR="00F976BA" w:rsidRDefault="00F976BA">
            <w:pPr>
              <w:pStyle w:val="TableParagraph"/>
              <w:spacing w:before="3"/>
              <w:ind w:left="0"/>
              <w:rPr>
                <w:rFonts w:ascii="Times New Roman"/>
                <w:sz w:val="27"/>
              </w:rPr>
            </w:pPr>
          </w:p>
          <w:p w14:paraId="4D46BFDF"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E3BAFF2" w14:textId="77777777" w:rsidR="00F976BA" w:rsidRDefault="00E54E8C">
            <w:pPr>
              <w:pStyle w:val="TableParagraph"/>
              <w:spacing w:before="124" w:line="328" w:lineRule="auto"/>
              <w:ind w:left="886" w:right="859" w:firstLine="646"/>
              <w:rPr>
                <w:rFonts w:ascii="Arial-BoldItalicMT"/>
                <w:b/>
                <w:i/>
                <w:sz w:val="24"/>
              </w:rPr>
            </w:pPr>
            <w:r>
              <w:rPr>
                <w:rFonts w:ascii="Arial-BoldItalicMT"/>
                <w:b/>
                <w:i/>
                <w:sz w:val="24"/>
              </w:rPr>
              <w:t>Learning Progression Building the Base &amp; Engagement</w:t>
            </w:r>
          </w:p>
        </w:tc>
      </w:tr>
      <w:tr w:rsidR="00F976BA" w14:paraId="464D5953" w14:textId="77777777">
        <w:trPr>
          <w:trHeight w:val="4575"/>
        </w:trPr>
        <w:tc>
          <w:tcPr>
            <w:tcW w:w="2880" w:type="dxa"/>
            <w:shd w:val="clear" w:color="auto" w:fill="DCDDDE"/>
          </w:tcPr>
          <w:p w14:paraId="30F1F53B" w14:textId="77777777" w:rsidR="00F976BA" w:rsidRDefault="00E54E8C">
            <w:pPr>
              <w:pStyle w:val="TableParagraph"/>
              <w:ind w:left="90"/>
              <w:rPr>
                <w:sz w:val="20"/>
              </w:rPr>
            </w:pPr>
            <w:r>
              <w:rPr>
                <w:b/>
                <w:sz w:val="20"/>
              </w:rPr>
              <w:t xml:space="preserve">C.PM.3 </w:t>
            </w:r>
            <w:r>
              <w:rPr>
                <w:sz w:val="20"/>
              </w:rPr>
              <w:t>Chemical bonding</w:t>
            </w:r>
          </w:p>
          <w:p w14:paraId="4D59A8C2" w14:textId="77777777" w:rsidR="00F976BA" w:rsidRDefault="00E54E8C">
            <w:pPr>
              <w:pStyle w:val="TableParagraph"/>
              <w:numPr>
                <w:ilvl w:val="0"/>
                <w:numId w:val="147"/>
              </w:numPr>
              <w:tabs>
                <w:tab w:val="left" w:pos="270"/>
              </w:tabs>
              <w:spacing w:before="100"/>
              <w:rPr>
                <w:sz w:val="20"/>
              </w:rPr>
            </w:pPr>
            <w:r>
              <w:rPr>
                <w:sz w:val="20"/>
              </w:rPr>
              <w:t>Ionic</w:t>
            </w:r>
          </w:p>
          <w:p w14:paraId="03ABE988" w14:textId="77777777" w:rsidR="00F976BA" w:rsidRDefault="00E54E8C">
            <w:pPr>
              <w:pStyle w:val="TableParagraph"/>
              <w:numPr>
                <w:ilvl w:val="0"/>
                <w:numId w:val="147"/>
              </w:numPr>
              <w:tabs>
                <w:tab w:val="left" w:pos="270"/>
              </w:tabs>
              <w:spacing w:before="50"/>
              <w:rPr>
                <w:sz w:val="20"/>
              </w:rPr>
            </w:pPr>
            <w:r>
              <w:rPr>
                <w:sz w:val="20"/>
              </w:rPr>
              <w:t>Polar/covalent</w:t>
            </w:r>
          </w:p>
        </w:tc>
        <w:tc>
          <w:tcPr>
            <w:tcW w:w="1891" w:type="dxa"/>
          </w:tcPr>
          <w:p w14:paraId="752AABB8" w14:textId="77777777" w:rsidR="00F976BA" w:rsidRDefault="00E54E8C">
            <w:pPr>
              <w:pStyle w:val="TableParagraph"/>
              <w:spacing w:line="249" w:lineRule="auto"/>
              <w:ind w:left="90" w:right="214"/>
              <w:rPr>
                <w:sz w:val="20"/>
              </w:rPr>
            </w:pPr>
            <w:r>
              <w:rPr>
                <w:b/>
                <w:sz w:val="20"/>
              </w:rPr>
              <w:t xml:space="preserve">C.PM.3a </w:t>
            </w:r>
            <w:r>
              <w:rPr>
                <w:sz w:val="20"/>
              </w:rPr>
              <w:t>Identify the type of chemical bonding that has occurred in a given compound.</w:t>
            </w:r>
          </w:p>
        </w:tc>
        <w:tc>
          <w:tcPr>
            <w:tcW w:w="2160" w:type="dxa"/>
          </w:tcPr>
          <w:p w14:paraId="010A9D38" w14:textId="77777777" w:rsidR="00F976BA" w:rsidRDefault="00E54E8C">
            <w:pPr>
              <w:pStyle w:val="TableParagraph"/>
              <w:spacing w:line="249" w:lineRule="auto"/>
              <w:ind w:left="89" w:right="206"/>
              <w:rPr>
                <w:sz w:val="20"/>
              </w:rPr>
            </w:pPr>
            <w:r>
              <w:rPr>
                <w:b/>
                <w:sz w:val="20"/>
              </w:rPr>
              <w:t xml:space="preserve">C.PM.3b </w:t>
            </w:r>
            <w:r>
              <w:rPr>
                <w:sz w:val="20"/>
              </w:rPr>
              <w:t>Compare the characteristics of an ionic bond and a covalent bond.</w:t>
            </w:r>
          </w:p>
        </w:tc>
        <w:tc>
          <w:tcPr>
            <w:tcW w:w="1901" w:type="dxa"/>
          </w:tcPr>
          <w:p w14:paraId="0F3E2C10" w14:textId="77777777" w:rsidR="00F976BA" w:rsidRDefault="00E54E8C">
            <w:pPr>
              <w:pStyle w:val="TableParagraph"/>
              <w:spacing w:line="249" w:lineRule="auto"/>
              <w:ind w:left="89" w:right="303"/>
              <w:rPr>
                <w:sz w:val="20"/>
              </w:rPr>
            </w:pPr>
            <w:r>
              <w:rPr>
                <w:b/>
                <w:sz w:val="20"/>
              </w:rPr>
              <w:t xml:space="preserve">C.PM.3c </w:t>
            </w:r>
            <w:r>
              <w:rPr>
                <w:sz w:val="20"/>
              </w:rPr>
              <w:t>Identify bonding as</w:t>
            </w:r>
          </w:p>
          <w:p w14:paraId="5F2D1690" w14:textId="77777777" w:rsidR="00F976BA" w:rsidRDefault="00E54E8C">
            <w:pPr>
              <w:pStyle w:val="TableParagraph"/>
              <w:spacing w:before="1" w:line="249" w:lineRule="auto"/>
              <w:ind w:left="89" w:right="370"/>
              <w:rPr>
                <w:sz w:val="20"/>
              </w:rPr>
            </w:pPr>
            <w:r>
              <w:rPr>
                <w:sz w:val="20"/>
              </w:rPr>
              <w:t>an interaction between atoms.</w:t>
            </w:r>
          </w:p>
        </w:tc>
        <w:tc>
          <w:tcPr>
            <w:tcW w:w="5549" w:type="dxa"/>
          </w:tcPr>
          <w:p w14:paraId="5FC772DB" w14:textId="6345E971" w:rsidR="00F976BA" w:rsidRDefault="00E54E8C">
            <w:pPr>
              <w:pStyle w:val="TableParagraph"/>
              <w:numPr>
                <w:ilvl w:val="0"/>
                <w:numId w:val="146"/>
              </w:numPr>
              <w:tabs>
                <w:tab w:val="left" w:pos="270"/>
              </w:tabs>
              <w:spacing w:line="249" w:lineRule="auto"/>
              <w:ind w:right="165"/>
              <w:rPr>
                <w:sz w:val="20"/>
              </w:rPr>
            </w:pPr>
            <w:r>
              <w:rPr>
                <w:sz w:val="20"/>
              </w:rPr>
              <w:t>Combine baking soda and vinegar</w:t>
            </w:r>
            <w:r w:rsidR="004634DB">
              <w:rPr>
                <w:sz w:val="20"/>
              </w:rPr>
              <w:t>/</w:t>
            </w:r>
            <w:r>
              <w:rPr>
                <w:sz w:val="20"/>
              </w:rPr>
              <w:t xml:space="preserve">glue and laundry starch or observe a simple compound (salt, </w:t>
            </w:r>
            <w:r>
              <w:rPr>
                <w:spacing w:val="-3"/>
                <w:sz w:val="20"/>
              </w:rPr>
              <w:t xml:space="preserve">water, </w:t>
            </w:r>
            <w:r>
              <w:rPr>
                <w:sz w:val="20"/>
              </w:rPr>
              <w:t>sugar)</w:t>
            </w:r>
            <w:r w:rsidR="004634DB">
              <w:rPr>
                <w:sz w:val="20"/>
              </w:rPr>
              <w:t>,</w:t>
            </w:r>
            <w:r>
              <w:rPr>
                <w:sz w:val="20"/>
              </w:rPr>
              <w:t xml:space="preserve"> </w:t>
            </w:r>
            <w:r w:rsidR="004634DB">
              <w:rPr>
                <w:sz w:val="20"/>
              </w:rPr>
              <w:t xml:space="preserve">and </w:t>
            </w:r>
            <w:r>
              <w:rPr>
                <w:sz w:val="20"/>
              </w:rPr>
              <w:t>identify that it is composed of more than one type of atom bonded</w:t>
            </w:r>
            <w:r>
              <w:rPr>
                <w:spacing w:val="-2"/>
                <w:sz w:val="20"/>
              </w:rPr>
              <w:t xml:space="preserve"> </w:t>
            </w:r>
            <w:r>
              <w:rPr>
                <w:sz w:val="20"/>
              </w:rPr>
              <w:t>together.</w:t>
            </w:r>
          </w:p>
          <w:p w14:paraId="018E2A4F" w14:textId="0C19869F" w:rsidR="00F976BA" w:rsidRDefault="00E54E8C">
            <w:pPr>
              <w:pStyle w:val="TableParagraph"/>
              <w:numPr>
                <w:ilvl w:val="0"/>
                <w:numId w:val="146"/>
              </w:numPr>
              <w:tabs>
                <w:tab w:val="left" w:pos="270"/>
              </w:tabs>
              <w:spacing w:before="43" w:line="249" w:lineRule="auto"/>
              <w:ind w:right="410"/>
              <w:rPr>
                <w:sz w:val="20"/>
              </w:rPr>
            </w:pPr>
            <w:r>
              <w:rPr>
                <w:sz w:val="20"/>
              </w:rPr>
              <w:t xml:space="preserve">Use an atomic model and/or video to investigate that atoms interact to achieve </w:t>
            </w:r>
            <w:r w:rsidR="004634DB">
              <w:rPr>
                <w:sz w:val="20"/>
              </w:rPr>
              <w:t>eight</w:t>
            </w:r>
            <w:r>
              <w:rPr>
                <w:sz w:val="20"/>
              </w:rPr>
              <w:t xml:space="preserve"> valence electrons (view</w:t>
            </w:r>
            <w:r>
              <w:rPr>
                <w:spacing w:val="-32"/>
                <w:sz w:val="20"/>
              </w:rPr>
              <w:t xml:space="preserve"> </w:t>
            </w:r>
            <w:r>
              <w:rPr>
                <w:sz w:val="20"/>
              </w:rPr>
              <w:t>the product).</w:t>
            </w:r>
          </w:p>
          <w:p w14:paraId="45F9B7A5" w14:textId="77777777" w:rsidR="00F976BA" w:rsidRDefault="00E54E8C">
            <w:pPr>
              <w:pStyle w:val="TableParagraph"/>
              <w:numPr>
                <w:ilvl w:val="0"/>
                <w:numId w:val="146"/>
              </w:numPr>
              <w:tabs>
                <w:tab w:val="left" w:pos="270"/>
              </w:tabs>
              <w:spacing w:before="42" w:line="249" w:lineRule="auto"/>
              <w:ind w:right="120"/>
              <w:rPr>
                <w:sz w:val="20"/>
              </w:rPr>
            </w:pPr>
            <w:r>
              <w:rPr>
                <w:sz w:val="20"/>
              </w:rPr>
              <w:t>Identify common substances that are bonded ionically and covalently.</w:t>
            </w:r>
          </w:p>
          <w:p w14:paraId="18070F75" w14:textId="4A4E2AD2" w:rsidR="00F976BA" w:rsidRDefault="00E54E8C">
            <w:pPr>
              <w:pStyle w:val="TableParagraph"/>
              <w:numPr>
                <w:ilvl w:val="0"/>
                <w:numId w:val="146"/>
              </w:numPr>
              <w:tabs>
                <w:tab w:val="left" w:pos="270"/>
              </w:tabs>
              <w:spacing w:before="42" w:line="249" w:lineRule="auto"/>
              <w:ind w:right="187"/>
              <w:rPr>
                <w:sz w:val="20"/>
              </w:rPr>
            </w:pPr>
            <w:r>
              <w:rPr>
                <w:sz w:val="20"/>
              </w:rPr>
              <w:t xml:space="preserve">Recognize an ion as an atom that has gained or lost valence electrons (which changes </w:t>
            </w:r>
            <w:r w:rsidR="004634DB">
              <w:rPr>
                <w:sz w:val="20"/>
              </w:rPr>
              <w:t>its</w:t>
            </w:r>
            <w:r>
              <w:rPr>
                <w:sz w:val="20"/>
              </w:rPr>
              <w:t xml:space="preserve"> electrical</w:t>
            </w:r>
            <w:r>
              <w:rPr>
                <w:spacing w:val="-23"/>
                <w:sz w:val="20"/>
              </w:rPr>
              <w:t xml:space="preserve"> </w:t>
            </w:r>
            <w:r>
              <w:rPr>
                <w:sz w:val="20"/>
              </w:rPr>
              <w:t>charge).</w:t>
            </w:r>
          </w:p>
          <w:p w14:paraId="61E8CAA0" w14:textId="77777777" w:rsidR="00F976BA" w:rsidRDefault="00E54E8C">
            <w:pPr>
              <w:pStyle w:val="TableParagraph"/>
              <w:numPr>
                <w:ilvl w:val="0"/>
                <w:numId w:val="146"/>
              </w:numPr>
              <w:tabs>
                <w:tab w:val="left" w:pos="270"/>
              </w:tabs>
              <w:spacing w:before="42" w:line="249" w:lineRule="auto"/>
              <w:ind w:right="533"/>
              <w:rPr>
                <w:sz w:val="20"/>
              </w:rPr>
            </w:pPr>
            <w:r>
              <w:rPr>
                <w:sz w:val="20"/>
              </w:rPr>
              <w:t>Recognize that ionic bonding is an attraction</w:t>
            </w:r>
            <w:r>
              <w:rPr>
                <w:spacing w:val="-39"/>
                <w:sz w:val="20"/>
              </w:rPr>
              <w:t xml:space="preserve"> </w:t>
            </w:r>
            <w:r>
              <w:rPr>
                <w:sz w:val="20"/>
              </w:rPr>
              <w:t>between oppositely charged</w:t>
            </w:r>
            <w:r>
              <w:rPr>
                <w:spacing w:val="-2"/>
                <w:sz w:val="20"/>
              </w:rPr>
              <w:t xml:space="preserve"> </w:t>
            </w:r>
            <w:r>
              <w:rPr>
                <w:sz w:val="20"/>
              </w:rPr>
              <w:t>ions.</w:t>
            </w:r>
          </w:p>
          <w:p w14:paraId="3AB25523" w14:textId="5623619B" w:rsidR="00F976BA" w:rsidRDefault="00E54E8C">
            <w:pPr>
              <w:pStyle w:val="TableParagraph"/>
              <w:numPr>
                <w:ilvl w:val="0"/>
                <w:numId w:val="146"/>
              </w:numPr>
              <w:tabs>
                <w:tab w:val="left" w:pos="270"/>
              </w:tabs>
              <w:spacing w:before="41" w:line="249" w:lineRule="auto"/>
              <w:ind w:right="254"/>
              <w:rPr>
                <w:sz w:val="20"/>
              </w:rPr>
            </w:pPr>
            <w:r>
              <w:rPr>
                <w:sz w:val="20"/>
              </w:rPr>
              <w:t>Recognize that in covalent bonding atoms share</w:t>
            </w:r>
            <w:r>
              <w:rPr>
                <w:spacing w:val="-22"/>
                <w:sz w:val="20"/>
              </w:rPr>
              <w:t xml:space="preserve"> </w:t>
            </w:r>
            <w:r>
              <w:rPr>
                <w:sz w:val="20"/>
              </w:rPr>
              <w:t>valence electrons so that each ha</w:t>
            </w:r>
            <w:r w:rsidR="004634DB">
              <w:rPr>
                <w:sz w:val="20"/>
              </w:rPr>
              <w:t>s eight</w:t>
            </w:r>
            <w:r>
              <w:rPr>
                <w:sz w:val="20"/>
              </w:rPr>
              <w:t>.</w:t>
            </w:r>
          </w:p>
          <w:p w14:paraId="6678E09A" w14:textId="77777777" w:rsidR="00F976BA" w:rsidRDefault="00E54E8C">
            <w:pPr>
              <w:pStyle w:val="TableParagraph"/>
              <w:numPr>
                <w:ilvl w:val="0"/>
                <w:numId w:val="146"/>
              </w:numPr>
              <w:tabs>
                <w:tab w:val="left" w:pos="270"/>
              </w:tabs>
              <w:spacing w:before="42" w:line="249" w:lineRule="auto"/>
              <w:ind w:right="561"/>
              <w:rPr>
                <w:sz w:val="20"/>
              </w:rPr>
            </w:pPr>
            <w:r>
              <w:rPr>
                <w:sz w:val="20"/>
              </w:rPr>
              <w:t>Recognize that different atoms react in different</w:t>
            </w:r>
            <w:r>
              <w:rPr>
                <w:spacing w:val="-34"/>
                <w:sz w:val="20"/>
              </w:rPr>
              <w:t xml:space="preserve"> </w:t>
            </w:r>
            <w:r>
              <w:rPr>
                <w:sz w:val="20"/>
              </w:rPr>
              <w:t>ways (ionic and covalent</w:t>
            </w:r>
            <w:r>
              <w:rPr>
                <w:spacing w:val="-3"/>
                <w:sz w:val="20"/>
              </w:rPr>
              <w:t xml:space="preserve"> </w:t>
            </w:r>
            <w:r>
              <w:rPr>
                <w:sz w:val="20"/>
              </w:rPr>
              <w:t>bonding).</w:t>
            </w:r>
          </w:p>
        </w:tc>
      </w:tr>
      <w:tr w:rsidR="00F976BA" w14:paraId="31D32DB4" w14:textId="77777777">
        <w:trPr>
          <w:trHeight w:val="3295"/>
        </w:trPr>
        <w:tc>
          <w:tcPr>
            <w:tcW w:w="2880" w:type="dxa"/>
            <w:shd w:val="clear" w:color="auto" w:fill="DCDDDE"/>
          </w:tcPr>
          <w:p w14:paraId="206895C7" w14:textId="77777777" w:rsidR="00F976BA" w:rsidRDefault="00E54E8C">
            <w:pPr>
              <w:pStyle w:val="TableParagraph"/>
              <w:spacing w:line="249" w:lineRule="auto"/>
              <w:ind w:left="90" w:right="847"/>
              <w:rPr>
                <w:sz w:val="20"/>
              </w:rPr>
            </w:pPr>
            <w:r>
              <w:rPr>
                <w:b/>
                <w:sz w:val="20"/>
              </w:rPr>
              <w:t xml:space="preserve">C.PM.4 </w:t>
            </w:r>
            <w:r>
              <w:rPr>
                <w:sz w:val="20"/>
              </w:rPr>
              <w:t>Representing compounds</w:t>
            </w:r>
          </w:p>
          <w:p w14:paraId="6746B7DA" w14:textId="77777777" w:rsidR="00F976BA" w:rsidRDefault="00E54E8C">
            <w:pPr>
              <w:pStyle w:val="TableParagraph"/>
              <w:numPr>
                <w:ilvl w:val="0"/>
                <w:numId w:val="145"/>
              </w:numPr>
              <w:tabs>
                <w:tab w:val="left" w:pos="270"/>
              </w:tabs>
              <w:spacing w:before="91"/>
              <w:rPr>
                <w:sz w:val="20"/>
              </w:rPr>
            </w:pPr>
            <w:r>
              <w:rPr>
                <w:sz w:val="20"/>
              </w:rPr>
              <w:t>Formula</w:t>
            </w:r>
            <w:r>
              <w:rPr>
                <w:spacing w:val="-1"/>
                <w:sz w:val="20"/>
              </w:rPr>
              <w:t xml:space="preserve"> </w:t>
            </w:r>
            <w:r>
              <w:rPr>
                <w:sz w:val="20"/>
              </w:rPr>
              <w:t>writing</w:t>
            </w:r>
          </w:p>
          <w:p w14:paraId="1F0807C1" w14:textId="77777777" w:rsidR="00F976BA" w:rsidRDefault="00E54E8C">
            <w:pPr>
              <w:pStyle w:val="TableParagraph"/>
              <w:numPr>
                <w:ilvl w:val="0"/>
                <w:numId w:val="145"/>
              </w:numPr>
              <w:tabs>
                <w:tab w:val="left" w:pos="270"/>
              </w:tabs>
              <w:spacing w:before="50"/>
              <w:rPr>
                <w:sz w:val="20"/>
              </w:rPr>
            </w:pPr>
            <w:r>
              <w:rPr>
                <w:sz w:val="20"/>
              </w:rPr>
              <w:t>Nomenclature</w:t>
            </w:r>
          </w:p>
          <w:p w14:paraId="121E3DA0" w14:textId="77777777" w:rsidR="00F976BA" w:rsidRDefault="00E54E8C">
            <w:pPr>
              <w:pStyle w:val="TableParagraph"/>
              <w:numPr>
                <w:ilvl w:val="0"/>
                <w:numId w:val="145"/>
              </w:numPr>
              <w:tabs>
                <w:tab w:val="left" w:pos="270"/>
              </w:tabs>
              <w:spacing w:before="50" w:line="249" w:lineRule="auto"/>
              <w:ind w:right="230"/>
              <w:rPr>
                <w:sz w:val="20"/>
              </w:rPr>
            </w:pPr>
            <w:r>
              <w:rPr>
                <w:sz w:val="20"/>
              </w:rPr>
              <w:t>Models and shapes (Lewis structures, ball-and-stick, molecular</w:t>
            </w:r>
            <w:r>
              <w:rPr>
                <w:spacing w:val="-3"/>
                <w:sz w:val="20"/>
              </w:rPr>
              <w:t xml:space="preserve"> </w:t>
            </w:r>
            <w:r>
              <w:rPr>
                <w:sz w:val="20"/>
              </w:rPr>
              <w:t>geometries)</w:t>
            </w:r>
          </w:p>
        </w:tc>
        <w:tc>
          <w:tcPr>
            <w:tcW w:w="1891" w:type="dxa"/>
          </w:tcPr>
          <w:p w14:paraId="2D2ED3AE" w14:textId="77777777" w:rsidR="00F976BA" w:rsidRDefault="00E54E8C">
            <w:pPr>
              <w:pStyle w:val="TableParagraph"/>
              <w:ind w:left="90"/>
              <w:rPr>
                <w:b/>
                <w:sz w:val="20"/>
              </w:rPr>
            </w:pPr>
            <w:r>
              <w:rPr>
                <w:b/>
                <w:sz w:val="20"/>
              </w:rPr>
              <w:t>C.PM.4a</w:t>
            </w:r>
          </w:p>
          <w:p w14:paraId="787B88A8" w14:textId="77777777" w:rsidR="00F976BA" w:rsidRDefault="00E54E8C">
            <w:pPr>
              <w:pStyle w:val="TableParagraph"/>
              <w:spacing w:before="10" w:line="249" w:lineRule="auto"/>
              <w:ind w:left="90" w:right="815"/>
              <w:rPr>
                <w:sz w:val="20"/>
              </w:rPr>
            </w:pPr>
            <w:r>
              <w:rPr>
                <w:sz w:val="20"/>
              </w:rPr>
              <w:t>Represent a chemical</w:t>
            </w:r>
          </w:p>
          <w:p w14:paraId="36369C0E" w14:textId="77777777" w:rsidR="00F976BA" w:rsidRDefault="00E54E8C">
            <w:pPr>
              <w:pStyle w:val="TableParagraph"/>
              <w:spacing w:before="1" w:line="249" w:lineRule="auto"/>
              <w:ind w:left="90" w:right="425"/>
              <w:rPr>
                <w:sz w:val="20"/>
              </w:rPr>
            </w:pPr>
            <w:r>
              <w:rPr>
                <w:sz w:val="20"/>
              </w:rPr>
              <w:t>compound with a ball-and-stick</w:t>
            </w:r>
          </w:p>
          <w:p w14:paraId="680D84D9" w14:textId="77777777" w:rsidR="00F976BA" w:rsidRDefault="00E54E8C">
            <w:pPr>
              <w:pStyle w:val="TableParagraph"/>
              <w:spacing w:before="2" w:line="249" w:lineRule="auto"/>
              <w:ind w:left="90" w:right="148"/>
              <w:rPr>
                <w:sz w:val="20"/>
              </w:rPr>
            </w:pPr>
            <w:r>
              <w:rPr>
                <w:sz w:val="20"/>
              </w:rPr>
              <w:t>model or chemical formula.</w:t>
            </w:r>
          </w:p>
        </w:tc>
        <w:tc>
          <w:tcPr>
            <w:tcW w:w="2160" w:type="dxa"/>
          </w:tcPr>
          <w:p w14:paraId="69AE68C6" w14:textId="77777777" w:rsidR="00F976BA" w:rsidRDefault="00E54E8C">
            <w:pPr>
              <w:pStyle w:val="TableParagraph"/>
              <w:spacing w:line="249" w:lineRule="auto"/>
              <w:ind w:left="89" w:right="101"/>
              <w:rPr>
                <w:sz w:val="20"/>
              </w:rPr>
            </w:pPr>
            <w:r>
              <w:rPr>
                <w:b/>
                <w:sz w:val="20"/>
              </w:rPr>
              <w:t xml:space="preserve">C.PM.4b </w:t>
            </w:r>
            <w:r>
              <w:rPr>
                <w:sz w:val="20"/>
              </w:rPr>
              <w:t>Build a model of a chemical compound in a variety of ways (e.g., ball- and-stick model).</w:t>
            </w:r>
          </w:p>
        </w:tc>
        <w:tc>
          <w:tcPr>
            <w:tcW w:w="1901" w:type="dxa"/>
          </w:tcPr>
          <w:p w14:paraId="62F65C01" w14:textId="77777777" w:rsidR="00F976BA" w:rsidRDefault="00E54E8C">
            <w:pPr>
              <w:pStyle w:val="TableParagraph"/>
              <w:spacing w:line="249" w:lineRule="auto"/>
              <w:ind w:left="89" w:right="136"/>
              <w:rPr>
                <w:sz w:val="20"/>
              </w:rPr>
            </w:pPr>
            <w:r>
              <w:rPr>
                <w:b/>
                <w:sz w:val="20"/>
              </w:rPr>
              <w:t xml:space="preserve">C.PM.4c </w:t>
            </w:r>
            <w:r>
              <w:rPr>
                <w:sz w:val="20"/>
              </w:rPr>
              <w:t>Identify a compound as two or more elements coming together (combining).</w:t>
            </w:r>
          </w:p>
        </w:tc>
        <w:tc>
          <w:tcPr>
            <w:tcW w:w="5549" w:type="dxa"/>
          </w:tcPr>
          <w:p w14:paraId="203477AB" w14:textId="73CE965A" w:rsidR="00F976BA" w:rsidRDefault="00E54E8C">
            <w:pPr>
              <w:pStyle w:val="TableParagraph"/>
              <w:numPr>
                <w:ilvl w:val="0"/>
                <w:numId w:val="144"/>
              </w:numPr>
              <w:tabs>
                <w:tab w:val="left" w:pos="270"/>
              </w:tabs>
              <w:spacing w:line="249" w:lineRule="auto"/>
              <w:ind w:right="265"/>
              <w:rPr>
                <w:sz w:val="20"/>
              </w:rPr>
            </w:pPr>
            <w:r>
              <w:rPr>
                <w:sz w:val="20"/>
              </w:rPr>
              <w:t>Use symbols for elements and subscripts to represent a compound observed in a ball</w:t>
            </w:r>
            <w:r w:rsidR="004634DB">
              <w:rPr>
                <w:sz w:val="20"/>
              </w:rPr>
              <w:t>-</w:t>
            </w:r>
            <w:r>
              <w:rPr>
                <w:sz w:val="20"/>
              </w:rPr>
              <w:t>and</w:t>
            </w:r>
            <w:r w:rsidR="004634DB">
              <w:rPr>
                <w:sz w:val="20"/>
              </w:rPr>
              <w:t>-</w:t>
            </w:r>
            <w:r>
              <w:rPr>
                <w:sz w:val="20"/>
              </w:rPr>
              <w:t>stick model (observe a model of water to discover the formula</w:t>
            </w:r>
            <w:r>
              <w:rPr>
                <w:spacing w:val="-9"/>
                <w:sz w:val="20"/>
              </w:rPr>
              <w:t xml:space="preserve"> </w:t>
            </w:r>
            <w:r>
              <w:rPr>
                <w:sz w:val="20"/>
              </w:rPr>
              <w:t>H2O).</w:t>
            </w:r>
          </w:p>
          <w:p w14:paraId="17DFA4C7" w14:textId="3A11CA60" w:rsidR="00F976BA" w:rsidRDefault="00E54E8C">
            <w:pPr>
              <w:pStyle w:val="TableParagraph"/>
              <w:numPr>
                <w:ilvl w:val="0"/>
                <w:numId w:val="144"/>
              </w:numPr>
              <w:tabs>
                <w:tab w:val="left" w:pos="270"/>
              </w:tabs>
              <w:spacing w:before="42" w:line="249" w:lineRule="auto"/>
              <w:ind w:right="210"/>
              <w:rPr>
                <w:sz w:val="20"/>
              </w:rPr>
            </w:pPr>
            <w:r>
              <w:rPr>
                <w:sz w:val="20"/>
              </w:rPr>
              <w:t>Look at ball</w:t>
            </w:r>
            <w:r w:rsidR="00CE12ED">
              <w:rPr>
                <w:sz w:val="20"/>
              </w:rPr>
              <w:t>-</w:t>
            </w:r>
            <w:r>
              <w:rPr>
                <w:sz w:val="20"/>
              </w:rPr>
              <w:t>and</w:t>
            </w:r>
            <w:r w:rsidR="00CE12ED">
              <w:rPr>
                <w:sz w:val="20"/>
              </w:rPr>
              <w:t>-</w:t>
            </w:r>
            <w:r>
              <w:rPr>
                <w:sz w:val="20"/>
              </w:rPr>
              <w:t>stick or other models to identify the</w:t>
            </w:r>
            <w:r>
              <w:rPr>
                <w:spacing w:val="-36"/>
                <w:sz w:val="20"/>
              </w:rPr>
              <w:t xml:space="preserve"> </w:t>
            </w:r>
            <w:r>
              <w:rPr>
                <w:sz w:val="20"/>
              </w:rPr>
              <w:t>parts (atoms of elements) that make up a</w:t>
            </w:r>
            <w:r>
              <w:rPr>
                <w:spacing w:val="-10"/>
                <w:sz w:val="20"/>
              </w:rPr>
              <w:t xml:space="preserve"> </w:t>
            </w:r>
            <w:r>
              <w:rPr>
                <w:sz w:val="20"/>
              </w:rPr>
              <w:t>compound.</w:t>
            </w:r>
          </w:p>
          <w:p w14:paraId="79C12EF8" w14:textId="709E322C" w:rsidR="00F976BA" w:rsidRDefault="00E54E8C">
            <w:pPr>
              <w:pStyle w:val="TableParagraph"/>
              <w:numPr>
                <w:ilvl w:val="0"/>
                <w:numId w:val="144"/>
              </w:numPr>
              <w:tabs>
                <w:tab w:val="left" w:pos="270"/>
              </w:tabs>
              <w:spacing w:before="42" w:line="249" w:lineRule="auto"/>
              <w:ind w:right="798"/>
              <w:rPr>
                <w:sz w:val="20"/>
              </w:rPr>
            </w:pPr>
            <w:r>
              <w:rPr>
                <w:sz w:val="20"/>
              </w:rPr>
              <w:t>Use a ball</w:t>
            </w:r>
            <w:r w:rsidR="00CE12ED">
              <w:rPr>
                <w:sz w:val="20"/>
              </w:rPr>
              <w:t>-</w:t>
            </w:r>
            <w:r>
              <w:rPr>
                <w:sz w:val="20"/>
              </w:rPr>
              <w:t>and</w:t>
            </w:r>
            <w:r w:rsidR="00CE12ED">
              <w:rPr>
                <w:sz w:val="20"/>
              </w:rPr>
              <w:t>-</w:t>
            </w:r>
            <w:r>
              <w:rPr>
                <w:sz w:val="20"/>
              </w:rPr>
              <w:t>stick model to represent a chemical formula.</w:t>
            </w:r>
          </w:p>
          <w:p w14:paraId="0333E7A5" w14:textId="7FF7C45B" w:rsidR="00F976BA" w:rsidRDefault="00E54E8C">
            <w:pPr>
              <w:pStyle w:val="TableParagraph"/>
              <w:numPr>
                <w:ilvl w:val="0"/>
                <w:numId w:val="144"/>
              </w:numPr>
              <w:tabs>
                <w:tab w:val="left" w:pos="270"/>
              </w:tabs>
              <w:spacing w:before="41" w:line="249" w:lineRule="auto"/>
              <w:ind w:right="432"/>
              <w:jc w:val="both"/>
              <w:rPr>
                <w:sz w:val="20"/>
              </w:rPr>
            </w:pPr>
            <w:r>
              <w:rPr>
                <w:sz w:val="20"/>
              </w:rPr>
              <w:t>Match common elements and their symbols to develop compounds and formulas (hydrogen, oxygen, carbon, nitrogen).</w:t>
            </w:r>
          </w:p>
          <w:p w14:paraId="794A48AE" w14:textId="77777777" w:rsidR="00F976BA" w:rsidRDefault="00E54E8C">
            <w:pPr>
              <w:pStyle w:val="TableParagraph"/>
              <w:numPr>
                <w:ilvl w:val="0"/>
                <w:numId w:val="144"/>
              </w:numPr>
              <w:tabs>
                <w:tab w:val="left" w:pos="270"/>
              </w:tabs>
              <w:spacing w:before="43" w:line="249" w:lineRule="auto"/>
              <w:ind w:right="165"/>
              <w:rPr>
                <w:sz w:val="20"/>
              </w:rPr>
            </w:pPr>
            <w:r>
              <w:rPr>
                <w:sz w:val="20"/>
              </w:rPr>
              <w:t>Use a model to investigate that two or more elements can join to form a</w:t>
            </w:r>
            <w:r>
              <w:rPr>
                <w:spacing w:val="-3"/>
                <w:sz w:val="20"/>
              </w:rPr>
              <w:t xml:space="preserve"> </w:t>
            </w:r>
            <w:r>
              <w:rPr>
                <w:sz w:val="20"/>
              </w:rPr>
              <w:t>compound.</w:t>
            </w:r>
          </w:p>
        </w:tc>
      </w:tr>
    </w:tbl>
    <w:p w14:paraId="0D8D31ED"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7CC11B46" w14:textId="77777777" w:rsidR="00F976BA" w:rsidRDefault="00F45E4D">
      <w:pPr>
        <w:pStyle w:val="BodyText"/>
        <w:rPr>
          <w:rFonts w:ascii="Times New Roman"/>
          <w:sz w:val="20"/>
        </w:rPr>
      </w:pPr>
      <w:r>
        <w:lastRenderedPageBreak/>
        <w:pict w14:anchorId="00A18093">
          <v:group id="_x0000_s1218" alt="" style="position:absolute;margin-left:.5pt;margin-top:.5pt;width:791.5pt;height:54pt;z-index:8536;mso-position-horizontal-relative:page;mso-position-vertical-relative:page" coordorigin="10,10" coordsize="15830,1080">
            <v:rect id="_x0000_s1219" alt="" style="position:absolute;left:10;top:10;width:15830;height:1080" fillcolor="#fe7b80" stroked="f"/>
            <v:shape id="_x0000_s1220" type="#_x0000_t202" alt="" style="position:absolute;left:720;top:452;width:5329;height:202;mso-wrap-style:square;v-text-anchor:top" filled="f" stroked="f">
              <v:textbox inset="0,0,0,0">
                <w:txbxContent>
                  <w:p w14:paraId="1A553AA0"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21" type="#_x0000_t202" alt="" style="position:absolute;left:14919;top:452;width:221;height:202;mso-wrap-style:square;v-text-anchor:top" filled="f" stroked="f">
              <v:textbox inset="0,0,0,0">
                <w:txbxContent>
                  <w:p w14:paraId="49B8B368" w14:textId="77777777" w:rsidR="0017260B" w:rsidRDefault="0017260B">
                    <w:pPr>
                      <w:spacing w:line="201" w:lineRule="exact"/>
                      <w:rPr>
                        <w:b/>
                        <w:sz w:val="18"/>
                      </w:rPr>
                    </w:pPr>
                    <w:r>
                      <w:rPr>
                        <w:b/>
                        <w:color w:val="FFFFFF"/>
                        <w:sz w:val="18"/>
                      </w:rPr>
                      <w:t>86</w:t>
                    </w:r>
                  </w:p>
                </w:txbxContent>
              </v:textbox>
            </v:shape>
            <w10:wrap anchorx="page" anchory="page"/>
          </v:group>
        </w:pict>
      </w:r>
    </w:p>
    <w:p w14:paraId="174045E4" w14:textId="77777777" w:rsidR="00F976BA" w:rsidRDefault="00F976BA">
      <w:pPr>
        <w:pStyle w:val="BodyText"/>
        <w:rPr>
          <w:rFonts w:ascii="Times New Roman"/>
          <w:sz w:val="20"/>
        </w:rPr>
      </w:pPr>
    </w:p>
    <w:p w14:paraId="17C6003E" w14:textId="77777777" w:rsidR="00F976BA" w:rsidRDefault="00F976BA">
      <w:pPr>
        <w:pStyle w:val="BodyText"/>
        <w:rPr>
          <w:rFonts w:ascii="Times New Roman"/>
          <w:sz w:val="20"/>
        </w:rPr>
      </w:pPr>
    </w:p>
    <w:p w14:paraId="2203F7C8" w14:textId="77777777" w:rsidR="00F976BA" w:rsidRDefault="00F976BA">
      <w:pPr>
        <w:pStyle w:val="BodyText"/>
        <w:rPr>
          <w:rFonts w:ascii="Times New Roman"/>
          <w:sz w:val="20"/>
        </w:rPr>
      </w:pPr>
    </w:p>
    <w:p w14:paraId="0D458269" w14:textId="77777777" w:rsidR="00F976BA" w:rsidRDefault="00F976BA">
      <w:pPr>
        <w:pStyle w:val="BodyText"/>
        <w:rPr>
          <w:rFonts w:ascii="Times New Roman"/>
          <w:sz w:val="20"/>
        </w:rPr>
      </w:pPr>
    </w:p>
    <w:p w14:paraId="3EA8A5F3"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18334691" w14:textId="77777777">
        <w:trPr>
          <w:trHeight w:val="902"/>
        </w:trPr>
        <w:tc>
          <w:tcPr>
            <w:tcW w:w="2880" w:type="dxa"/>
            <w:shd w:val="clear" w:color="auto" w:fill="8CA5D5"/>
          </w:tcPr>
          <w:p w14:paraId="66F330C5" w14:textId="77777777" w:rsidR="00F976BA" w:rsidRDefault="00F976BA">
            <w:pPr>
              <w:pStyle w:val="TableParagraph"/>
              <w:spacing w:before="3"/>
              <w:ind w:left="0"/>
              <w:rPr>
                <w:rFonts w:ascii="Times New Roman"/>
                <w:sz w:val="27"/>
              </w:rPr>
            </w:pPr>
          </w:p>
          <w:p w14:paraId="1AA2D913" w14:textId="77777777" w:rsidR="00F976BA" w:rsidRDefault="00E54E8C">
            <w:pPr>
              <w:pStyle w:val="TableParagraph"/>
              <w:spacing w:before="0"/>
              <w:ind w:left="0" w:right="367"/>
              <w:jc w:val="right"/>
              <w:rPr>
                <w:rFonts w:ascii="Arial-BoldItalicMT"/>
                <w:b/>
                <w:i/>
                <w:sz w:val="24"/>
              </w:rPr>
            </w:pPr>
            <w:r>
              <w:rPr>
                <w:rFonts w:ascii="Arial-BoldItalicMT"/>
                <w:b/>
                <w:i/>
                <w:sz w:val="24"/>
              </w:rPr>
              <w:t>Learning Standard</w:t>
            </w:r>
          </w:p>
        </w:tc>
        <w:tc>
          <w:tcPr>
            <w:tcW w:w="1891" w:type="dxa"/>
            <w:shd w:val="clear" w:color="auto" w:fill="FE7D79"/>
          </w:tcPr>
          <w:p w14:paraId="746E69C4" w14:textId="77777777" w:rsidR="00F976BA" w:rsidRDefault="00F976BA">
            <w:pPr>
              <w:pStyle w:val="TableParagraph"/>
              <w:spacing w:before="3"/>
              <w:ind w:left="0"/>
              <w:rPr>
                <w:rFonts w:ascii="Times New Roman"/>
                <w:sz w:val="27"/>
              </w:rPr>
            </w:pPr>
          </w:p>
          <w:p w14:paraId="4ADC896D"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990F2F1" w14:textId="77777777" w:rsidR="00F976BA" w:rsidRDefault="00F976BA">
            <w:pPr>
              <w:pStyle w:val="TableParagraph"/>
              <w:spacing w:before="3"/>
              <w:ind w:left="0"/>
              <w:rPr>
                <w:rFonts w:ascii="Times New Roman"/>
                <w:sz w:val="27"/>
              </w:rPr>
            </w:pPr>
          </w:p>
          <w:p w14:paraId="18C4C0F3"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F2AE2FF" w14:textId="77777777" w:rsidR="00F976BA" w:rsidRDefault="00F976BA">
            <w:pPr>
              <w:pStyle w:val="TableParagraph"/>
              <w:spacing w:before="3"/>
              <w:ind w:left="0"/>
              <w:rPr>
                <w:rFonts w:ascii="Times New Roman"/>
                <w:sz w:val="27"/>
              </w:rPr>
            </w:pPr>
          </w:p>
          <w:p w14:paraId="3B533DBC"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3741AC2" w14:textId="77777777" w:rsidR="00F976BA" w:rsidRDefault="00E54E8C">
            <w:pPr>
              <w:pStyle w:val="TableParagraph"/>
              <w:spacing w:before="124" w:line="328" w:lineRule="auto"/>
              <w:ind w:left="886" w:right="859" w:firstLine="646"/>
              <w:rPr>
                <w:rFonts w:ascii="Arial-BoldItalicMT"/>
                <w:b/>
                <w:i/>
                <w:sz w:val="24"/>
              </w:rPr>
            </w:pPr>
            <w:r>
              <w:rPr>
                <w:rFonts w:ascii="Arial-BoldItalicMT"/>
                <w:b/>
                <w:i/>
                <w:sz w:val="24"/>
              </w:rPr>
              <w:t>Learning Progression Building the Base &amp; Engagement</w:t>
            </w:r>
          </w:p>
        </w:tc>
      </w:tr>
      <w:tr w:rsidR="00F976BA" w14:paraId="274D19A1" w14:textId="77777777">
        <w:trPr>
          <w:trHeight w:val="975"/>
        </w:trPr>
        <w:tc>
          <w:tcPr>
            <w:tcW w:w="2880" w:type="dxa"/>
            <w:shd w:val="clear" w:color="auto" w:fill="DCDDDE"/>
          </w:tcPr>
          <w:p w14:paraId="0226E419" w14:textId="77777777" w:rsidR="00F976BA" w:rsidRDefault="00E54E8C">
            <w:pPr>
              <w:pStyle w:val="TableParagraph"/>
              <w:ind w:left="0" w:right="420"/>
              <w:jc w:val="right"/>
              <w:rPr>
                <w:sz w:val="20"/>
              </w:rPr>
            </w:pPr>
            <w:r>
              <w:rPr>
                <w:b/>
                <w:sz w:val="20"/>
              </w:rPr>
              <w:t xml:space="preserve">C.PM.5 </w:t>
            </w:r>
            <w:r>
              <w:rPr>
                <w:sz w:val="20"/>
              </w:rPr>
              <w:t>Quantifying matter</w:t>
            </w:r>
          </w:p>
        </w:tc>
        <w:tc>
          <w:tcPr>
            <w:tcW w:w="1891" w:type="dxa"/>
          </w:tcPr>
          <w:p w14:paraId="29094822" w14:textId="77777777" w:rsidR="00F976BA" w:rsidRDefault="00F976BA">
            <w:pPr>
              <w:pStyle w:val="TableParagraph"/>
              <w:spacing w:before="0"/>
              <w:ind w:left="0"/>
              <w:rPr>
                <w:rFonts w:ascii="Times New Roman"/>
                <w:sz w:val="20"/>
              </w:rPr>
            </w:pPr>
          </w:p>
        </w:tc>
        <w:tc>
          <w:tcPr>
            <w:tcW w:w="2160" w:type="dxa"/>
          </w:tcPr>
          <w:p w14:paraId="64210AE8" w14:textId="77777777" w:rsidR="00F976BA" w:rsidRDefault="00F976BA">
            <w:pPr>
              <w:pStyle w:val="TableParagraph"/>
              <w:spacing w:before="0"/>
              <w:ind w:left="0"/>
              <w:rPr>
                <w:rFonts w:ascii="Times New Roman"/>
                <w:sz w:val="20"/>
              </w:rPr>
            </w:pPr>
          </w:p>
        </w:tc>
        <w:tc>
          <w:tcPr>
            <w:tcW w:w="1901" w:type="dxa"/>
          </w:tcPr>
          <w:p w14:paraId="62AC4CDB" w14:textId="77777777" w:rsidR="00F976BA" w:rsidRDefault="00F976BA">
            <w:pPr>
              <w:pStyle w:val="TableParagraph"/>
              <w:spacing w:before="0"/>
              <w:ind w:left="0"/>
              <w:rPr>
                <w:rFonts w:ascii="Times New Roman"/>
                <w:sz w:val="20"/>
              </w:rPr>
            </w:pPr>
          </w:p>
        </w:tc>
        <w:tc>
          <w:tcPr>
            <w:tcW w:w="5549" w:type="dxa"/>
          </w:tcPr>
          <w:p w14:paraId="070D60F4" w14:textId="2BD7DFEF" w:rsidR="00F976BA" w:rsidRDefault="00E54E8C">
            <w:pPr>
              <w:pStyle w:val="TableParagraph"/>
              <w:spacing w:line="249" w:lineRule="auto"/>
              <w:ind w:left="89" w:right="103"/>
              <w:rPr>
                <w:sz w:val="20"/>
              </w:rPr>
            </w:pPr>
            <w:r w:rsidRPr="00765EDB">
              <w:rPr>
                <w:i/>
                <w:iCs/>
                <w:sz w:val="20"/>
              </w:rPr>
              <w:t xml:space="preserve">Complex and </w:t>
            </w:r>
            <w:r w:rsidR="00C775BC">
              <w:rPr>
                <w:i/>
                <w:iCs/>
                <w:sz w:val="20"/>
              </w:rPr>
              <w:t>A</w:t>
            </w:r>
            <w:r w:rsidRPr="00765EDB">
              <w:rPr>
                <w:i/>
                <w:iCs/>
                <w:sz w:val="20"/>
              </w:rPr>
              <w:t xml:space="preserve">dvanced </w:t>
            </w:r>
            <w:r w:rsidR="00C775BC">
              <w:rPr>
                <w:i/>
                <w:iCs/>
                <w:sz w:val="20"/>
              </w:rPr>
              <w:t>L</w:t>
            </w:r>
            <w:r w:rsidRPr="00765EDB">
              <w:rPr>
                <w:i/>
                <w:iCs/>
                <w:sz w:val="20"/>
              </w:rPr>
              <w:t xml:space="preserve">earning </w:t>
            </w:r>
            <w:r w:rsidR="00C775BC">
              <w:rPr>
                <w:i/>
                <w:iCs/>
                <w:sz w:val="20"/>
              </w:rPr>
              <w:t>S</w:t>
            </w:r>
            <w:r w:rsidRPr="00765EDB">
              <w:rPr>
                <w:i/>
                <w:iCs/>
                <w:sz w:val="20"/>
              </w:rPr>
              <w:t xml:space="preserve">tandards in Ohio’s New Learning Standards are not included in the </w:t>
            </w:r>
            <w:r w:rsidR="00CE12ED">
              <w:rPr>
                <w:i/>
                <w:iCs/>
                <w:sz w:val="20"/>
              </w:rPr>
              <w:t>E</w:t>
            </w:r>
            <w:r w:rsidRPr="00765EDB">
              <w:rPr>
                <w:i/>
                <w:iCs/>
                <w:sz w:val="20"/>
              </w:rPr>
              <w:t xml:space="preserve">xtended </w:t>
            </w:r>
            <w:r w:rsidR="00CE12ED">
              <w:rPr>
                <w:i/>
                <w:iCs/>
                <w:sz w:val="20"/>
              </w:rPr>
              <w:t>S</w:t>
            </w:r>
            <w:r w:rsidRPr="00765EDB">
              <w:rPr>
                <w:i/>
                <w:iCs/>
                <w:sz w:val="20"/>
              </w:rPr>
              <w:t>tandards</w:t>
            </w:r>
            <w:r>
              <w:rPr>
                <w:sz w:val="20"/>
              </w:rPr>
              <w:t>.</w:t>
            </w:r>
          </w:p>
        </w:tc>
      </w:tr>
      <w:tr w:rsidR="00F976BA" w14:paraId="50CB7416" w14:textId="77777777">
        <w:trPr>
          <w:trHeight w:val="3106"/>
        </w:trPr>
        <w:tc>
          <w:tcPr>
            <w:tcW w:w="2880" w:type="dxa"/>
            <w:tcBorders>
              <w:bottom w:val="nil"/>
            </w:tcBorders>
            <w:shd w:val="clear" w:color="auto" w:fill="DCDDDE"/>
          </w:tcPr>
          <w:p w14:paraId="53DCF6AD" w14:textId="77777777" w:rsidR="00F976BA" w:rsidRDefault="00E54E8C">
            <w:pPr>
              <w:pStyle w:val="TableParagraph"/>
              <w:spacing w:line="249" w:lineRule="auto"/>
              <w:ind w:left="90" w:right="380"/>
              <w:rPr>
                <w:sz w:val="20"/>
              </w:rPr>
            </w:pPr>
            <w:r>
              <w:rPr>
                <w:b/>
                <w:sz w:val="20"/>
              </w:rPr>
              <w:t xml:space="preserve">C.PM.6 </w:t>
            </w:r>
            <w:r>
              <w:rPr>
                <w:sz w:val="20"/>
              </w:rPr>
              <w:t>Intermolecular chemical bonding forces of attraction</w:t>
            </w:r>
          </w:p>
          <w:p w14:paraId="5EF025BC" w14:textId="77777777" w:rsidR="00F976BA" w:rsidRDefault="00E54E8C">
            <w:pPr>
              <w:pStyle w:val="TableParagraph"/>
              <w:numPr>
                <w:ilvl w:val="0"/>
                <w:numId w:val="143"/>
              </w:numPr>
              <w:tabs>
                <w:tab w:val="left" w:pos="270"/>
              </w:tabs>
              <w:spacing w:before="92"/>
              <w:rPr>
                <w:sz w:val="20"/>
              </w:rPr>
            </w:pPr>
            <w:r>
              <w:rPr>
                <w:spacing w:val="-3"/>
                <w:sz w:val="20"/>
              </w:rPr>
              <w:t xml:space="preserve">Types </w:t>
            </w:r>
            <w:r>
              <w:rPr>
                <w:sz w:val="20"/>
              </w:rPr>
              <w:t>and</w:t>
            </w:r>
            <w:r>
              <w:rPr>
                <w:spacing w:val="1"/>
                <w:sz w:val="20"/>
              </w:rPr>
              <w:t xml:space="preserve"> </w:t>
            </w:r>
            <w:r>
              <w:rPr>
                <w:sz w:val="20"/>
              </w:rPr>
              <w:t>strengths</w:t>
            </w:r>
          </w:p>
          <w:p w14:paraId="3DE483CD" w14:textId="77777777" w:rsidR="00F976BA" w:rsidRDefault="00E54E8C">
            <w:pPr>
              <w:pStyle w:val="TableParagraph"/>
              <w:numPr>
                <w:ilvl w:val="0"/>
                <w:numId w:val="143"/>
              </w:numPr>
              <w:tabs>
                <w:tab w:val="left" w:pos="270"/>
              </w:tabs>
              <w:spacing w:before="50" w:line="249" w:lineRule="auto"/>
              <w:ind w:right="85"/>
              <w:rPr>
                <w:sz w:val="20"/>
              </w:rPr>
            </w:pPr>
            <w:r>
              <w:rPr>
                <w:sz w:val="20"/>
              </w:rPr>
              <w:t>Implications for properties of substances</w:t>
            </w:r>
          </w:p>
          <w:p w14:paraId="02A11589" w14:textId="77777777" w:rsidR="00F976BA" w:rsidRDefault="00E54E8C">
            <w:pPr>
              <w:pStyle w:val="TableParagraph"/>
              <w:numPr>
                <w:ilvl w:val="0"/>
                <w:numId w:val="143"/>
              </w:numPr>
              <w:tabs>
                <w:tab w:val="left" w:pos="270"/>
              </w:tabs>
              <w:spacing w:before="42"/>
              <w:rPr>
                <w:sz w:val="20"/>
              </w:rPr>
            </w:pPr>
            <w:r>
              <w:rPr>
                <w:sz w:val="20"/>
              </w:rPr>
              <w:t>Melting and boiling</w:t>
            </w:r>
            <w:r>
              <w:rPr>
                <w:spacing w:val="-7"/>
                <w:sz w:val="20"/>
              </w:rPr>
              <w:t xml:space="preserve"> </w:t>
            </w:r>
            <w:r>
              <w:rPr>
                <w:sz w:val="20"/>
              </w:rPr>
              <w:t>point</w:t>
            </w:r>
          </w:p>
          <w:p w14:paraId="78C3D5E0" w14:textId="77777777" w:rsidR="00F976BA" w:rsidRDefault="00E54E8C">
            <w:pPr>
              <w:pStyle w:val="TableParagraph"/>
              <w:numPr>
                <w:ilvl w:val="0"/>
                <w:numId w:val="143"/>
              </w:numPr>
              <w:tabs>
                <w:tab w:val="left" w:pos="270"/>
              </w:tabs>
              <w:spacing w:before="50"/>
              <w:rPr>
                <w:sz w:val="20"/>
              </w:rPr>
            </w:pPr>
            <w:r>
              <w:rPr>
                <w:sz w:val="20"/>
              </w:rPr>
              <w:t>Solubility</w:t>
            </w:r>
          </w:p>
          <w:p w14:paraId="0BF0D98F" w14:textId="77777777" w:rsidR="00F976BA" w:rsidRDefault="00E54E8C">
            <w:pPr>
              <w:pStyle w:val="TableParagraph"/>
              <w:numPr>
                <w:ilvl w:val="0"/>
                <w:numId w:val="143"/>
              </w:numPr>
              <w:tabs>
                <w:tab w:val="left" w:pos="270"/>
              </w:tabs>
              <w:spacing w:before="50"/>
              <w:rPr>
                <w:sz w:val="20"/>
              </w:rPr>
            </w:pPr>
            <w:r>
              <w:rPr>
                <w:spacing w:val="-4"/>
                <w:sz w:val="20"/>
              </w:rPr>
              <w:t>Vapor</w:t>
            </w:r>
            <w:r>
              <w:rPr>
                <w:spacing w:val="-2"/>
                <w:sz w:val="20"/>
              </w:rPr>
              <w:t xml:space="preserve"> </w:t>
            </w:r>
            <w:r>
              <w:rPr>
                <w:sz w:val="20"/>
              </w:rPr>
              <w:t>pressure</w:t>
            </w:r>
          </w:p>
        </w:tc>
        <w:tc>
          <w:tcPr>
            <w:tcW w:w="1891" w:type="dxa"/>
            <w:vMerge w:val="restart"/>
          </w:tcPr>
          <w:p w14:paraId="31D6EBA3" w14:textId="13B69AC9" w:rsidR="00F976BA" w:rsidRDefault="00E54E8C">
            <w:pPr>
              <w:pStyle w:val="TableParagraph"/>
              <w:spacing w:line="249" w:lineRule="auto"/>
              <w:ind w:left="90" w:right="147"/>
              <w:rPr>
                <w:sz w:val="20"/>
              </w:rPr>
            </w:pPr>
            <w:r>
              <w:rPr>
                <w:b/>
                <w:sz w:val="20"/>
              </w:rPr>
              <w:t xml:space="preserve">C.PM.6a </w:t>
            </w:r>
            <w:r>
              <w:rPr>
                <w:sz w:val="20"/>
              </w:rPr>
              <w:t>Explore the properties of water and how they change when water is part of a solution (e.g., saltwater solutions).</w:t>
            </w:r>
          </w:p>
        </w:tc>
        <w:tc>
          <w:tcPr>
            <w:tcW w:w="2160" w:type="dxa"/>
            <w:vMerge w:val="restart"/>
          </w:tcPr>
          <w:p w14:paraId="1D1A97E5" w14:textId="77777777" w:rsidR="00F976BA" w:rsidRDefault="00E54E8C">
            <w:pPr>
              <w:pStyle w:val="TableParagraph"/>
              <w:spacing w:line="249" w:lineRule="auto"/>
              <w:ind w:left="89" w:right="369"/>
              <w:rPr>
                <w:sz w:val="20"/>
              </w:rPr>
            </w:pPr>
            <w:r>
              <w:rPr>
                <w:b/>
                <w:sz w:val="20"/>
              </w:rPr>
              <w:t xml:space="preserve">C.PM.6b </w:t>
            </w:r>
            <w:r>
              <w:rPr>
                <w:sz w:val="20"/>
              </w:rPr>
              <w:t>Perform a task with a fixed amount of water and given</w:t>
            </w:r>
            <w:r>
              <w:rPr>
                <w:spacing w:val="-14"/>
                <w:sz w:val="20"/>
              </w:rPr>
              <w:t xml:space="preserve"> </w:t>
            </w:r>
            <w:r>
              <w:rPr>
                <w:sz w:val="20"/>
              </w:rPr>
              <w:t>amounts of a solute</w:t>
            </w:r>
            <w:r>
              <w:rPr>
                <w:spacing w:val="-5"/>
                <w:sz w:val="20"/>
              </w:rPr>
              <w:t xml:space="preserve"> </w:t>
            </w:r>
            <w:r>
              <w:rPr>
                <w:sz w:val="20"/>
              </w:rPr>
              <w:t>(e.g.,</w:t>
            </w:r>
          </w:p>
          <w:p w14:paraId="2041F134" w14:textId="77777777" w:rsidR="00F976BA" w:rsidRDefault="00E54E8C">
            <w:pPr>
              <w:pStyle w:val="TableParagraph"/>
              <w:spacing w:before="4" w:line="249" w:lineRule="auto"/>
              <w:ind w:left="89" w:right="240"/>
              <w:rPr>
                <w:sz w:val="20"/>
              </w:rPr>
            </w:pPr>
            <w:r>
              <w:rPr>
                <w:sz w:val="20"/>
              </w:rPr>
              <w:t>powdered drink mix) to observe solutions and supersaturated solutions.</w:t>
            </w:r>
          </w:p>
        </w:tc>
        <w:tc>
          <w:tcPr>
            <w:tcW w:w="1901" w:type="dxa"/>
            <w:tcBorders>
              <w:bottom w:val="nil"/>
            </w:tcBorders>
          </w:tcPr>
          <w:p w14:paraId="1CCF1688" w14:textId="77777777" w:rsidR="00F976BA" w:rsidRDefault="00E54E8C">
            <w:pPr>
              <w:pStyle w:val="TableParagraph"/>
              <w:spacing w:line="249" w:lineRule="auto"/>
              <w:ind w:left="89" w:right="303"/>
              <w:rPr>
                <w:sz w:val="20"/>
              </w:rPr>
            </w:pPr>
            <w:r>
              <w:rPr>
                <w:b/>
                <w:sz w:val="20"/>
              </w:rPr>
              <w:t xml:space="preserve">C.PM.6c </w:t>
            </w:r>
            <w:r>
              <w:rPr>
                <w:sz w:val="20"/>
              </w:rPr>
              <w:t>Identify a solution when given a field of choices.</w:t>
            </w:r>
          </w:p>
        </w:tc>
        <w:tc>
          <w:tcPr>
            <w:tcW w:w="5549" w:type="dxa"/>
            <w:tcBorders>
              <w:bottom w:val="nil"/>
            </w:tcBorders>
          </w:tcPr>
          <w:p w14:paraId="4FE68163" w14:textId="2C437B80" w:rsidR="00F976BA" w:rsidRPr="00A17980" w:rsidRDefault="00E54E8C" w:rsidP="00765EDB">
            <w:pPr>
              <w:pStyle w:val="TableParagraph"/>
              <w:numPr>
                <w:ilvl w:val="0"/>
                <w:numId w:val="142"/>
              </w:numPr>
              <w:tabs>
                <w:tab w:val="left" w:pos="270"/>
              </w:tabs>
              <w:spacing w:line="249" w:lineRule="auto"/>
              <w:ind w:right="409"/>
              <w:rPr>
                <w:sz w:val="20"/>
              </w:rPr>
            </w:pPr>
            <w:r>
              <w:rPr>
                <w:sz w:val="20"/>
              </w:rPr>
              <w:t xml:space="preserve">Recognize that </w:t>
            </w:r>
            <w:r w:rsidR="00CE12ED">
              <w:rPr>
                <w:sz w:val="20"/>
              </w:rPr>
              <w:t>“</w:t>
            </w:r>
            <w:r>
              <w:rPr>
                <w:sz w:val="20"/>
              </w:rPr>
              <w:t>saturated</w:t>
            </w:r>
            <w:r w:rsidR="00CE12ED">
              <w:rPr>
                <w:sz w:val="20"/>
              </w:rPr>
              <w:t>”</w:t>
            </w:r>
            <w:r>
              <w:rPr>
                <w:sz w:val="20"/>
              </w:rPr>
              <w:t xml:space="preserve"> means</w:t>
            </w:r>
            <w:r w:rsidR="00CE12ED">
              <w:rPr>
                <w:sz w:val="20"/>
              </w:rPr>
              <w:t xml:space="preserve"> that</w:t>
            </w:r>
            <w:r>
              <w:rPr>
                <w:sz w:val="20"/>
              </w:rPr>
              <w:t xml:space="preserve"> the maximum amount of a substance possible is dissolved (e.g., salt or</w:t>
            </w:r>
            <w:r>
              <w:rPr>
                <w:spacing w:val="-28"/>
                <w:sz w:val="20"/>
              </w:rPr>
              <w:t xml:space="preserve"> </w:t>
            </w:r>
            <w:r>
              <w:rPr>
                <w:sz w:val="20"/>
              </w:rPr>
              <w:t>sugar</w:t>
            </w:r>
            <w:r w:rsidR="00A17980">
              <w:rPr>
                <w:sz w:val="20"/>
              </w:rPr>
              <w:t xml:space="preserve"> </w:t>
            </w:r>
            <w:r w:rsidRPr="00A17980">
              <w:rPr>
                <w:sz w:val="20"/>
              </w:rPr>
              <w:t>begins to visibly collect in the water</w:t>
            </w:r>
            <w:r w:rsidR="00A17980">
              <w:rPr>
                <w:sz w:val="20"/>
              </w:rPr>
              <w:t>).</w:t>
            </w:r>
            <w:r w:rsidRPr="00A17980">
              <w:rPr>
                <w:sz w:val="20"/>
              </w:rPr>
              <w:t xml:space="preserve"> (Use a set amount of water</w:t>
            </w:r>
            <w:r w:rsidR="00A17980">
              <w:rPr>
                <w:sz w:val="20"/>
              </w:rPr>
              <w:t xml:space="preserve"> and</w:t>
            </w:r>
            <w:r w:rsidRPr="00A17980">
              <w:rPr>
                <w:sz w:val="20"/>
              </w:rPr>
              <w:t xml:space="preserve"> find the maximum amount of salt that can dissolve (saturated solution)</w:t>
            </w:r>
            <w:r w:rsidR="00A17980">
              <w:rPr>
                <w:sz w:val="20"/>
              </w:rPr>
              <w:t>; then</w:t>
            </w:r>
            <w:r w:rsidRPr="00A17980">
              <w:rPr>
                <w:sz w:val="20"/>
              </w:rPr>
              <w:t xml:space="preserve"> change the temperature and see if more or less can be dissolved (hotter water will dissolve more salt).</w:t>
            </w:r>
          </w:p>
          <w:p w14:paraId="58FE92A6" w14:textId="33E5B6F7" w:rsidR="00F976BA" w:rsidRDefault="00E54E8C">
            <w:pPr>
              <w:pStyle w:val="TableParagraph"/>
              <w:numPr>
                <w:ilvl w:val="0"/>
                <w:numId w:val="142"/>
              </w:numPr>
              <w:tabs>
                <w:tab w:val="left" w:pos="270"/>
              </w:tabs>
              <w:spacing w:before="44" w:line="249" w:lineRule="auto"/>
              <w:ind w:right="186"/>
              <w:rPr>
                <w:sz w:val="20"/>
              </w:rPr>
            </w:pPr>
            <w:r>
              <w:rPr>
                <w:sz w:val="20"/>
              </w:rPr>
              <w:t xml:space="preserve">Make a solution by combining two substances (sugar and </w:t>
            </w:r>
            <w:r>
              <w:rPr>
                <w:spacing w:val="-3"/>
                <w:sz w:val="20"/>
              </w:rPr>
              <w:t xml:space="preserve">water, </w:t>
            </w:r>
            <w:r>
              <w:rPr>
                <w:sz w:val="20"/>
              </w:rPr>
              <w:t>salt</w:t>
            </w:r>
            <w:r>
              <w:rPr>
                <w:spacing w:val="-3"/>
                <w:sz w:val="20"/>
              </w:rPr>
              <w:t xml:space="preserve">water, </w:t>
            </w:r>
            <w:r>
              <w:rPr>
                <w:sz w:val="20"/>
              </w:rPr>
              <w:t>powdered drink</w:t>
            </w:r>
            <w:r>
              <w:rPr>
                <w:spacing w:val="2"/>
                <w:sz w:val="20"/>
              </w:rPr>
              <w:t xml:space="preserve"> </w:t>
            </w:r>
            <w:r>
              <w:rPr>
                <w:sz w:val="20"/>
              </w:rPr>
              <w:t>mix).</w:t>
            </w:r>
          </w:p>
          <w:p w14:paraId="394CC26C" w14:textId="711D3748" w:rsidR="00F976BA" w:rsidRDefault="00E54E8C">
            <w:pPr>
              <w:pStyle w:val="TableParagraph"/>
              <w:numPr>
                <w:ilvl w:val="0"/>
                <w:numId w:val="142"/>
              </w:numPr>
              <w:tabs>
                <w:tab w:val="left" w:pos="270"/>
              </w:tabs>
              <w:spacing w:before="32" w:line="240" w:lineRule="atLeast"/>
              <w:ind w:right="332"/>
              <w:rPr>
                <w:sz w:val="20"/>
              </w:rPr>
            </w:pPr>
            <w:r>
              <w:rPr>
                <w:sz w:val="20"/>
              </w:rPr>
              <w:t>Understand that fresh water differs from saltwater and that humans cannot drink saltwater for hydration (some sea creatures can use saltwater).</w:t>
            </w:r>
          </w:p>
        </w:tc>
      </w:tr>
      <w:tr w:rsidR="00F976BA" w14:paraId="7EDB265B" w14:textId="77777777">
        <w:trPr>
          <w:trHeight w:val="749"/>
        </w:trPr>
        <w:tc>
          <w:tcPr>
            <w:tcW w:w="2880" w:type="dxa"/>
            <w:tcBorders>
              <w:top w:val="nil"/>
              <w:bottom w:val="nil"/>
            </w:tcBorders>
            <w:shd w:val="clear" w:color="auto" w:fill="DCDDDE"/>
          </w:tcPr>
          <w:p w14:paraId="28315B71" w14:textId="77777777" w:rsidR="00F976BA" w:rsidRDefault="00F976BA">
            <w:pPr>
              <w:pStyle w:val="TableParagraph"/>
              <w:spacing w:before="0"/>
              <w:ind w:left="0"/>
              <w:rPr>
                <w:rFonts w:ascii="Times New Roman"/>
                <w:sz w:val="20"/>
              </w:rPr>
            </w:pPr>
          </w:p>
        </w:tc>
        <w:tc>
          <w:tcPr>
            <w:tcW w:w="1891" w:type="dxa"/>
            <w:vMerge/>
            <w:tcBorders>
              <w:top w:val="nil"/>
            </w:tcBorders>
          </w:tcPr>
          <w:p w14:paraId="088DC3AA" w14:textId="77777777" w:rsidR="00F976BA" w:rsidRDefault="00F976BA">
            <w:pPr>
              <w:rPr>
                <w:sz w:val="2"/>
                <w:szCs w:val="2"/>
              </w:rPr>
            </w:pPr>
          </w:p>
        </w:tc>
        <w:tc>
          <w:tcPr>
            <w:tcW w:w="2160" w:type="dxa"/>
            <w:vMerge/>
            <w:tcBorders>
              <w:top w:val="nil"/>
            </w:tcBorders>
          </w:tcPr>
          <w:p w14:paraId="4197FA6B" w14:textId="77777777" w:rsidR="00F976BA" w:rsidRDefault="00F976BA">
            <w:pPr>
              <w:rPr>
                <w:sz w:val="2"/>
                <w:szCs w:val="2"/>
              </w:rPr>
            </w:pPr>
          </w:p>
        </w:tc>
        <w:tc>
          <w:tcPr>
            <w:tcW w:w="1901" w:type="dxa"/>
            <w:tcBorders>
              <w:top w:val="nil"/>
              <w:bottom w:val="nil"/>
            </w:tcBorders>
          </w:tcPr>
          <w:p w14:paraId="7E6EB468" w14:textId="77777777" w:rsidR="00F976BA" w:rsidRDefault="00F976BA">
            <w:pPr>
              <w:pStyle w:val="TableParagraph"/>
              <w:spacing w:before="0"/>
              <w:ind w:left="0"/>
              <w:rPr>
                <w:rFonts w:ascii="Times New Roman"/>
                <w:sz w:val="20"/>
              </w:rPr>
            </w:pPr>
          </w:p>
        </w:tc>
        <w:tc>
          <w:tcPr>
            <w:tcW w:w="5549" w:type="dxa"/>
            <w:tcBorders>
              <w:top w:val="nil"/>
              <w:bottom w:val="nil"/>
            </w:tcBorders>
          </w:tcPr>
          <w:p w14:paraId="780BFC4E" w14:textId="65CD5D17" w:rsidR="00F976BA" w:rsidRDefault="00E54E8C">
            <w:pPr>
              <w:pStyle w:val="TableParagraph"/>
              <w:numPr>
                <w:ilvl w:val="0"/>
                <w:numId w:val="141"/>
              </w:numPr>
              <w:tabs>
                <w:tab w:val="left" w:pos="270"/>
              </w:tabs>
              <w:spacing w:before="6" w:line="240" w:lineRule="atLeast"/>
              <w:ind w:right="232"/>
              <w:rPr>
                <w:sz w:val="20"/>
              </w:rPr>
            </w:pPr>
            <w:r>
              <w:rPr>
                <w:sz w:val="20"/>
              </w:rPr>
              <w:t>Observe a set of mixtures (pictures or virtual) and choose the ones that are solutions (salt</w:t>
            </w:r>
            <w:r>
              <w:rPr>
                <w:spacing w:val="-3"/>
                <w:sz w:val="20"/>
              </w:rPr>
              <w:t xml:space="preserve">water, </w:t>
            </w:r>
            <w:r>
              <w:rPr>
                <w:sz w:val="20"/>
              </w:rPr>
              <w:t>rubbing alcohol from the drug</w:t>
            </w:r>
            <w:r>
              <w:rPr>
                <w:spacing w:val="-3"/>
                <w:sz w:val="20"/>
              </w:rPr>
              <w:t xml:space="preserve"> </w:t>
            </w:r>
            <w:r>
              <w:rPr>
                <w:sz w:val="20"/>
              </w:rPr>
              <w:t>store).</w:t>
            </w:r>
          </w:p>
        </w:tc>
      </w:tr>
      <w:tr w:rsidR="00F976BA" w14:paraId="1B26FE48" w14:textId="77777777">
        <w:trPr>
          <w:trHeight w:val="510"/>
        </w:trPr>
        <w:tc>
          <w:tcPr>
            <w:tcW w:w="2880" w:type="dxa"/>
            <w:tcBorders>
              <w:top w:val="nil"/>
              <w:bottom w:val="nil"/>
            </w:tcBorders>
            <w:shd w:val="clear" w:color="auto" w:fill="DCDDDE"/>
          </w:tcPr>
          <w:p w14:paraId="385B7229" w14:textId="77777777" w:rsidR="00F976BA" w:rsidRDefault="00F976BA">
            <w:pPr>
              <w:pStyle w:val="TableParagraph"/>
              <w:spacing w:before="0"/>
              <w:ind w:left="0"/>
              <w:rPr>
                <w:rFonts w:ascii="Times New Roman"/>
                <w:sz w:val="20"/>
              </w:rPr>
            </w:pPr>
          </w:p>
        </w:tc>
        <w:tc>
          <w:tcPr>
            <w:tcW w:w="1891" w:type="dxa"/>
            <w:vMerge/>
            <w:tcBorders>
              <w:top w:val="nil"/>
            </w:tcBorders>
          </w:tcPr>
          <w:p w14:paraId="27376789" w14:textId="77777777" w:rsidR="00F976BA" w:rsidRDefault="00F976BA">
            <w:pPr>
              <w:rPr>
                <w:sz w:val="2"/>
                <w:szCs w:val="2"/>
              </w:rPr>
            </w:pPr>
          </w:p>
        </w:tc>
        <w:tc>
          <w:tcPr>
            <w:tcW w:w="2160" w:type="dxa"/>
            <w:vMerge/>
            <w:tcBorders>
              <w:top w:val="nil"/>
            </w:tcBorders>
          </w:tcPr>
          <w:p w14:paraId="138BC80A" w14:textId="77777777" w:rsidR="00F976BA" w:rsidRDefault="00F976BA">
            <w:pPr>
              <w:rPr>
                <w:sz w:val="2"/>
                <w:szCs w:val="2"/>
              </w:rPr>
            </w:pPr>
          </w:p>
        </w:tc>
        <w:tc>
          <w:tcPr>
            <w:tcW w:w="1901" w:type="dxa"/>
            <w:tcBorders>
              <w:top w:val="nil"/>
              <w:bottom w:val="nil"/>
            </w:tcBorders>
          </w:tcPr>
          <w:p w14:paraId="7485F63B" w14:textId="77777777" w:rsidR="00F976BA" w:rsidRDefault="00F976BA">
            <w:pPr>
              <w:pStyle w:val="TableParagraph"/>
              <w:spacing w:before="0"/>
              <w:ind w:left="0"/>
              <w:rPr>
                <w:rFonts w:ascii="Times New Roman"/>
                <w:sz w:val="20"/>
              </w:rPr>
            </w:pPr>
          </w:p>
        </w:tc>
        <w:tc>
          <w:tcPr>
            <w:tcW w:w="5549" w:type="dxa"/>
            <w:tcBorders>
              <w:top w:val="nil"/>
              <w:bottom w:val="nil"/>
            </w:tcBorders>
          </w:tcPr>
          <w:p w14:paraId="52442407" w14:textId="5AF9B275" w:rsidR="00F976BA" w:rsidRDefault="00E54E8C">
            <w:pPr>
              <w:pStyle w:val="TableParagraph"/>
              <w:numPr>
                <w:ilvl w:val="0"/>
                <w:numId w:val="140"/>
              </w:numPr>
              <w:tabs>
                <w:tab w:val="left" w:pos="270"/>
              </w:tabs>
              <w:spacing w:before="6" w:line="240" w:lineRule="atLeast"/>
              <w:ind w:right="277"/>
              <w:rPr>
                <w:sz w:val="20"/>
              </w:rPr>
            </w:pPr>
            <w:r>
              <w:rPr>
                <w:sz w:val="20"/>
              </w:rPr>
              <w:t xml:space="preserve">Recognize that </w:t>
            </w:r>
            <w:r w:rsidR="00A17980">
              <w:rPr>
                <w:sz w:val="20"/>
              </w:rPr>
              <w:t>“</w:t>
            </w:r>
            <w:r>
              <w:rPr>
                <w:sz w:val="20"/>
              </w:rPr>
              <w:t>dissolve</w:t>
            </w:r>
            <w:r w:rsidR="00A17980">
              <w:rPr>
                <w:sz w:val="20"/>
              </w:rPr>
              <w:t>”</w:t>
            </w:r>
            <w:r>
              <w:rPr>
                <w:sz w:val="20"/>
              </w:rPr>
              <w:t xml:space="preserve"> means to distribute the</w:t>
            </w:r>
            <w:r>
              <w:rPr>
                <w:spacing w:val="-37"/>
                <w:sz w:val="20"/>
              </w:rPr>
              <w:t xml:space="preserve"> </w:t>
            </w:r>
            <w:r>
              <w:rPr>
                <w:sz w:val="20"/>
              </w:rPr>
              <w:t>particles of one substance throughout another</w:t>
            </w:r>
            <w:r>
              <w:rPr>
                <w:spacing w:val="-6"/>
                <w:sz w:val="20"/>
              </w:rPr>
              <w:t xml:space="preserve"> </w:t>
            </w:r>
            <w:r>
              <w:rPr>
                <w:sz w:val="20"/>
              </w:rPr>
              <w:t>substance.</w:t>
            </w:r>
          </w:p>
        </w:tc>
      </w:tr>
      <w:tr w:rsidR="00F976BA" w14:paraId="2B3503CB" w14:textId="77777777">
        <w:trPr>
          <w:trHeight w:val="750"/>
        </w:trPr>
        <w:tc>
          <w:tcPr>
            <w:tcW w:w="2880" w:type="dxa"/>
            <w:tcBorders>
              <w:top w:val="nil"/>
              <w:bottom w:val="nil"/>
            </w:tcBorders>
            <w:shd w:val="clear" w:color="auto" w:fill="DCDDDE"/>
          </w:tcPr>
          <w:p w14:paraId="41F5CC8C" w14:textId="77777777" w:rsidR="00F976BA" w:rsidRDefault="00F976BA">
            <w:pPr>
              <w:pStyle w:val="TableParagraph"/>
              <w:spacing w:before="0"/>
              <w:ind w:left="0"/>
              <w:rPr>
                <w:rFonts w:ascii="Times New Roman"/>
                <w:sz w:val="20"/>
              </w:rPr>
            </w:pPr>
          </w:p>
        </w:tc>
        <w:tc>
          <w:tcPr>
            <w:tcW w:w="1891" w:type="dxa"/>
            <w:vMerge/>
            <w:tcBorders>
              <w:top w:val="nil"/>
            </w:tcBorders>
          </w:tcPr>
          <w:p w14:paraId="0DB50023" w14:textId="77777777" w:rsidR="00F976BA" w:rsidRDefault="00F976BA">
            <w:pPr>
              <w:rPr>
                <w:sz w:val="2"/>
                <w:szCs w:val="2"/>
              </w:rPr>
            </w:pPr>
          </w:p>
        </w:tc>
        <w:tc>
          <w:tcPr>
            <w:tcW w:w="2160" w:type="dxa"/>
            <w:vMerge/>
            <w:tcBorders>
              <w:top w:val="nil"/>
            </w:tcBorders>
          </w:tcPr>
          <w:p w14:paraId="73D2FA0E" w14:textId="77777777" w:rsidR="00F976BA" w:rsidRDefault="00F976BA">
            <w:pPr>
              <w:rPr>
                <w:sz w:val="2"/>
                <w:szCs w:val="2"/>
              </w:rPr>
            </w:pPr>
          </w:p>
        </w:tc>
        <w:tc>
          <w:tcPr>
            <w:tcW w:w="1901" w:type="dxa"/>
            <w:tcBorders>
              <w:top w:val="nil"/>
              <w:bottom w:val="nil"/>
            </w:tcBorders>
          </w:tcPr>
          <w:p w14:paraId="7FCFE5E4" w14:textId="77777777" w:rsidR="00F976BA" w:rsidRDefault="00F976BA">
            <w:pPr>
              <w:pStyle w:val="TableParagraph"/>
              <w:spacing w:before="0"/>
              <w:ind w:left="0"/>
              <w:rPr>
                <w:rFonts w:ascii="Times New Roman"/>
                <w:sz w:val="20"/>
              </w:rPr>
            </w:pPr>
          </w:p>
        </w:tc>
        <w:tc>
          <w:tcPr>
            <w:tcW w:w="5549" w:type="dxa"/>
            <w:tcBorders>
              <w:top w:val="nil"/>
              <w:bottom w:val="nil"/>
            </w:tcBorders>
          </w:tcPr>
          <w:p w14:paraId="65B350F0" w14:textId="0190C01A" w:rsidR="00F976BA" w:rsidRDefault="00E54E8C">
            <w:pPr>
              <w:pStyle w:val="TableParagraph"/>
              <w:numPr>
                <w:ilvl w:val="0"/>
                <w:numId w:val="139"/>
              </w:numPr>
              <w:tabs>
                <w:tab w:val="left" w:pos="270"/>
              </w:tabs>
              <w:spacing w:before="6" w:line="240" w:lineRule="atLeast"/>
              <w:ind w:right="564"/>
              <w:rPr>
                <w:sz w:val="20"/>
              </w:rPr>
            </w:pPr>
            <w:r>
              <w:rPr>
                <w:sz w:val="20"/>
              </w:rPr>
              <w:t>Recognize solutions as mixtures that are evenly distributed throughout</w:t>
            </w:r>
            <w:r w:rsidR="00A17980">
              <w:rPr>
                <w:sz w:val="20"/>
              </w:rPr>
              <w:t>,</w:t>
            </w:r>
            <w:r>
              <w:rPr>
                <w:sz w:val="20"/>
              </w:rPr>
              <w:t xml:space="preserve"> and show components visually</w:t>
            </w:r>
            <w:r w:rsidR="00AB17E5">
              <w:rPr>
                <w:sz w:val="20"/>
              </w:rPr>
              <w:t>.</w:t>
            </w:r>
          </w:p>
        </w:tc>
      </w:tr>
      <w:tr w:rsidR="00F976BA" w14:paraId="6D11F9BF" w14:textId="77777777">
        <w:trPr>
          <w:trHeight w:val="619"/>
        </w:trPr>
        <w:tc>
          <w:tcPr>
            <w:tcW w:w="2880" w:type="dxa"/>
            <w:tcBorders>
              <w:top w:val="nil"/>
            </w:tcBorders>
            <w:shd w:val="clear" w:color="auto" w:fill="DCDDDE"/>
          </w:tcPr>
          <w:p w14:paraId="2BDF5F36" w14:textId="77777777" w:rsidR="00F976BA" w:rsidRDefault="00F976BA">
            <w:pPr>
              <w:pStyle w:val="TableParagraph"/>
              <w:spacing w:before="0"/>
              <w:ind w:left="0"/>
              <w:rPr>
                <w:rFonts w:ascii="Times New Roman"/>
                <w:sz w:val="20"/>
              </w:rPr>
            </w:pPr>
          </w:p>
        </w:tc>
        <w:tc>
          <w:tcPr>
            <w:tcW w:w="1891" w:type="dxa"/>
            <w:vMerge/>
            <w:tcBorders>
              <w:top w:val="nil"/>
            </w:tcBorders>
          </w:tcPr>
          <w:p w14:paraId="335453A4" w14:textId="77777777" w:rsidR="00F976BA" w:rsidRDefault="00F976BA">
            <w:pPr>
              <w:rPr>
                <w:sz w:val="2"/>
                <w:szCs w:val="2"/>
              </w:rPr>
            </w:pPr>
          </w:p>
        </w:tc>
        <w:tc>
          <w:tcPr>
            <w:tcW w:w="2160" w:type="dxa"/>
            <w:vMerge/>
            <w:tcBorders>
              <w:top w:val="nil"/>
            </w:tcBorders>
          </w:tcPr>
          <w:p w14:paraId="451976D2" w14:textId="77777777" w:rsidR="00F976BA" w:rsidRDefault="00F976BA">
            <w:pPr>
              <w:rPr>
                <w:sz w:val="2"/>
                <w:szCs w:val="2"/>
              </w:rPr>
            </w:pPr>
          </w:p>
        </w:tc>
        <w:tc>
          <w:tcPr>
            <w:tcW w:w="1901" w:type="dxa"/>
            <w:tcBorders>
              <w:top w:val="nil"/>
            </w:tcBorders>
          </w:tcPr>
          <w:p w14:paraId="7CF031A0" w14:textId="77777777" w:rsidR="00F976BA" w:rsidRDefault="00F976BA">
            <w:pPr>
              <w:pStyle w:val="TableParagraph"/>
              <w:spacing w:before="0"/>
              <w:ind w:left="0"/>
              <w:rPr>
                <w:rFonts w:ascii="Times New Roman"/>
                <w:sz w:val="20"/>
              </w:rPr>
            </w:pPr>
          </w:p>
        </w:tc>
        <w:tc>
          <w:tcPr>
            <w:tcW w:w="5549" w:type="dxa"/>
            <w:tcBorders>
              <w:top w:val="nil"/>
            </w:tcBorders>
          </w:tcPr>
          <w:p w14:paraId="25ACB113" w14:textId="292656AD" w:rsidR="00F976BA" w:rsidRDefault="00E54E8C">
            <w:pPr>
              <w:pStyle w:val="TableParagraph"/>
              <w:numPr>
                <w:ilvl w:val="0"/>
                <w:numId w:val="138"/>
              </w:numPr>
              <w:tabs>
                <w:tab w:val="left" w:pos="270"/>
              </w:tabs>
              <w:spacing w:before="16" w:line="249" w:lineRule="auto"/>
              <w:ind w:right="398"/>
              <w:rPr>
                <w:sz w:val="20"/>
              </w:rPr>
            </w:pPr>
            <w:r>
              <w:rPr>
                <w:sz w:val="20"/>
              </w:rPr>
              <w:t>Recognize that a mixture is two more substances combined</w:t>
            </w:r>
            <w:r w:rsidR="00AB17E5">
              <w:rPr>
                <w:sz w:val="20"/>
              </w:rPr>
              <w:t>,</w:t>
            </w:r>
            <w:r>
              <w:rPr>
                <w:sz w:val="20"/>
              </w:rPr>
              <w:t xml:space="preserve"> but not chemically</w:t>
            </w:r>
            <w:r>
              <w:rPr>
                <w:spacing w:val="-4"/>
                <w:sz w:val="20"/>
              </w:rPr>
              <w:t xml:space="preserve"> </w:t>
            </w:r>
            <w:r>
              <w:rPr>
                <w:sz w:val="20"/>
              </w:rPr>
              <w:t>joined.</w:t>
            </w:r>
          </w:p>
        </w:tc>
      </w:tr>
    </w:tbl>
    <w:p w14:paraId="65A6F80A"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518687F3" w14:textId="77777777" w:rsidR="00F976BA" w:rsidRDefault="00F45E4D">
      <w:pPr>
        <w:pStyle w:val="BodyText"/>
        <w:rPr>
          <w:rFonts w:ascii="Times New Roman"/>
          <w:sz w:val="20"/>
        </w:rPr>
      </w:pPr>
      <w:r>
        <w:lastRenderedPageBreak/>
        <w:pict w14:anchorId="5D737E0A">
          <v:group id="_x0000_s1214" alt="" style="position:absolute;margin-left:.5pt;margin-top:.5pt;width:791.5pt;height:54pt;z-index:8608;mso-position-horizontal-relative:page;mso-position-vertical-relative:page" coordorigin="10,10" coordsize="15830,1080">
            <v:rect id="_x0000_s1215" alt="" style="position:absolute;left:10;top:10;width:15830;height:1080" fillcolor="#fe7b80" stroked="f"/>
            <v:shape id="_x0000_s1216" type="#_x0000_t202" alt="" style="position:absolute;left:720;top:452;width:5329;height:202;mso-wrap-style:square;v-text-anchor:top" filled="f" stroked="f">
              <v:textbox inset="0,0,0,0">
                <w:txbxContent>
                  <w:p w14:paraId="7A40AADC"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17" type="#_x0000_t202" alt="" style="position:absolute;left:14919;top:452;width:221;height:202;mso-wrap-style:square;v-text-anchor:top" filled="f" stroked="f">
              <v:textbox inset="0,0,0,0">
                <w:txbxContent>
                  <w:p w14:paraId="5B6F4B4E" w14:textId="77777777" w:rsidR="0017260B" w:rsidRDefault="0017260B">
                    <w:pPr>
                      <w:spacing w:line="201" w:lineRule="exact"/>
                      <w:rPr>
                        <w:b/>
                        <w:sz w:val="18"/>
                      </w:rPr>
                    </w:pPr>
                    <w:r>
                      <w:rPr>
                        <w:b/>
                        <w:color w:val="FFFFFF"/>
                        <w:sz w:val="18"/>
                      </w:rPr>
                      <w:t>87</w:t>
                    </w:r>
                  </w:p>
                </w:txbxContent>
              </v:textbox>
            </v:shape>
            <w10:wrap anchorx="page" anchory="page"/>
          </v:group>
        </w:pict>
      </w:r>
    </w:p>
    <w:p w14:paraId="311A59D5" w14:textId="77777777" w:rsidR="00F976BA" w:rsidRDefault="00F976BA">
      <w:pPr>
        <w:pStyle w:val="BodyText"/>
        <w:rPr>
          <w:rFonts w:ascii="Times New Roman"/>
          <w:sz w:val="20"/>
        </w:rPr>
      </w:pPr>
    </w:p>
    <w:p w14:paraId="5AF51113" w14:textId="77777777" w:rsidR="00F976BA" w:rsidRDefault="00F976BA">
      <w:pPr>
        <w:pStyle w:val="BodyText"/>
        <w:rPr>
          <w:rFonts w:ascii="Times New Roman"/>
          <w:sz w:val="20"/>
        </w:rPr>
      </w:pPr>
    </w:p>
    <w:p w14:paraId="069CF7CC" w14:textId="77777777" w:rsidR="00F976BA" w:rsidRDefault="00F976BA">
      <w:pPr>
        <w:pStyle w:val="BodyText"/>
        <w:rPr>
          <w:rFonts w:ascii="Times New Roman"/>
          <w:sz w:val="20"/>
        </w:rPr>
      </w:pPr>
    </w:p>
    <w:p w14:paraId="4EDB042E" w14:textId="77777777" w:rsidR="00F976BA" w:rsidRDefault="00F976BA">
      <w:pPr>
        <w:pStyle w:val="BodyText"/>
        <w:rPr>
          <w:rFonts w:ascii="Times New Roman"/>
          <w:sz w:val="20"/>
        </w:rPr>
      </w:pPr>
    </w:p>
    <w:p w14:paraId="433C45F5"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0BFAEA43" w14:textId="77777777">
        <w:trPr>
          <w:trHeight w:val="902"/>
        </w:trPr>
        <w:tc>
          <w:tcPr>
            <w:tcW w:w="2880" w:type="dxa"/>
            <w:shd w:val="clear" w:color="auto" w:fill="8CA5D5"/>
          </w:tcPr>
          <w:p w14:paraId="7A549B65" w14:textId="77777777" w:rsidR="00F976BA" w:rsidRDefault="00F976BA">
            <w:pPr>
              <w:pStyle w:val="TableParagraph"/>
              <w:spacing w:before="3"/>
              <w:ind w:left="0"/>
              <w:rPr>
                <w:rFonts w:ascii="Times New Roman"/>
                <w:sz w:val="27"/>
              </w:rPr>
            </w:pPr>
          </w:p>
          <w:p w14:paraId="1ADA7844"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A4484DF" w14:textId="77777777" w:rsidR="00F976BA" w:rsidRDefault="00F976BA">
            <w:pPr>
              <w:pStyle w:val="TableParagraph"/>
              <w:spacing w:before="3"/>
              <w:ind w:left="0"/>
              <w:rPr>
                <w:rFonts w:ascii="Times New Roman"/>
                <w:sz w:val="27"/>
              </w:rPr>
            </w:pPr>
          </w:p>
          <w:p w14:paraId="41AA3362"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981FE4F" w14:textId="77777777" w:rsidR="00F976BA" w:rsidRDefault="00F976BA">
            <w:pPr>
              <w:pStyle w:val="TableParagraph"/>
              <w:spacing w:before="3"/>
              <w:ind w:left="0"/>
              <w:rPr>
                <w:rFonts w:ascii="Times New Roman"/>
                <w:sz w:val="27"/>
              </w:rPr>
            </w:pPr>
          </w:p>
          <w:p w14:paraId="4B05F005"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DD5C90E" w14:textId="77777777" w:rsidR="00F976BA" w:rsidRDefault="00F976BA">
            <w:pPr>
              <w:pStyle w:val="TableParagraph"/>
              <w:spacing w:before="3"/>
              <w:ind w:left="0"/>
              <w:rPr>
                <w:rFonts w:ascii="Times New Roman"/>
                <w:sz w:val="27"/>
              </w:rPr>
            </w:pPr>
          </w:p>
          <w:p w14:paraId="4D8F04BD"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2B59AA9" w14:textId="77777777" w:rsidR="00F976BA" w:rsidRDefault="00E54E8C">
            <w:pPr>
              <w:pStyle w:val="TableParagraph"/>
              <w:spacing w:before="124" w:line="328" w:lineRule="auto"/>
              <w:ind w:left="886" w:right="859" w:firstLine="646"/>
              <w:rPr>
                <w:rFonts w:ascii="Arial-BoldItalicMT"/>
                <w:b/>
                <w:i/>
                <w:sz w:val="24"/>
              </w:rPr>
            </w:pPr>
            <w:r>
              <w:rPr>
                <w:rFonts w:ascii="Arial-BoldItalicMT"/>
                <w:b/>
                <w:i/>
                <w:sz w:val="24"/>
              </w:rPr>
              <w:t>Learning Progression Building the Base &amp; Engagement</w:t>
            </w:r>
          </w:p>
        </w:tc>
      </w:tr>
      <w:tr w:rsidR="00F976BA" w14:paraId="115D0548" w14:textId="77777777">
        <w:trPr>
          <w:trHeight w:val="524"/>
        </w:trPr>
        <w:tc>
          <w:tcPr>
            <w:tcW w:w="14381" w:type="dxa"/>
            <w:gridSpan w:val="5"/>
            <w:shd w:val="clear" w:color="auto" w:fill="DCDDDE"/>
          </w:tcPr>
          <w:p w14:paraId="33F9CDE8" w14:textId="77777777" w:rsidR="00F976BA" w:rsidRDefault="00E54E8C">
            <w:pPr>
              <w:pStyle w:val="TableParagraph"/>
              <w:spacing w:before="124"/>
              <w:ind w:left="4796" w:right="4786"/>
              <w:jc w:val="center"/>
              <w:rPr>
                <w:rFonts w:ascii="Arial-BoldItalicMT"/>
                <w:b/>
                <w:i/>
                <w:sz w:val="24"/>
              </w:rPr>
            </w:pPr>
            <w:r>
              <w:rPr>
                <w:rFonts w:ascii="Arial-BoldItalicMT"/>
                <w:b/>
                <w:i/>
                <w:sz w:val="24"/>
              </w:rPr>
              <w:t>Interactions of Matter</w:t>
            </w:r>
          </w:p>
        </w:tc>
      </w:tr>
      <w:tr w:rsidR="00F976BA" w14:paraId="5ED84CC8" w14:textId="77777777">
        <w:trPr>
          <w:trHeight w:val="7095"/>
        </w:trPr>
        <w:tc>
          <w:tcPr>
            <w:tcW w:w="2880" w:type="dxa"/>
            <w:shd w:val="clear" w:color="auto" w:fill="DCDDDE"/>
          </w:tcPr>
          <w:p w14:paraId="38A054BD" w14:textId="77777777" w:rsidR="00F976BA" w:rsidRDefault="00E54E8C">
            <w:pPr>
              <w:pStyle w:val="TableParagraph"/>
              <w:ind w:left="90"/>
              <w:rPr>
                <w:sz w:val="20"/>
              </w:rPr>
            </w:pPr>
            <w:r>
              <w:rPr>
                <w:b/>
                <w:sz w:val="20"/>
              </w:rPr>
              <w:t xml:space="preserve">C.IM.1 </w:t>
            </w:r>
            <w:r>
              <w:rPr>
                <w:sz w:val="20"/>
              </w:rPr>
              <w:t>Chemical reactions</w:t>
            </w:r>
          </w:p>
          <w:p w14:paraId="79DFB3FB" w14:textId="77777777" w:rsidR="00F976BA" w:rsidRDefault="00E54E8C">
            <w:pPr>
              <w:pStyle w:val="TableParagraph"/>
              <w:numPr>
                <w:ilvl w:val="0"/>
                <w:numId w:val="137"/>
              </w:numPr>
              <w:tabs>
                <w:tab w:val="left" w:pos="270"/>
              </w:tabs>
              <w:spacing w:before="100"/>
              <w:rPr>
                <w:sz w:val="20"/>
              </w:rPr>
            </w:pPr>
            <w:r>
              <w:rPr>
                <w:spacing w:val="-3"/>
                <w:sz w:val="20"/>
              </w:rPr>
              <w:t xml:space="preserve">Types </w:t>
            </w:r>
            <w:r>
              <w:rPr>
                <w:sz w:val="20"/>
              </w:rPr>
              <w:t>of</w:t>
            </w:r>
            <w:r>
              <w:rPr>
                <w:spacing w:val="1"/>
                <w:sz w:val="20"/>
              </w:rPr>
              <w:t xml:space="preserve"> </w:t>
            </w:r>
            <w:r>
              <w:rPr>
                <w:sz w:val="20"/>
              </w:rPr>
              <w:t>reactions</w:t>
            </w:r>
          </w:p>
          <w:p w14:paraId="16089A20" w14:textId="77777777" w:rsidR="00F976BA" w:rsidRDefault="00E54E8C">
            <w:pPr>
              <w:pStyle w:val="TableParagraph"/>
              <w:numPr>
                <w:ilvl w:val="0"/>
                <w:numId w:val="137"/>
              </w:numPr>
              <w:tabs>
                <w:tab w:val="left" w:pos="270"/>
              </w:tabs>
              <w:spacing w:before="50"/>
              <w:rPr>
                <w:sz w:val="20"/>
              </w:rPr>
            </w:pPr>
            <w:r>
              <w:rPr>
                <w:sz w:val="20"/>
              </w:rPr>
              <w:t>Kinetics</w:t>
            </w:r>
          </w:p>
          <w:p w14:paraId="630D6D81" w14:textId="77777777" w:rsidR="00F976BA" w:rsidRDefault="00E54E8C">
            <w:pPr>
              <w:pStyle w:val="TableParagraph"/>
              <w:numPr>
                <w:ilvl w:val="0"/>
                <w:numId w:val="137"/>
              </w:numPr>
              <w:tabs>
                <w:tab w:val="left" w:pos="270"/>
              </w:tabs>
              <w:spacing w:before="50"/>
              <w:rPr>
                <w:sz w:val="20"/>
              </w:rPr>
            </w:pPr>
            <w:r>
              <w:rPr>
                <w:sz w:val="20"/>
              </w:rPr>
              <w:t>Energy</w:t>
            </w:r>
          </w:p>
          <w:p w14:paraId="152ECA54" w14:textId="77777777" w:rsidR="00F976BA" w:rsidRDefault="00E54E8C">
            <w:pPr>
              <w:pStyle w:val="TableParagraph"/>
              <w:numPr>
                <w:ilvl w:val="0"/>
                <w:numId w:val="137"/>
              </w:numPr>
              <w:tabs>
                <w:tab w:val="left" w:pos="270"/>
              </w:tabs>
              <w:spacing w:before="50"/>
              <w:rPr>
                <w:sz w:val="20"/>
              </w:rPr>
            </w:pPr>
            <w:r>
              <w:rPr>
                <w:sz w:val="20"/>
              </w:rPr>
              <w:t>Equilibrium</w:t>
            </w:r>
          </w:p>
          <w:p w14:paraId="3F14B189" w14:textId="77777777" w:rsidR="00F976BA" w:rsidRDefault="00E54E8C">
            <w:pPr>
              <w:pStyle w:val="TableParagraph"/>
              <w:numPr>
                <w:ilvl w:val="0"/>
                <w:numId w:val="137"/>
              </w:numPr>
              <w:tabs>
                <w:tab w:val="left" w:pos="270"/>
              </w:tabs>
              <w:spacing w:before="50"/>
              <w:rPr>
                <w:sz w:val="20"/>
              </w:rPr>
            </w:pPr>
            <w:r>
              <w:rPr>
                <w:sz w:val="20"/>
              </w:rPr>
              <w:t>Acids/bases</w:t>
            </w:r>
          </w:p>
        </w:tc>
        <w:tc>
          <w:tcPr>
            <w:tcW w:w="1891" w:type="dxa"/>
          </w:tcPr>
          <w:p w14:paraId="17EBB761" w14:textId="77777777" w:rsidR="00F976BA" w:rsidRDefault="00E54E8C">
            <w:pPr>
              <w:pStyle w:val="TableParagraph"/>
              <w:spacing w:line="249" w:lineRule="auto"/>
              <w:ind w:left="90" w:right="90"/>
              <w:rPr>
                <w:sz w:val="20"/>
              </w:rPr>
            </w:pPr>
            <w:r>
              <w:rPr>
                <w:b/>
                <w:sz w:val="20"/>
              </w:rPr>
              <w:t xml:space="preserve">C.IM.1a </w:t>
            </w:r>
            <w:r>
              <w:rPr>
                <w:sz w:val="20"/>
              </w:rPr>
              <w:t>Use litmus paper to test and determine the pH of a substance.</w:t>
            </w:r>
          </w:p>
        </w:tc>
        <w:tc>
          <w:tcPr>
            <w:tcW w:w="2160" w:type="dxa"/>
          </w:tcPr>
          <w:p w14:paraId="48E6B936" w14:textId="77777777" w:rsidR="00F976BA" w:rsidRDefault="00E54E8C">
            <w:pPr>
              <w:pStyle w:val="TableParagraph"/>
              <w:spacing w:line="249" w:lineRule="auto"/>
              <w:ind w:left="89" w:right="84"/>
              <w:rPr>
                <w:sz w:val="20"/>
              </w:rPr>
            </w:pPr>
            <w:r>
              <w:rPr>
                <w:b/>
                <w:sz w:val="20"/>
              </w:rPr>
              <w:t xml:space="preserve">C.IM.1b </w:t>
            </w:r>
            <w:r>
              <w:rPr>
                <w:sz w:val="20"/>
              </w:rPr>
              <w:t>Given a pH scale with common ingredients (e.g., orange juice, water, baking soda), determine if they are acid, neutral, or basic.</w:t>
            </w:r>
          </w:p>
        </w:tc>
        <w:tc>
          <w:tcPr>
            <w:tcW w:w="1901" w:type="dxa"/>
          </w:tcPr>
          <w:p w14:paraId="565C3691" w14:textId="77777777" w:rsidR="00F976BA" w:rsidRDefault="00E54E8C">
            <w:pPr>
              <w:pStyle w:val="TableParagraph"/>
              <w:spacing w:line="249" w:lineRule="auto"/>
              <w:ind w:left="89" w:right="192"/>
              <w:rPr>
                <w:sz w:val="20"/>
              </w:rPr>
            </w:pPr>
            <w:r>
              <w:rPr>
                <w:b/>
                <w:sz w:val="20"/>
              </w:rPr>
              <w:t xml:space="preserve">C.IM.1b </w:t>
            </w:r>
            <w:r>
              <w:rPr>
                <w:sz w:val="20"/>
              </w:rPr>
              <w:t>Identify acid, neutral, and/ or base on a pH scale.</w:t>
            </w:r>
          </w:p>
        </w:tc>
        <w:tc>
          <w:tcPr>
            <w:tcW w:w="5549" w:type="dxa"/>
          </w:tcPr>
          <w:p w14:paraId="2AA62C5F" w14:textId="01DD5D18" w:rsidR="00F976BA" w:rsidRDefault="00E54E8C">
            <w:pPr>
              <w:pStyle w:val="TableParagraph"/>
              <w:numPr>
                <w:ilvl w:val="0"/>
                <w:numId w:val="136"/>
              </w:numPr>
              <w:tabs>
                <w:tab w:val="left" w:pos="270"/>
              </w:tabs>
              <w:spacing w:line="249" w:lineRule="auto"/>
              <w:ind w:right="279"/>
              <w:rPr>
                <w:sz w:val="20"/>
              </w:rPr>
            </w:pPr>
            <w:r>
              <w:rPr>
                <w:sz w:val="20"/>
              </w:rPr>
              <w:t>Visually show that combustion is fuel + oxygen + a</w:t>
            </w:r>
            <w:r>
              <w:rPr>
                <w:spacing w:val="-20"/>
                <w:sz w:val="20"/>
              </w:rPr>
              <w:t xml:space="preserve"> </w:t>
            </w:r>
            <w:r>
              <w:rPr>
                <w:sz w:val="20"/>
              </w:rPr>
              <w:t xml:space="preserve">small energy source to form </w:t>
            </w:r>
            <w:r>
              <w:rPr>
                <w:spacing w:val="-3"/>
                <w:sz w:val="20"/>
              </w:rPr>
              <w:t xml:space="preserve">water, </w:t>
            </w:r>
            <w:r>
              <w:rPr>
                <w:sz w:val="20"/>
              </w:rPr>
              <w:t>carbon dioxide, and ash</w:t>
            </w:r>
            <w:r w:rsidR="00AB17E5">
              <w:rPr>
                <w:sz w:val="20"/>
              </w:rPr>
              <w:t>,</w:t>
            </w:r>
            <w:r>
              <w:rPr>
                <w:sz w:val="20"/>
              </w:rPr>
              <w:t xml:space="preserve"> while releasing larger amounts of energy in the form of heat and</w:t>
            </w:r>
            <w:r>
              <w:rPr>
                <w:spacing w:val="-3"/>
                <w:sz w:val="20"/>
              </w:rPr>
              <w:t xml:space="preserve"> </w:t>
            </w:r>
            <w:r>
              <w:rPr>
                <w:sz w:val="20"/>
              </w:rPr>
              <w:t>light.</w:t>
            </w:r>
          </w:p>
          <w:p w14:paraId="44010E3B" w14:textId="77777777" w:rsidR="00F976BA" w:rsidRDefault="00E54E8C">
            <w:pPr>
              <w:pStyle w:val="TableParagraph"/>
              <w:numPr>
                <w:ilvl w:val="0"/>
                <w:numId w:val="136"/>
              </w:numPr>
              <w:tabs>
                <w:tab w:val="left" w:pos="270"/>
              </w:tabs>
              <w:spacing w:before="43" w:line="249" w:lineRule="auto"/>
              <w:ind w:right="176"/>
              <w:rPr>
                <w:sz w:val="20"/>
              </w:rPr>
            </w:pPr>
            <w:r>
              <w:rPr>
                <w:sz w:val="20"/>
              </w:rPr>
              <w:t>Observe combustion (burning a candle, starting a grill, having a campfire, household furnace) in class or virtually to recognize a combustion</w:t>
            </w:r>
            <w:r>
              <w:rPr>
                <w:spacing w:val="-2"/>
                <w:sz w:val="20"/>
              </w:rPr>
              <w:t xml:space="preserve"> </w:t>
            </w:r>
            <w:r>
              <w:rPr>
                <w:sz w:val="20"/>
              </w:rPr>
              <w:t>reaction.</w:t>
            </w:r>
          </w:p>
          <w:p w14:paraId="778BBF7A" w14:textId="77777777" w:rsidR="00F976BA" w:rsidRDefault="00E54E8C">
            <w:pPr>
              <w:pStyle w:val="TableParagraph"/>
              <w:numPr>
                <w:ilvl w:val="0"/>
                <w:numId w:val="136"/>
              </w:numPr>
              <w:tabs>
                <w:tab w:val="left" w:pos="270"/>
              </w:tabs>
              <w:spacing w:before="42" w:line="249" w:lineRule="auto"/>
              <w:ind w:right="79"/>
              <w:rPr>
                <w:sz w:val="20"/>
              </w:rPr>
            </w:pPr>
            <w:r>
              <w:rPr>
                <w:sz w:val="20"/>
              </w:rPr>
              <w:t>Observe mixing an acid with a base to recognize a neutralization reaction (many cosmetology processes</w:t>
            </w:r>
            <w:r>
              <w:rPr>
                <w:spacing w:val="-34"/>
                <w:sz w:val="20"/>
              </w:rPr>
              <w:t xml:space="preserve"> </w:t>
            </w:r>
            <w:r>
              <w:rPr>
                <w:sz w:val="20"/>
              </w:rPr>
              <w:t>such as perms or dyes involve</w:t>
            </w:r>
            <w:r>
              <w:rPr>
                <w:spacing w:val="-10"/>
                <w:sz w:val="20"/>
              </w:rPr>
              <w:t xml:space="preserve"> </w:t>
            </w:r>
            <w:r>
              <w:rPr>
                <w:sz w:val="20"/>
              </w:rPr>
              <w:t>neutralization).</w:t>
            </w:r>
          </w:p>
          <w:p w14:paraId="473DA78D" w14:textId="3ED7EB4A" w:rsidR="00F976BA" w:rsidRDefault="00E54E8C" w:rsidP="00765EDB">
            <w:pPr>
              <w:pStyle w:val="TableParagraph"/>
              <w:numPr>
                <w:ilvl w:val="0"/>
                <w:numId w:val="136"/>
              </w:numPr>
              <w:tabs>
                <w:tab w:val="left" w:pos="270"/>
              </w:tabs>
              <w:spacing w:before="43" w:line="249" w:lineRule="auto"/>
              <w:ind w:right="298"/>
              <w:rPr>
                <w:sz w:val="20"/>
              </w:rPr>
            </w:pPr>
            <w:r>
              <w:rPr>
                <w:sz w:val="20"/>
              </w:rPr>
              <w:t>Recognize that chemical reactions can happen</w:t>
            </w:r>
            <w:r w:rsidR="00AB17E5">
              <w:rPr>
                <w:sz w:val="20"/>
              </w:rPr>
              <w:t xml:space="preserve"> in a variety of ways</w:t>
            </w:r>
            <w:r>
              <w:rPr>
                <w:sz w:val="20"/>
              </w:rPr>
              <w:t>, two of which are combustion and neutralization.</w:t>
            </w:r>
          </w:p>
          <w:p w14:paraId="2351AC5C" w14:textId="46EC5813" w:rsidR="00F976BA" w:rsidRDefault="00E54E8C">
            <w:pPr>
              <w:pStyle w:val="TableParagraph"/>
              <w:numPr>
                <w:ilvl w:val="0"/>
                <w:numId w:val="136"/>
              </w:numPr>
              <w:tabs>
                <w:tab w:val="left" w:pos="270"/>
              </w:tabs>
              <w:spacing w:before="42" w:line="249" w:lineRule="auto"/>
              <w:ind w:right="362"/>
              <w:rPr>
                <w:sz w:val="20"/>
              </w:rPr>
            </w:pPr>
            <w:r>
              <w:rPr>
                <w:spacing w:val="-3"/>
                <w:sz w:val="20"/>
              </w:rPr>
              <w:t xml:space="preserve">Watch </w:t>
            </w:r>
            <w:r>
              <w:rPr>
                <w:sz w:val="20"/>
              </w:rPr>
              <w:t>a chemical reaction (in class or virtually),</w:t>
            </w:r>
            <w:r w:rsidR="00AB17E5">
              <w:rPr>
                <w:sz w:val="20"/>
              </w:rPr>
              <w:t xml:space="preserve">and </w:t>
            </w:r>
            <w:r>
              <w:rPr>
                <w:sz w:val="20"/>
              </w:rPr>
              <w:t xml:space="preserve"> identify that bonds are being broken and formed using</w:t>
            </w:r>
            <w:r>
              <w:rPr>
                <w:spacing w:val="-24"/>
                <w:sz w:val="20"/>
              </w:rPr>
              <w:t xml:space="preserve"> </w:t>
            </w:r>
            <w:r>
              <w:rPr>
                <w:sz w:val="20"/>
              </w:rPr>
              <w:t>models.</w:t>
            </w:r>
          </w:p>
          <w:p w14:paraId="0F4DFAA0" w14:textId="77777777" w:rsidR="00F976BA" w:rsidRDefault="00E54E8C">
            <w:pPr>
              <w:pStyle w:val="TableParagraph"/>
              <w:numPr>
                <w:ilvl w:val="0"/>
                <w:numId w:val="136"/>
              </w:numPr>
              <w:tabs>
                <w:tab w:val="left" w:pos="270"/>
              </w:tabs>
              <w:spacing w:before="42" w:line="249" w:lineRule="auto"/>
              <w:ind w:right="622"/>
              <w:rPr>
                <w:sz w:val="20"/>
              </w:rPr>
            </w:pPr>
            <w:r>
              <w:rPr>
                <w:spacing w:val="-7"/>
                <w:sz w:val="20"/>
              </w:rPr>
              <w:t xml:space="preserve">Test </w:t>
            </w:r>
            <w:r>
              <w:rPr>
                <w:sz w:val="20"/>
              </w:rPr>
              <w:t>various acids and bases with universal indicator (liquid or strips are easily purchased from science suppliers) to find the pH of the</w:t>
            </w:r>
            <w:r>
              <w:rPr>
                <w:spacing w:val="-3"/>
                <w:sz w:val="20"/>
              </w:rPr>
              <w:t xml:space="preserve"> </w:t>
            </w:r>
            <w:r>
              <w:rPr>
                <w:sz w:val="20"/>
              </w:rPr>
              <w:t>substance.</w:t>
            </w:r>
          </w:p>
          <w:p w14:paraId="3D947E41" w14:textId="77777777" w:rsidR="00F976BA" w:rsidRDefault="00E54E8C">
            <w:pPr>
              <w:pStyle w:val="TableParagraph"/>
              <w:numPr>
                <w:ilvl w:val="0"/>
                <w:numId w:val="136"/>
              </w:numPr>
              <w:tabs>
                <w:tab w:val="left" w:pos="270"/>
              </w:tabs>
              <w:spacing w:before="42" w:line="249" w:lineRule="auto"/>
              <w:ind w:right="577"/>
              <w:rPr>
                <w:sz w:val="20"/>
              </w:rPr>
            </w:pPr>
            <w:r>
              <w:rPr>
                <w:sz w:val="20"/>
              </w:rPr>
              <w:t>Represent the pH scale with pictures of products</w:t>
            </w:r>
            <w:r>
              <w:rPr>
                <w:spacing w:val="-31"/>
                <w:sz w:val="20"/>
              </w:rPr>
              <w:t xml:space="preserve"> </w:t>
            </w:r>
            <w:r>
              <w:rPr>
                <w:sz w:val="20"/>
              </w:rPr>
              <w:t>that range from 1-14 (e.g., orange juice to water to</w:t>
            </w:r>
            <w:r>
              <w:rPr>
                <w:spacing w:val="-27"/>
                <w:sz w:val="20"/>
              </w:rPr>
              <w:t xml:space="preserve"> </w:t>
            </w:r>
            <w:r>
              <w:rPr>
                <w:sz w:val="20"/>
              </w:rPr>
              <w:t>soap).</w:t>
            </w:r>
          </w:p>
          <w:p w14:paraId="04BC4AF3" w14:textId="1A9B1823" w:rsidR="00F976BA" w:rsidRDefault="00E54E8C">
            <w:pPr>
              <w:pStyle w:val="TableParagraph"/>
              <w:numPr>
                <w:ilvl w:val="0"/>
                <w:numId w:val="136"/>
              </w:numPr>
              <w:tabs>
                <w:tab w:val="left" w:pos="270"/>
              </w:tabs>
              <w:spacing w:before="42" w:line="249" w:lineRule="auto"/>
              <w:ind w:right="356"/>
              <w:rPr>
                <w:sz w:val="20"/>
              </w:rPr>
            </w:pPr>
            <w:r>
              <w:rPr>
                <w:sz w:val="20"/>
              </w:rPr>
              <w:t>Categorize</w:t>
            </w:r>
            <w:r>
              <w:rPr>
                <w:spacing w:val="-7"/>
                <w:sz w:val="20"/>
              </w:rPr>
              <w:t xml:space="preserve"> </w:t>
            </w:r>
            <w:r>
              <w:rPr>
                <w:sz w:val="20"/>
              </w:rPr>
              <w:t>everyday</w:t>
            </w:r>
            <w:r>
              <w:rPr>
                <w:spacing w:val="-7"/>
                <w:sz w:val="20"/>
              </w:rPr>
              <w:t xml:space="preserve"> </w:t>
            </w:r>
            <w:r>
              <w:rPr>
                <w:sz w:val="20"/>
              </w:rPr>
              <w:t>objects</w:t>
            </w:r>
            <w:r>
              <w:rPr>
                <w:spacing w:val="-7"/>
                <w:sz w:val="20"/>
              </w:rPr>
              <w:t xml:space="preserve"> </w:t>
            </w:r>
            <w:r>
              <w:rPr>
                <w:sz w:val="20"/>
              </w:rPr>
              <w:t>(or</w:t>
            </w:r>
            <w:r>
              <w:rPr>
                <w:spacing w:val="-6"/>
                <w:sz w:val="20"/>
              </w:rPr>
              <w:t xml:space="preserve"> </w:t>
            </w:r>
            <w:r>
              <w:rPr>
                <w:sz w:val="20"/>
              </w:rPr>
              <w:t>pictures)</w:t>
            </w:r>
            <w:r>
              <w:rPr>
                <w:spacing w:val="-7"/>
                <w:sz w:val="20"/>
              </w:rPr>
              <w:t xml:space="preserve"> </w:t>
            </w:r>
            <w:r>
              <w:rPr>
                <w:sz w:val="20"/>
              </w:rPr>
              <w:t>into</w:t>
            </w:r>
            <w:r>
              <w:rPr>
                <w:spacing w:val="-7"/>
                <w:sz w:val="20"/>
              </w:rPr>
              <w:t xml:space="preserve"> </w:t>
            </w:r>
            <w:r>
              <w:rPr>
                <w:sz w:val="20"/>
              </w:rPr>
              <w:t>groups</w:t>
            </w:r>
            <w:r>
              <w:rPr>
                <w:spacing w:val="-7"/>
                <w:sz w:val="20"/>
              </w:rPr>
              <w:t xml:space="preserve"> </w:t>
            </w:r>
            <w:r>
              <w:rPr>
                <w:sz w:val="20"/>
              </w:rPr>
              <w:t>of acides, bases, and</w:t>
            </w:r>
            <w:r>
              <w:rPr>
                <w:spacing w:val="-5"/>
                <w:sz w:val="20"/>
              </w:rPr>
              <w:t xml:space="preserve"> </w:t>
            </w:r>
            <w:r>
              <w:rPr>
                <w:sz w:val="20"/>
              </w:rPr>
              <w:t>neutral.</w:t>
            </w:r>
          </w:p>
          <w:p w14:paraId="4693FCC2" w14:textId="4AF9A6BE" w:rsidR="00F976BA" w:rsidRDefault="00E54E8C">
            <w:pPr>
              <w:pStyle w:val="TableParagraph"/>
              <w:numPr>
                <w:ilvl w:val="0"/>
                <w:numId w:val="136"/>
              </w:numPr>
              <w:tabs>
                <w:tab w:val="left" w:pos="270"/>
              </w:tabs>
              <w:spacing w:before="42" w:line="249" w:lineRule="auto"/>
              <w:ind w:right="365"/>
              <w:jc w:val="both"/>
              <w:rPr>
                <w:sz w:val="20"/>
              </w:rPr>
            </w:pPr>
            <w:r>
              <w:rPr>
                <w:sz w:val="20"/>
              </w:rPr>
              <w:t>Recognize that acidity is measured on a scale (pH) that goes from very acidic (1) to very basic (14)</w:t>
            </w:r>
            <w:r w:rsidR="00AB17E5">
              <w:rPr>
                <w:sz w:val="20"/>
              </w:rPr>
              <w:t>,</w:t>
            </w:r>
            <w:r>
              <w:rPr>
                <w:sz w:val="20"/>
              </w:rPr>
              <w:t xml:space="preserve"> and that the center point (7) is considered</w:t>
            </w:r>
            <w:r>
              <w:rPr>
                <w:spacing w:val="-5"/>
                <w:sz w:val="20"/>
              </w:rPr>
              <w:t xml:space="preserve"> </w:t>
            </w:r>
            <w:r>
              <w:rPr>
                <w:sz w:val="20"/>
              </w:rPr>
              <w:t>neutral.</w:t>
            </w:r>
          </w:p>
          <w:p w14:paraId="365465F6" w14:textId="77777777" w:rsidR="00F976BA" w:rsidRDefault="00E54E8C">
            <w:pPr>
              <w:pStyle w:val="TableParagraph"/>
              <w:numPr>
                <w:ilvl w:val="0"/>
                <w:numId w:val="136"/>
              </w:numPr>
              <w:tabs>
                <w:tab w:val="left" w:pos="270"/>
              </w:tabs>
              <w:spacing w:before="42" w:line="249" w:lineRule="auto"/>
              <w:ind w:right="79"/>
              <w:rPr>
                <w:sz w:val="20"/>
              </w:rPr>
            </w:pPr>
            <w:r>
              <w:rPr>
                <w:sz w:val="20"/>
              </w:rPr>
              <w:t>Relate everyday experiences to the pH scale (how acidic foods like lemons taste, how bases like soap feel</w:t>
            </w:r>
            <w:r>
              <w:rPr>
                <w:spacing w:val="-26"/>
                <w:sz w:val="20"/>
              </w:rPr>
              <w:t xml:space="preserve"> </w:t>
            </w:r>
            <w:r>
              <w:rPr>
                <w:sz w:val="20"/>
              </w:rPr>
              <w:t>slippery).</w:t>
            </w:r>
          </w:p>
        </w:tc>
      </w:tr>
    </w:tbl>
    <w:p w14:paraId="2B067A43"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328D1B81" w14:textId="77777777" w:rsidR="00F976BA" w:rsidRDefault="00F45E4D">
      <w:pPr>
        <w:pStyle w:val="BodyText"/>
        <w:rPr>
          <w:rFonts w:ascii="Times New Roman"/>
          <w:sz w:val="20"/>
        </w:rPr>
      </w:pPr>
      <w:r>
        <w:lastRenderedPageBreak/>
        <w:pict w14:anchorId="728124D3">
          <v:group id="_x0000_s1210" alt="" style="position:absolute;margin-left:.5pt;margin-top:.5pt;width:791.5pt;height:54pt;z-index:8680;mso-position-horizontal-relative:page;mso-position-vertical-relative:page" coordorigin="10,10" coordsize="15830,1080">
            <v:rect id="_x0000_s1211" alt="" style="position:absolute;left:10;top:10;width:15830;height:1080" fillcolor="#fe7b80" stroked="f"/>
            <v:shape id="_x0000_s1212" type="#_x0000_t202" alt="" style="position:absolute;left:720;top:452;width:5329;height:202;mso-wrap-style:square;v-text-anchor:top" filled="f" stroked="f">
              <v:textbox inset="0,0,0,0">
                <w:txbxContent>
                  <w:p w14:paraId="035F9C53"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13" type="#_x0000_t202" alt="" style="position:absolute;left:14919;top:452;width:221;height:202;mso-wrap-style:square;v-text-anchor:top" filled="f" stroked="f">
              <v:textbox inset="0,0,0,0">
                <w:txbxContent>
                  <w:p w14:paraId="4BAB2835" w14:textId="77777777" w:rsidR="0017260B" w:rsidRDefault="0017260B">
                    <w:pPr>
                      <w:spacing w:line="201" w:lineRule="exact"/>
                      <w:rPr>
                        <w:b/>
                        <w:sz w:val="18"/>
                      </w:rPr>
                    </w:pPr>
                    <w:r>
                      <w:rPr>
                        <w:b/>
                        <w:color w:val="FFFFFF"/>
                        <w:sz w:val="18"/>
                      </w:rPr>
                      <w:t>88</w:t>
                    </w:r>
                  </w:p>
                </w:txbxContent>
              </v:textbox>
            </v:shape>
            <w10:wrap anchorx="page" anchory="page"/>
          </v:group>
        </w:pict>
      </w:r>
    </w:p>
    <w:p w14:paraId="6A65026C" w14:textId="77777777" w:rsidR="00F976BA" w:rsidRDefault="00F976BA">
      <w:pPr>
        <w:pStyle w:val="BodyText"/>
        <w:rPr>
          <w:rFonts w:ascii="Times New Roman"/>
          <w:sz w:val="20"/>
        </w:rPr>
      </w:pPr>
    </w:p>
    <w:p w14:paraId="401ACBEA" w14:textId="77777777" w:rsidR="00F976BA" w:rsidRDefault="00F976BA">
      <w:pPr>
        <w:pStyle w:val="BodyText"/>
        <w:rPr>
          <w:rFonts w:ascii="Times New Roman"/>
          <w:sz w:val="20"/>
        </w:rPr>
      </w:pPr>
    </w:p>
    <w:p w14:paraId="5F0DB250" w14:textId="77777777" w:rsidR="00F976BA" w:rsidRDefault="00F976BA">
      <w:pPr>
        <w:pStyle w:val="BodyText"/>
        <w:rPr>
          <w:rFonts w:ascii="Times New Roman"/>
          <w:sz w:val="20"/>
        </w:rPr>
      </w:pPr>
    </w:p>
    <w:p w14:paraId="2B7E8CE4" w14:textId="77777777" w:rsidR="00F976BA" w:rsidRDefault="00F976BA">
      <w:pPr>
        <w:pStyle w:val="BodyText"/>
        <w:rPr>
          <w:rFonts w:ascii="Times New Roman"/>
          <w:sz w:val="20"/>
        </w:rPr>
      </w:pPr>
    </w:p>
    <w:p w14:paraId="30EFDAE6"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795EFC7F" w14:textId="77777777">
        <w:trPr>
          <w:trHeight w:val="902"/>
        </w:trPr>
        <w:tc>
          <w:tcPr>
            <w:tcW w:w="2880" w:type="dxa"/>
            <w:shd w:val="clear" w:color="auto" w:fill="8CA5D5"/>
          </w:tcPr>
          <w:p w14:paraId="7CAD7BBF" w14:textId="77777777" w:rsidR="00F976BA" w:rsidRDefault="00F976BA">
            <w:pPr>
              <w:pStyle w:val="TableParagraph"/>
              <w:spacing w:before="3"/>
              <w:ind w:left="0"/>
              <w:rPr>
                <w:rFonts w:ascii="Times New Roman"/>
                <w:sz w:val="27"/>
              </w:rPr>
            </w:pPr>
          </w:p>
          <w:p w14:paraId="2671588E"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55F1753" w14:textId="77777777" w:rsidR="00F976BA" w:rsidRDefault="00F976BA">
            <w:pPr>
              <w:pStyle w:val="TableParagraph"/>
              <w:spacing w:before="3"/>
              <w:ind w:left="0"/>
              <w:rPr>
                <w:rFonts w:ascii="Times New Roman"/>
                <w:sz w:val="27"/>
              </w:rPr>
            </w:pPr>
          </w:p>
          <w:p w14:paraId="0C0EBFE5"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CE46785" w14:textId="77777777" w:rsidR="00F976BA" w:rsidRDefault="00F976BA">
            <w:pPr>
              <w:pStyle w:val="TableParagraph"/>
              <w:spacing w:before="3"/>
              <w:ind w:left="0"/>
              <w:rPr>
                <w:rFonts w:ascii="Times New Roman"/>
                <w:sz w:val="27"/>
              </w:rPr>
            </w:pPr>
          </w:p>
          <w:p w14:paraId="51641D0D"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8BB5D5C" w14:textId="77777777" w:rsidR="00F976BA" w:rsidRDefault="00F976BA">
            <w:pPr>
              <w:pStyle w:val="TableParagraph"/>
              <w:spacing w:before="3"/>
              <w:ind w:left="0"/>
              <w:rPr>
                <w:rFonts w:ascii="Times New Roman"/>
                <w:sz w:val="27"/>
              </w:rPr>
            </w:pPr>
          </w:p>
          <w:p w14:paraId="16F9398A"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2210F90" w14:textId="77777777" w:rsidR="00F976BA" w:rsidRDefault="00E54E8C">
            <w:pPr>
              <w:pStyle w:val="TableParagraph"/>
              <w:spacing w:before="124" w:line="328" w:lineRule="auto"/>
              <w:ind w:left="886" w:right="859" w:firstLine="646"/>
              <w:rPr>
                <w:rFonts w:ascii="Arial-BoldItalicMT"/>
                <w:b/>
                <w:i/>
                <w:sz w:val="24"/>
              </w:rPr>
            </w:pPr>
            <w:r>
              <w:rPr>
                <w:rFonts w:ascii="Arial-BoldItalicMT"/>
                <w:b/>
                <w:i/>
                <w:sz w:val="24"/>
              </w:rPr>
              <w:t>Learning Progression Building the Base &amp; Engagement</w:t>
            </w:r>
          </w:p>
        </w:tc>
      </w:tr>
      <w:tr w:rsidR="00F976BA" w14:paraId="0966B8C8" w14:textId="77777777">
        <w:trPr>
          <w:trHeight w:val="1911"/>
        </w:trPr>
        <w:tc>
          <w:tcPr>
            <w:tcW w:w="2880" w:type="dxa"/>
            <w:tcBorders>
              <w:bottom w:val="nil"/>
            </w:tcBorders>
            <w:shd w:val="clear" w:color="auto" w:fill="DCDDDE"/>
          </w:tcPr>
          <w:p w14:paraId="4C0997A3" w14:textId="77777777" w:rsidR="00F976BA" w:rsidRDefault="00E54E8C">
            <w:pPr>
              <w:pStyle w:val="TableParagraph"/>
              <w:ind w:left="90"/>
              <w:rPr>
                <w:sz w:val="20"/>
              </w:rPr>
            </w:pPr>
            <w:r>
              <w:rPr>
                <w:b/>
                <w:sz w:val="20"/>
              </w:rPr>
              <w:t xml:space="preserve">C.IM.2 </w:t>
            </w:r>
            <w:r>
              <w:rPr>
                <w:sz w:val="20"/>
              </w:rPr>
              <w:t>Gas laws</w:t>
            </w:r>
          </w:p>
          <w:p w14:paraId="270B19AA" w14:textId="77777777" w:rsidR="00F976BA" w:rsidRDefault="00E54E8C">
            <w:pPr>
              <w:pStyle w:val="TableParagraph"/>
              <w:numPr>
                <w:ilvl w:val="0"/>
                <w:numId w:val="135"/>
              </w:numPr>
              <w:tabs>
                <w:tab w:val="left" w:pos="270"/>
              </w:tabs>
              <w:spacing w:before="100" w:line="249" w:lineRule="auto"/>
              <w:ind w:right="597"/>
              <w:rPr>
                <w:sz w:val="20"/>
              </w:rPr>
            </w:pPr>
            <w:r>
              <w:rPr>
                <w:sz w:val="20"/>
              </w:rPr>
              <w:t>Pressure, volume, and temperature</w:t>
            </w:r>
          </w:p>
          <w:p w14:paraId="6FE4533D" w14:textId="77777777" w:rsidR="00F976BA" w:rsidRDefault="00E54E8C">
            <w:pPr>
              <w:pStyle w:val="TableParagraph"/>
              <w:numPr>
                <w:ilvl w:val="0"/>
                <w:numId w:val="135"/>
              </w:numPr>
              <w:tabs>
                <w:tab w:val="left" w:pos="270"/>
              </w:tabs>
              <w:spacing w:before="41"/>
              <w:rPr>
                <w:sz w:val="20"/>
              </w:rPr>
            </w:pPr>
            <w:r>
              <w:rPr>
                <w:sz w:val="20"/>
              </w:rPr>
              <w:t>Ideal gas</w:t>
            </w:r>
            <w:r>
              <w:rPr>
                <w:spacing w:val="-6"/>
                <w:sz w:val="20"/>
              </w:rPr>
              <w:t xml:space="preserve"> </w:t>
            </w:r>
            <w:r>
              <w:rPr>
                <w:sz w:val="20"/>
              </w:rPr>
              <w:t>law</w:t>
            </w:r>
          </w:p>
        </w:tc>
        <w:tc>
          <w:tcPr>
            <w:tcW w:w="1891" w:type="dxa"/>
            <w:tcBorders>
              <w:bottom w:val="nil"/>
            </w:tcBorders>
          </w:tcPr>
          <w:p w14:paraId="255A4C1D" w14:textId="77777777" w:rsidR="00F976BA" w:rsidRDefault="00E54E8C">
            <w:pPr>
              <w:pStyle w:val="TableParagraph"/>
              <w:spacing w:line="249" w:lineRule="auto"/>
              <w:ind w:left="90" w:right="58"/>
              <w:rPr>
                <w:sz w:val="20"/>
              </w:rPr>
            </w:pPr>
            <w:r>
              <w:rPr>
                <w:b/>
                <w:sz w:val="20"/>
              </w:rPr>
              <w:t xml:space="preserve">C.IM.2a </w:t>
            </w:r>
            <w:r>
              <w:rPr>
                <w:sz w:val="20"/>
              </w:rPr>
              <w:t>Identify types of measurements used for measuring gases (volume, temperature, and pressure).</w:t>
            </w:r>
          </w:p>
        </w:tc>
        <w:tc>
          <w:tcPr>
            <w:tcW w:w="2160" w:type="dxa"/>
            <w:tcBorders>
              <w:bottom w:val="nil"/>
            </w:tcBorders>
          </w:tcPr>
          <w:p w14:paraId="1426BF3E" w14:textId="77777777" w:rsidR="00F976BA" w:rsidRDefault="00E54E8C">
            <w:pPr>
              <w:pStyle w:val="TableParagraph"/>
              <w:spacing w:line="249" w:lineRule="auto"/>
              <w:ind w:left="89" w:right="206"/>
              <w:rPr>
                <w:sz w:val="20"/>
              </w:rPr>
            </w:pPr>
            <w:r>
              <w:rPr>
                <w:b/>
                <w:sz w:val="20"/>
              </w:rPr>
              <w:t xml:space="preserve">C.IM.2b </w:t>
            </w:r>
            <w:r>
              <w:rPr>
                <w:sz w:val="20"/>
              </w:rPr>
              <w:t>Define gas as having no definite shape or volume.</w:t>
            </w:r>
          </w:p>
        </w:tc>
        <w:tc>
          <w:tcPr>
            <w:tcW w:w="1901" w:type="dxa"/>
            <w:tcBorders>
              <w:bottom w:val="nil"/>
            </w:tcBorders>
          </w:tcPr>
          <w:p w14:paraId="2D8364AC" w14:textId="77777777" w:rsidR="00F976BA" w:rsidRDefault="00E54E8C">
            <w:pPr>
              <w:pStyle w:val="TableParagraph"/>
              <w:spacing w:line="249" w:lineRule="auto"/>
              <w:ind w:left="89" w:right="214"/>
              <w:rPr>
                <w:sz w:val="20"/>
              </w:rPr>
            </w:pPr>
            <w:r>
              <w:rPr>
                <w:b/>
                <w:sz w:val="20"/>
              </w:rPr>
              <w:t xml:space="preserve">C.IM.2c </w:t>
            </w:r>
            <w:r>
              <w:rPr>
                <w:sz w:val="20"/>
              </w:rPr>
              <w:t>Identify a gas.</w:t>
            </w:r>
          </w:p>
        </w:tc>
        <w:tc>
          <w:tcPr>
            <w:tcW w:w="5549" w:type="dxa"/>
            <w:tcBorders>
              <w:bottom w:val="nil"/>
            </w:tcBorders>
          </w:tcPr>
          <w:p w14:paraId="24B9E856" w14:textId="7C6A3CF3" w:rsidR="00F976BA" w:rsidRDefault="00E54E8C">
            <w:pPr>
              <w:pStyle w:val="TableParagraph"/>
              <w:numPr>
                <w:ilvl w:val="0"/>
                <w:numId w:val="134"/>
              </w:numPr>
              <w:tabs>
                <w:tab w:val="left" w:pos="270"/>
              </w:tabs>
              <w:spacing w:line="249" w:lineRule="auto"/>
              <w:ind w:right="289"/>
              <w:rPr>
                <w:sz w:val="20"/>
              </w:rPr>
            </w:pPr>
            <w:r>
              <w:rPr>
                <w:sz w:val="20"/>
              </w:rPr>
              <w:t>Recognize that when the temperature of a gas is increased</w:t>
            </w:r>
            <w:r w:rsidR="00AB17E5">
              <w:rPr>
                <w:sz w:val="20"/>
              </w:rPr>
              <w:t>,</w:t>
            </w:r>
            <w:r>
              <w:rPr>
                <w:sz w:val="20"/>
              </w:rPr>
              <w:t xml:space="preserve"> its volume increase</w:t>
            </w:r>
            <w:r w:rsidR="00AB17E5">
              <w:rPr>
                <w:sz w:val="20"/>
              </w:rPr>
              <w:t>s</w:t>
            </w:r>
            <w:r>
              <w:rPr>
                <w:sz w:val="20"/>
              </w:rPr>
              <w:t xml:space="preserve"> (tire pressure on a</w:t>
            </w:r>
            <w:r>
              <w:rPr>
                <w:spacing w:val="-40"/>
                <w:sz w:val="20"/>
              </w:rPr>
              <w:t xml:space="preserve"> </w:t>
            </w:r>
            <w:r>
              <w:rPr>
                <w:sz w:val="20"/>
              </w:rPr>
              <w:t xml:space="preserve">hot </w:t>
            </w:r>
            <w:r>
              <w:rPr>
                <w:spacing w:val="-5"/>
                <w:sz w:val="20"/>
              </w:rPr>
              <w:t xml:space="preserve">day, </w:t>
            </w:r>
            <w:r>
              <w:rPr>
                <w:sz w:val="20"/>
              </w:rPr>
              <w:t>hot air balloon rises).</w:t>
            </w:r>
          </w:p>
          <w:p w14:paraId="0B12FA85" w14:textId="12B12E51" w:rsidR="00F976BA" w:rsidRDefault="00E54E8C">
            <w:pPr>
              <w:pStyle w:val="TableParagraph"/>
              <w:numPr>
                <w:ilvl w:val="0"/>
                <w:numId w:val="134"/>
              </w:numPr>
              <w:tabs>
                <w:tab w:val="left" w:pos="270"/>
              </w:tabs>
              <w:spacing w:before="42" w:line="249" w:lineRule="auto"/>
              <w:ind w:right="79"/>
              <w:rPr>
                <w:sz w:val="20"/>
              </w:rPr>
            </w:pPr>
            <w:r>
              <w:rPr>
                <w:sz w:val="20"/>
              </w:rPr>
              <w:t>Recognize that when the volume of a gas is decreased</w:t>
            </w:r>
            <w:r w:rsidR="00AB17E5">
              <w:rPr>
                <w:sz w:val="20"/>
              </w:rPr>
              <w:t>,</w:t>
            </w:r>
            <w:r>
              <w:rPr>
                <w:spacing w:val="-32"/>
                <w:sz w:val="20"/>
              </w:rPr>
              <w:t xml:space="preserve"> </w:t>
            </w:r>
            <w:r>
              <w:rPr>
                <w:sz w:val="20"/>
              </w:rPr>
              <w:t>the pressure increase</w:t>
            </w:r>
            <w:r w:rsidR="00AB17E5">
              <w:rPr>
                <w:sz w:val="20"/>
              </w:rPr>
              <w:t>s</w:t>
            </w:r>
            <w:r>
              <w:rPr>
                <w:sz w:val="20"/>
              </w:rPr>
              <w:t xml:space="preserve"> (popping a balloon by squeezing</w:t>
            </w:r>
            <w:r>
              <w:rPr>
                <w:spacing w:val="-35"/>
                <w:sz w:val="20"/>
              </w:rPr>
              <w:t xml:space="preserve"> </w:t>
            </w:r>
            <w:r>
              <w:rPr>
                <w:sz w:val="20"/>
              </w:rPr>
              <w:t>it).</w:t>
            </w:r>
          </w:p>
          <w:p w14:paraId="72217A88" w14:textId="34F9B071" w:rsidR="00F976BA" w:rsidRDefault="00E54E8C">
            <w:pPr>
              <w:pStyle w:val="TableParagraph"/>
              <w:numPr>
                <w:ilvl w:val="0"/>
                <w:numId w:val="134"/>
              </w:numPr>
              <w:tabs>
                <w:tab w:val="left" w:pos="270"/>
              </w:tabs>
              <w:spacing w:before="32" w:line="240" w:lineRule="atLeast"/>
              <w:ind w:right="176"/>
              <w:rPr>
                <w:sz w:val="20"/>
              </w:rPr>
            </w:pPr>
            <w:r>
              <w:rPr>
                <w:sz w:val="20"/>
              </w:rPr>
              <w:t>Recognize that temperature, volume</w:t>
            </w:r>
            <w:r w:rsidR="00AB17E5">
              <w:rPr>
                <w:sz w:val="20"/>
              </w:rPr>
              <w:t>,</w:t>
            </w:r>
            <w:r>
              <w:rPr>
                <w:sz w:val="20"/>
              </w:rPr>
              <w:t xml:space="preserve"> and pressure impact </w:t>
            </w:r>
            <w:r w:rsidR="00AB17E5">
              <w:rPr>
                <w:sz w:val="20"/>
              </w:rPr>
              <w:t xml:space="preserve">the </w:t>
            </w:r>
            <w:r>
              <w:rPr>
                <w:sz w:val="20"/>
              </w:rPr>
              <w:t>behavior of</w:t>
            </w:r>
            <w:r>
              <w:rPr>
                <w:spacing w:val="-3"/>
                <w:sz w:val="20"/>
              </w:rPr>
              <w:t xml:space="preserve"> </w:t>
            </w:r>
            <w:r>
              <w:rPr>
                <w:sz w:val="20"/>
              </w:rPr>
              <w:t>gases.</w:t>
            </w:r>
          </w:p>
        </w:tc>
      </w:tr>
      <w:tr w:rsidR="00F976BA" w14:paraId="556D1D23" w14:textId="77777777">
        <w:trPr>
          <w:trHeight w:val="1480"/>
        </w:trPr>
        <w:tc>
          <w:tcPr>
            <w:tcW w:w="2880" w:type="dxa"/>
            <w:tcBorders>
              <w:top w:val="nil"/>
              <w:bottom w:val="nil"/>
            </w:tcBorders>
            <w:shd w:val="clear" w:color="auto" w:fill="DCDDDE"/>
          </w:tcPr>
          <w:p w14:paraId="44CB906C" w14:textId="77777777" w:rsidR="00F976BA" w:rsidRDefault="00F976BA">
            <w:pPr>
              <w:pStyle w:val="TableParagraph"/>
              <w:spacing w:before="0"/>
              <w:ind w:left="0"/>
              <w:rPr>
                <w:rFonts w:ascii="Times New Roman"/>
                <w:sz w:val="20"/>
              </w:rPr>
            </w:pPr>
          </w:p>
        </w:tc>
        <w:tc>
          <w:tcPr>
            <w:tcW w:w="1891" w:type="dxa"/>
            <w:tcBorders>
              <w:top w:val="nil"/>
              <w:bottom w:val="nil"/>
            </w:tcBorders>
          </w:tcPr>
          <w:p w14:paraId="507048D0" w14:textId="77777777" w:rsidR="00F976BA" w:rsidRDefault="00F976BA">
            <w:pPr>
              <w:pStyle w:val="TableParagraph"/>
              <w:spacing w:before="0"/>
              <w:ind w:left="0"/>
              <w:rPr>
                <w:rFonts w:ascii="Times New Roman"/>
                <w:sz w:val="20"/>
              </w:rPr>
            </w:pPr>
          </w:p>
        </w:tc>
        <w:tc>
          <w:tcPr>
            <w:tcW w:w="2160" w:type="dxa"/>
            <w:tcBorders>
              <w:top w:val="nil"/>
              <w:bottom w:val="nil"/>
            </w:tcBorders>
          </w:tcPr>
          <w:p w14:paraId="7EA63BA2" w14:textId="77777777" w:rsidR="00F976BA" w:rsidRDefault="00F976BA">
            <w:pPr>
              <w:pStyle w:val="TableParagraph"/>
              <w:spacing w:before="0"/>
              <w:ind w:left="0"/>
              <w:rPr>
                <w:rFonts w:ascii="Times New Roman"/>
                <w:sz w:val="20"/>
              </w:rPr>
            </w:pPr>
          </w:p>
        </w:tc>
        <w:tc>
          <w:tcPr>
            <w:tcW w:w="1901" w:type="dxa"/>
            <w:tcBorders>
              <w:top w:val="nil"/>
              <w:bottom w:val="nil"/>
            </w:tcBorders>
          </w:tcPr>
          <w:p w14:paraId="4A4AC185" w14:textId="77777777" w:rsidR="00F976BA" w:rsidRDefault="00F976BA">
            <w:pPr>
              <w:pStyle w:val="TableParagraph"/>
              <w:spacing w:before="0"/>
              <w:ind w:left="0"/>
              <w:rPr>
                <w:rFonts w:ascii="Times New Roman"/>
                <w:sz w:val="20"/>
              </w:rPr>
            </w:pPr>
          </w:p>
        </w:tc>
        <w:tc>
          <w:tcPr>
            <w:tcW w:w="5549" w:type="dxa"/>
            <w:tcBorders>
              <w:top w:val="nil"/>
              <w:bottom w:val="nil"/>
            </w:tcBorders>
          </w:tcPr>
          <w:p w14:paraId="30EED4F9" w14:textId="7100CC1B" w:rsidR="00F976BA" w:rsidRDefault="00E54E8C">
            <w:pPr>
              <w:pStyle w:val="TableParagraph"/>
              <w:numPr>
                <w:ilvl w:val="0"/>
                <w:numId w:val="133"/>
              </w:numPr>
              <w:tabs>
                <w:tab w:val="left" w:pos="270"/>
              </w:tabs>
              <w:spacing w:before="21" w:line="249" w:lineRule="auto"/>
              <w:ind w:right="98"/>
              <w:rPr>
                <w:sz w:val="20"/>
              </w:rPr>
            </w:pPr>
            <w:r>
              <w:rPr>
                <w:sz w:val="20"/>
              </w:rPr>
              <w:t>Use a balloon to demonstrate how temperature affects the volume of a gas (freezing a balloon with air will cause the molecules to move slowly and deflate the balloon; bringing</w:t>
            </w:r>
            <w:r w:rsidR="00AB17E5">
              <w:rPr>
                <w:sz w:val="20"/>
              </w:rPr>
              <w:t xml:space="preserve"> a</w:t>
            </w:r>
            <w:r>
              <w:rPr>
                <w:sz w:val="20"/>
              </w:rPr>
              <w:t xml:space="preserve"> balloon to room temperature will increase </w:t>
            </w:r>
            <w:r w:rsidR="00AB17E5">
              <w:rPr>
                <w:sz w:val="20"/>
              </w:rPr>
              <w:t xml:space="preserve">its </w:t>
            </w:r>
            <w:r>
              <w:rPr>
                <w:sz w:val="20"/>
              </w:rPr>
              <w:t>size because the molecules are moving faster</w:t>
            </w:r>
            <w:r w:rsidR="00AB17E5">
              <w:rPr>
                <w:sz w:val="20"/>
              </w:rPr>
              <w:t>,</w:t>
            </w:r>
            <w:r>
              <w:rPr>
                <w:sz w:val="20"/>
              </w:rPr>
              <w:t xml:space="preserve"> hitting the edges of the balloon, increasing</w:t>
            </w:r>
            <w:r>
              <w:rPr>
                <w:spacing w:val="-7"/>
                <w:sz w:val="20"/>
              </w:rPr>
              <w:t xml:space="preserve"> </w:t>
            </w:r>
            <w:r>
              <w:rPr>
                <w:sz w:val="20"/>
              </w:rPr>
              <w:t>size).</w:t>
            </w:r>
          </w:p>
        </w:tc>
      </w:tr>
      <w:tr w:rsidR="00F976BA" w14:paraId="3D066A5F" w14:textId="77777777">
        <w:trPr>
          <w:trHeight w:val="280"/>
        </w:trPr>
        <w:tc>
          <w:tcPr>
            <w:tcW w:w="2880" w:type="dxa"/>
            <w:tcBorders>
              <w:top w:val="nil"/>
              <w:bottom w:val="nil"/>
            </w:tcBorders>
            <w:shd w:val="clear" w:color="auto" w:fill="DCDDDE"/>
          </w:tcPr>
          <w:p w14:paraId="5603A8E5" w14:textId="77777777" w:rsidR="00F976BA" w:rsidRDefault="00F976BA">
            <w:pPr>
              <w:pStyle w:val="TableParagraph"/>
              <w:spacing w:before="0"/>
              <w:ind w:left="0"/>
              <w:rPr>
                <w:rFonts w:ascii="Times New Roman"/>
                <w:sz w:val="20"/>
              </w:rPr>
            </w:pPr>
          </w:p>
        </w:tc>
        <w:tc>
          <w:tcPr>
            <w:tcW w:w="1891" w:type="dxa"/>
            <w:tcBorders>
              <w:top w:val="nil"/>
              <w:bottom w:val="nil"/>
            </w:tcBorders>
          </w:tcPr>
          <w:p w14:paraId="65734995" w14:textId="77777777" w:rsidR="00F976BA" w:rsidRDefault="00F976BA">
            <w:pPr>
              <w:pStyle w:val="TableParagraph"/>
              <w:spacing w:before="0"/>
              <w:ind w:left="0"/>
              <w:rPr>
                <w:rFonts w:ascii="Times New Roman"/>
                <w:sz w:val="20"/>
              </w:rPr>
            </w:pPr>
          </w:p>
        </w:tc>
        <w:tc>
          <w:tcPr>
            <w:tcW w:w="2160" w:type="dxa"/>
            <w:tcBorders>
              <w:top w:val="nil"/>
              <w:bottom w:val="nil"/>
            </w:tcBorders>
          </w:tcPr>
          <w:p w14:paraId="12DAC4A7" w14:textId="77777777" w:rsidR="00F976BA" w:rsidRDefault="00F976BA">
            <w:pPr>
              <w:pStyle w:val="TableParagraph"/>
              <w:spacing w:before="0"/>
              <w:ind w:left="0"/>
              <w:rPr>
                <w:rFonts w:ascii="Times New Roman"/>
                <w:sz w:val="20"/>
              </w:rPr>
            </w:pPr>
          </w:p>
        </w:tc>
        <w:tc>
          <w:tcPr>
            <w:tcW w:w="1901" w:type="dxa"/>
            <w:tcBorders>
              <w:top w:val="nil"/>
              <w:bottom w:val="nil"/>
            </w:tcBorders>
          </w:tcPr>
          <w:p w14:paraId="6DB7073E" w14:textId="77777777" w:rsidR="00F976BA" w:rsidRDefault="00F976BA">
            <w:pPr>
              <w:pStyle w:val="TableParagraph"/>
              <w:spacing w:before="0"/>
              <w:ind w:left="0"/>
              <w:rPr>
                <w:rFonts w:ascii="Times New Roman"/>
                <w:sz w:val="20"/>
              </w:rPr>
            </w:pPr>
          </w:p>
        </w:tc>
        <w:tc>
          <w:tcPr>
            <w:tcW w:w="5549" w:type="dxa"/>
            <w:tcBorders>
              <w:top w:val="nil"/>
              <w:bottom w:val="nil"/>
            </w:tcBorders>
          </w:tcPr>
          <w:p w14:paraId="219DC7CB" w14:textId="77777777" w:rsidR="00F976BA" w:rsidRDefault="00E54E8C">
            <w:pPr>
              <w:pStyle w:val="TableParagraph"/>
              <w:numPr>
                <w:ilvl w:val="0"/>
                <w:numId w:val="132"/>
              </w:numPr>
              <w:tabs>
                <w:tab w:val="left" w:pos="270"/>
              </w:tabs>
              <w:spacing w:before="21"/>
              <w:rPr>
                <w:sz w:val="20"/>
              </w:rPr>
            </w:pPr>
            <w:r>
              <w:rPr>
                <w:sz w:val="20"/>
              </w:rPr>
              <w:t>Identify that empty containers are filled with gas</w:t>
            </w:r>
            <w:r>
              <w:rPr>
                <w:spacing w:val="-9"/>
                <w:sz w:val="20"/>
              </w:rPr>
              <w:t xml:space="preserve"> </w:t>
            </w:r>
            <w:r>
              <w:rPr>
                <w:sz w:val="20"/>
              </w:rPr>
              <w:t>(air).</w:t>
            </w:r>
          </w:p>
        </w:tc>
      </w:tr>
      <w:tr w:rsidR="00F976BA" w14:paraId="6988381E" w14:textId="77777777">
        <w:trPr>
          <w:trHeight w:val="624"/>
        </w:trPr>
        <w:tc>
          <w:tcPr>
            <w:tcW w:w="2880" w:type="dxa"/>
            <w:tcBorders>
              <w:top w:val="nil"/>
            </w:tcBorders>
            <w:shd w:val="clear" w:color="auto" w:fill="DCDDDE"/>
          </w:tcPr>
          <w:p w14:paraId="3A2B9E1F" w14:textId="77777777" w:rsidR="00F976BA" w:rsidRDefault="00F976BA">
            <w:pPr>
              <w:pStyle w:val="TableParagraph"/>
              <w:spacing w:before="0"/>
              <w:ind w:left="0"/>
              <w:rPr>
                <w:rFonts w:ascii="Times New Roman"/>
                <w:sz w:val="20"/>
              </w:rPr>
            </w:pPr>
          </w:p>
        </w:tc>
        <w:tc>
          <w:tcPr>
            <w:tcW w:w="1891" w:type="dxa"/>
            <w:tcBorders>
              <w:top w:val="nil"/>
            </w:tcBorders>
          </w:tcPr>
          <w:p w14:paraId="365DDC69" w14:textId="77777777" w:rsidR="00F976BA" w:rsidRDefault="00F976BA">
            <w:pPr>
              <w:pStyle w:val="TableParagraph"/>
              <w:spacing w:before="0"/>
              <w:ind w:left="0"/>
              <w:rPr>
                <w:rFonts w:ascii="Times New Roman"/>
                <w:sz w:val="20"/>
              </w:rPr>
            </w:pPr>
          </w:p>
        </w:tc>
        <w:tc>
          <w:tcPr>
            <w:tcW w:w="2160" w:type="dxa"/>
            <w:tcBorders>
              <w:top w:val="nil"/>
            </w:tcBorders>
          </w:tcPr>
          <w:p w14:paraId="49DD771E" w14:textId="77777777" w:rsidR="00F976BA" w:rsidRDefault="00F976BA">
            <w:pPr>
              <w:pStyle w:val="TableParagraph"/>
              <w:spacing w:before="0"/>
              <w:ind w:left="0"/>
              <w:rPr>
                <w:rFonts w:ascii="Times New Roman"/>
                <w:sz w:val="20"/>
              </w:rPr>
            </w:pPr>
          </w:p>
        </w:tc>
        <w:tc>
          <w:tcPr>
            <w:tcW w:w="1901" w:type="dxa"/>
            <w:tcBorders>
              <w:top w:val="nil"/>
            </w:tcBorders>
          </w:tcPr>
          <w:p w14:paraId="502FA4F8" w14:textId="77777777" w:rsidR="00F976BA" w:rsidRDefault="00F976BA">
            <w:pPr>
              <w:pStyle w:val="TableParagraph"/>
              <w:spacing w:before="0"/>
              <w:ind w:left="0"/>
              <w:rPr>
                <w:rFonts w:ascii="Times New Roman"/>
                <w:sz w:val="20"/>
              </w:rPr>
            </w:pPr>
          </w:p>
        </w:tc>
        <w:tc>
          <w:tcPr>
            <w:tcW w:w="5549" w:type="dxa"/>
            <w:tcBorders>
              <w:top w:val="nil"/>
            </w:tcBorders>
          </w:tcPr>
          <w:p w14:paraId="4ED8AD96" w14:textId="77777777" w:rsidR="00F976BA" w:rsidRDefault="00E54E8C">
            <w:pPr>
              <w:pStyle w:val="TableParagraph"/>
              <w:numPr>
                <w:ilvl w:val="0"/>
                <w:numId w:val="131"/>
              </w:numPr>
              <w:tabs>
                <w:tab w:val="left" w:pos="270"/>
              </w:tabs>
              <w:spacing w:before="21" w:line="249" w:lineRule="auto"/>
              <w:ind w:right="220"/>
              <w:rPr>
                <w:sz w:val="20"/>
              </w:rPr>
            </w:pPr>
            <w:r>
              <w:rPr>
                <w:sz w:val="20"/>
              </w:rPr>
              <w:t xml:space="preserve">Identify common gases </w:t>
            </w:r>
            <w:r>
              <w:rPr>
                <w:spacing w:val="-3"/>
                <w:sz w:val="20"/>
              </w:rPr>
              <w:t xml:space="preserve">(air, </w:t>
            </w:r>
            <w:r>
              <w:rPr>
                <w:sz w:val="20"/>
              </w:rPr>
              <w:t>water vapor, oxygen,</w:t>
            </w:r>
            <w:r>
              <w:rPr>
                <w:spacing w:val="-27"/>
                <w:sz w:val="20"/>
              </w:rPr>
              <w:t xml:space="preserve"> </w:t>
            </w:r>
            <w:r>
              <w:rPr>
                <w:sz w:val="20"/>
              </w:rPr>
              <w:t>helium, carbon</w:t>
            </w:r>
            <w:r>
              <w:rPr>
                <w:spacing w:val="-1"/>
                <w:sz w:val="20"/>
              </w:rPr>
              <w:t xml:space="preserve"> </w:t>
            </w:r>
            <w:r>
              <w:rPr>
                <w:sz w:val="20"/>
              </w:rPr>
              <w:t>dioxide).</w:t>
            </w:r>
          </w:p>
        </w:tc>
      </w:tr>
      <w:tr w:rsidR="00F976BA" w14:paraId="23CC7BA9" w14:textId="77777777">
        <w:trPr>
          <w:trHeight w:val="366"/>
        </w:trPr>
        <w:tc>
          <w:tcPr>
            <w:tcW w:w="2880" w:type="dxa"/>
            <w:tcBorders>
              <w:bottom w:val="nil"/>
            </w:tcBorders>
            <w:shd w:val="clear" w:color="auto" w:fill="DCDDDE"/>
          </w:tcPr>
          <w:p w14:paraId="29DDD4EE" w14:textId="77777777" w:rsidR="00F976BA" w:rsidRDefault="00E54E8C">
            <w:pPr>
              <w:pStyle w:val="TableParagraph"/>
              <w:spacing w:line="213" w:lineRule="exact"/>
              <w:ind w:left="90"/>
              <w:rPr>
                <w:sz w:val="20"/>
              </w:rPr>
            </w:pPr>
            <w:r>
              <w:rPr>
                <w:b/>
                <w:sz w:val="20"/>
              </w:rPr>
              <w:t xml:space="preserve">C.IM.3 </w:t>
            </w:r>
            <w:r>
              <w:rPr>
                <w:sz w:val="20"/>
              </w:rPr>
              <w:t>Stoichiometry</w:t>
            </w:r>
          </w:p>
        </w:tc>
        <w:tc>
          <w:tcPr>
            <w:tcW w:w="1891" w:type="dxa"/>
            <w:vMerge w:val="restart"/>
          </w:tcPr>
          <w:p w14:paraId="3E3E75DE" w14:textId="77777777" w:rsidR="00F976BA" w:rsidRDefault="00F976BA">
            <w:pPr>
              <w:pStyle w:val="TableParagraph"/>
              <w:spacing w:before="0"/>
              <w:ind w:left="0"/>
              <w:rPr>
                <w:rFonts w:ascii="Times New Roman"/>
                <w:sz w:val="20"/>
              </w:rPr>
            </w:pPr>
          </w:p>
        </w:tc>
        <w:tc>
          <w:tcPr>
            <w:tcW w:w="2160" w:type="dxa"/>
            <w:vMerge w:val="restart"/>
          </w:tcPr>
          <w:p w14:paraId="7D3CA375" w14:textId="77777777" w:rsidR="00F976BA" w:rsidRDefault="00F976BA">
            <w:pPr>
              <w:pStyle w:val="TableParagraph"/>
              <w:spacing w:before="0"/>
              <w:ind w:left="0"/>
              <w:rPr>
                <w:rFonts w:ascii="Times New Roman"/>
                <w:sz w:val="20"/>
              </w:rPr>
            </w:pPr>
          </w:p>
        </w:tc>
        <w:tc>
          <w:tcPr>
            <w:tcW w:w="1901" w:type="dxa"/>
            <w:vMerge w:val="restart"/>
          </w:tcPr>
          <w:p w14:paraId="1A57A93B" w14:textId="77777777" w:rsidR="00F976BA" w:rsidRDefault="00F976BA">
            <w:pPr>
              <w:pStyle w:val="TableParagraph"/>
              <w:spacing w:before="0"/>
              <w:ind w:left="0"/>
              <w:rPr>
                <w:rFonts w:ascii="Times New Roman"/>
                <w:sz w:val="20"/>
              </w:rPr>
            </w:pPr>
          </w:p>
        </w:tc>
        <w:tc>
          <w:tcPr>
            <w:tcW w:w="5549" w:type="dxa"/>
            <w:tcBorders>
              <w:bottom w:val="nil"/>
            </w:tcBorders>
          </w:tcPr>
          <w:p w14:paraId="3003FB4D" w14:textId="4BC1CAAF" w:rsidR="00F976BA" w:rsidRPr="00765EDB" w:rsidRDefault="00E54E8C">
            <w:pPr>
              <w:pStyle w:val="TableParagraph"/>
              <w:spacing w:line="213" w:lineRule="exact"/>
              <w:ind w:left="89"/>
              <w:rPr>
                <w:i/>
                <w:iCs/>
                <w:sz w:val="20"/>
              </w:rPr>
            </w:pPr>
            <w:r w:rsidRPr="00765EDB">
              <w:rPr>
                <w:i/>
                <w:iCs/>
                <w:sz w:val="20"/>
              </w:rPr>
              <w:t xml:space="preserve">Complex and </w:t>
            </w:r>
            <w:r w:rsidR="00C775BC" w:rsidRPr="00765EDB">
              <w:rPr>
                <w:i/>
                <w:iCs/>
                <w:sz w:val="20"/>
              </w:rPr>
              <w:t>A</w:t>
            </w:r>
            <w:r w:rsidRPr="00765EDB">
              <w:rPr>
                <w:i/>
                <w:iCs/>
                <w:sz w:val="20"/>
              </w:rPr>
              <w:t xml:space="preserve">dvanced </w:t>
            </w:r>
            <w:r w:rsidR="00C775BC" w:rsidRPr="00765EDB">
              <w:rPr>
                <w:i/>
                <w:iCs/>
                <w:sz w:val="20"/>
              </w:rPr>
              <w:t>L</w:t>
            </w:r>
            <w:r w:rsidRPr="00765EDB">
              <w:rPr>
                <w:i/>
                <w:iCs/>
                <w:sz w:val="20"/>
              </w:rPr>
              <w:t xml:space="preserve">earning </w:t>
            </w:r>
            <w:r w:rsidR="00C775BC" w:rsidRPr="00765EDB">
              <w:rPr>
                <w:i/>
                <w:iCs/>
                <w:sz w:val="20"/>
              </w:rPr>
              <w:t>S</w:t>
            </w:r>
            <w:r w:rsidRPr="00765EDB">
              <w:rPr>
                <w:i/>
                <w:iCs/>
                <w:sz w:val="20"/>
              </w:rPr>
              <w:t>tandards in Ohio’s New</w:t>
            </w:r>
          </w:p>
        </w:tc>
      </w:tr>
      <w:tr w:rsidR="00F976BA" w14:paraId="0C6CBF40" w14:textId="77777777">
        <w:trPr>
          <w:trHeight w:val="619"/>
        </w:trPr>
        <w:tc>
          <w:tcPr>
            <w:tcW w:w="2880" w:type="dxa"/>
            <w:tcBorders>
              <w:top w:val="nil"/>
              <w:bottom w:val="nil"/>
            </w:tcBorders>
            <w:shd w:val="clear" w:color="auto" w:fill="DCDDDE"/>
          </w:tcPr>
          <w:p w14:paraId="76B0CF31" w14:textId="77777777" w:rsidR="00F976BA" w:rsidRDefault="00E54E8C">
            <w:pPr>
              <w:pStyle w:val="TableParagraph"/>
              <w:numPr>
                <w:ilvl w:val="0"/>
                <w:numId w:val="130"/>
              </w:numPr>
              <w:tabs>
                <w:tab w:val="left" w:pos="270"/>
              </w:tabs>
              <w:spacing w:before="86"/>
              <w:rPr>
                <w:sz w:val="20"/>
              </w:rPr>
            </w:pPr>
            <w:r>
              <w:rPr>
                <w:sz w:val="20"/>
              </w:rPr>
              <w:t>Molar</w:t>
            </w:r>
            <w:r>
              <w:rPr>
                <w:spacing w:val="-1"/>
                <w:sz w:val="20"/>
              </w:rPr>
              <w:t xml:space="preserve"> </w:t>
            </w:r>
            <w:r>
              <w:rPr>
                <w:sz w:val="20"/>
              </w:rPr>
              <w:t>calculations</w:t>
            </w:r>
          </w:p>
          <w:p w14:paraId="780991F8" w14:textId="77777777" w:rsidR="00F976BA" w:rsidRDefault="00E54E8C">
            <w:pPr>
              <w:pStyle w:val="TableParagraph"/>
              <w:numPr>
                <w:ilvl w:val="0"/>
                <w:numId w:val="130"/>
              </w:numPr>
              <w:tabs>
                <w:tab w:val="left" w:pos="270"/>
              </w:tabs>
              <w:spacing w:before="50"/>
              <w:rPr>
                <w:sz w:val="20"/>
              </w:rPr>
            </w:pPr>
            <w:r>
              <w:rPr>
                <w:sz w:val="20"/>
              </w:rPr>
              <w:t>Solutions</w:t>
            </w:r>
          </w:p>
        </w:tc>
        <w:tc>
          <w:tcPr>
            <w:tcW w:w="1891" w:type="dxa"/>
            <w:vMerge/>
            <w:tcBorders>
              <w:top w:val="nil"/>
            </w:tcBorders>
          </w:tcPr>
          <w:p w14:paraId="2231CB03" w14:textId="77777777" w:rsidR="00F976BA" w:rsidRDefault="00F976BA">
            <w:pPr>
              <w:rPr>
                <w:sz w:val="2"/>
                <w:szCs w:val="2"/>
              </w:rPr>
            </w:pPr>
          </w:p>
        </w:tc>
        <w:tc>
          <w:tcPr>
            <w:tcW w:w="2160" w:type="dxa"/>
            <w:vMerge/>
            <w:tcBorders>
              <w:top w:val="nil"/>
            </w:tcBorders>
          </w:tcPr>
          <w:p w14:paraId="6B45E590" w14:textId="77777777" w:rsidR="00F976BA" w:rsidRDefault="00F976BA">
            <w:pPr>
              <w:rPr>
                <w:sz w:val="2"/>
                <w:szCs w:val="2"/>
              </w:rPr>
            </w:pPr>
          </w:p>
        </w:tc>
        <w:tc>
          <w:tcPr>
            <w:tcW w:w="1901" w:type="dxa"/>
            <w:vMerge/>
            <w:tcBorders>
              <w:top w:val="nil"/>
            </w:tcBorders>
          </w:tcPr>
          <w:p w14:paraId="7384BD58" w14:textId="77777777" w:rsidR="00F976BA" w:rsidRDefault="00F976BA">
            <w:pPr>
              <w:rPr>
                <w:sz w:val="2"/>
                <w:szCs w:val="2"/>
              </w:rPr>
            </w:pPr>
          </w:p>
        </w:tc>
        <w:tc>
          <w:tcPr>
            <w:tcW w:w="5549" w:type="dxa"/>
            <w:tcBorders>
              <w:top w:val="nil"/>
              <w:bottom w:val="nil"/>
            </w:tcBorders>
          </w:tcPr>
          <w:p w14:paraId="4660D8DF" w14:textId="0692CA65" w:rsidR="00F976BA" w:rsidRPr="00765EDB" w:rsidRDefault="00E54E8C">
            <w:pPr>
              <w:pStyle w:val="TableParagraph"/>
              <w:spacing w:before="0" w:line="249" w:lineRule="auto"/>
              <w:ind w:left="89" w:right="782"/>
              <w:rPr>
                <w:i/>
                <w:iCs/>
                <w:sz w:val="20"/>
              </w:rPr>
            </w:pPr>
            <w:r w:rsidRPr="00765EDB">
              <w:rPr>
                <w:i/>
                <w:iCs/>
                <w:sz w:val="20"/>
              </w:rPr>
              <w:t xml:space="preserve">Learning Standards are not included in the </w:t>
            </w:r>
            <w:r w:rsidR="00AB17E5" w:rsidRPr="00765EDB">
              <w:rPr>
                <w:i/>
                <w:iCs/>
                <w:sz w:val="20"/>
              </w:rPr>
              <w:t>E</w:t>
            </w:r>
            <w:r w:rsidRPr="00765EDB">
              <w:rPr>
                <w:i/>
                <w:iCs/>
                <w:sz w:val="20"/>
              </w:rPr>
              <w:t xml:space="preserve">xtended </w:t>
            </w:r>
            <w:r w:rsidR="00AB17E5" w:rsidRPr="00765EDB">
              <w:rPr>
                <w:i/>
                <w:iCs/>
                <w:sz w:val="20"/>
              </w:rPr>
              <w:t>S</w:t>
            </w:r>
            <w:r w:rsidRPr="00765EDB">
              <w:rPr>
                <w:i/>
                <w:iCs/>
                <w:sz w:val="20"/>
              </w:rPr>
              <w:t>tandards.</w:t>
            </w:r>
          </w:p>
        </w:tc>
      </w:tr>
      <w:tr w:rsidR="00F976BA" w14:paraId="73BC9E79" w14:textId="77777777">
        <w:trPr>
          <w:trHeight w:val="379"/>
        </w:trPr>
        <w:tc>
          <w:tcPr>
            <w:tcW w:w="2880" w:type="dxa"/>
            <w:tcBorders>
              <w:top w:val="nil"/>
            </w:tcBorders>
            <w:shd w:val="clear" w:color="auto" w:fill="DCDDDE"/>
          </w:tcPr>
          <w:p w14:paraId="42F1C4BB" w14:textId="77777777" w:rsidR="00F976BA" w:rsidRDefault="00E54E8C">
            <w:pPr>
              <w:pStyle w:val="TableParagraph"/>
              <w:numPr>
                <w:ilvl w:val="0"/>
                <w:numId w:val="129"/>
              </w:numPr>
              <w:tabs>
                <w:tab w:val="left" w:pos="270"/>
              </w:tabs>
              <w:spacing w:before="16"/>
              <w:rPr>
                <w:sz w:val="20"/>
              </w:rPr>
            </w:pPr>
            <w:r>
              <w:rPr>
                <w:sz w:val="20"/>
              </w:rPr>
              <w:t>Limiting</w:t>
            </w:r>
            <w:r>
              <w:rPr>
                <w:spacing w:val="-2"/>
                <w:sz w:val="20"/>
              </w:rPr>
              <w:t xml:space="preserve"> </w:t>
            </w:r>
            <w:r>
              <w:rPr>
                <w:sz w:val="20"/>
              </w:rPr>
              <w:t>reagents</w:t>
            </w:r>
          </w:p>
        </w:tc>
        <w:tc>
          <w:tcPr>
            <w:tcW w:w="1891" w:type="dxa"/>
            <w:vMerge/>
            <w:tcBorders>
              <w:top w:val="nil"/>
            </w:tcBorders>
          </w:tcPr>
          <w:p w14:paraId="5015028A" w14:textId="77777777" w:rsidR="00F976BA" w:rsidRDefault="00F976BA">
            <w:pPr>
              <w:rPr>
                <w:sz w:val="2"/>
                <w:szCs w:val="2"/>
              </w:rPr>
            </w:pPr>
          </w:p>
        </w:tc>
        <w:tc>
          <w:tcPr>
            <w:tcW w:w="2160" w:type="dxa"/>
            <w:vMerge/>
            <w:tcBorders>
              <w:top w:val="nil"/>
            </w:tcBorders>
          </w:tcPr>
          <w:p w14:paraId="510F4259" w14:textId="77777777" w:rsidR="00F976BA" w:rsidRDefault="00F976BA">
            <w:pPr>
              <w:rPr>
                <w:sz w:val="2"/>
                <w:szCs w:val="2"/>
              </w:rPr>
            </w:pPr>
          </w:p>
        </w:tc>
        <w:tc>
          <w:tcPr>
            <w:tcW w:w="1901" w:type="dxa"/>
            <w:vMerge/>
            <w:tcBorders>
              <w:top w:val="nil"/>
            </w:tcBorders>
          </w:tcPr>
          <w:p w14:paraId="51711E7B" w14:textId="77777777" w:rsidR="00F976BA" w:rsidRDefault="00F976BA">
            <w:pPr>
              <w:rPr>
                <w:sz w:val="2"/>
                <w:szCs w:val="2"/>
              </w:rPr>
            </w:pPr>
          </w:p>
        </w:tc>
        <w:tc>
          <w:tcPr>
            <w:tcW w:w="5549" w:type="dxa"/>
            <w:tcBorders>
              <w:top w:val="nil"/>
            </w:tcBorders>
          </w:tcPr>
          <w:p w14:paraId="7BAB3FD4" w14:textId="77777777" w:rsidR="00F976BA" w:rsidRDefault="00F976BA">
            <w:pPr>
              <w:pStyle w:val="TableParagraph"/>
              <w:spacing w:before="0"/>
              <w:ind w:left="0"/>
              <w:rPr>
                <w:rFonts w:ascii="Times New Roman"/>
                <w:sz w:val="20"/>
              </w:rPr>
            </w:pPr>
          </w:p>
        </w:tc>
      </w:tr>
    </w:tbl>
    <w:p w14:paraId="26188EE8" w14:textId="77777777" w:rsidR="00F976BA" w:rsidRDefault="00F976BA">
      <w:pPr>
        <w:rPr>
          <w:rFonts w:ascii="Times New Roman"/>
          <w:sz w:val="20"/>
        </w:rPr>
        <w:sectPr w:rsidR="00F976BA">
          <w:footerReference w:type="default" r:id="rId50"/>
          <w:pgSz w:w="15840" w:h="12240" w:orient="landscape"/>
          <w:pgMar w:top="0" w:right="0" w:bottom="720" w:left="0" w:header="0" w:footer="520" w:gutter="0"/>
          <w:cols w:space="720"/>
        </w:sectPr>
      </w:pPr>
    </w:p>
    <w:p w14:paraId="172F1301" w14:textId="77777777" w:rsidR="00F976BA" w:rsidRDefault="00F976BA">
      <w:pPr>
        <w:pStyle w:val="BodyText"/>
        <w:rPr>
          <w:rFonts w:ascii="Times New Roman"/>
          <w:sz w:val="20"/>
        </w:rPr>
      </w:pPr>
    </w:p>
    <w:p w14:paraId="03F8D419" w14:textId="77777777" w:rsidR="00F976BA" w:rsidRDefault="00F976BA">
      <w:pPr>
        <w:pStyle w:val="BodyText"/>
        <w:rPr>
          <w:rFonts w:ascii="Times New Roman"/>
          <w:sz w:val="20"/>
        </w:rPr>
      </w:pPr>
    </w:p>
    <w:p w14:paraId="7BED888A" w14:textId="77777777" w:rsidR="00F976BA" w:rsidRDefault="00F976BA">
      <w:pPr>
        <w:pStyle w:val="BodyText"/>
        <w:rPr>
          <w:rFonts w:ascii="Times New Roman"/>
          <w:sz w:val="20"/>
        </w:rPr>
      </w:pPr>
    </w:p>
    <w:p w14:paraId="629BFE95" w14:textId="77777777" w:rsidR="00F976BA" w:rsidRDefault="00F976BA">
      <w:pPr>
        <w:pStyle w:val="BodyText"/>
        <w:rPr>
          <w:rFonts w:ascii="Times New Roman"/>
          <w:sz w:val="20"/>
        </w:rPr>
      </w:pPr>
    </w:p>
    <w:p w14:paraId="15827C10" w14:textId="77777777" w:rsidR="00F976BA" w:rsidRDefault="00F976BA">
      <w:pPr>
        <w:pStyle w:val="BodyText"/>
        <w:rPr>
          <w:rFonts w:ascii="Times New Roman"/>
          <w:sz w:val="20"/>
        </w:rPr>
      </w:pPr>
    </w:p>
    <w:p w14:paraId="49DE34CC" w14:textId="77777777" w:rsidR="00F976BA" w:rsidRDefault="00F45E4D">
      <w:pPr>
        <w:spacing w:before="231"/>
        <w:ind w:left="720"/>
        <w:rPr>
          <w:b/>
          <w:sz w:val="28"/>
        </w:rPr>
      </w:pPr>
      <w:r>
        <w:pict w14:anchorId="5127A144">
          <v:group id="_x0000_s1206" alt="" style="position:absolute;left:0;text-align:left;margin-left:.5pt;margin-top:-57pt;width:791.5pt;height:54pt;z-index:8752;mso-position-horizontal-relative:page" coordorigin="10,-1140" coordsize="15830,1080">
            <v:rect id="_x0000_s1207" alt="" style="position:absolute;left:10;top:-1141;width:15830;height:1080" fillcolor="#fe7b80" stroked="f"/>
            <v:shape id="_x0000_s1208" type="#_x0000_t202" alt="" style="position:absolute;left:720;top:-698;width:5329;height:202;mso-wrap-style:square;v-text-anchor:top" filled="f" stroked="f">
              <v:textbox inset="0,0,0,0">
                <w:txbxContent>
                  <w:p w14:paraId="263D2ACC"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09" type="#_x0000_t202" alt="" style="position:absolute;left:14919;top:-698;width:221;height:202;mso-wrap-style:square;v-text-anchor:top" filled="f" stroked="f">
              <v:textbox inset="0,0,0,0">
                <w:txbxContent>
                  <w:p w14:paraId="6D0FA3CB" w14:textId="77777777" w:rsidR="0017260B" w:rsidRDefault="0017260B">
                    <w:pPr>
                      <w:spacing w:line="201" w:lineRule="exact"/>
                      <w:rPr>
                        <w:b/>
                        <w:sz w:val="18"/>
                      </w:rPr>
                    </w:pPr>
                    <w:r>
                      <w:rPr>
                        <w:b/>
                        <w:color w:val="FFFFFF"/>
                        <w:sz w:val="18"/>
                      </w:rPr>
                      <w:t>89</w:t>
                    </w:r>
                  </w:p>
                </w:txbxContent>
              </v:textbox>
            </v:shape>
            <w10:wrap anchorx="page"/>
          </v:group>
        </w:pict>
      </w:r>
      <w:bookmarkStart w:id="38" w:name="Environmental_Science"/>
      <w:bookmarkStart w:id="39" w:name="_bookmark17"/>
      <w:bookmarkEnd w:id="38"/>
      <w:bookmarkEnd w:id="39"/>
      <w:r w:rsidR="00E54E8C">
        <w:rPr>
          <w:b/>
          <w:color w:val="FE7B80"/>
          <w:sz w:val="28"/>
        </w:rPr>
        <w:t>Environmental Science</w:t>
      </w:r>
    </w:p>
    <w:p w14:paraId="6C9C5EC8" w14:textId="77777777" w:rsidR="00F976BA" w:rsidRDefault="00F976BA">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F976BA" w14:paraId="319D092F" w14:textId="77777777">
        <w:trPr>
          <w:trHeight w:val="931"/>
        </w:trPr>
        <w:tc>
          <w:tcPr>
            <w:tcW w:w="2880" w:type="dxa"/>
            <w:shd w:val="clear" w:color="auto" w:fill="8CA5D5"/>
          </w:tcPr>
          <w:p w14:paraId="45ED1558" w14:textId="77777777" w:rsidR="00F976BA" w:rsidRDefault="00F976BA">
            <w:pPr>
              <w:pStyle w:val="TableParagraph"/>
              <w:spacing w:before="6"/>
              <w:ind w:left="0"/>
              <w:rPr>
                <w:b/>
                <w:sz w:val="28"/>
              </w:rPr>
            </w:pPr>
          </w:p>
          <w:p w14:paraId="3358A005"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9FFAB7E" w14:textId="77777777" w:rsidR="00F976BA" w:rsidRDefault="00F976BA">
            <w:pPr>
              <w:pStyle w:val="TableParagraph"/>
              <w:spacing w:before="6"/>
              <w:ind w:left="0"/>
              <w:rPr>
                <w:b/>
                <w:sz w:val="28"/>
              </w:rPr>
            </w:pPr>
          </w:p>
          <w:p w14:paraId="1062EC26"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E0A2C72" w14:textId="77777777" w:rsidR="00F976BA" w:rsidRDefault="00F976BA">
            <w:pPr>
              <w:pStyle w:val="TableParagraph"/>
              <w:spacing w:before="6"/>
              <w:ind w:left="0"/>
              <w:rPr>
                <w:b/>
                <w:sz w:val="28"/>
              </w:rPr>
            </w:pPr>
          </w:p>
          <w:p w14:paraId="2757E58F"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20E781C" w14:textId="77777777" w:rsidR="00F976BA" w:rsidRDefault="00F976BA">
            <w:pPr>
              <w:pStyle w:val="TableParagraph"/>
              <w:spacing w:before="6"/>
              <w:ind w:left="0"/>
              <w:rPr>
                <w:b/>
                <w:sz w:val="28"/>
              </w:rPr>
            </w:pPr>
          </w:p>
          <w:p w14:paraId="3022D038"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429ACC89" w14:textId="77777777" w:rsidR="00F976BA" w:rsidRDefault="00E54E8C">
            <w:pPr>
              <w:pStyle w:val="TableParagraph"/>
              <w:spacing w:before="116"/>
              <w:ind w:left="866" w:right="858"/>
              <w:jc w:val="center"/>
              <w:rPr>
                <w:b/>
                <w:sz w:val="28"/>
              </w:rPr>
            </w:pPr>
            <w:r>
              <w:rPr>
                <w:b/>
                <w:sz w:val="28"/>
              </w:rPr>
              <w:t>Learning Progression</w:t>
            </w:r>
          </w:p>
          <w:p w14:paraId="47A57597" w14:textId="77777777" w:rsidR="00F976BA" w:rsidRDefault="00E54E8C">
            <w:pPr>
              <w:pStyle w:val="TableParagraph"/>
              <w:spacing w:before="93"/>
              <w:ind w:left="866" w:right="860"/>
              <w:jc w:val="center"/>
              <w:rPr>
                <w:rFonts w:ascii="Arial-BoldItalicMT"/>
                <w:b/>
                <w:i/>
                <w:sz w:val="24"/>
              </w:rPr>
            </w:pPr>
            <w:r>
              <w:rPr>
                <w:rFonts w:ascii="Arial-BoldItalicMT"/>
                <w:b/>
                <w:i/>
                <w:sz w:val="24"/>
              </w:rPr>
              <w:t>Building the Base &amp; Engagement</w:t>
            </w:r>
          </w:p>
        </w:tc>
      </w:tr>
      <w:tr w:rsidR="00F976BA" w14:paraId="103F9AA7" w14:textId="77777777">
        <w:trPr>
          <w:trHeight w:val="495"/>
        </w:trPr>
        <w:tc>
          <w:tcPr>
            <w:tcW w:w="12390" w:type="dxa"/>
            <w:gridSpan w:val="5"/>
            <w:tcBorders>
              <w:right w:val="nil"/>
            </w:tcBorders>
          </w:tcPr>
          <w:p w14:paraId="7076160E" w14:textId="77777777" w:rsidR="00F976BA" w:rsidRDefault="00E54E8C">
            <w:pPr>
              <w:pStyle w:val="TableParagraph"/>
              <w:tabs>
                <w:tab w:val="left" w:pos="2568"/>
              </w:tabs>
              <w:spacing w:before="116"/>
              <w:ind w:left="90"/>
              <w:rPr>
                <w:sz w:val="20"/>
              </w:rPr>
            </w:pPr>
            <w:r>
              <w:rPr>
                <w:sz w:val="20"/>
              </w:rPr>
              <w:t>Most</w:t>
            </w:r>
            <w:r>
              <w:rPr>
                <w:spacing w:val="-9"/>
                <w:sz w:val="20"/>
              </w:rPr>
              <w:t xml:space="preserve"> </w:t>
            </w:r>
            <w:r>
              <w:rPr>
                <w:sz w:val="20"/>
              </w:rPr>
              <w:t>Complex</w:t>
            </w:r>
            <w:r>
              <w:rPr>
                <w:sz w:val="20"/>
              </w:rPr>
              <w:tab/>
            </w:r>
            <w:r>
              <w:rPr>
                <w:noProof/>
                <w:position w:val="-4"/>
                <w:sz w:val="20"/>
              </w:rPr>
              <w:drawing>
                <wp:inline distT="0" distB="0" distL="0" distR="0" wp14:anchorId="6F4E5F6D" wp14:editId="2CAFB9A2">
                  <wp:extent cx="5876046" cy="164573"/>
                  <wp:effectExtent l="0" t="0" r="0" b="0"/>
                  <wp:docPr id="99"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png"/>
                          <pic:cNvPicPr/>
                        </pic:nvPicPr>
                        <pic:blipFill>
                          <a:blip r:embed="rId18" cstate="print"/>
                          <a:stretch>
                            <a:fillRect/>
                          </a:stretch>
                        </pic:blipFill>
                        <pic:spPr>
                          <a:xfrm>
                            <a:off x="0" y="0"/>
                            <a:ext cx="5876046" cy="164573"/>
                          </a:xfrm>
                          <a:prstGeom prst="rect">
                            <a:avLst/>
                          </a:prstGeom>
                        </pic:spPr>
                      </pic:pic>
                    </a:graphicData>
                  </a:graphic>
                </wp:inline>
              </w:drawing>
            </w:r>
          </w:p>
        </w:tc>
        <w:tc>
          <w:tcPr>
            <w:tcW w:w="1992" w:type="dxa"/>
            <w:tcBorders>
              <w:left w:val="nil"/>
            </w:tcBorders>
          </w:tcPr>
          <w:p w14:paraId="7D3909F3" w14:textId="77777777" w:rsidR="00F976BA" w:rsidRDefault="00E54E8C">
            <w:pPr>
              <w:pStyle w:val="TableParagraph"/>
              <w:ind w:left="571"/>
              <w:rPr>
                <w:sz w:val="20"/>
              </w:rPr>
            </w:pPr>
            <w:r>
              <w:rPr>
                <w:sz w:val="20"/>
              </w:rPr>
              <w:t>Least Complex</w:t>
            </w:r>
          </w:p>
        </w:tc>
      </w:tr>
      <w:tr w:rsidR="00F976BA" w14:paraId="2FB405B7" w14:textId="77777777">
        <w:trPr>
          <w:trHeight w:val="524"/>
        </w:trPr>
        <w:tc>
          <w:tcPr>
            <w:tcW w:w="14382" w:type="dxa"/>
            <w:gridSpan w:val="6"/>
            <w:shd w:val="clear" w:color="auto" w:fill="DCDDDE"/>
          </w:tcPr>
          <w:p w14:paraId="731CB761" w14:textId="77777777" w:rsidR="00F976BA" w:rsidRDefault="00E54E8C">
            <w:pPr>
              <w:pStyle w:val="TableParagraph"/>
              <w:spacing w:before="124"/>
              <w:ind w:left="4429"/>
              <w:rPr>
                <w:rFonts w:ascii="Arial-BoldItalicMT"/>
                <w:b/>
                <w:i/>
                <w:sz w:val="24"/>
              </w:rPr>
            </w:pPr>
            <w:r>
              <w:rPr>
                <w:rFonts w:ascii="Arial-BoldItalicMT"/>
                <w:b/>
                <w:i/>
                <w:sz w:val="24"/>
              </w:rPr>
              <w:t>Earth Systems: Interconnected Spheres of Earth</w:t>
            </w:r>
          </w:p>
        </w:tc>
      </w:tr>
      <w:tr w:rsidR="00F976BA" w14:paraId="626593A3" w14:textId="77777777">
        <w:trPr>
          <w:trHeight w:val="2346"/>
        </w:trPr>
        <w:tc>
          <w:tcPr>
            <w:tcW w:w="2880" w:type="dxa"/>
            <w:tcBorders>
              <w:bottom w:val="nil"/>
            </w:tcBorders>
            <w:shd w:val="clear" w:color="auto" w:fill="DCDDDE"/>
          </w:tcPr>
          <w:p w14:paraId="284C1287" w14:textId="77777777" w:rsidR="00F976BA" w:rsidRDefault="00E54E8C">
            <w:pPr>
              <w:pStyle w:val="TableParagraph"/>
              <w:ind w:left="90"/>
              <w:rPr>
                <w:sz w:val="20"/>
              </w:rPr>
            </w:pPr>
            <w:r>
              <w:rPr>
                <w:b/>
                <w:sz w:val="20"/>
              </w:rPr>
              <w:t xml:space="preserve">ENV.ES.1 </w:t>
            </w:r>
            <w:r>
              <w:rPr>
                <w:sz w:val="20"/>
              </w:rPr>
              <w:t>Biosphere</w:t>
            </w:r>
          </w:p>
          <w:p w14:paraId="096F7EBE" w14:textId="77777777" w:rsidR="00F976BA" w:rsidRDefault="00E54E8C">
            <w:pPr>
              <w:pStyle w:val="TableParagraph"/>
              <w:numPr>
                <w:ilvl w:val="0"/>
                <w:numId w:val="128"/>
              </w:numPr>
              <w:tabs>
                <w:tab w:val="left" w:pos="270"/>
              </w:tabs>
              <w:spacing w:before="100" w:line="249" w:lineRule="auto"/>
              <w:ind w:right="185"/>
              <w:rPr>
                <w:sz w:val="20"/>
              </w:rPr>
            </w:pPr>
            <w:r>
              <w:rPr>
                <w:sz w:val="20"/>
              </w:rPr>
              <w:t>Evolution and adaptation in populations</w:t>
            </w:r>
          </w:p>
          <w:p w14:paraId="155DED42" w14:textId="77777777" w:rsidR="00F976BA" w:rsidRDefault="00E54E8C">
            <w:pPr>
              <w:pStyle w:val="TableParagraph"/>
              <w:numPr>
                <w:ilvl w:val="0"/>
                <w:numId w:val="128"/>
              </w:numPr>
              <w:tabs>
                <w:tab w:val="left" w:pos="270"/>
              </w:tabs>
              <w:spacing w:before="41"/>
              <w:rPr>
                <w:sz w:val="20"/>
              </w:rPr>
            </w:pPr>
            <w:r>
              <w:rPr>
                <w:sz w:val="20"/>
              </w:rPr>
              <w:t>Biodiversity</w:t>
            </w:r>
          </w:p>
          <w:p w14:paraId="4F63B339" w14:textId="77777777" w:rsidR="00F976BA" w:rsidRDefault="00E54E8C">
            <w:pPr>
              <w:pStyle w:val="TableParagraph"/>
              <w:numPr>
                <w:ilvl w:val="0"/>
                <w:numId w:val="128"/>
              </w:numPr>
              <w:tabs>
                <w:tab w:val="left" w:pos="270"/>
              </w:tabs>
              <w:spacing w:before="50" w:line="249" w:lineRule="auto"/>
              <w:ind w:right="375"/>
              <w:rPr>
                <w:sz w:val="20"/>
              </w:rPr>
            </w:pPr>
            <w:r>
              <w:rPr>
                <w:sz w:val="20"/>
              </w:rPr>
              <w:t>Ecosystems (equilibrium, species interactions, stability)</w:t>
            </w:r>
          </w:p>
          <w:p w14:paraId="3EDF7F07" w14:textId="77777777" w:rsidR="00F976BA" w:rsidRDefault="00E54E8C">
            <w:pPr>
              <w:pStyle w:val="TableParagraph"/>
              <w:numPr>
                <w:ilvl w:val="0"/>
                <w:numId w:val="128"/>
              </w:numPr>
              <w:tabs>
                <w:tab w:val="left" w:pos="270"/>
              </w:tabs>
              <w:spacing w:before="43"/>
              <w:rPr>
                <w:sz w:val="20"/>
              </w:rPr>
            </w:pPr>
            <w:r>
              <w:rPr>
                <w:sz w:val="20"/>
              </w:rPr>
              <w:t>Population</w:t>
            </w:r>
            <w:r>
              <w:rPr>
                <w:spacing w:val="-1"/>
                <w:sz w:val="20"/>
              </w:rPr>
              <w:t xml:space="preserve"> </w:t>
            </w:r>
            <w:r>
              <w:rPr>
                <w:sz w:val="20"/>
              </w:rPr>
              <w:t>dynamics</w:t>
            </w:r>
          </w:p>
        </w:tc>
        <w:tc>
          <w:tcPr>
            <w:tcW w:w="1891" w:type="dxa"/>
            <w:vMerge w:val="restart"/>
          </w:tcPr>
          <w:p w14:paraId="1F1909E9" w14:textId="77777777" w:rsidR="00F976BA" w:rsidRDefault="00E54E8C">
            <w:pPr>
              <w:pStyle w:val="TableParagraph"/>
              <w:spacing w:line="249" w:lineRule="auto"/>
              <w:ind w:left="90" w:right="89"/>
              <w:rPr>
                <w:sz w:val="20"/>
              </w:rPr>
            </w:pPr>
            <w:r>
              <w:rPr>
                <w:b/>
                <w:sz w:val="20"/>
              </w:rPr>
              <w:t xml:space="preserve">ENV.ES.1a </w:t>
            </w:r>
            <w:r>
              <w:rPr>
                <w:sz w:val="20"/>
              </w:rPr>
              <w:t>Predict the effects on the biosphere based on changes in a given population.</w:t>
            </w:r>
          </w:p>
        </w:tc>
        <w:tc>
          <w:tcPr>
            <w:tcW w:w="2160" w:type="dxa"/>
            <w:vMerge w:val="restart"/>
          </w:tcPr>
          <w:p w14:paraId="1E9DE55F" w14:textId="77777777" w:rsidR="00F976BA" w:rsidRDefault="00E54E8C">
            <w:pPr>
              <w:pStyle w:val="TableParagraph"/>
              <w:spacing w:line="249" w:lineRule="auto"/>
              <w:ind w:left="89" w:right="173"/>
              <w:rPr>
                <w:sz w:val="20"/>
              </w:rPr>
            </w:pPr>
            <w:r>
              <w:rPr>
                <w:b/>
                <w:sz w:val="20"/>
              </w:rPr>
              <w:t xml:space="preserve">ENV.ES.1b </w:t>
            </w:r>
            <w:r>
              <w:rPr>
                <w:sz w:val="20"/>
              </w:rPr>
              <w:t>Identify cause and effect of population change(s) within the biosphere.</w:t>
            </w:r>
          </w:p>
        </w:tc>
        <w:tc>
          <w:tcPr>
            <w:tcW w:w="1901" w:type="dxa"/>
            <w:vMerge w:val="restart"/>
          </w:tcPr>
          <w:p w14:paraId="2A752A0E" w14:textId="77777777" w:rsidR="00F976BA" w:rsidRDefault="00E54E8C">
            <w:pPr>
              <w:pStyle w:val="TableParagraph"/>
              <w:ind w:left="89"/>
              <w:rPr>
                <w:b/>
                <w:sz w:val="20"/>
              </w:rPr>
            </w:pPr>
            <w:r>
              <w:rPr>
                <w:b/>
                <w:sz w:val="20"/>
              </w:rPr>
              <w:t>ENV.ES.1c</w:t>
            </w:r>
          </w:p>
          <w:p w14:paraId="6BDB2BEE" w14:textId="77777777" w:rsidR="00F976BA" w:rsidRDefault="00E54E8C">
            <w:pPr>
              <w:pStyle w:val="TableParagraph"/>
              <w:spacing w:before="10" w:line="249" w:lineRule="auto"/>
              <w:ind w:left="89" w:right="203"/>
              <w:rPr>
                <w:sz w:val="20"/>
              </w:rPr>
            </w:pPr>
            <w:r>
              <w:rPr>
                <w:sz w:val="20"/>
              </w:rPr>
              <w:t>Recognize that the biosphere is occupied by living organisms.</w:t>
            </w:r>
          </w:p>
        </w:tc>
        <w:tc>
          <w:tcPr>
            <w:tcW w:w="5550" w:type="dxa"/>
            <w:gridSpan w:val="2"/>
            <w:tcBorders>
              <w:bottom w:val="nil"/>
            </w:tcBorders>
          </w:tcPr>
          <w:p w14:paraId="5231494A" w14:textId="23F3D104" w:rsidR="00F976BA" w:rsidRDefault="00E54E8C">
            <w:pPr>
              <w:pStyle w:val="TableParagraph"/>
              <w:numPr>
                <w:ilvl w:val="0"/>
                <w:numId w:val="127"/>
              </w:numPr>
              <w:tabs>
                <w:tab w:val="left" w:pos="270"/>
              </w:tabs>
              <w:spacing w:line="249" w:lineRule="auto"/>
              <w:ind w:right="232"/>
              <w:rPr>
                <w:sz w:val="20"/>
              </w:rPr>
            </w:pPr>
            <w:r>
              <w:rPr>
                <w:sz w:val="20"/>
              </w:rPr>
              <w:t>Predict what will happen if the Asian carp enter</w:t>
            </w:r>
            <w:r w:rsidR="00BF05A8">
              <w:rPr>
                <w:sz w:val="20"/>
              </w:rPr>
              <w:t>s</w:t>
            </w:r>
            <w:r>
              <w:rPr>
                <w:sz w:val="20"/>
              </w:rPr>
              <w:t xml:space="preserve"> the</w:t>
            </w:r>
            <w:r>
              <w:rPr>
                <w:spacing w:val="-32"/>
                <w:sz w:val="20"/>
              </w:rPr>
              <w:t xml:space="preserve"> </w:t>
            </w:r>
            <w:r>
              <w:rPr>
                <w:sz w:val="20"/>
              </w:rPr>
              <w:t>Great Lakes. What may happen to the native fish populations? How does the Asian carp affect the food web of that ecosystem?</w:t>
            </w:r>
          </w:p>
          <w:p w14:paraId="47D5713A" w14:textId="77777777" w:rsidR="00F976BA" w:rsidRDefault="00E54E8C">
            <w:pPr>
              <w:pStyle w:val="TableParagraph"/>
              <w:numPr>
                <w:ilvl w:val="0"/>
                <w:numId w:val="127"/>
              </w:numPr>
              <w:tabs>
                <w:tab w:val="left" w:pos="270"/>
              </w:tabs>
              <w:spacing w:before="33" w:line="240" w:lineRule="atLeast"/>
              <w:ind w:right="143"/>
              <w:rPr>
                <w:sz w:val="20"/>
              </w:rPr>
            </w:pPr>
            <w:r>
              <w:rPr>
                <w:sz w:val="20"/>
              </w:rPr>
              <w:t xml:space="preserve">Examine native fish populations in areas that have been impacted by the invasion of Asian carp. Explore the relationship between the numbers of the native fish and the number of Asian carp after their arrival. Look at this in terms of the first month, six months, a </w:t>
            </w:r>
            <w:r>
              <w:rPr>
                <w:spacing w:val="-3"/>
                <w:sz w:val="20"/>
              </w:rPr>
              <w:t xml:space="preserve">year, </w:t>
            </w:r>
            <w:r>
              <w:rPr>
                <w:sz w:val="20"/>
              </w:rPr>
              <w:t>several</w:t>
            </w:r>
            <w:r>
              <w:rPr>
                <w:spacing w:val="-8"/>
                <w:sz w:val="20"/>
              </w:rPr>
              <w:t xml:space="preserve"> </w:t>
            </w:r>
            <w:r>
              <w:rPr>
                <w:sz w:val="20"/>
              </w:rPr>
              <w:t>years.</w:t>
            </w:r>
          </w:p>
        </w:tc>
      </w:tr>
      <w:tr w:rsidR="00F976BA" w14:paraId="71E0CF15" w14:textId="77777777">
        <w:trPr>
          <w:trHeight w:val="270"/>
        </w:trPr>
        <w:tc>
          <w:tcPr>
            <w:tcW w:w="2880" w:type="dxa"/>
            <w:tcBorders>
              <w:top w:val="nil"/>
              <w:bottom w:val="nil"/>
            </w:tcBorders>
            <w:shd w:val="clear" w:color="auto" w:fill="DCDDDE"/>
          </w:tcPr>
          <w:p w14:paraId="6DDDBEAF" w14:textId="77777777" w:rsidR="00F976BA" w:rsidRDefault="00F976BA">
            <w:pPr>
              <w:pStyle w:val="TableParagraph"/>
              <w:spacing w:before="0"/>
              <w:ind w:left="0"/>
              <w:rPr>
                <w:rFonts w:ascii="Times New Roman"/>
                <w:sz w:val="20"/>
              </w:rPr>
            </w:pPr>
          </w:p>
        </w:tc>
        <w:tc>
          <w:tcPr>
            <w:tcW w:w="1891" w:type="dxa"/>
            <w:vMerge/>
            <w:tcBorders>
              <w:top w:val="nil"/>
            </w:tcBorders>
          </w:tcPr>
          <w:p w14:paraId="6EE9440B" w14:textId="77777777" w:rsidR="00F976BA" w:rsidRDefault="00F976BA">
            <w:pPr>
              <w:rPr>
                <w:sz w:val="2"/>
                <w:szCs w:val="2"/>
              </w:rPr>
            </w:pPr>
          </w:p>
        </w:tc>
        <w:tc>
          <w:tcPr>
            <w:tcW w:w="2160" w:type="dxa"/>
            <w:vMerge/>
            <w:tcBorders>
              <w:top w:val="nil"/>
            </w:tcBorders>
          </w:tcPr>
          <w:p w14:paraId="05E45F99" w14:textId="77777777" w:rsidR="00F976BA" w:rsidRDefault="00F976BA">
            <w:pPr>
              <w:rPr>
                <w:sz w:val="2"/>
                <w:szCs w:val="2"/>
              </w:rPr>
            </w:pPr>
          </w:p>
        </w:tc>
        <w:tc>
          <w:tcPr>
            <w:tcW w:w="1901" w:type="dxa"/>
            <w:vMerge/>
            <w:tcBorders>
              <w:top w:val="nil"/>
            </w:tcBorders>
          </w:tcPr>
          <w:p w14:paraId="25341EF7" w14:textId="77777777" w:rsidR="00F976BA" w:rsidRDefault="00F976BA">
            <w:pPr>
              <w:rPr>
                <w:sz w:val="2"/>
                <w:szCs w:val="2"/>
              </w:rPr>
            </w:pPr>
          </w:p>
        </w:tc>
        <w:tc>
          <w:tcPr>
            <w:tcW w:w="5550" w:type="dxa"/>
            <w:gridSpan w:val="2"/>
            <w:tcBorders>
              <w:top w:val="nil"/>
              <w:bottom w:val="nil"/>
            </w:tcBorders>
          </w:tcPr>
          <w:p w14:paraId="5B94ADEA" w14:textId="77777777" w:rsidR="00F976BA" w:rsidRDefault="00E54E8C">
            <w:pPr>
              <w:pStyle w:val="TableParagraph"/>
              <w:numPr>
                <w:ilvl w:val="0"/>
                <w:numId w:val="126"/>
              </w:numPr>
              <w:tabs>
                <w:tab w:val="left" w:pos="270"/>
              </w:tabs>
              <w:spacing w:before="16"/>
              <w:rPr>
                <w:sz w:val="20"/>
              </w:rPr>
            </w:pPr>
            <w:r>
              <w:rPr>
                <w:spacing w:val="-3"/>
                <w:sz w:val="20"/>
              </w:rPr>
              <w:t xml:space="preserve">Watch </w:t>
            </w:r>
            <w:r>
              <w:rPr>
                <w:sz w:val="20"/>
              </w:rPr>
              <w:t>how Asian carp have taken over an</w:t>
            </w:r>
            <w:r>
              <w:rPr>
                <w:spacing w:val="-16"/>
                <w:sz w:val="20"/>
              </w:rPr>
              <w:t xml:space="preserve"> </w:t>
            </w:r>
            <w:r>
              <w:rPr>
                <w:sz w:val="20"/>
              </w:rPr>
              <w:t>area.</w:t>
            </w:r>
          </w:p>
        </w:tc>
      </w:tr>
      <w:tr w:rsidR="00F976BA" w14:paraId="33CC0F9B" w14:textId="77777777">
        <w:trPr>
          <w:trHeight w:val="510"/>
        </w:trPr>
        <w:tc>
          <w:tcPr>
            <w:tcW w:w="2880" w:type="dxa"/>
            <w:tcBorders>
              <w:top w:val="nil"/>
              <w:bottom w:val="nil"/>
            </w:tcBorders>
            <w:shd w:val="clear" w:color="auto" w:fill="DCDDDE"/>
          </w:tcPr>
          <w:p w14:paraId="58755A1B" w14:textId="77777777" w:rsidR="00F976BA" w:rsidRDefault="00F976BA">
            <w:pPr>
              <w:pStyle w:val="TableParagraph"/>
              <w:spacing w:before="0"/>
              <w:ind w:left="0"/>
              <w:rPr>
                <w:rFonts w:ascii="Times New Roman"/>
                <w:sz w:val="20"/>
              </w:rPr>
            </w:pPr>
          </w:p>
        </w:tc>
        <w:tc>
          <w:tcPr>
            <w:tcW w:w="1891" w:type="dxa"/>
            <w:vMerge/>
            <w:tcBorders>
              <w:top w:val="nil"/>
            </w:tcBorders>
          </w:tcPr>
          <w:p w14:paraId="290E92DB" w14:textId="77777777" w:rsidR="00F976BA" w:rsidRDefault="00F976BA">
            <w:pPr>
              <w:rPr>
                <w:sz w:val="2"/>
                <w:szCs w:val="2"/>
              </w:rPr>
            </w:pPr>
          </w:p>
        </w:tc>
        <w:tc>
          <w:tcPr>
            <w:tcW w:w="2160" w:type="dxa"/>
            <w:vMerge/>
            <w:tcBorders>
              <w:top w:val="nil"/>
            </w:tcBorders>
          </w:tcPr>
          <w:p w14:paraId="2F249541" w14:textId="77777777" w:rsidR="00F976BA" w:rsidRDefault="00F976BA">
            <w:pPr>
              <w:rPr>
                <w:sz w:val="2"/>
                <w:szCs w:val="2"/>
              </w:rPr>
            </w:pPr>
          </w:p>
        </w:tc>
        <w:tc>
          <w:tcPr>
            <w:tcW w:w="1901" w:type="dxa"/>
            <w:vMerge/>
            <w:tcBorders>
              <w:top w:val="nil"/>
            </w:tcBorders>
          </w:tcPr>
          <w:p w14:paraId="297EB336" w14:textId="77777777" w:rsidR="00F976BA" w:rsidRDefault="00F976BA">
            <w:pPr>
              <w:rPr>
                <w:sz w:val="2"/>
                <w:szCs w:val="2"/>
              </w:rPr>
            </w:pPr>
          </w:p>
        </w:tc>
        <w:tc>
          <w:tcPr>
            <w:tcW w:w="5550" w:type="dxa"/>
            <w:gridSpan w:val="2"/>
            <w:tcBorders>
              <w:top w:val="nil"/>
              <w:bottom w:val="nil"/>
            </w:tcBorders>
          </w:tcPr>
          <w:p w14:paraId="7CADD4DD" w14:textId="77777777" w:rsidR="00F976BA" w:rsidRDefault="00E54E8C">
            <w:pPr>
              <w:pStyle w:val="TableParagraph"/>
              <w:numPr>
                <w:ilvl w:val="0"/>
                <w:numId w:val="125"/>
              </w:numPr>
              <w:tabs>
                <w:tab w:val="left" w:pos="270"/>
              </w:tabs>
              <w:spacing w:before="6" w:line="240" w:lineRule="atLeast"/>
              <w:ind w:right="111"/>
              <w:rPr>
                <w:sz w:val="20"/>
              </w:rPr>
            </w:pPr>
            <w:r>
              <w:rPr>
                <w:sz w:val="20"/>
              </w:rPr>
              <w:t>Identify local invasive species and illustrate how they</w:t>
            </w:r>
            <w:r>
              <w:rPr>
                <w:spacing w:val="-31"/>
                <w:sz w:val="20"/>
              </w:rPr>
              <w:t xml:space="preserve"> </w:t>
            </w:r>
            <w:r>
              <w:rPr>
                <w:sz w:val="20"/>
              </w:rPr>
              <w:t>have impacted the</w:t>
            </w:r>
            <w:r>
              <w:rPr>
                <w:spacing w:val="-2"/>
                <w:sz w:val="20"/>
              </w:rPr>
              <w:t xml:space="preserve"> </w:t>
            </w:r>
            <w:r>
              <w:rPr>
                <w:sz w:val="20"/>
              </w:rPr>
              <w:t>ecosystem.</w:t>
            </w:r>
          </w:p>
        </w:tc>
      </w:tr>
      <w:tr w:rsidR="00F976BA" w14:paraId="3DB21270" w14:textId="77777777">
        <w:trPr>
          <w:trHeight w:val="1230"/>
        </w:trPr>
        <w:tc>
          <w:tcPr>
            <w:tcW w:w="2880" w:type="dxa"/>
            <w:tcBorders>
              <w:top w:val="nil"/>
              <w:bottom w:val="nil"/>
            </w:tcBorders>
            <w:shd w:val="clear" w:color="auto" w:fill="DCDDDE"/>
          </w:tcPr>
          <w:p w14:paraId="367F87BF" w14:textId="77777777" w:rsidR="00F976BA" w:rsidRDefault="00F976BA">
            <w:pPr>
              <w:pStyle w:val="TableParagraph"/>
              <w:spacing w:before="0"/>
              <w:ind w:left="0"/>
              <w:rPr>
                <w:rFonts w:ascii="Times New Roman"/>
                <w:sz w:val="20"/>
              </w:rPr>
            </w:pPr>
          </w:p>
        </w:tc>
        <w:tc>
          <w:tcPr>
            <w:tcW w:w="1891" w:type="dxa"/>
            <w:vMerge/>
            <w:tcBorders>
              <w:top w:val="nil"/>
            </w:tcBorders>
          </w:tcPr>
          <w:p w14:paraId="55878D71" w14:textId="77777777" w:rsidR="00F976BA" w:rsidRDefault="00F976BA">
            <w:pPr>
              <w:rPr>
                <w:sz w:val="2"/>
                <w:szCs w:val="2"/>
              </w:rPr>
            </w:pPr>
          </w:p>
        </w:tc>
        <w:tc>
          <w:tcPr>
            <w:tcW w:w="2160" w:type="dxa"/>
            <w:vMerge/>
            <w:tcBorders>
              <w:top w:val="nil"/>
            </w:tcBorders>
          </w:tcPr>
          <w:p w14:paraId="4C4A06D6" w14:textId="77777777" w:rsidR="00F976BA" w:rsidRDefault="00F976BA">
            <w:pPr>
              <w:rPr>
                <w:sz w:val="2"/>
                <w:szCs w:val="2"/>
              </w:rPr>
            </w:pPr>
          </w:p>
        </w:tc>
        <w:tc>
          <w:tcPr>
            <w:tcW w:w="1901" w:type="dxa"/>
            <w:vMerge/>
            <w:tcBorders>
              <w:top w:val="nil"/>
            </w:tcBorders>
          </w:tcPr>
          <w:p w14:paraId="4EF510F7" w14:textId="77777777" w:rsidR="00F976BA" w:rsidRDefault="00F976BA">
            <w:pPr>
              <w:rPr>
                <w:sz w:val="2"/>
                <w:szCs w:val="2"/>
              </w:rPr>
            </w:pPr>
          </w:p>
        </w:tc>
        <w:tc>
          <w:tcPr>
            <w:tcW w:w="5550" w:type="dxa"/>
            <w:gridSpan w:val="2"/>
            <w:tcBorders>
              <w:top w:val="nil"/>
              <w:bottom w:val="nil"/>
            </w:tcBorders>
          </w:tcPr>
          <w:p w14:paraId="2A98A9AD" w14:textId="5211F56A" w:rsidR="00F976BA" w:rsidRDefault="00E54E8C">
            <w:pPr>
              <w:pStyle w:val="TableParagraph"/>
              <w:numPr>
                <w:ilvl w:val="0"/>
                <w:numId w:val="124"/>
              </w:numPr>
              <w:tabs>
                <w:tab w:val="left" w:pos="270"/>
              </w:tabs>
              <w:spacing w:before="6" w:line="240" w:lineRule="atLeast"/>
              <w:ind w:right="87"/>
              <w:rPr>
                <w:sz w:val="20"/>
              </w:rPr>
            </w:pPr>
            <w:r>
              <w:rPr>
                <w:sz w:val="20"/>
              </w:rPr>
              <w:t xml:space="preserve">List things that could cause the number of a particular type of organism to go up or down (food shortage, more babies born, </w:t>
            </w:r>
            <w:r>
              <w:rPr>
                <w:spacing w:val="-2"/>
                <w:sz w:val="20"/>
              </w:rPr>
              <w:t xml:space="preserve">disaster, </w:t>
            </w:r>
            <w:r>
              <w:rPr>
                <w:sz w:val="20"/>
              </w:rPr>
              <w:t>organisms move into or out of the area). Observe a map of the arrival and spread of an invasive species (e.g.,</w:t>
            </w:r>
            <w:r>
              <w:rPr>
                <w:spacing w:val="-1"/>
                <w:sz w:val="20"/>
              </w:rPr>
              <w:t xml:space="preserve"> </w:t>
            </w:r>
            <w:r>
              <w:rPr>
                <w:sz w:val="20"/>
              </w:rPr>
              <w:t>kudzu).</w:t>
            </w:r>
          </w:p>
        </w:tc>
      </w:tr>
      <w:tr w:rsidR="00F976BA" w14:paraId="61D75861" w14:textId="77777777">
        <w:trPr>
          <w:trHeight w:val="510"/>
        </w:trPr>
        <w:tc>
          <w:tcPr>
            <w:tcW w:w="2880" w:type="dxa"/>
            <w:tcBorders>
              <w:top w:val="nil"/>
              <w:bottom w:val="nil"/>
            </w:tcBorders>
            <w:shd w:val="clear" w:color="auto" w:fill="DCDDDE"/>
          </w:tcPr>
          <w:p w14:paraId="737A1C30" w14:textId="77777777" w:rsidR="00F976BA" w:rsidRDefault="00F976BA">
            <w:pPr>
              <w:pStyle w:val="TableParagraph"/>
              <w:spacing w:before="0"/>
              <w:ind w:left="0"/>
              <w:rPr>
                <w:rFonts w:ascii="Times New Roman"/>
                <w:sz w:val="20"/>
              </w:rPr>
            </w:pPr>
          </w:p>
        </w:tc>
        <w:tc>
          <w:tcPr>
            <w:tcW w:w="1891" w:type="dxa"/>
            <w:vMerge/>
            <w:tcBorders>
              <w:top w:val="nil"/>
            </w:tcBorders>
          </w:tcPr>
          <w:p w14:paraId="2E9864E9" w14:textId="77777777" w:rsidR="00F976BA" w:rsidRDefault="00F976BA">
            <w:pPr>
              <w:rPr>
                <w:sz w:val="2"/>
                <w:szCs w:val="2"/>
              </w:rPr>
            </w:pPr>
          </w:p>
        </w:tc>
        <w:tc>
          <w:tcPr>
            <w:tcW w:w="2160" w:type="dxa"/>
            <w:vMerge/>
            <w:tcBorders>
              <w:top w:val="nil"/>
            </w:tcBorders>
          </w:tcPr>
          <w:p w14:paraId="276401B5" w14:textId="77777777" w:rsidR="00F976BA" w:rsidRDefault="00F976BA">
            <w:pPr>
              <w:rPr>
                <w:sz w:val="2"/>
                <w:szCs w:val="2"/>
              </w:rPr>
            </w:pPr>
          </w:p>
        </w:tc>
        <w:tc>
          <w:tcPr>
            <w:tcW w:w="1901" w:type="dxa"/>
            <w:vMerge/>
            <w:tcBorders>
              <w:top w:val="nil"/>
            </w:tcBorders>
          </w:tcPr>
          <w:p w14:paraId="42A24609" w14:textId="77777777" w:rsidR="00F976BA" w:rsidRDefault="00F976BA">
            <w:pPr>
              <w:rPr>
                <w:sz w:val="2"/>
                <w:szCs w:val="2"/>
              </w:rPr>
            </w:pPr>
          </w:p>
        </w:tc>
        <w:tc>
          <w:tcPr>
            <w:tcW w:w="5550" w:type="dxa"/>
            <w:gridSpan w:val="2"/>
            <w:tcBorders>
              <w:top w:val="nil"/>
              <w:bottom w:val="nil"/>
            </w:tcBorders>
          </w:tcPr>
          <w:p w14:paraId="66659378" w14:textId="1600D7B9" w:rsidR="00F976BA" w:rsidRDefault="00E54E8C">
            <w:pPr>
              <w:pStyle w:val="TableParagraph"/>
              <w:numPr>
                <w:ilvl w:val="0"/>
                <w:numId w:val="123"/>
              </w:numPr>
              <w:tabs>
                <w:tab w:val="left" w:pos="270"/>
              </w:tabs>
              <w:spacing w:before="6" w:line="240" w:lineRule="atLeast"/>
              <w:ind w:right="320"/>
              <w:rPr>
                <w:sz w:val="20"/>
              </w:rPr>
            </w:pPr>
            <w:r>
              <w:rPr>
                <w:sz w:val="20"/>
              </w:rPr>
              <w:t xml:space="preserve">Identify that the part of </w:t>
            </w:r>
            <w:r w:rsidR="00BF05A8">
              <w:rPr>
                <w:sz w:val="20"/>
              </w:rPr>
              <w:t>e</w:t>
            </w:r>
            <w:r>
              <w:rPr>
                <w:sz w:val="20"/>
              </w:rPr>
              <w:t>arth occupied by living things is called the</w:t>
            </w:r>
            <w:r>
              <w:rPr>
                <w:spacing w:val="-1"/>
                <w:sz w:val="20"/>
              </w:rPr>
              <w:t xml:space="preserve"> </w:t>
            </w:r>
            <w:r>
              <w:rPr>
                <w:sz w:val="20"/>
              </w:rPr>
              <w:t>biosphere.</w:t>
            </w:r>
          </w:p>
        </w:tc>
      </w:tr>
      <w:tr w:rsidR="00F976BA" w14:paraId="381F8297" w14:textId="77777777">
        <w:trPr>
          <w:trHeight w:val="619"/>
        </w:trPr>
        <w:tc>
          <w:tcPr>
            <w:tcW w:w="2880" w:type="dxa"/>
            <w:tcBorders>
              <w:top w:val="nil"/>
            </w:tcBorders>
            <w:shd w:val="clear" w:color="auto" w:fill="DCDDDE"/>
          </w:tcPr>
          <w:p w14:paraId="1D666FC3" w14:textId="77777777" w:rsidR="00F976BA" w:rsidRDefault="00F976BA">
            <w:pPr>
              <w:pStyle w:val="TableParagraph"/>
              <w:spacing w:before="0"/>
              <w:ind w:left="0"/>
              <w:rPr>
                <w:rFonts w:ascii="Times New Roman"/>
                <w:sz w:val="20"/>
              </w:rPr>
            </w:pPr>
          </w:p>
        </w:tc>
        <w:tc>
          <w:tcPr>
            <w:tcW w:w="1891" w:type="dxa"/>
            <w:vMerge/>
            <w:tcBorders>
              <w:top w:val="nil"/>
            </w:tcBorders>
          </w:tcPr>
          <w:p w14:paraId="7DDA3C3D" w14:textId="77777777" w:rsidR="00F976BA" w:rsidRDefault="00F976BA">
            <w:pPr>
              <w:rPr>
                <w:sz w:val="2"/>
                <w:szCs w:val="2"/>
              </w:rPr>
            </w:pPr>
          </w:p>
        </w:tc>
        <w:tc>
          <w:tcPr>
            <w:tcW w:w="2160" w:type="dxa"/>
            <w:vMerge/>
            <w:tcBorders>
              <w:top w:val="nil"/>
            </w:tcBorders>
          </w:tcPr>
          <w:p w14:paraId="3845FD67" w14:textId="77777777" w:rsidR="00F976BA" w:rsidRDefault="00F976BA">
            <w:pPr>
              <w:rPr>
                <w:sz w:val="2"/>
                <w:szCs w:val="2"/>
              </w:rPr>
            </w:pPr>
          </w:p>
        </w:tc>
        <w:tc>
          <w:tcPr>
            <w:tcW w:w="1901" w:type="dxa"/>
            <w:vMerge/>
            <w:tcBorders>
              <w:top w:val="nil"/>
            </w:tcBorders>
          </w:tcPr>
          <w:p w14:paraId="70171B07" w14:textId="77777777" w:rsidR="00F976BA" w:rsidRDefault="00F976BA">
            <w:pPr>
              <w:rPr>
                <w:sz w:val="2"/>
                <w:szCs w:val="2"/>
              </w:rPr>
            </w:pPr>
          </w:p>
        </w:tc>
        <w:tc>
          <w:tcPr>
            <w:tcW w:w="5550" w:type="dxa"/>
            <w:gridSpan w:val="2"/>
            <w:tcBorders>
              <w:top w:val="nil"/>
            </w:tcBorders>
          </w:tcPr>
          <w:p w14:paraId="4174C7BD" w14:textId="77777777" w:rsidR="00F976BA" w:rsidRDefault="00E54E8C">
            <w:pPr>
              <w:pStyle w:val="TableParagraph"/>
              <w:numPr>
                <w:ilvl w:val="0"/>
                <w:numId w:val="122"/>
              </w:numPr>
              <w:tabs>
                <w:tab w:val="left" w:pos="270"/>
              </w:tabs>
              <w:spacing w:before="16" w:line="249" w:lineRule="auto"/>
              <w:ind w:right="577"/>
              <w:rPr>
                <w:sz w:val="20"/>
              </w:rPr>
            </w:pPr>
            <w:r>
              <w:rPr>
                <w:sz w:val="20"/>
              </w:rPr>
              <w:t>Observe the school yard or a video and identify living organisms.</w:t>
            </w:r>
          </w:p>
        </w:tc>
      </w:tr>
    </w:tbl>
    <w:p w14:paraId="2BE1A808"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0AF81832" w14:textId="77777777" w:rsidR="00F976BA" w:rsidRDefault="00F45E4D">
      <w:pPr>
        <w:pStyle w:val="BodyText"/>
        <w:rPr>
          <w:rFonts w:ascii="Times New Roman"/>
          <w:sz w:val="20"/>
        </w:rPr>
      </w:pPr>
      <w:r>
        <w:lastRenderedPageBreak/>
        <w:pict w14:anchorId="354363B0">
          <v:group id="_x0000_s1202" alt="" style="position:absolute;margin-left:.5pt;margin-top:.5pt;width:791.5pt;height:54pt;z-index:8824;mso-position-horizontal-relative:page;mso-position-vertical-relative:page" coordorigin="10,10" coordsize="15830,1080">
            <v:rect id="_x0000_s1203" alt="" style="position:absolute;left:10;top:10;width:15830;height:1080" fillcolor="#fe7b80" stroked="f"/>
            <v:shape id="_x0000_s1204" type="#_x0000_t202" alt="" style="position:absolute;left:720;top:452;width:5329;height:202;mso-wrap-style:square;v-text-anchor:top" filled="f" stroked="f">
              <v:textbox inset="0,0,0,0">
                <w:txbxContent>
                  <w:p w14:paraId="3477419C"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05" type="#_x0000_t202" alt="" style="position:absolute;left:14919;top:452;width:221;height:202;mso-wrap-style:square;v-text-anchor:top" filled="f" stroked="f">
              <v:textbox inset="0,0,0,0">
                <w:txbxContent>
                  <w:p w14:paraId="13033416" w14:textId="77777777" w:rsidR="0017260B" w:rsidRDefault="0017260B">
                    <w:pPr>
                      <w:spacing w:line="201" w:lineRule="exact"/>
                      <w:rPr>
                        <w:b/>
                        <w:sz w:val="18"/>
                      </w:rPr>
                    </w:pPr>
                    <w:r>
                      <w:rPr>
                        <w:b/>
                        <w:color w:val="FFFFFF"/>
                        <w:sz w:val="18"/>
                      </w:rPr>
                      <w:t>90</w:t>
                    </w:r>
                  </w:p>
                </w:txbxContent>
              </v:textbox>
            </v:shape>
            <w10:wrap anchorx="page" anchory="page"/>
          </v:group>
        </w:pict>
      </w:r>
    </w:p>
    <w:p w14:paraId="6AC4EF1B" w14:textId="77777777" w:rsidR="00F976BA" w:rsidRDefault="00F976BA">
      <w:pPr>
        <w:pStyle w:val="BodyText"/>
        <w:rPr>
          <w:rFonts w:ascii="Times New Roman"/>
          <w:sz w:val="20"/>
        </w:rPr>
      </w:pPr>
    </w:p>
    <w:p w14:paraId="2015E0D0" w14:textId="77777777" w:rsidR="00F976BA" w:rsidRDefault="00F976BA">
      <w:pPr>
        <w:pStyle w:val="BodyText"/>
        <w:rPr>
          <w:rFonts w:ascii="Times New Roman"/>
          <w:sz w:val="20"/>
        </w:rPr>
      </w:pPr>
    </w:p>
    <w:p w14:paraId="025E44BD" w14:textId="77777777" w:rsidR="00F976BA" w:rsidRDefault="00F976BA">
      <w:pPr>
        <w:pStyle w:val="BodyText"/>
        <w:rPr>
          <w:rFonts w:ascii="Times New Roman"/>
          <w:sz w:val="20"/>
        </w:rPr>
      </w:pPr>
    </w:p>
    <w:p w14:paraId="757FAA79" w14:textId="77777777" w:rsidR="00F976BA" w:rsidRDefault="00F976BA">
      <w:pPr>
        <w:pStyle w:val="BodyText"/>
        <w:rPr>
          <w:rFonts w:ascii="Times New Roman"/>
          <w:sz w:val="20"/>
        </w:rPr>
      </w:pPr>
    </w:p>
    <w:p w14:paraId="3DBBDD6B"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2739BA35" w14:textId="77777777">
        <w:trPr>
          <w:trHeight w:val="931"/>
        </w:trPr>
        <w:tc>
          <w:tcPr>
            <w:tcW w:w="2880" w:type="dxa"/>
            <w:shd w:val="clear" w:color="auto" w:fill="8CA5D5"/>
          </w:tcPr>
          <w:p w14:paraId="6B2A2D35" w14:textId="77777777" w:rsidR="00F976BA" w:rsidRDefault="00F976BA">
            <w:pPr>
              <w:pStyle w:val="TableParagraph"/>
              <w:spacing w:before="6"/>
              <w:ind w:left="0"/>
              <w:rPr>
                <w:rFonts w:ascii="Times New Roman"/>
                <w:sz w:val="28"/>
              </w:rPr>
            </w:pPr>
          </w:p>
          <w:p w14:paraId="4C153434"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48082BC" w14:textId="77777777" w:rsidR="00F976BA" w:rsidRDefault="00F976BA">
            <w:pPr>
              <w:pStyle w:val="TableParagraph"/>
              <w:spacing w:before="6"/>
              <w:ind w:left="0"/>
              <w:rPr>
                <w:rFonts w:ascii="Times New Roman"/>
                <w:sz w:val="28"/>
              </w:rPr>
            </w:pPr>
          </w:p>
          <w:p w14:paraId="312449F4"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835DF72" w14:textId="77777777" w:rsidR="00F976BA" w:rsidRDefault="00F976BA">
            <w:pPr>
              <w:pStyle w:val="TableParagraph"/>
              <w:spacing w:before="6"/>
              <w:ind w:left="0"/>
              <w:rPr>
                <w:rFonts w:ascii="Times New Roman"/>
                <w:sz w:val="28"/>
              </w:rPr>
            </w:pPr>
          </w:p>
          <w:p w14:paraId="25C9EF08"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EE3DED8" w14:textId="77777777" w:rsidR="00F976BA" w:rsidRDefault="00F976BA">
            <w:pPr>
              <w:pStyle w:val="TableParagraph"/>
              <w:spacing w:before="6"/>
              <w:ind w:left="0"/>
              <w:rPr>
                <w:rFonts w:ascii="Times New Roman"/>
                <w:sz w:val="28"/>
              </w:rPr>
            </w:pPr>
          </w:p>
          <w:p w14:paraId="16E8F59D"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2234628" w14:textId="77777777" w:rsidR="00F976BA" w:rsidRDefault="00E54E8C">
            <w:pPr>
              <w:pStyle w:val="TableParagraph"/>
              <w:spacing w:before="116"/>
              <w:ind w:left="863" w:right="854"/>
              <w:jc w:val="center"/>
              <w:rPr>
                <w:b/>
                <w:sz w:val="28"/>
              </w:rPr>
            </w:pPr>
            <w:r>
              <w:rPr>
                <w:b/>
                <w:sz w:val="28"/>
              </w:rPr>
              <w:t>Learning Progression</w:t>
            </w:r>
          </w:p>
          <w:p w14:paraId="1E470FE6"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22C7FA1D" w14:textId="77777777" w:rsidTr="0060148F">
        <w:trPr>
          <w:trHeight w:val="7865"/>
        </w:trPr>
        <w:tc>
          <w:tcPr>
            <w:tcW w:w="2880" w:type="dxa"/>
            <w:shd w:val="clear" w:color="auto" w:fill="DCDDDE"/>
          </w:tcPr>
          <w:p w14:paraId="6CA950F4" w14:textId="77777777" w:rsidR="00F976BA" w:rsidRDefault="00E54E8C">
            <w:pPr>
              <w:pStyle w:val="TableParagraph"/>
              <w:ind w:left="90"/>
              <w:rPr>
                <w:sz w:val="20"/>
              </w:rPr>
            </w:pPr>
            <w:r>
              <w:rPr>
                <w:b/>
                <w:sz w:val="20"/>
              </w:rPr>
              <w:t xml:space="preserve">ENV.ES.2 </w:t>
            </w:r>
            <w:r>
              <w:rPr>
                <w:sz w:val="20"/>
              </w:rPr>
              <w:t>Atmosphere</w:t>
            </w:r>
          </w:p>
          <w:p w14:paraId="36938858" w14:textId="77777777" w:rsidR="00F976BA" w:rsidRDefault="00E54E8C">
            <w:pPr>
              <w:pStyle w:val="TableParagraph"/>
              <w:numPr>
                <w:ilvl w:val="0"/>
                <w:numId w:val="121"/>
              </w:numPr>
              <w:tabs>
                <w:tab w:val="left" w:pos="270"/>
              </w:tabs>
              <w:spacing w:before="100" w:line="249" w:lineRule="auto"/>
              <w:ind w:right="152"/>
              <w:rPr>
                <w:sz w:val="20"/>
              </w:rPr>
            </w:pPr>
            <w:r>
              <w:rPr>
                <w:sz w:val="20"/>
              </w:rPr>
              <w:t>Atmospheric properties and currents</w:t>
            </w:r>
          </w:p>
        </w:tc>
        <w:tc>
          <w:tcPr>
            <w:tcW w:w="1891" w:type="dxa"/>
          </w:tcPr>
          <w:p w14:paraId="54E25A6E" w14:textId="77777777" w:rsidR="00F976BA" w:rsidRDefault="00E54E8C">
            <w:pPr>
              <w:pStyle w:val="TableParagraph"/>
              <w:ind w:left="90"/>
              <w:rPr>
                <w:b/>
                <w:sz w:val="20"/>
              </w:rPr>
            </w:pPr>
            <w:r>
              <w:rPr>
                <w:b/>
                <w:sz w:val="20"/>
              </w:rPr>
              <w:t>ENV.ES.2a</w:t>
            </w:r>
          </w:p>
          <w:p w14:paraId="0AB40C39" w14:textId="77777777" w:rsidR="00F976BA" w:rsidRDefault="00E54E8C">
            <w:pPr>
              <w:pStyle w:val="TableParagraph"/>
              <w:spacing w:before="10" w:line="249" w:lineRule="auto"/>
              <w:ind w:left="90" w:right="125"/>
              <w:rPr>
                <w:sz w:val="20"/>
              </w:rPr>
            </w:pPr>
            <w:r>
              <w:rPr>
                <w:sz w:val="20"/>
              </w:rPr>
              <w:t>Analyze how greenhouse gases affect atmospheric properties.</w:t>
            </w:r>
          </w:p>
        </w:tc>
        <w:tc>
          <w:tcPr>
            <w:tcW w:w="2160" w:type="dxa"/>
          </w:tcPr>
          <w:p w14:paraId="3845AD84" w14:textId="77777777" w:rsidR="00F976BA" w:rsidRDefault="00E54E8C">
            <w:pPr>
              <w:pStyle w:val="TableParagraph"/>
              <w:spacing w:line="249" w:lineRule="auto"/>
              <w:ind w:left="89" w:right="80"/>
              <w:rPr>
                <w:sz w:val="20"/>
              </w:rPr>
            </w:pPr>
            <w:r>
              <w:rPr>
                <w:b/>
                <w:spacing w:val="-3"/>
                <w:sz w:val="20"/>
              </w:rPr>
              <w:t xml:space="preserve">ENV.ES.2b </w:t>
            </w:r>
            <w:r>
              <w:rPr>
                <w:sz w:val="20"/>
              </w:rPr>
              <w:t xml:space="preserve">Identify atmospheric properties (e.g., temperature, </w:t>
            </w:r>
            <w:r>
              <w:rPr>
                <w:spacing w:val="-3"/>
                <w:sz w:val="20"/>
              </w:rPr>
              <w:t xml:space="preserve">humidity, </w:t>
            </w:r>
            <w:r>
              <w:rPr>
                <w:sz w:val="20"/>
              </w:rPr>
              <w:t>density and</w:t>
            </w:r>
            <w:r>
              <w:rPr>
                <w:spacing w:val="-17"/>
                <w:sz w:val="20"/>
              </w:rPr>
              <w:t xml:space="preserve"> </w:t>
            </w:r>
            <w:r>
              <w:rPr>
                <w:sz w:val="20"/>
              </w:rPr>
              <w:t>pressure).</w:t>
            </w:r>
          </w:p>
        </w:tc>
        <w:tc>
          <w:tcPr>
            <w:tcW w:w="1901" w:type="dxa"/>
          </w:tcPr>
          <w:p w14:paraId="641E6D61" w14:textId="77777777" w:rsidR="00F976BA" w:rsidRDefault="00E54E8C">
            <w:pPr>
              <w:pStyle w:val="TableParagraph"/>
              <w:ind w:left="89"/>
              <w:rPr>
                <w:b/>
                <w:sz w:val="20"/>
              </w:rPr>
            </w:pPr>
            <w:r>
              <w:rPr>
                <w:b/>
                <w:sz w:val="20"/>
              </w:rPr>
              <w:t>ENV.ES.2c</w:t>
            </w:r>
          </w:p>
          <w:p w14:paraId="7E570690" w14:textId="77777777" w:rsidR="00F976BA" w:rsidRDefault="00E54E8C">
            <w:pPr>
              <w:pStyle w:val="TableParagraph"/>
              <w:spacing w:before="10" w:line="249" w:lineRule="auto"/>
              <w:ind w:left="89" w:right="114"/>
              <w:rPr>
                <w:sz w:val="20"/>
              </w:rPr>
            </w:pPr>
            <w:r>
              <w:rPr>
                <w:sz w:val="20"/>
              </w:rPr>
              <w:t>Recognize air currents on a map.</w:t>
            </w:r>
          </w:p>
        </w:tc>
        <w:tc>
          <w:tcPr>
            <w:tcW w:w="5549" w:type="dxa"/>
          </w:tcPr>
          <w:p w14:paraId="6BA3CAD4" w14:textId="3CDA04E5" w:rsidR="00F976BA" w:rsidRDefault="00E54E8C">
            <w:pPr>
              <w:pStyle w:val="TableParagraph"/>
              <w:numPr>
                <w:ilvl w:val="0"/>
                <w:numId w:val="120"/>
              </w:numPr>
              <w:tabs>
                <w:tab w:val="left" w:pos="270"/>
              </w:tabs>
              <w:spacing w:line="249" w:lineRule="auto"/>
              <w:ind w:right="220"/>
              <w:rPr>
                <w:sz w:val="20"/>
              </w:rPr>
            </w:pPr>
            <w:r>
              <w:rPr>
                <w:sz w:val="20"/>
              </w:rPr>
              <w:t>Raising cattle has had a</w:t>
            </w:r>
            <w:r w:rsidR="00AD698B">
              <w:rPr>
                <w:sz w:val="20"/>
              </w:rPr>
              <w:t>n</w:t>
            </w:r>
            <w:r>
              <w:rPr>
                <w:sz w:val="20"/>
              </w:rPr>
              <w:t xml:space="preserve"> impact on methane gas in the atmosphere. Observe the increase of methane gas in the atmosphere as the number of cattle has</w:t>
            </w:r>
            <w:r>
              <w:rPr>
                <w:spacing w:val="-17"/>
                <w:sz w:val="20"/>
              </w:rPr>
              <w:t xml:space="preserve"> </w:t>
            </w:r>
            <w:r>
              <w:rPr>
                <w:sz w:val="20"/>
              </w:rPr>
              <w:t>increased.</w:t>
            </w:r>
          </w:p>
          <w:p w14:paraId="05A9256C" w14:textId="3960A37B" w:rsidR="00F976BA" w:rsidRDefault="00E54E8C">
            <w:pPr>
              <w:pStyle w:val="TableParagraph"/>
              <w:numPr>
                <w:ilvl w:val="0"/>
                <w:numId w:val="120"/>
              </w:numPr>
              <w:tabs>
                <w:tab w:val="left" w:pos="270"/>
              </w:tabs>
              <w:spacing w:before="42" w:line="249" w:lineRule="auto"/>
              <w:ind w:right="79"/>
              <w:rPr>
                <w:sz w:val="20"/>
              </w:rPr>
            </w:pPr>
            <w:r>
              <w:rPr>
                <w:sz w:val="20"/>
              </w:rPr>
              <w:t>Examine a hundred</w:t>
            </w:r>
            <w:r w:rsidR="00AD698B">
              <w:rPr>
                <w:sz w:val="20"/>
              </w:rPr>
              <w:t>-</w:t>
            </w:r>
            <w:r>
              <w:rPr>
                <w:sz w:val="20"/>
              </w:rPr>
              <w:t>year cycle of weather data for a</w:t>
            </w:r>
            <w:r>
              <w:rPr>
                <w:spacing w:val="-26"/>
                <w:sz w:val="20"/>
              </w:rPr>
              <w:t xml:space="preserve"> </w:t>
            </w:r>
            <w:r>
              <w:rPr>
                <w:sz w:val="20"/>
              </w:rPr>
              <w:t>region and find the patterns that</w:t>
            </w:r>
            <w:r>
              <w:rPr>
                <w:spacing w:val="-4"/>
                <w:sz w:val="20"/>
              </w:rPr>
              <w:t xml:space="preserve"> </w:t>
            </w:r>
            <w:r>
              <w:rPr>
                <w:sz w:val="20"/>
              </w:rPr>
              <w:t>emerge.</w:t>
            </w:r>
          </w:p>
          <w:p w14:paraId="450D6432" w14:textId="77777777" w:rsidR="00F976BA" w:rsidRDefault="00E54E8C">
            <w:pPr>
              <w:pStyle w:val="TableParagraph"/>
              <w:numPr>
                <w:ilvl w:val="0"/>
                <w:numId w:val="120"/>
              </w:numPr>
              <w:tabs>
                <w:tab w:val="left" w:pos="270"/>
              </w:tabs>
              <w:spacing w:before="42"/>
              <w:rPr>
                <w:sz w:val="20"/>
              </w:rPr>
            </w:pPr>
            <w:r>
              <w:rPr>
                <w:sz w:val="20"/>
              </w:rPr>
              <w:t>Map global temperatures for the last hundred</w:t>
            </w:r>
            <w:r>
              <w:rPr>
                <w:spacing w:val="-9"/>
                <w:sz w:val="20"/>
              </w:rPr>
              <w:t xml:space="preserve"> </w:t>
            </w:r>
            <w:r>
              <w:rPr>
                <w:sz w:val="20"/>
              </w:rPr>
              <w:t>years.</w:t>
            </w:r>
          </w:p>
          <w:p w14:paraId="2DC9A257" w14:textId="77777777" w:rsidR="00F976BA" w:rsidRDefault="00E54E8C">
            <w:pPr>
              <w:pStyle w:val="TableParagraph"/>
              <w:numPr>
                <w:ilvl w:val="0"/>
                <w:numId w:val="120"/>
              </w:numPr>
              <w:tabs>
                <w:tab w:val="left" w:pos="270"/>
              </w:tabs>
              <w:spacing w:before="50" w:line="249" w:lineRule="auto"/>
              <w:ind w:right="153"/>
              <w:rPr>
                <w:sz w:val="20"/>
              </w:rPr>
            </w:pPr>
            <w:r>
              <w:rPr>
                <w:spacing w:val="-3"/>
                <w:sz w:val="20"/>
              </w:rPr>
              <w:t xml:space="preserve">Track </w:t>
            </w:r>
            <w:r>
              <w:rPr>
                <w:sz w:val="20"/>
              </w:rPr>
              <w:t xml:space="preserve">data for atmospheric gases in a region of the globe and observe the changes of gases that result from natural and human </w:t>
            </w:r>
            <w:r>
              <w:rPr>
                <w:spacing w:val="-3"/>
                <w:sz w:val="20"/>
              </w:rPr>
              <w:t xml:space="preserve">activity. </w:t>
            </w:r>
            <w:r>
              <w:rPr>
                <w:sz w:val="20"/>
              </w:rPr>
              <w:t>This can be a historic look (e.g., industrial age) or current</w:t>
            </w:r>
            <w:r>
              <w:rPr>
                <w:spacing w:val="-5"/>
                <w:sz w:val="20"/>
              </w:rPr>
              <w:t xml:space="preserve"> </w:t>
            </w:r>
            <w:r>
              <w:rPr>
                <w:sz w:val="20"/>
              </w:rPr>
              <w:t>events.</w:t>
            </w:r>
          </w:p>
          <w:p w14:paraId="2B65A4B8" w14:textId="4B6C8644" w:rsidR="00F976BA" w:rsidRDefault="00E54E8C">
            <w:pPr>
              <w:pStyle w:val="TableParagraph"/>
              <w:numPr>
                <w:ilvl w:val="0"/>
                <w:numId w:val="120"/>
              </w:numPr>
              <w:tabs>
                <w:tab w:val="left" w:pos="270"/>
              </w:tabs>
              <w:spacing w:before="43" w:line="249" w:lineRule="auto"/>
              <w:ind w:right="509"/>
              <w:rPr>
                <w:sz w:val="20"/>
              </w:rPr>
            </w:pPr>
            <w:r>
              <w:rPr>
                <w:sz w:val="20"/>
              </w:rPr>
              <w:t>Observe the data from hurricane season in the United States and identify the conditions</w:t>
            </w:r>
            <w:r w:rsidR="00AD698B">
              <w:rPr>
                <w:sz w:val="20"/>
              </w:rPr>
              <w:t xml:space="preserve"> </w:t>
            </w:r>
            <w:r>
              <w:rPr>
                <w:sz w:val="20"/>
              </w:rPr>
              <w:t>that generated the storms of that</w:t>
            </w:r>
            <w:r>
              <w:rPr>
                <w:spacing w:val="-4"/>
                <w:sz w:val="20"/>
              </w:rPr>
              <w:t xml:space="preserve"> </w:t>
            </w:r>
            <w:r>
              <w:rPr>
                <w:sz w:val="20"/>
              </w:rPr>
              <w:t>season.</w:t>
            </w:r>
          </w:p>
          <w:p w14:paraId="756CFAC3" w14:textId="77777777" w:rsidR="00F976BA" w:rsidRDefault="00E54E8C">
            <w:pPr>
              <w:pStyle w:val="TableParagraph"/>
              <w:numPr>
                <w:ilvl w:val="0"/>
                <w:numId w:val="120"/>
              </w:numPr>
              <w:tabs>
                <w:tab w:val="left" w:pos="270"/>
              </w:tabs>
              <w:spacing w:before="43"/>
              <w:rPr>
                <w:sz w:val="20"/>
              </w:rPr>
            </w:pPr>
            <w:r>
              <w:rPr>
                <w:sz w:val="20"/>
              </w:rPr>
              <w:t>Identify climates that exist around the</w:t>
            </w:r>
            <w:r>
              <w:rPr>
                <w:spacing w:val="-5"/>
                <w:sz w:val="20"/>
              </w:rPr>
              <w:t xml:space="preserve"> </w:t>
            </w:r>
            <w:r>
              <w:rPr>
                <w:sz w:val="20"/>
              </w:rPr>
              <w:t>globe.</w:t>
            </w:r>
          </w:p>
          <w:p w14:paraId="70DCF576" w14:textId="1D67BDB7" w:rsidR="00F976BA" w:rsidRDefault="00E54E8C">
            <w:pPr>
              <w:pStyle w:val="TableParagraph"/>
              <w:numPr>
                <w:ilvl w:val="0"/>
                <w:numId w:val="120"/>
              </w:numPr>
              <w:tabs>
                <w:tab w:val="left" w:pos="270"/>
              </w:tabs>
              <w:spacing w:before="50" w:line="249" w:lineRule="auto"/>
              <w:ind w:right="177"/>
              <w:jc w:val="both"/>
              <w:rPr>
                <w:sz w:val="20"/>
              </w:rPr>
            </w:pPr>
            <w:r>
              <w:rPr>
                <w:sz w:val="20"/>
              </w:rPr>
              <w:t>Examine weather patterns in several locations around</w:t>
            </w:r>
            <w:r>
              <w:rPr>
                <w:spacing w:val="-30"/>
                <w:sz w:val="20"/>
              </w:rPr>
              <w:t xml:space="preserve"> </w:t>
            </w:r>
            <w:r>
              <w:rPr>
                <w:sz w:val="20"/>
              </w:rPr>
              <w:t xml:space="preserve">the globe. </w:t>
            </w:r>
            <w:r>
              <w:rPr>
                <w:spacing w:val="-3"/>
                <w:sz w:val="20"/>
              </w:rPr>
              <w:t xml:space="preserve">Track </w:t>
            </w:r>
            <w:r>
              <w:rPr>
                <w:sz w:val="20"/>
              </w:rPr>
              <w:t>the temperature range and precipitation that prevail in that</w:t>
            </w:r>
            <w:r>
              <w:rPr>
                <w:spacing w:val="-3"/>
                <w:sz w:val="20"/>
              </w:rPr>
              <w:t xml:space="preserve"> </w:t>
            </w:r>
            <w:r>
              <w:rPr>
                <w:sz w:val="20"/>
              </w:rPr>
              <w:t>area.</w:t>
            </w:r>
          </w:p>
          <w:p w14:paraId="67C19BFD" w14:textId="77777777" w:rsidR="00F976BA" w:rsidRDefault="00E54E8C">
            <w:pPr>
              <w:pStyle w:val="TableParagraph"/>
              <w:numPr>
                <w:ilvl w:val="0"/>
                <w:numId w:val="120"/>
              </w:numPr>
              <w:tabs>
                <w:tab w:val="left" w:pos="270"/>
              </w:tabs>
              <w:spacing w:before="42" w:line="249" w:lineRule="auto"/>
              <w:ind w:right="331"/>
              <w:jc w:val="both"/>
              <w:rPr>
                <w:sz w:val="20"/>
              </w:rPr>
            </w:pPr>
            <w:r>
              <w:rPr>
                <w:sz w:val="20"/>
              </w:rPr>
              <w:t>Identify what causes the climate that exists in a regional area (e.g., use a felt map and arrows to create a map of global wind</w:t>
            </w:r>
            <w:r>
              <w:rPr>
                <w:spacing w:val="-3"/>
                <w:sz w:val="20"/>
              </w:rPr>
              <w:t xml:space="preserve"> </w:t>
            </w:r>
            <w:r>
              <w:rPr>
                <w:sz w:val="20"/>
              </w:rPr>
              <w:t>patterns).</w:t>
            </w:r>
          </w:p>
          <w:p w14:paraId="098A16F3" w14:textId="6971CC60" w:rsidR="00F976BA" w:rsidRDefault="00E54E8C">
            <w:pPr>
              <w:pStyle w:val="TableParagraph"/>
              <w:numPr>
                <w:ilvl w:val="0"/>
                <w:numId w:val="120"/>
              </w:numPr>
              <w:tabs>
                <w:tab w:val="left" w:pos="270"/>
              </w:tabs>
              <w:spacing w:before="43" w:line="249" w:lineRule="auto"/>
              <w:ind w:right="222"/>
              <w:rPr>
                <w:sz w:val="20"/>
              </w:rPr>
            </w:pPr>
            <w:r>
              <w:rPr>
                <w:sz w:val="20"/>
              </w:rPr>
              <w:t>Demonstrate how the sun warms the earth.</w:t>
            </w:r>
            <w:r w:rsidR="00AD698B">
              <w:rPr>
                <w:sz w:val="20"/>
              </w:rPr>
              <w:t xml:space="preserve"> </w:t>
            </w:r>
            <w:r w:rsidR="0060148F">
              <w:rPr>
                <w:sz w:val="20"/>
              </w:rPr>
              <w:t xml:space="preserve">Describe how this </w:t>
            </w:r>
            <w:r>
              <w:rPr>
                <w:sz w:val="20"/>
              </w:rPr>
              <w:t>warming impacts climatic patterns that occur in a particular</w:t>
            </w:r>
            <w:r>
              <w:rPr>
                <w:spacing w:val="-31"/>
                <w:sz w:val="20"/>
              </w:rPr>
              <w:t xml:space="preserve"> </w:t>
            </w:r>
            <w:r>
              <w:rPr>
                <w:sz w:val="20"/>
              </w:rPr>
              <w:t>region.</w:t>
            </w:r>
          </w:p>
          <w:p w14:paraId="119F1A2F" w14:textId="2FE5D53F" w:rsidR="00F976BA" w:rsidRDefault="00E54E8C">
            <w:pPr>
              <w:pStyle w:val="TableParagraph"/>
              <w:numPr>
                <w:ilvl w:val="0"/>
                <w:numId w:val="120"/>
              </w:numPr>
              <w:tabs>
                <w:tab w:val="left" w:pos="270"/>
              </w:tabs>
              <w:spacing w:before="41" w:line="249" w:lineRule="auto"/>
              <w:ind w:right="387"/>
              <w:rPr>
                <w:sz w:val="20"/>
              </w:rPr>
            </w:pPr>
            <w:r>
              <w:rPr>
                <w:sz w:val="20"/>
              </w:rPr>
              <w:t>Understand that wind in Ohio often blows from west to east</w:t>
            </w:r>
            <w:r w:rsidR="00AD698B">
              <w:rPr>
                <w:sz w:val="20"/>
              </w:rPr>
              <w:t>;</w:t>
            </w:r>
            <w:r>
              <w:rPr>
                <w:sz w:val="20"/>
              </w:rPr>
              <w:t xml:space="preserve"> therefore</w:t>
            </w:r>
            <w:r w:rsidR="00AD698B">
              <w:rPr>
                <w:sz w:val="20"/>
              </w:rPr>
              <w:t>,</w:t>
            </w:r>
            <w:r>
              <w:rPr>
                <w:sz w:val="20"/>
              </w:rPr>
              <w:t xml:space="preserve"> weather events often arrive from the west.</w:t>
            </w:r>
          </w:p>
          <w:p w14:paraId="1FBC2F81" w14:textId="77777777" w:rsidR="00F976BA" w:rsidRDefault="00E54E8C">
            <w:pPr>
              <w:pStyle w:val="TableParagraph"/>
              <w:numPr>
                <w:ilvl w:val="0"/>
                <w:numId w:val="120"/>
              </w:numPr>
              <w:tabs>
                <w:tab w:val="left" w:pos="270"/>
              </w:tabs>
              <w:spacing w:before="43" w:line="249" w:lineRule="auto"/>
              <w:ind w:right="299"/>
              <w:rPr>
                <w:sz w:val="20"/>
              </w:rPr>
            </w:pPr>
            <w:r>
              <w:rPr>
                <w:sz w:val="20"/>
              </w:rPr>
              <w:t>Recognize that air often moves in the same pattern</w:t>
            </w:r>
            <w:r>
              <w:rPr>
                <w:spacing w:val="-32"/>
                <w:sz w:val="20"/>
              </w:rPr>
              <w:t xml:space="preserve"> </w:t>
            </w:r>
            <w:r>
              <w:rPr>
                <w:sz w:val="20"/>
              </w:rPr>
              <w:t>over and</w:t>
            </w:r>
            <w:r>
              <w:rPr>
                <w:spacing w:val="-2"/>
                <w:sz w:val="20"/>
              </w:rPr>
              <w:t xml:space="preserve"> </w:t>
            </w:r>
            <w:r>
              <w:rPr>
                <w:spacing w:val="-3"/>
                <w:sz w:val="20"/>
              </w:rPr>
              <w:t>over.</w:t>
            </w:r>
          </w:p>
          <w:p w14:paraId="117724B5" w14:textId="77777777" w:rsidR="00F976BA" w:rsidRDefault="00E54E8C">
            <w:pPr>
              <w:pStyle w:val="TableParagraph"/>
              <w:numPr>
                <w:ilvl w:val="0"/>
                <w:numId w:val="120"/>
              </w:numPr>
              <w:tabs>
                <w:tab w:val="left" w:pos="270"/>
              </w:tabs>
              <w:spacing w:before="41" w:line="249" w:lineRule="auto"/>
              <w:ind w:right="487"/>
              <w:rPr>
                <w:sz w:val="20"/>
              </w:rPr>
            </w:pPr>
            <w:r>
              <w:rPr>
                <w:sz w:val="20"/>
              </w:rPr>
              <w:t>Experience wind as moving air (blow on face, observe leaves/trees moving, fan, feel wind</w:t>
            </w:r>
            <w:r>
              <w:rPr>
                <w:spacing w:val="-9"/>
                <w:sz w:val="20"/>
              </w:rPr>
              <w:t xml:space="preserve"> </w:t>
            </w:r>
            <w:r>
              <w:rPr>
                <w:sz w:val="20"/>
              </w:rPr>
              <w:t>outside)</w:t>
            </w:r>
          </w:p>
        </w:tc>
      </w:tr>
    </w:tbl>
    <w:p w14:paraId="6CD2F383"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73D4E5A4" w14:textId="77777777" w:rsidR="00F976BA" w:rsidRDefault="00F45E4D">
      <w:pPr>
        <w:pStyle w:val="BodyText"/>
        <w:rPr>
          <w:rFonts w:ascii="Times New Roman"/>
          <w:sz w:val="20"/>
        </w:rPr>
      </w:pPr>
      <w:r>
        <w:lastRenderedPageBreak/>
        <w:pict w14:anchorId="0A056B97">
          <v:group id="_x0000_s1198" alt="" style="position:absolute;margin-left:.5pt;margin-top:.5pt;width:791.5pt;height:54pt;z-index:8896;mso-position-horizontal-relative:page;mso-position-vertical-relative:page" coordorigin="10,10" coordsize="15830,1080">
            <v:rect id="_x0000_s1199" alt="" style="position:absolute;left:10;top:10;width:15830;height:1080" fillcolor="#fe7b80" stroked="f"/>
            <v:shape id="_x0000_s1200" type="#_x0000_t202" alt="" style="position:absolute;left:720;top:452;width:5329;height:202;mso-wrap-style:square;v-text-anchor:top" filled="f" stroked="f">
              <v:textbox inset="0,0,0,0">
                <w:txbxContent>
                  <w:p w14:paraId="65AAB008"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201" type="#_x0000_t202" alt="" style="position:absolute;left:14919;top:452;width:221;height:202;mso-wrap-style:square;v-text-anchor:top" filled="f" stroked="f">
              <v:textbox inset="0,0,0,0">
                <w:txbxContent>
                  <w:p w14:paraId="3066CA5D" w14:textId="77777777" w:rsidR="0017260B" w:rsidRDefault="0017260B">
                    <w:pPr>
                      <w:spacing w:line="201" w:lineRule="exact"/>
                      <w:rPr>
                        <w:b/>
                        <w:sz w:val="18"/>
                      </w:rPr>
                    </w:pPr>
                    <w:r>
                      <w:rPr>
                        <w:b/>
                        <w:color w:val="FFFFFF"/>
                        <w:sz w:val="18"/>
                      </w:rPr>
                      <w:t>91</w:t>
                    </w:r>
                  </w:p>
                </w:txbxContent>
              </v:textbox>
            </v:shape>
            <w10:wrap anchorx="page" anchory="page"/>
          </v:group>
        </w:pict>
      </w:r>
    </w:p>
    <w:p w14:paraId="497ACAED" w14:textId="77777777" w:rsidR="00F976BA" w:rsidRDefault="00F976BA">
      <w:pPr>
        <w:pStyle w:val="BodyText"/>
        <w:rPr>
          <w:rFonts w:ascii="Times New Roman"/>
          <w:sz w:val="20"/>
        </w:rPr>
      </w:pPr>
    </w:p>
    <w:p w14:paraId="06C7B3CD" w14:textId="77777777" w:rsidR="00F976BA" w:rsidRDefault="00F976BA">
      <w:pPr>
        <w:pStyle w:val="BodyText"/>
        <w:rPr>
          <w:rFonts w:ascii="Times New Roman"/>
          <w:sz w:val="20"/>
        </w:rPr>
      </w:pPr>
    </w:p>
    <w:p w14:paraId="364980D0" w14:textId="77777777" w:rsidR="00F976BA" w:rsidRDefault="00F976BA">
      <w:pPr>
        <w:pStyle w:val="BodyText"/>
        <w:rPr>
          <w:rFonts w:ascii="Times New Roman"/>
          <w:sz w:val="20"/>
        </w:rPr>
      </w:pPr>
    </w:p>
    <w:p w14:paraId="3CDF6E06" w14:textId="77777777" w:rsidR="00F976BA" w:rsidRDefault="00F976BA">
      <w:pPr>
        <w:pStyle w:val="BodyText"/>
        <w:rPr>
          <w:rFonts w:ascii="Times New Roman"/>
          <w:sz w:val="20"/>
        </w:rPr>
      </w:pPr>
    </w:p>
    <w:p w14:paraId="628CBA70"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0F2A5B98" w14:textId="77777777">
        <w:trPr>
          <w:trHeight w:val="931"/>
        </w:trPr>
        <w:tc>
          <w:tcPr>
            <w:tcW w:w="2880" w:type="dxa"/>
            <w:shd w:val="clear" w:color="auto" w:fill="8CA5D5"/>
          </w:tcPr>
          <w:p w14:paraId="4BD947DC" w14:textId="77777777" w:rsidR="00F976BA" w:rsidRDefault="00F976BA">
            <w:pPr>
              <w:pStyle w:val="TableParagraph"/>
              <w:spacing w:before="6"/>
              <w:ind w:left="0"/>
              <w:rPr>
                <w:rFonts w:ascii="Times New Roman"/>
                <w:sz w:val="28"/>
              </w:rPr>
            </w:pPr>
          </w:p>
          <w:p w14:paraId="69A68F59"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5D62DA9" w14:textId="77777777" w:rsidR="00F976BA" w:rsidRDefault="00F976BA">
            <w:pPr>
              <w:pStyle w:val="TableParagraph"/>
              <w:spacing w:before="6"/>
              <w:ind w:left="0"/>
              <w:rPr>
                <w:rFonts w:ascii="Times New Roman"/>
                <w:sz w:val="28"/>
              </w:rPr>
            </w:pPr>
          </w:p>
          <w:p w14:paraId="74A28E8C"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B438F1E" w14:textId="77777777" w:rsidR="00F976BA" w:rsidRDefault="00F976BA">
            <w:pPr>
              <w:pStyle w:val="TableParagraph"/>
              <w:spacing w:before="6"/>
              <w:ind w:left="0"/>
              <w:rPr>
                <w:rFonts w:ascii="Times New Roman"/>
                <w:sz w:val="28"/>
              </w:rPr>
            </w:pPr>
          </w:p>
          <w:p w14:paraId="09D627ED"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7C66126" w14:textId="77777777" w:rsidR="00F976BA" w:rsidRDefault="00F976BA">
            <w:pPr>
              <w:pStyle w:val="TableParagraph"/>
              <w:spacing w:before="6"/>
              <w:ind w:left="0"/>
              <w:rPr>
                <w:rFonts w:ascii="Times New Roman"/>
                <w:sz w:val="28"/>
              </w:rPr>
            </w:pPr>
          </w:p>
          <w:p w14:paraId="1089D589"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2D19D72" w14:textId="77777777" w:rsidR="00F976BA" w:rsidRDefault="00E54E8C">
            <w:pPr>
              <w:pStyle w:val="TableParagraph"/>
              <w:spacing w:before="116"/>
              <w:ind w:left="863" w:right="854"/>
              <w:jc w:val="center"/>
              <w:rPr>
                <w:b/>
                <w:sz w:val="28"/>
              </w:rPr>
            </w:pPr>
            <w:r>
              <w:rPr>
                <w:b/>
                <w:sz w:val="28"/>
              </w:rPr>
              <w:t>Learning Progression</w:t>
            </w:r>
          </w:p>
          <w:p w14:paraId="0E91EC7E"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773F47FB" w14:textId="77777777">
        <w:trPr>
          <w:trHeight w:val="3055"/>
        </w:trPr>
        <w:tc>
          <w:tcPr>
            <w:tcW w:w="2880" w:type="dxa"/>
            <w:shd w:val="clear" w:color="auto" w:fill="DCDDDE"/>
          </w:tcPr>
          <w:p w14:paraId="67088413" w14:textId="77777777" w:rsidR="00F976BA" w:rsidRDefault="00E54E8C">
            <w:pPr>
              <w:pStyle w:val="TableParagraph"/>
              <w:ind w:left="90"/>
              <w:rPr>
                <w:sz w:val="20"/>
              </w:rPr>
            </w:pPr>
            <w:r>
              <w:rPr>
                <w:b/>
                <w:sz w:val="20"/>
              </w:rPr>
              <w:t xml:space="preserve">ENV.ES.3 </w:t>
            </w:r>
            <w:r>
              <w:rPr>
                <w:sz w:val="20"/>
              </w:rPr>
              <w:t>Lithosphere</w:t>
            </w:r>
          </w:p>
          <w:p w14:paraId="4CBFAD09" w14:textId="77777777" w:rsidR="00F976BA" w:rsidRDefault="00E54E8C">
            <w:pPr>
              <w:pStyle w:val="TableParagraph"/>
              <w:numPr>
                <w:ilvl w:val="0"/>
                <w:numId w:val="119"/>
              </w:numPr>
              <w:tabs>
                <w:tab w:val="left" w:pos="270"/>
              </w:tabs>
              <w:spacing w:before="100" w:line="249" w:lineRule="auto"/>
              <w:ind w:right="774"/>
              <w:rPr>
                <w:sz w:val="20"/>
              </w:rPr>
            </w:pPr>
            <w:r>
              <w:rPr>
                <w:sz w:val="20"/>
              </w:rPr>
              <w:t>Geologic events and processes</w:t>
            </w:r>
          </w:p>
        </w:tc>
        <w:tc>
          <w:tcPr>
            <w:tcW w:w="1891" w:type="dxa"/>
          </w:tcPr>
          <w:p w14:paraId="705E0DD4" w14:textId="77777777" w:rsidR="00F976BA" w:rsidRDefault="00E54E8C">
            <w:pPr>
              <w:pStyle w:val="TableParagraph"/>
              <w:ind w:left="90"/>
              <w:rPr>
                <w:b/>
                <w:sz w:val="20"/>
              </w:rPr>
            </w:pPr>
            <w:r>
              <w:rPr>
                <w:b/>
                <w:sz w:val="20"/>
              </w:rPr>
              <w:t>ENV.ES.3a</w:t>
            </w:r>
          </w:p>
          <w:p w14:paraId="63457CDE" w14:textId="1F329B78" w:rsidR="00F976BA" w:rsidRDefault="00E54E8C">
            <w:pPr>
              <w:pStyle w:val="TableParagraph"/>
              <w:spacing w:before="10" w:line="249" w:lineRule="auto"/>
              <w:ind w:left="90" w:right="214"/>
              <w:rPr>
                <w:sz w:val="20"/>
              </w:rPr>
            </w:pPr>
            <w:r>
              <w:rPr>
                <w:sz w:val="20"/>
              </w:rPr>
              <w:t>Describe how a geologic event can impact the other spheres (e.g., volcano eruption into the air, mudslide into water).</w:t>
            </w:r>
          </w:p>
        </w:tc>
        <w:tc>
          <w:tcPr>
            <w:tcW w:w="2160" w:type="dxa"/>
          </w:tcPr>
          <w:p w14:paraId="7BD43E6A" w14:textId="77777777" w:rsidR="00F976BA" w:rsidRDefault="00E54E8C">
            <w:pPr>
              <w:pStyle w:val="TableParagraph"/>
              <w:spacing w:line="249" w:lineRule="auto"/>
              <w:ind w:left="89" w:right="106"/>
              <w:rPr>
                <w:sz w:val="20"/>
              </w:rPr>
            </w:pPr>
            <w:r>
              <w:rPr>
                <w:b/>
                <w:sz w:val="20"/>
              </w:rPr>
              <w:t xml:space="preserve">ENV.ES.3b </w:t>
            </w:r>
            <w:r>
              <w:rPr>
                <w:sz w:val="20"/>
              </w:rPr>
              <w:t>List events that can occur within the lithosphere.</w:t>
            </w:r>
          </w:p>
        </w:tc>
        <w:tc>
          <w:tcPr>
            <w:tcW w:w="1901" w:type="dxa"/>
          </w:tcPr>
          <w:p w14:paraId="186B6CAF" w14:textId="77777777" w:rsidR="00F976BA" w:rsidRDefault="00E54E8C">
            <w:pPr>
              <w:pStyle w:val="TableParagraph"/>
              <w:ind w:left="89"/>
              <w:rPr>
                <w:b/>
                <w:sz w:val="20"/>
              </w:rPr>
            </w:pPr>
            <w:r>
              <w:rPr>
                <w:b/>
                <w:sz w:val="20"/>
              </w:rPr>
              <w:t>ENV.ES.3c</w:t>
            </w:r>
          </w:p>
          <w:p w14:paraId="6C3538EF" w14:textId="77777777" w:rsidR="00F976BA" w:rsidRDefault="00E54E8C">
            <w:pPr>
              <w:pStyle w:val="TableParagraph"/>
              <w:spacing w:before="10" w:line="249" w:lineRule="auto"/>
              <w:ind w:left="89" w:right="320"/>
              <w:rPr>
                <w:sz w:val="20"/>
              </w:rPr>
            </w:pPr>
            <w:r>
              <w:rPr>
                <w:sz w:val="20"/>
              </w:rPr>
              <w:t>Recognize that the lithosphere is the outer most layer (crust)</w:t>
            </w:r>
            <w:r>
              <w:rPr>
                <w:spacing w:val="-6"/>
                <w:sz w:val="20"/>
              </w:rPr>
              <w:t xml:space="preserve"> </w:t>
            </w:r>
            <w:r>
              <w:rPr>
                <w:sz w:val="20"/>
              </w:rPr>
              <w:t>of</w:t>
            </w:r>
          </w:p>
          <w:p w14:paraId="50D60DFA" w14:textId="77777777" w:rsidR="00F976BA" w:rsidRDefault="00E54E8C">
            <w:pPr>
              <w:pStyle w:val="TableParagraph"/>
              <w:spacing w:before="3" w:line="249" w:lineRule="auto"/>
              <w:ind w:left="89" w:right="236"/>
              <w:rPr>
                <w:sz w:val="20"/>
              </w:rPr>
            </w:pPr>
            <w:r>
              <w:rPr>
                <w:sz w:val="20"/>
              </w:rPr>
              <w:t>the surface of the Earth.</w:t>
            </w:r>
          </w:p>
        </w:tc>
        <w:tc>
          <w:tcPr>
            <w:tcW w:w="5549" w:type="dxa"/>
          </w:tcPr>
          <w:p w14:paraId="3EE3120D" w14:textId="73830C4E" w:rsidR="00F976BA" w:rsidRDefault="00E54E8C">
            <w:pPr>
              <w:pStyle w:val="TableParagraph"/>
              <w:numPr>
                <w:ilvl w:val="0"/>
                <w:numId w:val="118"/>
              </w:numPr>
              <w:tabs>
                <w:tab w:val="left" w:pos="270"/>
              </w:tabs>
              <w:spacing w:line="249" w:lineRule="auto"/>
              <w:ind w:right="151"/>
              <w:rPr>
                <w:sz w:val="20"/>
              </w:rPr>
            </w:pPr>
            <w:r>
              <w:rPr>
                <w:spacing w:val="-3"/>
                <w:sz w:val="20"/>
              </w:rPr>
              <w:t xml:space="preserve">Watch </w:t>
            </w:r>
            <w:r>
              <w:rPr>
                <w:sz w:val="20"/>
              </w:rPr>
              <w:t>videos of the volcanic activity o</w:t>
            </w:r>
            <w:r w:rsidR="002E4290">
              <w:rPr>
                <w:sz w:val="20"/>
              </w:rPr>
              <w:t xml:space="preserve">n </w:t>
            </w:r>
            <w:r>
              <w:rPr>
                <w:sz w:val="20"/>
              </w:rPr>
              <w:t>Hawaii and predict how that eruption impacts the environment of the</w:t>
            </w:r>
            <w:r>
              <w:rPr>
                <w:spacing w:val="-28"/>
                <w:sz w:val="20"/>
              </w:rPr>
              <w:t xml:space="preserve"> </w:t>
            </w:r>
            <w:r>
              <w:rPr>
                <w:sz w:val="20"/>
              </w:rPr>
              <w:t>island.</w:t>
            </w:r>
          </w:p>
          <w:p w14:paraId="28385B95" w14:textId="057BF1A5" w:rsidR="00F976BA" w:rsidRDefault="00E54E8C">
            <w:pPr>
              <w:pStyle w:val="TableParagraph"/>
              <w:numPr>
                <w:ilvl w:val="0"/>
                <w:numId w:val="118"/>
              </w:numPr>
              <w:tabs>
                <w:tab w:val="left" w:pos="270"/>
              </w:tabs>
              <w:spacing w:before="41" w:line="249" w:lineRule="auto"/>
              <w:ind w:right="210"/>
              <w:rPr>
                <w:sz w:val="20"/>
              </w:rPr>
            </w:pPr>
            <w:r>
              <w:rPr>
                <w:sz w:val="20"/>
              </w:rPr>
              <w:t>List the emissions of a volcanic eruptions (e.g., lava, volcanic gases, ash) and explain how they impact</w:t>
            </w:r>
            <w:r>
              <w:rPr>
                <w:spacing w:val="-32"/>
                <w:sz w:val="20"/>
              </w:rPr>
              <w:t xml:space="preserve"> </w:t>
            </w:r>
            <w:r>
              <w:rPr>
                <w:sz w:val="20"/>
              </w:rPr>
              <w:t>the environment locally and</w:t>
            </w:r>
            <w:r>
              <w:rPr>
                <w:spacing w:val="-4"/>
                <w:sz w:val="20"/>
              </w:rPr>
              <w:t xml:space="preserve"> </w:t>
            </w:r>
            <w:r>
              <w:rPr>
                <w:spacing w:val="-3"/>
                <w:sz w:val="20"/>
              </w:rPr>
              <w:t>globally.</w:t>
            </w:r>
          </w:p>
          <w:p w14:paraId="151E3B53" w14:textId="7EF1EA3B" w:rsidR="00F976BA" w:rsidRDefault="00E54E8C">
            <w:pPr>
              <w:pStyle w:val="TableParagraph"/>
              <w:numPr>
                <w:ilvl w:val="0"/>
                <w:numId w:val="118"/>
              </w:numPr>
              <w:tabs>
                <w:tab w:val="left" w:pos="270"/>
              </w:tabs>
              <w:spacing w:before="43" w:line="249" w:lineRule="auto"/>
              <w:ind w:right="388"/>
              <w:rPr>
                <w:sz w:val="20"/>
              </w:rPr>
            </w:pPr>
            <w:r>
              <w:rPr>
                <w:sz w:val="20"/>
              </w:rPr>
              <w:t xml:space="preserve">Identify the outer surface layer of the </w:t>
            </w:r>
            <w:r w:rsidR="002E4290">
              <w:rPr>
                <w:sz w:val="20"/>
              </w:rPr>
              <w:t>e</w:t>
            </w:r>
            <w:r>
              <w:rPr>
                <w:sz w:val="20"/>
              </w:rPr>
              <w:t>arth as the lithosphere; understand that it is made of rock (some</w:t>
            </w:r>
            <w:r>
              <w:rPr>
                <w:spacing w:val="-38"/>
                <w:sz w:val="20"/>
              </w:rPr>
              <w:t xml:space="preserve"> </w:t>
            </w:r>
            <w:r>
              <w:rPr>
                <w:sz w:val="20"/>
              </w:rPr>
              <w:t>of which has weathered into soil and</w:t>
            </w:r>
            <w:r>
              <w:rPr>
                <w:spacing w:val="-9"/>
                <w:sz w:val="20"/>
              </w:rPr>
              <w:t xml:space="preserve"> </w:t>
            </w:r>
            <w:r>
              <w:rPr>
                <w:sz w:val="20"/>
              </w:rPr>
              <w:t>sand).</w:t>
            </w:r>
          </w:p>
          <w:p w14:paraId="43D68A9C" w14:textId="21B3C87B" w:rsidR="00F976BA" w:rsidRDefault="00E54E8C">
            <w:pPr>
              <w:pStyle w:val="TableParagraph"/>
              <w:numPr>
                <w:ilvl w:val="0"/>
                <w:numId w:val="118"/>
              </w:numPr>
              <w:tabs>
                <w:tab w:val="left" w:pos="270"/>
              </w:tabs>
              <w:spacing w:before="42"/>
              <w:rPr>
                <w:sz w:val="20"/>
              </w:rPr>
            </w:pPr>
            <w:r>
              <w:rPr>
                <w:sz w:val="20"/>
              </w:rPr>
              <w:t xml:space="preserve">Recognize that the surface of </w:t>
            </w:r>
            <w:r w:rsidR="002E4290">
              <w:rPr>
                <w:sz w:val="20"/>
              </w:rPr>
              <w:t>the e</w:t>
            </w:r>
            <w:r>
              <w:rPr>
                <w:sz w:val="20"/>
              </w:rPr>
              <w:t>arth constantly</w:t>
            </w:r>
            <w:r>
              <w:rPr>
                <w:spacing w:val="-7"/>
                <w:sz w:val="20"/>
              </w:rPr>
              <w:t xml:space="preserve"> </w:t>
            </w:r>
            <w:r>
              <w:rPr>
                <w:sz w:val="20"/>
              </w:rPr>
              <w:t>changes.</w:t>
            </w:r>
          </w:p>
          <w:p w14:paraId="18906A00" w14:textId="091ED1A8" w:rsidR="00F976BA" w:rsidRDefault="00E54E8C">
            <w:pPr>
              <w:pStyle w:val="TableParagraph"/>
              <w:numPr>
                <w:ilvl w:val="0"/>
                <w:numId w:val="118"/>
              </w:numPr>
              <w:tabs>
                <w:tab w:val="left" w:pos="270"/>
              </w:tabs>
              <w:spacing w:before="50" w:line="249" w:lineRule="auto"/>
              <w:ind w:right="757"/>
              <w:rPr>
                <w:sz w:val="20"/>
              </w:rPr>
            </w:pPr>
            <w:r>
              <w:rPr>
                <w:sz w:val="20"/>
              </w:rPr>
              <w:t xml:space="preserve">Recognize that humans live on </w:t>
            </w:r>
            <w:r w:rsidR="002E4290">
              <w:rPr>
                <w:sz w:val="20"/>
              </w:rPr>
              <w:t>e</w:t>
            </w:r>
            <w:r>
              <w:rPr>
                <w:sz w:val="20"/>
              </w:rPr>
              <w:t>arth’s surface,</w:t>
            </w:r>
            <w:r>
              <w:rPr>
                <w:spacing w:val="-24"/>
                <w:sz w:val="20"/>
              </w:rPr>
              <w:t xml:space="preserve"> </w:t>
            </w:r>
            <w:r>
              <w:rPr>
                <w:sz w:val="20"/>
              </w:rPr>
              <w:t>the lithosphere.</w:t>
            </w:r>
          </w:p>
        </w:tc>
      </w:tr>
      <w:tr w:rsidR="00F976BA" w14:paraId="675C9EED" w14:textId="77777777">
        <w:trPr>
          <w:trHeight w:val="5505"/>
        </w:trPr>
        <w:tc>
          <w:tcPr>
            <w:tcW w:w="2880" w:type="dxa"/>
            <w:shd w:val="clear" w:color="auto" w:fill="DCDDDE"/>
          </w:tcPr>
          <w:p w14:paraId="51B95B0C" w14:textId="77777777" w:rsidR="00F976BA" w:rsidRDefault="00E54E8C">
            <w:pPr>
              <w:pStyle w:val="TableParagraph"/>
              <w:ind w:left="90"/>
              <w:rPr>
                <w:sz w:val="20"/>
              </w:rPr>
            </w:pPr>
            <w:r>
              <w:rPr>
                <w:b/>
                <w:sz w:val="20"/>
              </w:rPr>
              <w:t xml:space="preserve">ENV.ES.4 </w:t>
            </w:r>
            <w:r>
              <w:rPr>
                <w:sz w:val="20"/>
              </w:rPr>
              <w:t>Hydrosphere</w:t>
            </w:r>
          </w:p>
          <w:p w14:paraId="4EE6C6BB" w14:textId="77777777" w:rsidR="00F976BA" w:rsidRDefault="00E54E8C">
            <w:pPr>
              <w:pStyle w:val="TableParagraph"/>
              <w:numPr>
                <w:ilvl w:val="0"/>
                <w:numId w:val="117"/>
              </w:numPr>
              <w:tabs>
                <w:tab w:val="left" w:pos="270"/>
              </w:tabs>
              <w:spacing w:before="100" w:line="249" w:lineRule="auto"/>
              <w:ind w:right="330"/>
              <w:rPr>
                <w:sz w:val="20"/>
              </w:rPr>
            </w:pPr>
            <w:r>
              <w:rPr>
                <w:sz w:val="20"/>
              </w:rPr>
              <w:t>Oceanic currents and patterns (as they relate to climate)</w:t>
            </w:r>
          </w:p>
          <w:p w14:paraId="0662D8F1" w14:textId="7E5DCBA1" w:rsidR="00F976BA" w:rsidRDefault="00E54E8C">
            <w:pPr>
              <w:pStyle w:val="TableParagraph"/>
              <w:numPr>
                <w:ilvl w:val="0"/>
                <w:numId w:val="117"/>
              </w:numPr>
              <w:tabs>
                <w:tab w:val="left" w:pos="270"/>
              </w:tabs>
              <w:spacing w:before="42" w:line="249" w:lineRule="auto"/>
              <w:ind w:right="86"/>
              <w:rPr>
                <w:sz w:val="20"/>
              </w:rPr>
            </w:pPr>
            <w:r>
              <w:rPr>
                <w:sz w:val="20"/>
              </w:rPr>
              <w:t>Surface and groundwater flow patterns and</w:t>
            </w:r>
            <w:r>
              <w:rPr>
                <w:spacing w:val="-11"/>
                <w:sz w:val="20"/>
              </w:rPr>
              <w:t xml:space="preserve"> </w:t>
            </w:r>
            <w:r>
              <w:rPr>
                <w:sz w:val="20"/>
              </w:rPr>
              <w:t>movement</w:t>
            </w:r>
          </w:p>
          <w:p w14:paraId="19294356" w14:textId="77777777" w:rsidR="00F976BA" w:rsidRDefault="00E54E8C">
            <w:pPr>
              <w:pStyle w:val="TableParagraph"/>
              <w:numPr>
                <w:ilvl w:val="0"/>
                <w:numId w:val="117"/>
              </w:numPr>
              <w:tabs>
                <w:tab w:val="left" w:pos="270"/>
              </w:tabs>
              <w:spacing w:before="42"/>
              <w:rPr>
                <w:sz w:val="20"/>
              </w:rPr>
            </w:pPr>
            <w:r>
              <w:rPr>
                <w:sz w:val="20"/>
              </w:rPr>
              <w:t>Cryosphere</w:t>
            </w:r>
          </w:p>
          <w:p w14:paraId="5F08ED0B" w14:textId="77777777" w:rsidR="00F976BA" w:rsidRDefault="00E54E8C" w:rsidP="00765EDB">
            <w:pPr>
              <w:pStyle w:val="TableParagraph"/>
              <w:tabs>
                <w:tab w:val="left" w:pos="270"/>
              </w:tabs>
              <w:spacing w:before="50"/>
              <w:ind w:left="270"/>
              <w:rPr>
                <w:sz w:val="20"/>
              </w:rPr>
            </w:pPr>
            <w:r>
              <w:rPr>
                <w:sz w:val="20"/>
              </w:rPr>
              <w:t>AND</w:t>
            </w:r>
          </w:p>
          <w:p w14:paraId="747A9EAD" w14:textId="77777777" w:rsidR="00F976BA" w:rsidRDefault="00E54E8C">
            <w:pPr>
              <w:pStyle w:val="TableParagraph"/>
              <w:numPr>
                <w:ilvl w:val="0"/>
                <w:numId w:val="117"/>
              </w:numPr>
              <w:tabs>
                <w:tab w:val="left" w:pos="270"/>
              </w:tabs>
              <w:spacing w:before="50" w:line="249" w:lineRule="auto"/>
              <w:ind w:right="726"/>
              <w:rPr>
                <w:sz w:val="20"/>
              </w:rPr>
            </w:pPr>
            <w:r w:rsidRPr="00765EDB">
              <w:rPr>
                <w:b/>
                <w:bCs/>
                <w:spacing w:val="-3"/>
                <w:sz w:val="20"/>
              </w:rPr>
              <w:t>ENV.ES.5</w:t>
            </w:r>
            <w:r>
              <w:rPr>
                <w:spacing w:val="-3"/>
                <w:sz w:val="20"/>
              </w:rPr>
              <w:t xml:space="preserve"> </w:t>
            </w:r>
            <w:r>
              <w:rPr>
                <w:sz w:val="20"/>
              </w:rPr>
              <w:t>Movement of matter and</w:t>
            </w:r>
            <w:r>
              <w:rPr>
                <w:spacing w:val="-13"/>
                <w:sz w:val="20"/>
              </w:rPr>
              <w:t xml:space="preserve"> </w:t>
            </w:r>
            <w:r>
              <w:rPr>
                <w:sz w:val="20"/>
              </w:rPr>
              <w:t>energy</w:t>
            </w:r>
          </w:p>
          <w:p w14:paraId="1F265154" w14:textId="77777777" w:rsidR="00F976BA" w:rsidRDefault="00E54E8C">
            <w:pPr>
              <w:pStyle w:val="TableParagraph"/>
              <w:spacing w:before="2" w:line="249" w:lineRule="auto"/>
              <w:ind w:left="270" w:right="363"/>
              <w:jc w:val="both"/>
              <w:rPr>
                <w:sz w:val="20"/>
              </w:rPr>
            </w:pPr>
            <w:r>
              <w:rPr>
                <w:sz w:val="20"/>
              </w:rPr>
              <w:t>through the hydrosphere, lithosphere, atmosphere, and biosphere</w:t>
            </w:r>
          </w:p>
          <w:p w14:paraId="1C0ACE5F" w14:textId="77777777" w:rsidR="00F976BA" w:rsidRDefault="00E54E8C">
            <w:pPr>
              <w:pStyle w:val="TableParagraph"/>
              <w:numPr>
                <w:ilvl w:val="0"/>
                <w:numId w:val="117"/>
              </w:numPr>
              <w:tabs>
                <w:tab w:val="left" w:pos="270"/>
              </w:tabs>
              <w:spacing w:before="42" w:line="249" w:lineRule="auto"/>
              <w:ind w:right="251"/>
              <w:rPr>
                <w:sz w:val="20"/>
              </w:rPr>
            </w:pPr>
            <w:r>
              <w:rPr>
                <w:sz w:val="20"/>
              </w:rPr>
              <w:t>Energy transformations on global, regional, and local scales</w:t>
            </w:r>
          </w:p>
          <w:p w14:paraId="659BD798" w14:textId="77777777" w:rsidR="00F976BA" w:rsidRDefault="00E54E8C">
            <w:pPr>
              <w:pStyle w:val="TableParagraph"/>
              <w:numPr>
                <w:ilvl w:val="0"/>
                <w:numId w:val="117"/>
              </w:numPr>
              <w:tabs>
                <w:tab w:val="left" w:pos="270"/>
              </w:tabs>
              <w:spacing w:before="42"/>
              <w:rPr>
                <w:sz w:val="20"/>
              </w:rPr>
            </w:pPr>
            <w:r>
              <w:rPr>
                <w:sz w:val="20"/>
              </w:rPr>
              <w:t>Biogeochemical cycles</w:t>
            </w:r>
          </w:p>
          <w:p w14:paraId="26AACE31" w14:textId="77777777" w:rsidR="00F976BA" w:rsidRDefault="00E54E8C">
            <w:pPr>
              <w:pStyle w:val="TableParagraph"/>
              <w:numPr>
                <w:ilvl w:val="0"/>
                <w:numId w:val="117"/>
              </w:numPr>
              <w:tabs>
                <w:tab w:val="left" w:pos="270"/>
              </w:tabs>
              <w:spacing w:before="50"/>
              <w:rPr>
                <w:sz w:val="20"/>
              </w:rPr>
            </w:pPr>
            <w:r>
              <w:rPr>
                <w:sz w:val="20"/>
              </w:rPr>
              <w:t>Ecosystems</w:t>
            </w:r>
          </w:p>
          <w:p w14:paraId="01B4FDD4" w14:textId="77777777" w:rsidR="00F976BA" w:rsidRDefault="00E54E8C">
            <w:pPr>
              <w:pStyle w:val="TableParagraph"/>
              <w:numPr>
                <w:ilvl w:val="0"/>
                <w:numId w:val="117"/>
              </w:numPr>
              <w:tabs>
                <w:tab w:val="left" w:pos="270"/>
              </w:tabs>
              <w:spacing w:before="50"/>
              <w:rPr>
                <w:sz w:val="20"/>
              </w:rPr>
            </w:pPr>
            <w:r>
              <w:rPr>
                <w:sz w:val="20"/>
              </w:rPr>
              <w:t>Weather</w:t>
            </w:r>
          </w:p>
          <w:p w14:paraId="177A6132" w14:textId="77777777" w:rsidR="00F976BA" w:rsidRDefault="00E54E8C">
            <w:pPr>
              <w:pStyle w:val="TableParagraph"/>
              <w:numPr>
                <w:ilvl w:val="0"/>
                <w:numId w:val="117"/>
              </w:numPr>
              <w:tabs>
                <w:tab w:val="left" w:pos="270"/>
              </w:tabs>
              <w:spacing w:before="50"/>
              <w:rPr>
                <w:sz w:val="20"/>
              </w:rPr>
            </w:pPr>
            <w:r>
              <w:rPr>
                <w:sz w:val="20"/>
              </w:rPr>
              <w:t>Climate</w:t>
            </w:r>
          </w:p>
        </w:tc>
        <w:tc>
          <w:tcPr>
            <w:tcW w:w="1891" w:type="dxa"/>
          </w:tcPr>
          <w:p w14:paraId="4CEF70F7" w14:textId="77777777" w:rsidR="00F976BA" w:rsidRDefault="00E54E8C">
            <w:pPr>
              <w:pStyle w:val="TableParagraph"/>
              <w:ind w:left="90"/>
              <w:rPr>
                <w:b/>
                <w:sz w:val="20"/>
              </w:rPr>
            </w:pPr>
            <w:r>
              <w:rPr>
                <w:b/>
                <w:sz w:val="20"/>
              </w:rPr>
              <w:t>ENV.ES.4a</w:t>
            </w:r>
          </w:p>
          <w:p w14:paraId="18CD8E3F" w14:textId="77777777" w:rsidR="00F976BA" w:rsidRDefault="00E54E8C">
            <w:pPr>
              <w:pStyle w:val="TableParagraph"/>
              <w:spacing w:before="10" w:line="249" w:lineRule="auto"/>
              <w:ind w:left="90" w:right="58"/>
              <w:rPr>
                <w:sz w:val="20"/>
              </w:rPr>
            </w:pPr>
            <w:r>
              <w:rPr>
                <w:sz w:val="20"/>
              </w:rPr>
              <w:t>Describe how ocean currents and patterns relate to climate.</w:t>
            </w:r>
          </w:p>
        </w:tc>
        <w:tc>
          <w:tcPr>
            <w:tcW w:w="2160" w:type="dxa"/>
          </w:tcPr>
          <w:p w14:paraId="20D6CA8D" w14:textId="6F59E921" w:rsidR="00F976BA" w:rsidRDefault="00E54E8C">
            <w:pPr>
              <w:pStyle w:val="TableParagraph"/>
              <w:spacing w:line="249" w:lineRule="auto"/>
              <w:ind w:left="89" w:right="317"/>
              <w:rPr>
                <w:sz w:val="20"/>
              </w:rPr>
            </w:pPr>
            <w:r>
              <w:rPr>
                <w:b/>
                <w:sz w:val="20"/>
              </w:rPr>
              <w:t xml:space="preserve">ENV.ES.4b </w:t>
            </w:r>
            <w:r>
              <w:rPr>
                <w:sz w:val="20"/>
              </w:rPr>
              <w:t>Follow surface and groundwater flow patterns and movement.</w:t>
            </w:r>
          </w:p>
        </w:tc>
        <w:tc>
          <w:tcPr>
            <w:tcW w:w="1901" w:type="dxa"/>
          </w:tcPr>
          <w:p w14:paraId="6B253785" w14:textId="77777777" w:rsidR="00F976BA" w:rsidRDefault="00E54E8C">
            <w:pPr>
              <w:pStyle w:val="TableParagraph"/>
              <w:ind w:left="89"/>
              <w:rPr>
                <w:b/>
                <w:sz w:val="20"/>
              </w:rPr>
            </w:pPr>
            <w:r>
              <w:rPr>
                <w:b/>
                <w:sz w:val="20"/>
              </w:rPr>
              <w:t>ENV.ES.4c</w:t>
            </w:r>
          </w:p>
          <w:p w14:paraId="0DCFE148" w14:textId="77777777" w:rsidR="00F976BA" w:rsidRDefault="00E54E8C">
            <w:pPr>
              <w:pStyle w:val="TableParagraph"/>
              <w:spacing w:before="10" w:line="249" w:lineRule="auto"/>
              <w:ind w:left="89" w:right="114"/>
              <w:rPr>
                <w:sz w:val="20"/>
              </w:rPr>
            </w:pPr>
            <w:r>
              <w:rPr>
                <w:sz w:val="20"/>
              </w:rPr>
              <w:t>Recognize that the hydrosphere is the water portion of Earth.</w:t>
            </w:r>
          </w:p>
        </w:tc>
        <w:tc>
          <w:tcPr>
            <w:tcW w:w="5549" w:type="dxa"/>
          </w:tcPr>
          <w:p w14:paraId="7B023349" w14:textId="67518AC0" w:rsidR="00F976BA" w:rsidRDefault="00E54E8C">
            <w:pPr>
              <w:pStyle w:val="TableParagraph"/>
              <w:numPr>
                <w:ilvl w:val="0"/>
                <w:numId w:val="116"/>
              </w:numPr>
              <w:tabs>
                <w:tab w:val="left" w:pos="270"/>
              </w:tabs>
              <w:spacing w:line="249" w:lineRule="auto"/>
              <w:ind w:right="242"/>
              <w:rPr>
                <w:sz w:val="20"/>
              </w:rPr>
            </w:pPr>
            <w:r>
              <w:rPr>
                <w:spacing w:val="-3"/>
                <w:sz w:val="20"/>
              </w:rPr>
              <w:t xml:space="preserve">Trace </w:t>
            </w:r>
            <w:r>
              <w:rPr>
                <w:sz w:val="20"/>
              </w:rPr>
              <w:t xml:space="preserve">the hydrologic cycle in different regions around the </w:t>
            </w:r>
            <w:r w:rsidR="002E4290">
              <w:rPr>
                <w:sz w:val="20"/>
              </w:rPr>
              <w:t>e</w:t>
            </w:r>
            <w:r>
              <w:rPr>
                <w:sz w:val="20"/>
              </w:rPr>
              <w:t>arth and show how it impacts</w:t>
            </w:r>
            <w:r>
              <w:rPr>
                <w:spacing w:val="-6"/>
                <w:sz w:val="20"/>
              </w:rPr>
              <w:t xml:space="preserve"> </w:t>
            </w:r>
            <w:r>
              <w:rPr>
                <w:sz w:val="20"/>
              </w:rPr>
              <w:t>climate.</w:t>
            </w:r>
          </w:p>
          <w:p w14:paraId="1E767733" w14:textId="726CA55D" w:rsidR="00F976BA" w:rsidRDefault="00E54E8C">
            <w:pPr>
              <w:pStyle w:val="TableParagraph"/>
              <w:numPr>
                <w:ilvl w:val="0"/>
                <w:numId w:val="116"/>
              </w:numPr>
              <w:tabs>
                <w:tab w:val="left" w:pos="270"/>
              </w:tabs>
              <w:spacing w:before="41" w:line="249" w:lineRule="auto"/>
              <w:ind w:right="86"/>
              <w:rPr>
                <w:sz w:val="20"/>
              </w:rPr>
            </w:pPr>
            <w:r>
              <w:rPr>
                <w:sz w:val="20"/>
              </w:rPr>
              <w:t>Use the National Oceanic and Atmospheric</w:t>
            </w:r>
            <w:r>
              <w:rPr>
                <w:spacing w:val="-35"/>
                <w:sz w:val="20"/>
              </w:rPr>
              <w:t xml:space="preserve"> </w:t>
            </w:r>
            <w:r>
              <w:rPr>
                <w:sz w:val="20"/>
              </w:rPr>
              <w:t>Administration</w:t>
            </w:r>
            <w:r w:rsidR="002E4290">
              <w:rPr>
                <w:sz w:val="20"/>
              </w:rPr>
              <w:t xml:space="preserve"> (NOAA)</w:t>
            </w:r>
            <w:r>
              <w:rPr>
                <w:sz w:val="20"/>
              </w:rPr>
              <w:t xml:space="preserve"> site to track ocean water temperatures around the </w:t>
            </w:r>
            <w:r w:rsidR="002E4290">
              <w:rPr>
                <w:sz w:val="20"/>
              </w:rPr>
              <w:t>e</w:t>
            </w:r>
            <w:r>
              <w:rPr>
                <w:sz w:val="20"/>
              </w:rPr>
              <w:t>arth</w:t>
            </w:r>
            <w:r w:rsidR="002E4290">
              <w:rPr>
                <w:sz w:val="20"/>
              </w:rPr>
              <w:t>,</w:t>
            </w:r>
            <w:r>
              <w:rPr>
                <w:sz w:val="20"/>
              </w:rPr>
              <w:t xml:space="preserve"> and demonstrate how this impact ocean</w:t>
            </w:r>
            <w:r>
              <w:rPr>
                <w:spacing w:val="-18"/>
                <w:sz w:val="20"/>
              </w:rPr>
              <w:t xml:space="preserve"> </w:t>
            </w:r>
            <w:r>
              <w:rPr>
                <w:sz w:val="20"/>
              </w:rPr>
              <w:t>currents.</w:t>
            </w:r>
          </w:p>
          <w:p w14:paraId="41C7A6C9" w14:textId="4D10DFCA" w:rsidR="00F976BA" w:rsidRDefault="00E54E8C">
            <w:pPr>
              <w:pStyle w:val="TableParagraph"/>
              <w:numPr>
                <w:ilvl w:val="0"/>
                <w:numId w:val="116"/>
              </w:numPr>
              <w:tabs>
                <w:tab w:val="left" w:pos="270"/>
              </w:tabs>
              <w:spacing w:before="43" w:line="249" w:lineRule="auto"/>
              <w:ind w:right="388"/>
              <w:rPr>
                <w:sz w:val="20"/>
              </w:rPr>
            </w:pPr>
            <w:r>
              <w:rPr>
                <w:sz w:val="20"/>
              </w:rPr>
              <w:t>Identify the living and nonliving portions of the environment that are impacted by pollution</w:t>
            </w:r>
            <w:r>
              <w:rPr>
                <w:spacing w:val="-41"/>
                <w:sz w:val="20"/>
              </w:rPr>
              <w:t xml:space="preserve"> </w:t>
            </w:r>
            <w:r>
              <w:rPr>
                <w:sz w:val="20"/>
              </w:rPr>
              <w:t>(e.g.,</w:t>
            </w:r>
            <w:r w:rsidR="002E4290">
              <w:rPr>
                <w:sz w:val="20"/>
              </w:rPr>
              <w:t xml:space="preserve"> </w:t>
            </w:r>
            <w:r>
              <w:rPr>
                <w:sz w:val="20"/>
              </w:rPr>
              <w:t>habitat reduction, acid rain, alga</w:t>
            </w:r>
            <w:r w:rsidR="002E4290">
              <w:rPr>
                <w:sz w:val="20"/>
              </w:rPr>
              <w:t>l</w:t>
            </w:r>
            <w:r>
              <w:rPr>
                <w:sz w:val="20"/>
              </w:rPr>
              <w:t xml:space="preserve"> blooms, fish</w:t>
            </w:r>
            <w:r>
              <w:rPr>
                <w:spacing w:val="-10"/>
                <w:sz w:val="20"/>
              </w:rPr>
              <w:t xml:space="preserve"> </w:t>
            </w:r>
            <w:r>
              <w:rPr>
                <w:sz w:val="20"/>
              </w:rPr>
              <w:t>kills).</w:t>
            </w:r>
          </w:p>
          <w:p w14:paraId="23563CE5" w14:textId="1B661DBB" w:rsidR="00F976BA" w:rsidRDefault="00E54E8C">
            <w:pPr>
              <w:pStyle w:val="TableParagraph"/>
              <w:numPr>
                <w:ilvl w:val="0"/>
                <w:numId w:val="116"/>
              </w:numPr>
              <w:tabs>
                <w:tab w:val="left" w:pos="270"/>
              </w:tabs>
              <w:spacing w:before="42" w:line="249" w:lineRule="auto"/>
              <w:ind w:right="199"/>
              <w:rPr>
                <w:sz w:val="20"/>
              </w:rPr>
            </w:pPr>
            <w:r>
              <w:rPr>
                <w:sz w:val="20"/>
              </w:rPr>
              <w:t>Follow the runoff of fertilizer from a farm into a lake and identify the outcomes that may result (e.g., alga</w:t>
            </w:r>
            <w:r w:rsidR="002E4290">
              <w:rPr>
                <w:sz w:val="20"/>
              </w:rPr>
              <w:t xml:space="preserve">l </w:t>
            </w:r>
            <w:r>
              <w:rPr>
                <w:spacing w:val="-37"/>
                <w:sz w:val="20"/>
              </w:rPr>
              <w:t xml:space="preserve"> </w:t>
            </w:r>
            <w:r>
              <w:rPr>
                <w:sz w:val="20"/>
              </w:rPr>
              <w:t>blooms, fish kills).</w:t>
            </w:r>
          </w:p>
          <w:p w14:paraId="3E6AE8CB" w14:textId="378F3E24" w:rsidR="00F976BA" w:rsidRDefault="00E54E8C">
            <w:pPr>
              <w:pStyle w:val="TableParagraph"/>
              <w:numPr>
                <w:ilvl w:val="0"/>
                <w:numId w:val="116"/>
              </w:numPr>
              <w:tabs>
                <w:tab w:val="left" w:pos="270"/>
              </w:tabs>
              <w:spacing w:before="43" w:line="249" w:lineRule="auto"/>
              <w:ind w:right="287"/>
              <w:rPr>
                <w:sz w:val="20"/>
              </w:rPr>
            </w:pPr>
            <w:r>
              <w:rPr>
                <w:sz w:val="20"/>
              </w:rPr>
              <w:t>Follow the water flow through a region</w:t>
            </w:r>
            <w:r w:rsidR="002E4290">
              <w:rPr>
                <w:sz w:val="20"/>
              </w:rPr>
              <w:t xml:space="preserve">, </w:t>
            </w:r>
            <w:r>
              <w:rPr>
                <w:sz w:val="20"/>
              </w:rPr>
              <w:t>determine points of contamination</w:t>
            </w:r>
            <w:r w:rsidR="002E4290">
              <w:rPr>
                <w:sz w:val="20"/>
              </w:rPr>
              <w:t>,</w:t>
            </w:r>
            <w:r>
              <w:rPr>
                <w:sz w:val="20"/>
              </w:rPr>
              <w:t xml:space="preserve"> and follow where the water goes next.</w:t>
            </w:r>
          </w:p>
          <w:p w14:paraId="26719827" w14:textId="77777777" w:rsidR="00F976BA" w:rsidRDefault="00E54E8C">
            <w:pPr>
              <w:pStyle w:val="TableParagraph"/>
              <w:numPr>
                <w:ilvl w:val="0"/>
                <w:numId w:val="116"/>
              </w:numPr>
              <w:tabs>
                <w:tab w:val="left" w:pos="270"/>
              </w:tabs>
              <w:spacing w:before="42"/>
              <w:rPr>
                <w:sz w:val="20"/>
              </w:rPr>
            </w:pPr>
            <w:r>
              <w:rPr>
                <w:sz w:val="20"/>
              </w:rPr>
              <w:t>Recognize that groundwater can be</w:t>
            </w:r>
            <w:r>
              <w:rPr>
                <w:spacing w:val="-8"/>
                <w:sz w:val="20"/>
              </w:rPr>
              <w:t xml:space="preserve"> </w:t>
            </w:r>
            <w:r>
              <w:rPr>
                <w:sz w:val="20"/>
              </w:rPr>
              <w:t>contaminated.</w:t>
            </w:r>
          </w:p>
          <w:p w14:paraId="6EE6D2ED" w14:textId="77777777" w:rsidR="00F976BA" w:rsidRDefault="00E54E8C">
            <w:pPr>
              <w:pStyle w:val="TableParagraph"/>
              <w:numPr>
                <w:ilvl w:val="0"/>
                <w:numId w:val="116"/>
              </w:numPr>
              <w:tabs>
                <w:tab w:val="left" w:pos="270"/>
              </w:tabs>
              <w:spacing w:before="50"/>
              <w:rPr>
                <w:sz w:val="20"/>
              </w:rPr>
            </w:pPr>
            <w:r>
              <w:rPr>
                <w:sz w:val="20"/>
              </w:rPr>
              <w:t>Use pictures to identify where groundwater is</w:t>
            </w:r>
            <w:r>
              <w:rPr>
                <w:spacing w:val="-17"/>
                <w:sz w:val="20"/>
              </w:rPr>
              <w:t xml:space="preserve"> </w:t>
            </w:r>
            <w:r>
              <w:rPr>
                <w:sz w:val="20"/>
              </w:rPr>
              <w:t>found.</w:t>
            </w:r>
          </w:p>
          <w:p w14:paraId="2836C83C" w14:textId="77777777" w:rsidR="00F976BA" w:rsidRDefault="00E54E8C">
            <w:pPr>
              <w:pStyle w:val="TableParagraph"/>
              <w:numPr>
                <w:ilvl w:val="0"/>
                <w:numId w:val="116"/>
              </w:numPr>
              <w:tabs>
                <w:tab w:val="left" w:pos="270"/>
              </w:tabs>
              <w:spacing w:before="50" w:line="249" w:lineRule="auto"/>
              <w:ind w:right="141"/>
              <w:rPr>
                <w:sz w:val="20"/>
              </w:rPr>
            </w:pPr>
            <w:r>
              <w:rPr>
                <w:sz w:val="20"/>
              </w:rPr>
              <w:t>Use topographic maps to show how water flows through a region.</w:t>
            </w:r>
          </w:p>
          <w:p w14:paraId="58AC5C45" w14:textId="77777777" w:rsidR="00F976BA" w:rsidRDefault="00E54E8C">
            <w:pPr>
              <w:pStyle w:val="TableParagraph"/>
              <w:numPr>
                <w:ilvl w:val="0"/>
                <w:numId w:val="116"/>
              </w:numPr>
              <w:tabs>
                <w:tab w:val="left" w:pos="270"/>
              </w:tabs>
              <w:spacing w:before="42"/>
              <w:rPr>
                <w:sz w:val="20"/>
              </w:rPr>
            </w:pPr>
            <w:r>
              <w:rPr>
                <w:sz w:val="20"/>
              </w:rPr>
              <w:t>Identify local bodies of</w:t>
            </w:r>
            <w:r>
              <w:rPr>
                <w:spacing w:val="-4"/>
                <w:sz w:val="20"/>
              </w:rPr>
              <w:t xml:space="preserve"> </w:t>
            </w:r>
            <w:r>
              <w:rPr>
                <w:spacing w:val="-3"/>
                <w:sz w:val="20"/>
              </w:rPr>
              <w:t>water.</w:t>
            </w:r>
          </w:p>
        </w:tc>
      </w:tr>
    </w:tbl>
    <w:p w14:paraId="6749DE76" w14:textId="77777777" w:rsidR="00F976BA" w:rsidRDefault="00F976BA">
      <w:pPr>
        <w:rPr>
          <w:sz w:val="20"/>
        </w:rPr>
        <w:sectPr w:rsidR="00F976BA">
          <w:pgSz w:w="15840" w:h="12240" w:orient="landscape"/>
          <w:pgMar w:top="0" w:right="0" w:bottom="720" w:left="0" w:header="0" w:footer="520" w:gutter="0"/>
          <w:cols w:space="720"/>
        </w:sectPr>
      </w:pPr>
    </w:p>
    <w:p w14:paraId="17E83215" w14:textId="77777777" w:rsidR="00F976BA" w:rsidRDefault="00F45E4D">
      <w:pPr>
        <w:pStyle w:val="BodyText"/>
        <w:rPr>
          <w:rFonts w:ascii="Times New Roman"/>
          <w:sz w:val="20"/>
        </w:rPr>
      </w:pPr>
      <w:r>
        <w:lastRenderedPageBreak/>
        <w:pict w14:anchorId="6655054B">
          <v:group id="_x0000_s1194" alt="" style="position:absolute;margin-left:.5pt;margin-top:.5pt;width:791.5pt;height:54pt;z-index:8968;mso-position-horizontal-relative:page;mso-position-vertical-relative:page" coordorigin="10,10" coordsize="15830,1080">
            <v:rect id="_x0000_s1195" alt="" style="position:absolute;left:10;top:10;width:15830;height:1080" fillcolor="#fe7b80" stroked="f"/>
            <v:shape id="_x0000_s1196" type="#_x0000_t202" alt="" style="position:absolute;left:720;top:452;width:5329;height:202;mso-wrap-style:square;v-text-anchor:top" filled="f" stroked="f">
              <v:textbox inset="0,0,0,0">
                <w:txbxContent>
                  <w:p w14:paraId="06DA32D2"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97" type="#_x0000_t202" alt="" style="position:absolute;left:14919;top:452;width:221;height:202;mso-wrap-style:square;v-text-anchor:top" filled="f" stroked="f">
              <v:textbox inset="0,0,0,0">
                <w:txbxContent>
                  <w:p w14:paraId="4CCDA927" w14:textId="77777777" w:rsidR="0017260B" w:rsidRDefault="0017260B">
                    <w:pPr>
                      <w:spacing w:line="201" w:lineRule="exact"/>
                      <w:rPr>
                        <w:b/>
                        <w:sz w:val="18"/>
                      </w:rPr>
                    </w:pPr>
                    <w:r>
                      <w:rPr>
                        <w:b/>
                        <w:color w:val="FFFFFF"/>
                        <w:sz w:val="18"/>
                      </w:rPr>
                      <w:t>92</w:t>
                    </w:r>
                  </w:p>
                </w:txbxContent>
              </v:textbox>
            </v:shape>
            <w10:wrap anchorx="page" anchory="page"/>
          </v:group>
        </w:pict>
      </w:r>
    </w:p>
    <w:p w14:paraId="41D6019B" w14:textId="77777777" w:rsidR="00F976BA" w:rsidRDefault="00F976BA">
      <w:pPr>
        <w:pStyle w:val="BodyText"/>
        <w:rPr>
          <w:rFonts w:ascii="Times New Roman"/>
          <w:sz w:val="20"/>
        </w:rPr>
      </w:pPr>
    </w:p>
    <w:p w14:paraId="4A087711" w14:textId="77777777" w:rsidR="00F976BA" w:rsidRDefault="00F976BA">
      <w:pPr>
        <w:pStyle w:val="BodyText"/>
        <w:rPr>
          <w:rFonts w:ascii="Times New Roman"/>
          <w:sz w:val="20"/>
        </w:rPr>
      </w:pPr>
    </w:p>
    <w:p w14:paraId="41CCA643" w14:textId="77777777" w:rsidR="00F976BA" w:rsidRDefault="00F976BA">
      <w:pPr>
        <w:pStyle w:val="BodyText"/>
        <w:rPr>
          <w:rFonts w:ascii="Times New Roman"/>
          <w:sz w:val="20"/>
        </w:rPr>
      </w:pPr>
    </w:p>
    <w:p w14:paraId="63131F12" w14:textId="77777777" w:rsidR="00F976BA" w:rsidRDefault="00F976BA">
      <w:pPr>
        <w:pStyle w:val="BodyText"/>
        <w:rPr>
          <w:rFonts w:ascii="Times New Roman"/>
          <w:sz w:val="20"/>
        </w:rPr>
      </w:pPr>
    </w:p>
    <w:p w14:paraId="6F9BE15C"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21846796" w14:textId="77777777">
        <w:trPr>
          <w:trHeight w:val="931"/>
        </w:trPr>
        <w:tc>
          <w:tcPr>
            <w:tcW w:w="2880" w:type="dxa"/>
            <w:shd w:val="clear" w:color="auto" w:fill="8CA5D5"/>
          </w:tcPr>
          <w:p w14:paraId="4A216EDF" w14:textId="77777777" w:rsidR="00F976BA" w:rsidRDefault="00F976BA">
            <w:pPr>
              <w:pStyle w:val="TableParagraph"/>
              <w:spacing w:before="6"/>
              <w:ind w:left="0"/>
              <w:rPr>
                <w:rFonts w:ascii="Times New Roman"/>
                <w:sz w:val="28"/>
              </w:rPr>
            </w:pPr>
          </w:p>
          <w:p w14:paraId="7FA742F0"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EC000E6" w14:textId="77777777" w:rsidR="00F976BA" w:rsidRDefault="00F976BA">
            <w:pPr>
              <w:pStyle w:val="TableParagraph"/>
              <w:spacing w:before="6"/>
              <w:ind w:left="0"/>
              <w:rPr>
                <w:rFonts w:ascii="Times New Roman"/>
                <w:sz w:val="28"/>
              </w:rPr>
            </w:pPr>
          </w:p>
          <w:p w14:paraId="36EF6061"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8514780" w14:textId="77777777" w:rsidR="00F976BA" w:rsidRDefault="00F976BA">
            <w:pPr>
              <w:pStyle w:val="TableParagraph"/>
              <w:spacing w:before="6"/>
              <w:ind w:left="0"/>
              <w:rPr>
                <w:rFonts w:ascii="Times New Roman"/>
                <w:sz w:val="28"/>
              </w:rPr>
            </w:pPr>
          </w:p>
          <w:p w14:paraId="0130C050"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64E6320" w14:textId="77777777" w:rsidR="00F976BA" w:rsidRDefault="00F976BA">
            <w:pPr>
              <w:pStyle w:val="TableParagraph"/>
              <w:spacing w:before="6"/>
              <w:ind w:left="0"/>
              <w:rPr>
                <w:rFonts w:ascii="Times New Roman"/>
                <w:sz w:val="28"/>
              </w:rPr>
            </w:pPr>
          </w:p>
          <w:p w14:paraId="483DA6F4"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03ACC44" w14:textId="77777777" w:rsidR="00F976BA" w:rsidRDefault="00E54E8C">
            <w:pPr>
              <w:pStyle w:val="TableParagraph"/>
              <w:spacing w:before="116"/>
              <w:ind w:left="863" w:right="854"/>
              <w:jc w:val="center"/>
              <w:rPr>
                <w:b/>
                <w:sz w:val="28"/>
              </w:rPr>
            </w:pPr>
            <w:r>
              <w:rPr>
                <w:b/>
                <w:sz w:val="28"/>
              </w:rPr>
              <w:t>Learning Progression</w:t>
            </w:r>
          </w:p>
          <w:p w14:paraId="6ABAF636"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1D6468B4" w14:textId="77777777">
        <w:trPr>
          <w:trHeight w:val="524"/>
        </w:trPr>
        <w:tc>
          <w:tcPr>
            <w:tcW w:w="14381" w:type="dxa"/>
            <w:gridSpan w:val="5"/>
            <w:shd w:val="clear" w:color="auto" w:fill="DCDDDE"/>
          </w:tcPr>
          <w:p w14:paraId="6F86B1EB" w14:textId="77777777" w:rsidR="00F976BA" w:rsidRDefault="00E54E8C">
            <w:pPr>
              <w:pStyle w:val="TableParagraph"/>
              <w:spacing w:before="124"/>
              <w:ind w:left="4795" w:right="4787"/>
              <w:jc w:val="center"/>
              <w:rPr>
                <w:rFonts w:ascii="Arial-BoldItalicMT" w:hAnsi="Arial-BoldItalicMT"/>
                <w:b/>
                <w:i/>
                <w:sz w:val="24"/>
              </w:rPr>
            </w:pPr>
            <w:r>
              <w:rPr>
                <w:rFonts w:ascii="Arial-BoldItalicMT" w:hAnsi="Arial-BoldItalicMT"/>
                <w:b/>
                <w:i/>
                <w:sz w:val="24"/>
              </w:rPr>
              <w:t>Earth’s Resources</w:t>
            </w:r>
          </w:p>
        </w:tc>
      </w:tr>
      <w:tr w:rsidR="00F976BA" w14:paraId="280F7B7F" w14:textId="77777777">
        <w:trPr>
          <w:trHeight w:val="3855"/>
        </w:trPr>
        <w:tc>
          <w:tcPr>
            <w:tcW w:w="2880" w:type="dxa"/>
            <w:shd w:val="clear" w:color="auto" w:fill="DCDDDE"/>
          </w:tcPr>
          <w:p w14:paraId="30117D42" w14:textId="77777777" w:rsidR="00F976BA" w:rsidRDefault="00E54E8C">
            <w:pPr>
              <w:pStyle w:val="TableParagraph"/>
              <w:ind w:left="90"/>
              <w:rPr>
                <w:sz w:val="20"/>
              </w:rPr>
            </w:pPr>
            <w:r>
              <w:rPr>
                <w:b/>
                <w:sz w:val="20"/>
              </w:rPr>
              <w:t xml:space="preserve">ENV.ER.1 </w:t>
            </w:r>
            <w:r>
              <w:rPr>
                <w:sz w:val="20"/>
              </w:rPr>
              <w:t>Energy resources</w:t>
            </w:r>
          </w:p>
          <w:p w14:paraId="29FF2BD6" w14:textId="77777777" w:rsidR="00F976BA" w:rsidRDefault="00E54E8C">
            <w:pPr>
              <w:pStyle w:val="TableParagraph"/>
              <w:numPr>
                <w:ilvl w:val="0"/>
                <w:numId w:val="115"/>
              </w:numPr>
              <w:tabs>
                <w:tab w:val="left" w:pos="270"/>
              </w:tabs>
              <w:spacing w:before="100" w:line="249" w:lineRule="auto"/>
              <w:ind w:right="619"/>
              <w:rPr>
                <w:sz w:val="20"/>
              </w:rPr>
            </w:pPr>
            <w:r>
              <w:rPr>
                <w:sz w:val="20"/>
              </w:rPr>
              <w:t>Renewable and nonrenewable energy sources and</w:t>
            </w:r>
            <w:r>
              <w:rPr>
                <w:spacing w:val="-13"/>
                <w:sz w:val="20"/>
              </w:rPr>
              <w:t xml:space="preserve"> </w:t>
            </w:r>
            <w:r>
              <w:rPr>
                <w:sz w:val="20"/>
              </w:rPr>
              <w:t>efficiency</w:t>
            </w:r>
          </w:p>
          <w:p w14:paraId="3D4188EF" w14:textId="77777777" w:rsidR="00F976BA" w:rsidRDefault="00E54E8C">
            <w:pPr>
              <w:pStyle w:val="TableParagraph"/>
              <w:numPr>
                <w:ilvl w:val="0"/>
                <w:numId w:val="115"/>
              </w:numPr>
              <w:tabs>
                <w:tab w:val="left" w:pos="270"/>
              </w:tabs>
              <w:spacing w:before="42" w:line="249" w:lineRule="auto"/>
              <w:ind w:right="374"/>
              <w:rPr>
                <w:sz w:val="20"/>
              </w:rPr>
            </w:pPr>
            <w:r>
              <w:rPr>
                <w:sz w:val="20"/>
              </w:rPr>
              <w:t>Alternate energy sources and</w:t>
            </w:r>
            <w:r>
              <w:rPr>
                <w:spacing w:val="-2"/>
                <w:sz w:val="20"/>
              </w:rPr>
              <w:t xml:space="preserve"> </w:t>
            </w:r>
            <w:r>
              <w:rPr>
                <w:sz w:val="20"/>
              </w:rPr>
              <w:t>efficiency</w:t>
            </w:r>
          </w:p>
          <w:p w14:paraId="162F0AA6" w14:textId="77777777" w:rsidR="00F976BA" w:rsidRDefault="00E54E8C">
            <w:pPr>
              <w:pStyle w:val="TableParagraph"/>
              <w:numPr>
                <w:ilvl w:val="0"/>
                <w:numId w:val="115"/>
              </w:numPr>
              <w:tabs>
                <w:tab w:val="left" w:pos="270"/>
              </w:tabs>
              <w:spacing w:before="42"/>
              <w:rPr>
                <w:sz w:val="20"/>
              </w:rPr>
            </w:pPr>
            <w:r>
              <w:rPr>
                <w:sz w:val="20"/>
              </w:rPr>
              <w:t>Resource</w:t>
            </w:r>
            <w:r>
              <w:rPr>
                <w:spacing w:val="-3"/>
                <w:sz w:val="20"/>
              </w:rPr>
              <w:t xml:space="preserve"> </w:t>
            </w:r>
            <w:r>
              <w:rPr>
                <w:sz w:val="20"/>
              </w:rPr>
              <w:t>availability</w:t>
            </w:r>
          </w:p>
          <w:p w14:paraId="25B84345" w14:textId="77777777" w:rsidR="00F976BA" w:rsidRDefault="00E54E8C">
            <w:pPr>
              <w:pStyle w:val="TableParagraph"/>
              <w:numPr>
                <w:ilvl w:val="0"/>
                <w:numId w:val="115"/>
              </w:numPr>
              <w:tabs>
                <w:tab w:val="left" w:pos="270"/>
              </w:tabs>
              <w:spacing w:before="50" w:line="249" w:lineRule="auto"/>
              <w:ind w:right="786"/>
              <w:rPr>
                <w:sz w:val="20"/>
              </w:rPr>
            </w:pPr>
            <w:r>
              <w:rPr>
                <w:sz w:val="20"/>
              </w:rPr>
              <w:t>Mining and</w:t>
            </w:r>
            <w:r>
              <w:rPr>
                <w:spacing w:val="-14"/>
                <w:sz w:val="20"/>
              </w:rPr>
              <w:t xml:space="preserve"> </w:t>
            </w:r>
            <w:r>
              <w:rPr>
                <w:sz w:val="20"/>
              </w:rPr>
              <w:t>resource extraction</w:t>
            </w:r>
          </w:p>
        </w:tc>
        <w:tc>
          <w:tcPr>
            <w:tcW w:w="1891" w:type="dxa"/>
          </w:tcPr>
          <w:p w14:paraId="28F9740D" w14:textId="77777777" w:rsidR="00F976BA" w:rsidRDefault="00E54E8C">
            <w:pPr>
              <w:pStyle w:val="TableParagraph"/>
              <w:ind w:left="90"/>
              <w:rPr>
                <w:b/>
                <w:sz w:val="20"/>
              </w:rPr>
            </w:pPr>
            <w:r>
              <w:rPr>
                <w:b/>
                <w:sz w:val="20"/>
              </w:rPr>
              <w:t>ENV.ER.1a</w:t>
            </w:r>
          </w:p>
          <w:p w14:paraId="04E5E33A" w14:textId="77777777" w:rsidR="00F976BA" w:rsidRDefault="00E54E8C">
            <w:pPr>
              <w:pStyle w:val="TableParagraph"/>
              <w:spacing w:before="10" w:line="249" w:lineRule="auto"/>
              <w:ind w:left="90" w:right="81"/>
              <w:rPr>
                <w:sz w:val="20"/>
              </w:rPr>
            </w:pPr>
            <w:r>
              <w:rPr>
                <w:sz w:val="20"/>
              </w:rPr>
              <w:t>Describe the source and benefit of renewable and nonrenewable energy as it relates to resources.</w:t>
            </w:r>
          </w:p>
        </w:tc>
        <w:tc>
          <w:tcPr>
            <w:tcW w:w="2160" w:type="dxa"/>
          </w:tcPr>
          <w:p w14:paraId="024AED02" w14:textId="77777777" w:rsidR="00F976BA" w:rsidRDefault="00E54E8C">
            <w:pPr>
              <w:pStyle w:val="TableParagraph"/>
              <w:spacing w:line="249" w:lineRule="auto"/>
              <w:ind w:left="89" w:right="124"/>
              <w:rPr>
                <w:sz w:val="20"/>
              </w:rPr>
            </w:pPr>
            <w:r>
              <w:rPr>
                <w:b/>
                <w:sz w:val="20"/>
              </w:rPr>
              <w:t xml:space="preserve">ENV.ER.1b </w:t>
            </w:r>
            <w:r>
              <w:rPr>
                <w:sz w:val="20"/>
              </w:rPr>
              <w:t>Compare renewable and nonrenewable sources of energy (e.g., effectiveness, cost to produce).</w:t>
            </w:r>
          </w:p>
        </w:tc>
        <w:tc>
          <w:tcPr>
            <w:tcW w:w="1901" w:type="dxa"/>
          </w:tcPr>
          <w:p w14:paraId="0F731D67" w14:textId="77777777" w:rsidR="00F976BA" w:rsidRDefault="00E54E8C">
            <w:pPr>
              <w:pStyle w:val="TableParagraph"/>
              <w:spacing w:line="249" w:lineRule="auto"/>
              <w:ind w:left="89" w:right="192"/>
              <w:rPr>
                <w:sz w:val="20"/>
              </w:rPr>
            </w:pPr>
            <w:r>
              <w:rPr>
                <w:b/>
                <w:sz w:val="20"/>
              </w:rPr>
              <w:t xml:space="preserve">ENV.ER.1c </w:t>
            </w:r>
            <w:r>
              <w:rPr>
                <w:sz w:val="20"/>
              </w:rPr>
              <w:t>Sort sources of energy as renewable and nonrenewable.</w:t>
            </w:r>
          </w:p>
        </w:tc>
        <w:tc>
          <w:tcPr>
            <w:tcW w:w="5549" w:type="dxa"/>
          </w:tcPr>
          <w:p w14:paraId="4E3BAA52" w14:textId="77777777" w:rsidR="00F976BA" w:rsidRDefault="00E54E8C">
            <w:pPr>
              <w:pStyle w:val="TableParagraph"/>
              <w:numPr>
                <w:ilvl w:val="0"/>
                <w:numId w:val="114"/>
              </w:numPr>
              <w:tabs>
                <w:tab w:val="left" w:pos="270"/>
              </w:tabs>
              <w:rPr>
                <w:sz w:val="20"/>
              </w:rPr>
            </w:pPr>
            <w:r>
              <w:rPr>
                <w:sz w:val="20"/>
              </w:rPr>
              <w:t>List the pros and cons for a variety of energy</w:t>
            </w:r>
            <w:r>
              <w:rPr>
                <w:spacing w:val="-14"/>
                <w:sz w:val="20"/>
              </w:rPr>
              <w:t xml:space="preserve"> </w:t>
            </w:r>
            <w:r>
              <w:rPr>
                <w:sz w:val="20"/>
              </w:rPr>
              <w:t>sources.</w:t>
            </w:r>
          </w:p>
          <w:p w14:paraId="6201FB95" w14:textId="77777777" w:rsidR="00F976BA" w:rsidRDefault="00E54E8C">
            <w:pPr>
              <w:pStyle w:val="TableParagraph"/>
              <w:numPr>
                <w:ilvl w:val="0"/>
                <w:numId w:val="114"/>
              </w:numPr>
              <w:tabs>
                <w:tab w:val="left" w:pos="270"/>
              </w:tabs>
              <w:spacing w:before="50" w:line="249" w:lineRule="auto"/>
              <w:ind w:right="132"/>
              <w:rPr>
                <w:sz w:val="20"/>
              </w:rPr>
            </w:pPr>
            <w:r>
              <w:rPr>
                <w:sz w:val="20"/>
              </w:rPr>
              <w:t>Match pictures of renewable and nonrenewable</w:t>
            </w:r>
            <w:r>
              <w:rPr>
                <w:spacing w:val="-41"/>
                <w:sz w:val="20"/>
              </w:rPr>
              <w:t xml:space="preserve"> </w:t>
            </w:r>
            <w:r>
              <w:rPr>
                <w:sz w:val="20"/>
              </w:rPr>
              <w:t>resources with their</w:t>
            </w:r>
            <w:r>
              <w:rPr>
                <w:spacing w:val="-2"/>
                <w:sz w:val="20"/>
              </w:rPr>
              <w:t xml:space="preserve"> </w:t>
            </w:r>
            <w:r>
              <w:rPr>
                <w:sz w:val="20"/>
              </w:rPr>
              <w:t>origins.</w:t>
            </w:r>
          </w:p>
          <w:p w14:paraId="011D5D46" w14:textId="77777777" w:rsidR="00F976BA" w:rsidRDefault="00E54E8C">
            <w:pPr>
              <w:pStyle w:val="TableParagraph"/>
              <w:numPr>
                <w:ilvl w:val="0"/>
                <w:numId w:val="114"/>
              </w:numPr>
              <w:tabs>
                <w:tab w:val="left" w:pos="270"/>
              </w:tabs>
              <w:spacing w:before="41" w:line="249" w:lineRule="auto"/>
              <w:ind w:right="387"/>
              <w:rPr>
                <w:sz w:val="20"/>
              </w:rPr>
            </w:pPr>
            <w:r>
              <w:rPr>
                <w:sz w:val="20"/>
              </w:rPr>
              <w:t>Identify where various energy resources originate (e.g., coal, petroleum, wind,</w:t>
            </w:r>
            <w:r>
              <w:rPr>
                <w:spacing w:val="-4"/>
                <w:sz w:val="20"/>
              </w:rPr>
              <w:t xml:space="preserve"> </w:t>
            </w:r>
            <w:r>
              <w:rPr>
                <w:sz w:val="20"/>
              </w:rPr>
              <w:t>water).</w:t>
            </w:r>
          </w:p>
          <w:p w14:paraId="5E8FE73F" w14:textId="31AAAA47" w:rsidR="00F976BA" w:rsidRDefault="00E54E8C">
            <w:pPr>
              <w:pStyle w:val="TableParagraph"/>
              <w:numPr>
                <w:ilvl w:val="0"/>
                <w:numId w:val="114"/>
              </w:numPr>
              <w:tabs>
                <w:tab w:val="left" w:pos="270"/>
              </w:tabs>
              <w:spacing w:before="42" w:line="249" w:lineRule="auto"/>
              <w:ind w:right="120"/>
              <w:rPr>
                <w:sz w:val="20"/>
              </w:rPr>
            </w:pPr>
            <w:r>
              <w:rPr>
                <w:sz w:val="20"/>
              </w:rPr>
              <w:t xml:space="preserve">Understand that </w:t>
            </w:r>
            <w:r w:rsidR="002E4290">
              <w:rPr>
                <w:sz w:val="20"/>
              </w:rPr>
              <w:t>“</w:t>
            </w:r>
            <w:r>
              <w:rPr>
                <w:sz w:val="20"/>
              </w:rPr>
              <w:t>renewable</w:t>
            </w:r>
            <w:r w:rsidR="002E4290">
              <w:rPr>
                <w:sz w:val="20"/>
              </w:rPr>
              <w:t>”</w:t>
            </w:r>
            <w:r>
              <w:rPr>
                <w:sz w:val="20"/>
              </w:rPr>
              <w:t xml:space="preserve"> means</w:t>
            </w:r>
            <w:r w:rsidR="002E4290">
              <w:rPr>
                <w:sz w:val="20"/>
              </w:rPr>
              <w:t xml:space="preserve"> that</w:t>
            </w:r>
            <w:r>
              <w:rPr>
                <w:sz w:val="20"/>
              </w:rPr>
              <w:t xml:space="preserve"> more can be made is a short period of</w:t>
            </w:r>
            <w:r>
              <w:rPr>
                <w:spacing w:val="-3"/>
                <w:sz w:val="20"/>
              </w:rPr>
              <w:t xml:space="preserve"> </w:t>
            </w:r>
            <w:r>
              <w:rPr>
                <w:sz w:val="20"/>
              </w:rPr>
              <w:t>time.</w:t>
            </w:r>
          </w:p>
          <w:p w14:paraId="51A74B28" w14:textId="0D4FAF31" w:rsidR="00F976BA" w:rsidRDefault="00E54E8C">
            <w:pPr>
              <w:pStyle w:val="TableParagraph"/>
              <w:numPr>
                <w:ilvl w:val="0"/>
                <w:numId w:val="114"/>
              </w:numPr>
              <w:tabs>
                <w:tab w:val="left" w:pos="270"/>
              </w:tabs>
              <w:spacing w:before="42" w:line="249" w:lineRule="auto"/>
              <w:ind w:right="154"/>
              <w:rPr>
                <w:sz w:val="20"/>
              </w:rPr>
            </w:pPr>
            <w:r>
              <w:rPr>
                <w:sz w:val="20"/>
              </w:rPr>
              <w:t xml:space="preserve">Understand that </w:t>
            </w:r>
            <w:r w:rsidR="002E4290">
              <w:rPr>
                <w:sz w:val="20"/>
              </w:rPr>
              <w:t>“</w:t>
            </w:r>
            <w:r>
              <w:rPr>
                <w:sz w:val="20"/>
              </w:rPr>
              <w:t>nonrenewable</w:t>
            </w:r>
            <w:r w:rsidR="002E4290">
              <w:rPr>
                <w:sz w:val="20"/>
              </w:rPr>
              <w:t>”</w:t>
            </w:r>
            <w:r>
              <w:rPr>
                <w:sz w:val="20"/>
              </w:rPr>
              <w:t xml:space="preserve"> means that once </w:t>
            </w:r>
            <w:r w:rsidR="002E4290">
              <w:rPr>
                <w:sz w:val="20"/>
              </w:rPr>
              <w:t xml:space="preserve">the resource </w:t>
            </w:r>
            <w:r>
              <w:rPr>
                <w:sz w:val="20"/>
              </w:rPr>
              <w:t>is</w:t>
            </w:r>
            <w:r>
              <w:rPr>
                <w:spacing w:val="-36"/>
                <w:sz w:val="20"/>
              </w:rPr>
              <w:t xml:space="preserve"> </w:t>
            </w:r>
            <w:r>
              <w:rPr>
                <w:sz w:val="20"/>
              </w:rPr>
              <w:t>used</w:t>
            </w:r>
            <w:r w:rsidR="002E4290">
              <w:rPr>
                <w:sz w:val="20"/>
              </w:rPr>
              <w:t>,</w:t>
            </w:r>
            <w:r>
              <w:rPr>
                <w:sz w:val="20"/>
              </w:rPr>
              <w:t xml:space="preserve"> there is no way to get more in a reasonable time</w:t>
            </w:r>
            <w:r>
              <w:rPr>
                <w:spacing w:val="-20"/>
                <w:sz w:val="20"/>
              </w:rPr>
              <w:t xml:space="preserve"> </w:t>
            </w:r>
            <w:r>
              <w:rPr>
                <w:sz w:val="20"/>
              </w:rPr>
              <w:t>frame.</w:t>
            </w:r>
          </w:p>
          <w:p w14:paraId="19FB18B9" w14:textId="4500A28C" w:rsidR="00F976BA" w:rsidRDefault="00E54E8C">
            <w:pPr>
              <w:pStyle w:val="TableParagraph"/>
              <w:numPr>
                <w:ilvl w:val="0"/>
                <w:numId w:val="114"/>
              </w:numPr>
              <w:tabs>
                <w:tab w:val="left" w:pos="270"/>
              </w:tabs>
              <w:spacing w:before="41" w:line="249" w:lineRule="auto"/>
              <w:ind w:right="725"/>
              <w:rPr>
                <w:sz w:val="20"/>
              </w:rPr>
            </w:pPr>
            <w:r>
              <w:rPr>
                <w:sz w:val="20"/>
              </w:rPr>
              <w:t xml:space="preserve">List some of </w:t>
            </w:r>
            <w:r w:rsidR="002E4290">
              <w:rPr>
                <w:sz w:val="20"/>
              </w:rPr>
              <w:t>e</w:t>
            </w:r>
            <w:r>
              <w:rPr>
                <w:sz w:val="20"/>
              </w:rPr>
              <w:t>arth’s resources</w:t>
            </w:r>
            <w:r w:rsidR="002E4290">
              <w:rPr>
                <w:sz w:val="20"/>
              </w:rPr>
              <w:t>, such</w:t>
            </w:r>
            <w:r>
              <w:rPr>
                <w:sz w:val="20"/>
              </w:rPr>
              <w:t xml:space="preserve"> as coal, wind, </w:t>
            </w:r>
            <w:r>
              <w:rPr>
                <w:spacing w:val="-3"/>
                <w:sz w:val="20"/>
              </w:rPr>
              <w:t xml:space="preserve">water, </w:t>
            </w:r>
            <w:r>
              <w:rPr>
                <w:sz w:val="20"/>
              </w:rPr>
              <w:t>petroleum,</w:t>
            </w:r>
            <w:r>
              <w:rPr>
                <w:spacing w:val="-2"/>
                <w:sz w:val="20"/>
              </w:rPr>
              <w:t xml:space="preserve"> </w:t>
            </w:r>
            <w:r>
              <w:rPr>
                <w:sz w:val="20"/>
              </w:rPr>
              <w:t>trees.</w:t>
            </w:r>
          </w:p>
          <w:p w14:paraId="50F026DB" w14:textId="4468B418" w:rsidR="00F976BA" w:rsidRDefault="00E54E8C">
            <w:pPr>
              <w:pStyle w:val="TableParagraph"/>
              <w:numPr>
                <w:ilvl w:val="0"/>
                <w:numId w:val="114"/>
              </w:numPr>
              <w:tabs>
                <w:tab w:val="left" w:pos="270"/>
              </w:tabs>
              <w:spacing w:before="42" w:line="249" w:lineRule="auto"/>
              <w:ind w:right="744"/>
              <w:rPr>
                <w:sz w:val="20"/>
              </w:rPr>
            </w:pPr>
            <w:r>
              <w:rPr>
                <w:sz w:val="20"/>
              </w:rPr>
              <w:t>Recognize that we power our everyday</w:t>
            </w:r>
            <w:r>
              <w:rPr>
                <w:spacing w:val="-35"/>
                <w:sz w:val="20"/>
              </w:rPr>
              <w:t xml:space="preserve"> </w:t>
            </w:r>
            <w:r>
              <w:rPr>
                <w:sz w:val="20"/>
              </w:rPr>
              <w:t xml:space="preserve">appliances, devices, and cars with energy produced by </w:t>
            </w:r>
            <w:r w:rsidR="002E4290">
              <w:rPr>
                <w:sz w:val="20"/>
              </w:rPr>
              <w:t>e</w:t>
            </w:r>
            <w:r>
              <w:rPr>
                <w:sz w:val="20"/>
              </w:rPr>
              <w:t>arth’s resources.</w:t>
            </w:r>
          </w:p>
        </w:tc>
      </w:tr>
      <w:tr w:rsidR="00F976BA" w14:paraId="2DBBBD13" w14:textId="77777777">
        <w:trPr>
          <w:trHeight w:val="3055"/>
        </w:trPr>
        <w:tc>
          <w:tcPr>
            <w:tcW w:w="2880" w:type="dxa"/>
            <w:shd w:val="clear" w:color="auto" w:fill="DCDDDE"/>
          </w:tcPr>
          <w:p w14:paraId="75018C1A" w14:textId="77777777" w:rsidR="00F976BA" w:rsidRDefault="00E54E8C">
            <w:pPr>
              <w:pStyle w:val="TableParagraph"/>
              <w:ind w:left="90"/>
              <w:rPr>
                <w:sz w:val="20"/>
              </w:rPr>
            </w:pPr>
            <w:r>
              <w:rPr>
                <w:b/>
                <w:sz w:val="20"/>
              </w:rPr>
              <w:t xml:space="preserve">ENV.ER.2 </w:t>
            </w:r>
            <w:r>
              <w:rPr>
                <w:sz w:val="20"/>
              </w:rPr>
              <w:t>Air and air pollution</w:t>
            </w:r>
          </w:p>
          <w:p w14:paraId="5768C0E6" w14:textId="77777777" w:rsidR="00F976BA" w:rsidRDefault="00E54E8C">
            <w:pPr>
              <w:pStyle w:val="TableParagraph"/>
              <w:numPr>
                <w:ilvl w:val="0"/>
                <w:numId w:val="113"/>
              </w:numPr>
              <w:tabs>
                <w:tab w:val="left" w:pos="270"/>
              </w:tabs>
              <w:spacing w:before="100" w:line="249" w:lineRule="auto"/>
              <w:ind w:right="541"/>
              <w:rPr>
                <w:sz w:val="20"/>
              </w:rPr>
            </w:pPr>
            <w:r>
              <w:rPr>
                <w:sz w:val="20"/>
              </w:rPr>
              <w:t>Primary and secondary contaminants</w:t>
            </w:r>
          </w:p>
          <w:p w14:paraId="68BD1058" w14:textId="77777777" w:rsidR="00F976BA" w:rsidRDefault="00E54E8C">
            <w:pPr>
              <w:pStyle w:val="TableParagraph"/>
              <w:numPr>
                <w:ilvl w:val="0"/>
                <w:numId w:val="113"/>
              </w:numPr>
              <w:tabs>
                <w:tab w:val="left" w:pos="270"/>
              </w:tabs>
              <w:spacing w:before="41"/>
              <w:rPr>
                <w:sz w:val="20"/>
              </w:rPr>
            </w:pPr>
            <w:r>
              <w:rPr>
                <w:sz w:val="20"/>
              </w:rPr>
              <w:t>Greenhouse</w:t>
            </w:r>
            <w:r>
              <w:rPr>
                <w:spacing w:val="-1"/>
                <w:sz w:val="20"/>
              </w:rPr>
              <w:t xml:space="preserve"> </w:t>
            </w:r>
            <w:r>
              <w:rPr>
                <w:sz w:val="20"/>
              </w:rPr>
              <w:t>gases</w:t>
            </w:r>
          </w:p>
          <w:p w14:paraId="3828E32D" w14:textId="77777777" w:rsidR="00F976BA" w:rsidRDefault="00E54E8C">
            <w:pPr>
              <w:pStyle w:val="TableParagraph"/>
              <w:numPr>
                <w:ilvl w:val="0"/>
                <w:numId w:val="113"/>
              </w:numPr>
              <w:tabs>
                <w:tab w:val="left" w:pos="270"/>
              </w:tabs>
              <w:spacing w:before="50"/>
              <w:rPr>
                <w:sz w:val="20"/>
              </w:rPr>
            </w:pPr>
            <w:r>
              <w:rPr>
                <w:sz w:val="20"/>
              </w:rPr>
              <w:t>Clean Air</w:t>
            </w:r>
            <w:r>
              <w:rPr>
                <w:spacing w:val="-24"/>
                <w:sz w:val="20"/>
              </w:rPr>
              <w:t xml:space="preserve"> </w:t>
            </w:r>
            <w:r>
              <w:rPr>
                <w:sz w:val="20"/>
              </w:rPr>
              <w:t>Act</w:t>
            </w:r>
          </w:p>
        </w:tc>
        <w:tc>
          <w:tcPr>
            <w:tcW w:w="1891" w:type="dxa"/>
          </w:tcPr>
          <w:p w14:paraId="139FFBB5" w14:textId="77777777" w:rsidR="00F976BA" w:rsidRDefault="00E54E8C">
            <w:pPr>
              <w:pStyle w:val="TableParagraph"/>
              <w:spacing w:line="249" w:lineRule="auto"/>
              <w:ind w:left="90" w:right="83"/>
              <w:rPr>
                <w:sz w:val="20"/>
              </w:rPr>
            </w:pPr>
            <w:r>
              <w:rPr>
                <w:b/>
                <w:spacing w:val="-3"/>
                <w:sz w:val="20"/>
              </w:rPr>
              <w:t xml:space="preserve">ENV.ER.2a </w:t>
            </w:r>
            <w:r>
              <w:rPr>
                <w:sz w:val="20"/>
              </w:rPr>
              <w:t>Identify a consequence and solution</w:t>
            </w:r>
            <w:r>
              <w:rPr>
                <w:spacing w:val="-2"/>
                <w:sz w:val="20"/>
              </w:rPr>
              <w:t xml:space="preserve"> </w:t>
            </w:r>
            <w:r>
              <w:rPr>
                <w:sz w:val="20"/>
              </w:rPr>
              <w:t>to</w:t>
            </w:r>
          </w:p>
          <w:p w14:paraId="7B8817BB" w14:textId="77777777" w:rsidR="00F976BA" w:rsidRDefault="00E54E8C">
            <w:pPr>
              <w:pStyle w:val="TableParagraph"/>
              <w:spacing w:before="2" w:line="249" w:lineRule="auto"/>
              <w:ind w:left="90" w:right="236"/>
              <w:rPr>
                <w:sz w:val="20"/>
              </w:rPr>
            </w:pPr>
            <w:r>
              <w:rPr>
                <w:sz w:val="20"/>
              </w:rPr>
              <w:t>air pollution (e.g., Clean Air Act).</w:t>
            </w:r>
          </w:p>
        </w:tc>
        <w:tc>
          <w:tcPr>
            <w:tcW w:w="2160" w:type="dxa"/>
          </w:tcPr>
          <w:p w14:paraId="2F035DFE" w14:textId="77777777" w:rsidR="00F976BA" w:rsidRDefault="00E54E8C">
            <w:pPr>
              <w:pStyle w:val="TableParagraph"/>
              <w:spacing w:line="249" w:lineRule="auto"/>
              <w:ind w:left="89"/>
              <w:rPr>
                <w:sz w:val="20"/>
              </w:rPr>
            </w:pPr>
            <w:r>
              <w:rPr>
                <w:b/>
                <w:sz w:val="20"/>
              </w:rPr>
              <w:t xml:space="preserve">ENV.ER.2b </w:t>
            </w:r>
            <w:r>
              <w:rPr>
                <w:sz w:val="20"/>
              </w:rPr>
              <w:t>Identify a greenhouse gas and how humans have impacted the level of greenhouse gases.</w:t>
            </w:r>
          </w:p>
        </w:tc>
        <w:tc>
          <w:tcPr>
            <w:tcW w:w="1901" w:type="dxa"/>
          </w:tcPr>
          <w:p w14:paraId="2F3992E5" w14:textId="77777777" w:rsidR="00F976BA" w:rsidRDefault="00E54E8C">
            <w:pPr>
              <w:pStyle w:val="TableParagraph"/>
              <w:ind w:left="89"/>
              <w:rPr>
                <w:b/>
                <w:sz w:val="20"/>
              </w:rPr>
            </w:pPr>
            <w:r>
              <w:rPr>
                <w:b/>
                <w:sz w:val="20"/>
              </w:rPr>
              <w:t>ENV.ER.2c</w:t>
            </w:r>
          </w:p>
          <w:p w14:paraId="4EC528D1" w14:textId="77777777" w:rsidR="00F976BA" w:rsidRDefault="00E54E8C">
            <w:pPr>
              <w:pStyle w:val="TableParagraph"/>
              <w:spacing w:before="10" w:line="249" w:lineRule="auto"/>
              <w:ind w:left="89" w:right="103"/>
              <w:rPr>
                <w:sz w:val="20"/>
              </w:rPr>
            </w:pPr>
            <w:r>
              <w:rPr>
                <w:sz w:val="20"/>
              </w:rPr>
              <w:t>Identify types of air pollution.</w:t>
            </w:r>
          </w:p>
        </w:tc>
        <w:tc>
          <w:tcPr>
            <w:tcW w:w="5549" w:type="dxa"/>
          </w:tcPr>
          <w:p w14:paraId="7CBBBAA8" w14:textId="341F3C7B" w:rsidR="00F976BA" w:rsidRDefault="00E54E8C">
            <w:pPr>
              <w:pStyle w:val="TableParagraph"/>
              <w:numPr>
                <w:ilvl w:val="0"/>
                <w:numId w:val="112"/>
              </w:numPr>
              <w:tabs>
                <w:tab w:val="left" w:pos="270"/>
              </w:tabs>
              <w:spacing w:line="249" w:lineRule="auto"/>
              <w:ind w:right="81"/>
              <w:rPr>
                <w:sz w:val="20"/>
              </w:rPr>
            </w:pPr>
            <w:r>
              <w:rPr>
                <w:sz w:val="20"/>
              </w:rPr>
              <w:t>Use Google Earth to view a local area to determine what exists</w:t>
            </w:r>
            <w:r>
              <w:rPr>
                <w:spacing w:val="-5"/>
                <w:sz w:val="20"/>
              </w:rPr>
              <w:t xml:space="preserve"> </w:t>
            </w:r>
            <w:r w:rsidR="002E4290">
              <w:rPr>
                <w:sz w:val="20"/>
              </w:rPr>
              <w:t>there</w:t>
            </w:r>
            <w:r w:rsidR="002E4290">
              <w:rPr>
                <w:spacing w:val="-5"/>
                <w:sz w:val="20"/>
              </w:rPr>
              <w:t xml:space="preserve">, </w:t>
            </w:r>
            <w:r>
              <w:rPr>
                <w:sz w:val="20"/>
              </w:rPr>
              <w:t>what</w:t>
            </w:r>
            <w:r>
              <w:rPr>
                <w:spacing w:val="-5"/>
                <w:sz w:val="20"/>
              </w:rPr>
              <w:t xml:space="preserve"> </w:t>
            </w:r>
            <w:r>
              <w:rPr>
                <w:sz w:val="20"/>
              </w:rPr>
              <w:t>products</w:t>
            </w:r>
            <w:r>
              <w:rPr>
                <w:spacing w:val="-5"/>
                <w:sz w:val="20"/>
              </w:rPr>
              <w:t xml:space="preserve"> </w:t>
            </w:r>
            <w:r>
              <w:rPr>
                <w:sz w:val="20"/>
              </w:rPr>
              <w:t>are</w:t>
            </w:r>
            <w:r>
              <w:rPr>
                <w:spacing w:val="-5"/>
                <w:sz w:val="20"/>
              </w:rPr>
              <w:t xml:space="preserve"> </w:t>
            </w:r>
            <w:r>
              <w:rPr>
                <w:sz w:val="20"/>
              </w:rPr>
              <w:t>produced</w:t>
            </w:r>
            <w:r w:rsidR="002E4290">
              <w:rPr>
                <w:sz w:val="20"/>
              </w:rPr>
              <w:t>,</w:t>
            </w:r>
            <w:r>
              <w:rPr>
                <w:spacing w:val="-5"/>
                <w:sz w:val="20"/>
              </w:rPr>
              <w:t xml:space="preserve"> </w:t>
            </w:r>
            <w:r>
              <w:rPr>
                <w:sz w:val="20"/>
              </w:rPr>
              <w:t>and</w:t>
            </w:r>
            <w:r>
              <w:rPr>
                <w:spacing w:val="-5"/>
                <w:sz w:val="20"/>
              </w:rPr>
              <w:t xml:space="preserve"> </w:t>
            </w:r>
            <w:r>
              <w:rPr>
                <w:sz w:val="20"/>
              </w:rPr>
              <w:t xml:space="preserve">how that impacts </w:t>
            </w:r>
            <w:r w:rsidR="002E4290">
              <w:rPr>
                <w:sz w:val="20"/>
              </w:rPr>
              <w:t>the</w:t>
            </w:r>
            <w:r>
              <w:rPr>
                <w:sz w:val="20"/>
              </w:rPr>
              <w:t xml:space="preserve"> area (e.g., farms, housing developments, industries, nature</w:t>
            </w:r>
            <w:r>
              <w:rPr>
                <w:spacing w:val="-3"/>
                <w:sz w:val="20"/>
              </w:rPr>
              <w:t xml:space="preserve"> </w:t>
            </w:r>
            <w:r>
              <w:rPr>
                <w:sz w:val="20"/>
              </w:rPr>
              <w:t>reserves).</w:t>
            </w:r>
          </w:p>
          <w:p w14:paraId="48F4ABFA" w14:textId="77777777" w:rsidR="00F976BA" w:rsidRDefault="00E54E8C">
            <w:pPr>
              <w:pStyle w:val="TableParagraph"/>
              <w:numPr>
                <w:ilvl w:val="0"/>
                <w:numId w:val="112"/>
              </w:numPr>
              <w:tabs>
                <w:tab w:val="left" w:pos="270"/>
              </w:tabs>
              <w:spacing w:before="43"/>
              <w:rPr>
                <w:sz w:val="20"/>
              </w:rPr>
            </w:pPr>
            <w:r>
              <w:rPr>
                <w:sz w:val="20"/>
              </w:rPr>
              <w:t>Identify sources of</w:t>
            </w:r>
            <w:r>
              <w:rPr>
                <w:spacing w:val="-2"/>
                <w:sz w:val="20"/>
              </w:rPr>
              <w:t xml:space="preserve"> </w:t>
            </w:r>
            <w:r>
              <w:rPr>
                <w:sz w:val="20"/>
              </w:rPr>
              <w:t>pollution.</w:t>
            </w:r>
          </w:p>
          <w:p w14:paraId="6D7673DA" w14:textId="77777777" w:rsidR="00F976BA" w:rsidRDefault="00E54E8C">
            <w:pPr>
              <w:pStyle w:val="TableParagraph"/>
              <w:numPr>
                <w:ilvl w:val="0"/>
                <w:numId w:val="112"/>
              </w:numPr>
              <w:tabs>
                <w:tab w:val="left" w:pos="270"/>
              </w:tabs>
              <w:spacing w:before="50" w:line="249" w:lineRule="auto"/>
              <w:ind w:right="454"/>
              <w:rPr>
                <w:sz w:val="20"/>
              </w:rPr>
            </w:pPr>
            <w:r>
              <w:rPr>
                <w:sz w:val="20"/>
              </w:rPr>
              <w:t>Identify greenhouse gases (e.g., carbon dioxide,</w:t>
            </w:r>
            <w:r>
              <w:rPr>
                <w:spacing w:val="-31"/>
                <w:sz w:val="20"/>
              </w:rPr>
              <w:t xml:space="preserve"> </w:t>
            </w:r>
            <w:r>
              <w:rPr>
                <w:sz w:val="20"/>
              </w:rPr>
              <w:t>water vapor) and how they can impact the atmosphere and environment.</w:t>
            </w:r>
          </w:p>
          <w:p w14:paraId="744770D2" w14:textId="77777777" w:rsidR="00F976BA" w:rsidRDefault="00E54E8C">
            <w:pPr>
              <w:pStyle w:val="TableParagraph"/>
              <w:numPr>
                <w:ilvl w:val="0"/>
                <w:numId w:val="112"/>
              </w:numPr>
              <w:tabs>
                <w:tab w:val="left" w:pos="270"/>
              </w:tabs>
              <w:spacing w:before="42" w:line="249" w:lineRule="auto"/>
              <w:ind w:right="1066"/>
              <w:rPr>
                <w:sz w:val="20"/>
              </w:rPr>
            </w:pPr>
            <w:r>
              <w:rPr>
                <w:sz w:val="20"/>
              </w:rPr>
              <w:t>Recognize that excess natural materials can</w:t>
            </w:r>
            <w:r>
              <w:rPr>
                <w:spacing w:val="-30"/>
                <w:sz w:val="20"/>
              </w:rPr>
              <w:t xml:space="preserve"> </w:t>
            </w:r>
            <w:r>
              <w:rPr>
                <w:sz w:val="20"/>
              </w:rPr>
              <w:t>be considered</w:t>
            </w:r>
            <w:r>
              <w:rPr>
                <w:spacing w:val="-1"/>
                <w:sz w:val="20"/>
              </w:rPr>
              <w:t xml:space="preserve"> </w:t>
            </w:r>
            <w:r>
              <w:rPr>
                <w:sz w:val="20"/>
              </w:rPr>
              <w:t>pollution.</w:t>
            </w:r>
          </w:p>
          <w:p w14:paraId="73C02797" w14:textId="77777777" w:rsidR="00F976BA" w:rsidRDefault="00E54E8C">
            <w:pPr>
              <w:pStyle w:val="TableParagraph"/>
              <w:numPr>
                <w:ilvl w:val="0"/>
                <w:numId w:val="112"/>
              </w:numPr>
              <w:tabs>
                <w:tab w:val="left" w:pos="270"/>
              </w:tabs>
              <w:spacing w:before="42"/>
              <w:rPr>
                <w:sz w:val="20"/>
              </w:rPr>
            </w:pPr>
            <w:r>
              <w:rPr>
                <w:sz w:val="20"/>
              </w:rPr>
              <w:t>Recognize that human activities create</w:t>
            </w:r>
            <w:r>
              <w:rPr>
                <w:spacing w:val="-10"/>
                <w:sz w:val="20"/>
              </w:rPr>
              <w:t xml:space="preserve"> </w:t>
            </w:r>
            <w:r>
              <w:rPr>
                <w:sz w:val="20"/>
              </w:rPr>
              <w:t>pollution.</w:t>
            </w:r>
          </w:p>
        </w:tc>
      </w:tr>
    </w:tbl>
    <w:p w14:paraId="16514710" w14:textId="77777777" w:rsidR="00F976BA" w:rsidRDefault="00F976BA">
      <w:pPr>
        <w:rPr>
          <w:sz w:val="20"/>
        </w:rPr>
        <w:sectPr w:rsidR="00F976BA">
          <w:pgSz w:w="15840" w:h="12240" w:orient="landscape"/>
          <w:pgMar w:top="0" w:right="0" w:bottom="720" w:left="0" w:header="0" w:footer="520" w:gutter="0"/>
          <w:cols w:space="720"/>
        </w:sectPr>
      </w:pPr>
    </w:p>
    <w:p w14:paraId="471FFD64" w14:textId="77777777" w:rsidR="00F976BA" w:rsidRDefault="00F45E4D">
      <w:pPr>
        <w:pStyle w:val="BodyText"/>
        <w:rPr>
          <w:rFonts w:ascii="Times New Roman"/>
          <w:sz w:val="20"/>
        </w:rPr>
      </w:pPr>
      <w:r>
        <w:lastRenderedPageBreak/>
        <w:pict w14:anchorId="2A43464E">
          <v:group id="_x0000_s1190" alt="" style="position:absolute;margin-left:.5pt;margin-top:.5pt;width:791.5pt;height:54pt;z-index:9040;mso-position-horizontal-relative:page;mso-position-vertical-relative:page" coordorigin="10,10" coordsize="15830,1080">
            <v:rect id="_x0000_s1191" alt="" style="position:absolute;left:10;top:10;width:15830;height:1080" fillcolor="#fe7b80" stroked="f"/>
            <v:shape id="_x0000_s1192" type="#_x0000_t202" alt="" style="position:absolute;left:720;top:452;width:5329;height:202;mso-wrap-style:square;v-text-anchor:top" filled="f" stroked="f">
              <v:textbox inset="0,0,0,0">
                <w:txbxContent>
                  <w:p w14:paraId="736563AB"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93" type="#_x0000_t202" alt="" style="position:absolute;left:14919;top:452;width:221;height:202;mso-wrap-style:square;v-text-anchor:top" filled="f" stroked="f">
              <v:textbox inset="0,0,0,0">
                <w:txbxContent>
                  <w:p w14:paraId="053CE0C8" w14:textId="77777777" w:rsidR="0017260B" w:rsidRDefault="0017260B">
                    <w:pPr>
                      <w:spacing w:line="201" w:lineRule="exact"/>
                      <w:rPr>
                        <w:b/>
                        <w:sz w:val="18"/>
                      </w:rPr>
                    </w:pPr>
                    <w:r>
                      <w:rPr>
                        <w:b/>
                        <w:color w:val="FFFFFF"/>
                        <w:sz w:val="18"/>
                      </w:rPr>
                      <w:t>93</w:t>
                    </w:r>
                  </w:p>
                </w:txbxContent>
              </v:textbox>
            </v:shape>
            <w10:wrap anchorx="page" anchory="page"/>
          </v:group>
        </w:pict>
      </w:r>
    </w:p>
    <w:p w14:paraId="3148B13B" w14:textId="77777777" w:rsidR="00F976BA" w:rsidRDefault="00F976BA">
      <w:pPr>
        <w:pStyle w:val="BodyText"/>
        <w:rPr>
          <w:rFonts w:ascii="Times New Roman"/>
          <w:sz w:val="20"/>
        </w:rPr>
      </w:pPr>
    </w:p>
    <w:p w14:paraId="4CC3FE59" w14:textId="77777777" w:rsidR="00F976BA" w:rsidRDefault="00F976BA">
      <w:pPr>
        <w:pStyle w:val="BodyText"/>
        <w:rPr>
          <w:rFonts w:ascii="Times New Roman"/>
          <w:sz w:val="20"/>
        </w:rPr>
      </w:pPr>
    </w:p>
    <w:p w14:paraId="160174FA" w14:textId="77777777" w:rsidR="00F976BA" w:rsidRDefault="00F976BA">
      <w:pPr>
        <w:pStyle w:val="BodyText"/>
        <w:rPr>
          <w:rFonts w:ascii="Times New Roman"/>
          <w:sz w:val="20"/>
        </w:rPr>
      </w:pPr>
    </w:p>
    <w:p w14:paraId="50F149BA" w14:textId="77777777" w:rsidR="00F976BA" w:rsidRDefault="00F976BA">
      <w:pPr>
        <w:pStyle w:val="BodyText"/>
        <w:rPr>
          <w:rFonts w:ascii="Times New Roman"/>
          <w:sz w:val="20"/>
        </w:rPr>
      </w:pPr>
    </w:p>
    <w:p w14:paraId="53A6332B"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5A6BEDEF" w14:textId="77777777">
        <w:trPr>
          <w:trHeight w:val="931"/>
        </w:trPr>
        <w:tc>
          <w:tcPr>
            <w:tcW w:w="2880" w:type="dxa"/>
            <w:shd w:val="clear" w:color="auto" w:fill="8CA5D5"/>
          </w:tcPr>
          <w:p w14:paraId="2A05E738" w14:textId="77777777" w:rsidR="00F976BA" w:rsidRDefault="00F976BA">
            <w:pPr>
              <w:pStyle w:val="TableParagraph"/>
              <w:spacing w:before="6"/>
              <w:ind w:left="0"/>
              <w:rPr>
                <w:rFonts w:ascii="Times New Roman"/>
                <w:sz w:val="28"/>
              </w:rPr>
            </w:pPr>
          </w:p>
          <w:p w14:paraId="3F8406B7"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7027D3C" w14:textId="77777777" w:rsidR="00F976BA" w:rsidRDefault="00F976BA">
            <w:pPr>
              <w:pStyle w:val="TableParagraph"/>
              <w:spacing w:before="6"/>
              <w:ind w:left="0"/>
              <w:rPr>
                <w:rFonts w:ascii="Times New Roman"/>
                <w:sz w:val="28"/>
              </w:rPr>
            </w:pPr>
          </w:p>
          <w:p w14:paraId="458B5012"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C8BA440" w14:textId="77777777" w:rsidR="00F976BA" w:rsidRDefault="00F976BA">
            <w:pPr>
              <w:pStyle w:val="TableParagraph"/>
              <w:spacing w:before="6"/>
              <w:ind w:left="0"/>
              <w:rPr>
                <w:rFonts w:ascii="Times New Roman"/>
                <w:sz w:val="28"/>
              </w:rPr>
            </w:pPr>
          </w:p>
          <w:p w14:paraId="6428D954"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E26608F" w14:textId="77777777" w:rsidR="00F976BA" w:rsidRDefault="00F976BA">
            <w:pPr>
              <w:pStyle w:val="TableParagraph"/>
              <w:spacing w:before="6"/>
              <w:ind w:left="0"/>
              <w:rPr>
                <w:rFonts w:ascii="Times New Roman"/>
                <w:sz w:val="28"/>
              </w:rPr>
            </w:pPr>
          </w:p>
          <w:p w14:paraId="7152F6C8"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6D256A3" w14:textId="77777777" w:rsidR="00F976BA" w:rsidRDefault="00E54E8C">
            <w:pPr>
              <w:pStyle w:val="TableParagraph"/>
              <w:spacing w:before="116"/>
              <w:ind w:left="863" w:right="854"/>
              <w:jc w:val="center"/>
              <w:rPr>
                <w:b/>
                <w:sz w:val="28"/>
              </w:rPr>
            </w:pPr>
            <w:r>
              <w:rPr>
                <w:b/>
                <w:sz w:val="28"/>
              </w:rPr>
              <w:t>Learning Progression</w:t>
            </w:r>
          </w:p>
          <w:p w14:paraId="1E5267FC"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5565E658" w14:textId="77777777">
        <w:trPr>
          <w:trHeight w:val="4175"/>
        </w:trPr>
        <w:tc>
          <w:tcPr>
            <w:tcW w:w="2880" w:type="dxa"/>
            <w:shd w:val="clear" w:color="auto" w:fill="DCDDDE"/>
          </w:tcPr>
          <w:p w14:paraId="7993DD49" w14:textId="77777777" w:rsidR="00F976BA" w:rsidRDefault="00E54E8C">
            <w:pPr>
              <w:pStyle w:val="TableParagraph"/>
              <w:spacing w:line="249" w:lineRule="auto"/>
              <w:ind w:left="90"/>
              <w:rPr>
                <w:sz w:val="20"/>
              </w:rPr>
            </w:pPr>
            <w:r>
              <w:rPr>
                <w:b/>
                <w:sz w:val="20"/>
              </w:rPr>
              <w:t xml:space="preserve">ENV.ER.3 </w:t>
            </w:r>
            <w:r>
              <w:rPr>
                <w:sz w:val="20"/>
              </w:rPr>
              <w:t>Water and water pollution</w:t>
            </w:r>
          </w:p>
          <w:p w14:paraId="389D3633" w14:textId="77777777" w:rsidR="00F976BA" w:rsidRDefault="00E54E8C">
            <w:pPr>
              <w:pStyle w:val="TableParagraph"/>
              <w:numPr>
                <w:ilvl w:val="0"/>
                <w:numId w:val="111"/>
              </w:numPr>
              <w:tabs>
                <w:tab w:val="left" w:pos="270"/>
              </w:tabs>
              <w:spacing w:before="91" w:line="249" w:lineRule="auto"/>
              <w:ind w:right="441"/>
              <w:rPr>
                <w:sz w:val="20"/>
              </w:rPr>
            </w:pPr>
            <w:r>
              <w:rPr>
                <w:sz w:val="20"/>
              </w:rPr>
              <w:t>Potable water and water quality</w:t>
            </w:r>
          </w:p>
          <w:p w14:paraId="023525F6" w14:textId="77777777" w:rsidR="00F976BA" w:rsidRDefault="00E54E8C">
            <w:pPr>
              <w:pStyle w:val="TableParagraph"/>
              <w:numPr>
                <w:ilvl w:val="0"/>
                <w:numId w:val="111"/>
              </w:numPr>
              <w:tabs>
                <w:tab w:val="left" w:pos="270"/>
              </w:tabs>
              <w:spacing w:before="42"/>
              <w:rPr>
                <w:sz w:val="20"/>
              </w:rPr>
            </w:pPr>
            <w:r>
              <w:rPr>
                <w:sz w:val="20"/>
              </w:rPr>
              <w:t>Hypoxia,</w:t>
            </w:r>
            <w:r>
              <w:rPr>
                <w:spacing w:val="-3"/>
                <w:sz w:val="20"/>
              </w:rPr>
              <w:t xml:space="preserve"> </w:t>
            </w:r>
            <w:r>
              <w:rPr>
                <w:sz w:val="20"/>
              </w:rPr>
              <w:t>eutrophication</w:t>
            </w:r>
          </w:p>
          <w:p w14:paraId="4BFE0344" w14:textId="77777777" w:rsidR="00F976BA" w:rsidRDefault="00E54E8C">
            <w:pPr>
              <w:pStyle w:val="TableParagraph"/>
              <w:numPr>
                <w:ilvl w:val="0"/>
                <w:numId w:val="111"/>
              </w:numPr>
              <w:tabs>
                <w:tab w:val="left" w:pos="270"/>
              </w:tabs>
              <w:spacing w:before="50"/>
              <w:rPr>
                <w:sz w:val="20"/>
              </w:rPr>
            </w:pPr>
            <w:r>
              <w:rPr>
                <w:sz w:val="20"/>
              </w:rPr>
              <w:t xml:space="preserve">Clean </w:t>
            </w:r>
            <w:r>
              <w:rPr>
                <w:spacing w:val="-3"/>
                <w:sz w:val="20"/>
              </w:rPr>
              <w:t>Water</w:t>
            </w:r>
            <w:r>
              <w:rPr>
                <w:spacing w:val="-12"/>
                <w:sz w:val="20"/>
              </w:rPr>
              <w:t xml:space="preserve"> </w:t>
            </w:r>
            <w:r>
              <w:rPr>
                <w:sz w:val="20"/>
              </w:rPr>
              <w:t>Act</w:t>
            </w:r>
          </w:p>
          <w:p w14:paraId="6AD02AAF" w14:textId="2D601BA4" w:rsidR="00F976BA" w:rsidRDefault="00E54E8C">
            <w:pPr>
              <w:pStyle w:val="TableParagraph"/>
              <w:numPr>
                <w:ilvl w:val="0"/>
                <w:numId w:val="111"/>
              </w:numPr>
              <w:tabs>
                <w:tab w:val="left" w:pos="270"/>
              </w:tabs>
              <w:spacing w:before="50" w:line="249" w:lineRule="auto"/>
              <w:ind w:right="208"/>
              <w:rPr>
                <w:sz w:val="20"/>
              </w:rPr>
            </w:pPr>
            <w:r>
              <w:rPr>
                <w:sz w:val="20"/>
              </w:rPr>
              <w:t>Point source and</w:t>
            </w:r>
            <w:r>
              <w:rPr>
                <w:spacing w:val="-12"/>
                <w:sz w:val="20"/>
              </w:rPr>
              <w:t xml:space="preserve"> </w:t>
            </w:r>
            <w:r>
              <w:rPr>
                <w:sz w:val="20"/>
              </w:rPr>
              <w:t>nonpoint source contamination</w:t>
            </w:r>
          </w:p>
        </w:tc>
        <w:tc>
          <w:tcPr>
            <w:tcW w:w="1891" w:type="dxa"/>
          </w:tcPr>
          <w:p w14:paraId="4F026A64" w14:textId="77777777" w:rsidR="00F976BA" w:rsidRDefault="00E54E8C">
            <w:pPr>
              <w:pStyle w:val="TableParagraph"/>
              <w:spacing w:line="249" w:lineRule="auto"/>
              <w:ind w:left="90" w:right="83"/>
              <w:rPr>
                <w:sz w:val="20"/>
              </w:rPr>
            </w:pPr>
            <w:r>
              <w:rPr>
                <w:b/>
                <w:spacing w:val="-3"/>
                <w:sz w:val="20"/>
              </w:rPr>
              <w:t xml:space="preserve">ENV.ER.3a </w:t>
            </w:r>
            <w:r>
              <w:rPr>
                <w:sz w:val="20"/>
              </w:rPr>
              <w:t xml:space="preserve">Identify a consequence and solution to water pollution (e.g., Clean </w:t>
            </w:r>
            <w:r>
              <w:rPr>
                <w:spacing w:val="-3"/>
                <w:sz w:val="20"/>
              </w:rPr>
              <w:t xml:space="preserve">Water </w:t>
            </w:r>
            <w:r>
              <w:rPr>
                <w:sz w:val="20"/>
              </w:rPr>
              <w:t>Act).</w:t>
            </w:r>
          </w:p>
        </w:tc>
        <w:tc>
          <w:tcPr>
            <w:tcW w:w="2160" w:type="dxa"/>
          </w:tcPr>
          <w:p w14:paraId="2AB8710C" w14:textId="77777777" w:rsidR="00F976BA" w:rsidRDefault="00E54E8C">
            <w:pPr>
              <w:pStyle w:val="TableParagraph"/>
              <w:spacing w:line="249" w:lineRule="auto"/>
              <w:ind w:left="89" w:right="284"/>
              <w:rPr>
                <w:sz w:val="20"/>
              </w:rPr>
            </w:pPr>
            <w:r>
              <w:rPr>
                <w:b/>
                <w:sz w:val="20"/>
              </w:rPr>
              <w:t xml:space="preserve">ENV.ER.3b </w:t>
            </w:r>
            <w:r>
              <w:rPr>
                <w:sz w:val="20"/>
              </w:rPr>
              <w:t>Identify ways that humans have changed the global water supply (e.g., water quality).</w:t>
            </w:r>
          </w:p>
        </w:tc>
        <w:tc>
          <w:tcPr>
            <w:tcW w:w="1901" w:type="dxa"/>
          </w:tcPr>
          <w:p w14:paraId="00D5905C" w14:textId="77777777" w:rsidR="00F976BA" w:rsidRDefault="00E54E8C">
            <w:pPr>
              <w:pStyle w:val="TableParagraph"/>
              <w:spacing w:line="249" w:lineRule="auto"/>
              <w:ind w:left="89"/>
              <w:rPr>
                <w:sz w:val="20"/>
              </w:rPr>
            </w:pPr>
            <w:r>
              <w:rPr>
                <w:b/>
                <w:sz w:val="20"/>
              </w:rPr>
              <w:t xml:space="preserve">ENV.ER.3c </w:t>
            </w:r>
            <w:r>
              <w:rPr>
                <w:sz w:val="20"/>
              </w:rPr>
              <w:t>Identify types of water pollution.</w:t>
            </w:r>
          </w:p>
        </w:tc>
        <w:tc>
          <w:tcPr>
            <w:tcW w:w="5549" w:type="dxa"/>
          </w:tcPr>
          <w:p w14:paraId="1C0FD957" w14:textId="5DA1D823" w:rsidR="00F976BA" w:rsidRDefault="00E54E8C">
            <w:pPr>
              <w:pStyle w:val="TableParagraph"/>
              <w:numPr>
                <w:ilvl w:val="0"/>
                <w:numId w:val="110"/>
              </w:numPr>
              <w:tabs>
                <w:tab w:val="left" w:pos="270"/>
              </w:tabs>
              <w:spacing w:line="249" w:lineRule="auto"/>
              <w:ind w:right="355"/>
              <w:rPr>
                <w:sz w:val="20"/>
              </w:rPr>
            </w:pPr>
            <w:r>
              <w:rPr>
                <w:sz w:val="20"/>
              </w:rPr>
              <w:t>Use Flint</w:t>
            </w:r>
            <w:r w:rsidR="002E4290">
              <w:rPr>
                <w:sz w:val="20"/>
              </w:rPr>
              <w:t>,</w:t>
            </w:r>
            <w:r>
              <w:rPr>
                <w:sz w:val="20"/>
              </w:rPr>
              <w:t xml:space="preserve"> Michigan</w:t>
            </w:r>
            <w:r w:rsidR="002E4290">
              <w:rPr>
                <w:sz w:val="20"/>
              </w:rPr>
              <w:t>,</w:t>
            </w:r>
            <w:r>
              <w:rPr>
                <w:sz w:val="20"/>
              </w:rPr>
              <w:t xml:space="preserve"> to illustrate how pollution can</w:t>
            </w:r>
            <w:r>
              <w:rPr>
                <w:spacing w:val="-36"/>
                <w:sz w:val="20"/>
              </w:rPr>
              <w:t xml:space="preserve"> </w:t>
            </w:r>
            <w:r>
              <w:rPr>
                <w:sz w:val="20"/>
              </w:rPr>
              <w:t>impact human water consumption and</w:t>
            </w:r>
            <w:r>
              <w:rPr>
                <w:spacing w:val="-5"/>
                <w:sz w:val="20"/>
              </w:rPr>
              <w:t xml:space="preserve"> </w:t>
            </w:r>
            <w:r>
              <w:rPr>
                <w:sz w:val="20"/>
              </w:rPr>
              <w:t>use.</w:t>
            </w:r>
          </w:p>
          <w:p w14:paraId="27118FC3" w14:textId="77777777" w:rsidR="00F976BA" w:rsidRDefault="00E54E8C">
            <w:pPr>
              <w:pStyle w:val="TableParagraph"/>
              <w:numPr>
                <w:ilvl w:val="0"/>
                <w:numId w:val="110"/>
              </w:numPr>
              <w:tabs>
                <w:tab w:val="left" w:pos="270"/>
              </w:tabs>
              <w:spacing w:before="41" w:line="249" w:lineRule="auto"/>
              <w:ind w:right="120"/>
              <w:rPr>
                <w:sz w:val="20"/>
              </w:rPr>
            </w:pPr>
            <w:r>
              <w:rPr>
                <w:sz w:val="20"/>
              </w:rPr>
              <w:t>Identify where contaminants from a stream originate in the area.</w:t>
            </w:r>
          </w:p>
          <w:p w14:paraId="67C4F0CF" w14:textId="5B113E10" w:rsidR="00F976BA" w:rsidRDefault="00E54E8C">
            <w:pPr>
              <w:pStyle w:val="TableParagraph"/>
              <w:numPr>
                <w:ilvl w:val="0"/>
                <w:numId w:val="110"/>
              </w:numPr>
              <w:tabs>
                <w:tab w:val="left" w:pos="270"/>
              </w:tabs>
              <w:spacing w:before="42" w:line="249" w:lineRule="auto"/>
              <w:ind w:right="999"/>
              <w:rPr>
                <w:sz w:val="20"/>
              </w:rPr>
            </w:pPr>
            <w:r>
              <w:rPr>
                <w:sz w:val="20"/>
              </w:rPr>
              <w:t>Match pictures to point and nonpoint sources</w:t>
            </w:r>
            <w:r>
              <w:rPr>
                <w:spacing w:val="-29"/>
                <w:sz w:val="20"/>
              </w:rPr>
              <w:t xml:space="preserve"> </w:t>
            </w:r>
            <w:r>
              <w:rPr>
                <w:sz w:val="20"/>
              </w:rPr>
              <w:t>of contamination.</w:t>
            </w:r>
          </w:p>
          <w:p w14:paraId="095729E7" w14:textId="77777777" w:rsidR="00F976BA" w:rsidRDefault="00E54E8C">
            <w:pPr>
              <w:pStyle w:val="TableParagraph"/>
              <w:numPr>
                <w:ilvl w:val="0"/>
                <w:numId w:val="110"/>
              </w:numPr>
              <w:tabs>
                <w:tab w:val="left" w:pos="270"/>
              </w:tabs>
              <w:spacing w:before="42" w:line="249" w:lineRule="auto"/>
              <w:ind w:right="1232"/>
              <w:rPr>
                <w:sz w:val="20"/>
              </w:rPr>
            </w:pPr>
            <w:r>
              <w:rPr>
                <w:sz w:val="20"/>
              </w:rPr>
              <w:t>Observe data from a local stream to see what contaminants are</w:t>
            </w:r>
            <w:r>
              <w:rPr>
                <w:spacing w:val="-2"/>
                <w:sz w:val="20"/>
              </w:rPr>
              <w:t xml:space="preserve"> </w:t>
            </w:r>
            <w:r>
              <w:rPr>
                <w:sz w:val="20"/>
              </w:rPr>
              <w:t>present.</w:t>
            </w:r>
          </w:p>
          <w:p w14:paraId="6FEF45E7" w14:textId="77777777" w:rsidR="00F976BA" w:rsidRDefault="00E54E8C">
            <w:pPr>
              <w:pStyle w:val="TableParagraph"/>
              <w:numPr>
                <w:ilvl w:val="0"/>
                <w:numId w:val="110"/>
              </w:numPr>
              <w:tabs>
                <w:tab w:val="left" w:pos="270"/>
              </w:tabs>
              <w:spacing w:before="41"/>
              <w:rPr>
                <w:sz w:val="20"/>
              </w:rPr>
            </w:pPr>
            <w:r>
              <w:rPr>
                <w:sz w:val="20"/>
              </w:rPr>
              <w:t>Recognize that human activities create</w:t>
            </w:r>
            <w:r>
              <w:rPr>
                <w:spacing w:val="-10"/>
                <w:sz w:val="20"/>
              </w:rPr>
              <w:t xml:space="preserve"> </w:t>
            </w:r>
            <w:r>
              <w:rPr>
                <w:sz w:val="20"/>
              </w:rPr>
              <w:t>pollution.</w:t>
            </w:r>
          </w:p>
          <w:p w14:paraId="49599798" w14:textId="7C62B2A1" w:rsidR="00F976BA" w:rsidRDefault="00E54E8C">
            <w:pPr>
              <w:pStyle w:val="TableParagraph"/>
              <w:numPr>
                <w:ilvl w:val="0"/>
                <w:numId w:val="110"/>
              </w:numPr>
              <w:tabs>
                <w:tab w:val="left" w:pos="270"/>
              </w:tabs>
              <w:spacing w:before="50" w:line="249" w:lineRule="auto"/>
              <w:ind w:right="643"/>
              <w:rPr>
                <w:sz w:val="20"/>
              </w:rPr>
            </w:pPr>
            <w:r>
              <w:rPr>
                <w:sz w:val="20"/>
              </w:rPr>
              <w:t>Recognize that the water used for drinking has to be processed</w:t>
            </w:r>
            <w:r w:rsidR="002E4290">
              <w:rPr>
                <w:sz w:val="20"/>
              </w:rPr>
              <w:t xml:space="preserve"> in order</w:t>
            </w:r>
            <w:r>
              <w:rPr>
                <w:sz w:val="20"/>
              </w:rPr>
              <w:t xml:space="preserve"> to be</w:t>
            </w:r>
            <w:r>
              <w:rPr>
                <w:spacing w:val="-3"/>
                <w:sz w:val="20"/>
              </w:rPr>
              <w:t xml:space="preserve"> </w:t>
            </w:r>
            <w:r>
              <w:rPr>
                <w:sz w:val="20"/>
              </w:rPr>
              <w:t>used.</w:t>
            </w:r>
          </w:p>
          <w:p w14:paraId="0D19729F" w14:textId="3F86E3B3" w:rsidR="00F976BA" w:rsidRDefault="00E54E8C">
            <w:pPr>
              <w:pStyle w:val="TableParagraph"/>
              <w:numPr>
                <w:ilvl w:val="0"/>
                <w:numId w:val="110"/>
              </w:numPr>
              <w:tabs>
                <w:tab w:val="left" w:pos="270"/>
              </w:tabs>
              <w:spacing w:before="42" w:line="249" w:lineRule="auto"/>
              <w:ind w:right="164"/>
              <w:rPr>
                <w:sz w:val="20"/>
              </w:rPr>
            </w:pPr>
            <w:r>
              <w:rPr>
                <w:sz w:val="20"/>
              </w:rPr>
              <w:t xml:space="preserve">Identify what surrounds the water source and how it </w:t>
            </w:r>
            <w:r w:rsidR="002E4290">
              <w:rPr>
                <w:sz w:val="20"/>
              </w:rPr>
              <w:t xml:space="preserve">might </w:t>
            </w:r>
            <w:r>
              <w:rPr>
                <w:sz w:val="20"/>
              </w:rPr>
              <w:t>impact</w:t>
            </w:r>
            <w:r>
              <w:rPr>
                <w:spacing w:val="-2"/>
                <w:sz w:val="20"/>
              </w:rPr>
              <w:t xml:space="preserve"> </w:t>
            </w:r>
            <w:r>
              <w:rPr>
                <w:sz w:val="20"/>
              </w:rPr>
              <w:t>it.</w:t>
            </w:r>
          </w:p>
          <w:p w14:paraId="244EED6B" w14:textId="77777777" w:rsidR="00F976BA" w:rsidRDefault="00E54E8C">
            <w:pPr>
              <w:pStyle w:val="TableParagraph"/>
              <w:numPr>
                <w:ilvl w:val="0"/>
                <w:numId w:val="110"/>
              </w:numPr>
              <w:tabs>
                <w:tab w:val="left" w:pos="270"/>
              </w:tabs>
              <w:spacing w:before="42"/>
              <w:rPr>
                <w:sz w:val="20"/>
              </w:rPr>
            </w:pPr>
            <w:r>
              <w:rPr>
                <w:sz w:val="20"/>
              </w:rPr>
              <w:t>In your region, identify where your water</w:t>
            </w:r>
            <w:r>
              <w:rPr>
                <w:spacing w:val="-9"/>
                <w:sz w:val="20"/>
              </w:rPr>
              <w:t xml:space="preserve"> </w:t>
            </w:r>
            <w:r>
              <w:rPr>
                <w:sz w:val="20"/>
              </w:rPr>
              <w:t>travels.</w:t>
            </w:r>
          </w:p>
          <w:p w14:paraId="02F6E96F" w14:textId="77777777" w:rsidR="00F976BA" w:rsidRDefault="00E54E8C">
            <w:pPr>
              <w:pStyle w:val="TableParagraph"/>
              <w:numPr>
                <w:ilvl w:val="0"/>
                <w:numId w:val="110"/>
              </w:numPr>
              <w:tabs>
                <w:tab w:val="left" w:pos="270"/>
              </w:tabs>
              <w:spacing w:before="50"/>
              <w:rPr>
                <w:sz w:val="20"/>
              </w:rPr>
            </w:pPr>
            <w:r>
              <w:rPr>
                <w:sz w:val="20"/>
              </w:rPr>
              <w:t>In your region, identify where your water</w:t>
            </w:r>
            <w:r>
              <w:rPr>
                <w:spacing w:val="-14"/>
                <w:sz w:val="20"/>
              </w:rPr>
              <w:t xml:space="preserve"> </w:t>
            </w:r>
            <w:r>
              <w:rPr>
                <w:sz w:val="20"/>
              </w:rPr>
              <w:t>originates.</w:t>
            </w:r>
          </w:p>
        </w:tc>
      </w:tr>
      <w:tr w:rsidR="00F976BA" w14:paraId="5569BCE8" w14:textId="77777777">
        <w:trPr>
          <w:trHeight w:val="3295"/>
        </w:trPr>
        <w:tc>
          <w:tcPr>
            <w:tcW w:w="2880" w:type="dxa"/>
            <w:shd w:val="clear" w:color="auto" w:fill="DCDDDE"/>
          </w:tcPr>
          <w:p w14:paraId="41429F74" w14:textId="77777777" w:rsidR="00F976BA" w:rsidRDefault="00E54E8C">
            <w:pPr>
              <w:pStyle w:val="TableParagraph"/>
              <w:ind w:left="90"/>
              <w:rPr>
                <w:sz w:val="20"/>
              </w:rPr>
            </w:pPr>
            <w:r>
              <w:rPr>
                <w:b/>
                <w:sz w:val="20"/>
              </w:rPr>
              <w:t xml:space="preserve">ENV.ER.4 </w:t>
            </w:r>
            <w:r>
              <w:rPr>
                <w:sz w:val="20"/>
              </w:rPr>
              <w:t>Soil and land</w:t>
            </w:r>
          </w:p>
          <w:p w14:paraId="33EBFBAF" w14:textId="77777777" w:rsidR="00F976BA" w:rsidRDefault="00E54E8C">
            <w:pPr>
              <w:pStyle w:val="TableParagraph"/>
              <w:numPr>
                <w:ilvl w:val="0"/>
                <w:numId w:val="109"/>
              </w:numPr>
              <w:tabs>
                <w:tab w:val="left" w:pos="270"/>
              </w:tabs>
              <w:spacing w:before="100"/>
              <w:rPr>
                <w:sz w:val="20"/>
              </w:rPr>
            </w:pPr>
            <w:r>
              <w:rPr>
                <w:sz w:val="20"/>
              </w:rPr>
              <w:t>Desertification</w:t>
            </w:r>
          </w:p>
          <w:p w14:paraId="7F233A8B" w14:textId="77777777" w:rsidR="00F976BA" w:rsidRDefault="00E54E8C">
            <w:pPr>
              <w:pStyle w:val="TableParagraph"/>
              <w:numPr>
                <w:ilvl w:val="0"/>
                <w:numId w:val="109"/>
              </w:numPr>
              <w:tabs>
                <w:tab w:val="left" w:pos="270"/>
              </w:tabs>
              <w:spacing w:before="50" w:line="249" w:lineRule="auto"/>
              <w:ind w:right="741"/>
              <w:rPr>
                <w:sz w:val="20"/>
              </w:rPr>
            </w:pPr>
            <w:r>
              <w:rPr>
                <w:sz w:val="20"/>
              </w:rPr>
              <w:t>Mass movement and erosion</w:t>
            </w:r>
          </w:p>
          <w:p w14:paraId="0589DBC3" w14:textId="77777777" w:rsidR="00F976BA" w:rsidRDefault="00E54E8C">
            <w:pPr>
              <w:pStyle w:val="TableParagraph"/>
              <w:numPr>
                <w:ilvl w:val="0"/>
                <w:numId w:val="109"/>
              </w:numPr>
              <w:tabs>
                <w:tab w:val="left" w:pos="270"/>
              </w:tabs>
              <w:spacing w:before="41"/>
              <w:rPr>
                <w:sz w:val="20"/>
              </w:rPr>
            </w:pPr>
            <w:r>
              <w:rPr>
                <w:sz w:val="20"/>
              </w:rPr>
              <w:t>Sediment contamination</w:t>
            </w:r>
          </w:p>
          <w:p w14:paraId="14C085A9" w14:textId="77777777" w:rsidR="00F976BA" w:rsidRDefault="00E54E8C">
            <w:pPr>
              <w:pStyle w:val="TableParagraph"/>
              <w:numPr>
                <w:ilvl w:val="0"/>
                <w:numId w:val="109"/>
              </w:numPr>
              <w:tabs>
                <w:tab w:val="left" w:pos="270"/>
              </w:tabs>
              <w:spacing w:before="50" w:line="249" w:lineRule="auto"/>
              <w:ind w:right="77"/>
              <w:rPr>
                <w:sz w:val="20"/>
              </w:rPr>
            </w:pPr>
            <w:r>
              <w:rPr>
                <w:sz w:val="20"/>
              </w:rPr>
              <w:t>Land use and land management (including</w:t>
            </w:r>
            <w:r>
              <w:rPr>
                <w:spacing w:val="-19"/>
                <w:sz w:val="20"/>
              </w:rPr>
              <w:t xml:space="preserve"> </w:t>
            </w:r>
            <w:r>
              <w:rPr>
                <w:sz w:val="20"/>
              </w:rPr>
              <w:t>food production, agriculture, and zoning)</w:t>
            </w:r>
          </w:p>
          <w:p w14:paraId="38D45240" w14:textId="77777777" w:rsidR="00F976BA" w:rsidRDefault="00E54E8C">
            <w:pPr>
              <w:pStyle w:val="TableParagraph"/>
              <w:numPr>
                <w:ilvl w:val="0"/>
                <w:numId w:val="109"/>
              </w:numPr>
              <w:tabs>
                <w:tab w:val="left" w:pos="270"/>
              </w:tabs>
              <w:spacing w:before="44"/>
              <w:rPr>
                <w:sz w:val="20"/>
              </w:rPr>
            </w:pPr>
            <w:r>
              <w:rPr>
                <w:sz w:val="20"/>
              </w:rPr>
              <w:t>Solid and hazardous</w:t>
            </w:r>
            <w:r>
              <w:rPr>
                <w:spacing w:val="-9"/>
                <w:sz w:val="20"/>
              </w:rPr>
              <w:t xml:space="preserve"> </w:t>
            </w:r>
            <w:r>
              <w:rPr>
                <w:sz w:val="20"/>
              </w:rPr>
              <w:t>waste</w:t>
            </w:r>
          </w:p>
        </w:tc>
        <w:tc>
          <w:tcPr>
            <w:tcW w:w="1891" w:type="dxa"/>
          </w:tcPr>
          <w:p w14:paraId="44644162" w14:textId="34DA157B" w:rsidR="00F976BA" w:rsidRDefault="00E54E8C">
            <w:pPr>
              <w:pStyle w:val="TableParagraph"/>
              <w:spacing w:line="249" w:lineRule="auto"/>
              <w:ind w:left="90" w:right="83"/>
              <w:rPr>
                <w:sz w:val="20"/>
              </w:rPr>
            </w:pPr>
            <w:r>
              <w:rPr>
                <w:b/>
                <w:spacing w:val="-3"/>
                <w:sz w:val="20"/>
              </w:rPr>
              <w:t xml:space="preserve">ENV.ER.4a </w:t>
            </w:r>
            <w:r>
              <w:rPr>
                <w:sz w:val="20"/>
              </w:rPr>
              <w:t xml:space="preserve">Identify a consequence </w:t>
            </w:r>
            <w:r w:rsidR="00035BC7">
              <w:rPr>
                <w:sz w:val="20"/>
              </w:rPr>
              <w:t xml:space="preserve">of </w:t>
            </w:r>
            <w:r>
              <w:rPr>
                <w:sz w:val="20"/>
              </w:rPr>
              <w:t xml:space="preserve">and solution </w:t>
            </w:r>
            <w:r w:rsidR="00035BC7">
              <w:rPr>
                <w:sz w:val="20"/>
              </w:rPr>
              <w:t>to</w:t>
            </w:r>
            <w:r>
              <w:rPr>
                <w:sz w:val="20"/>
              </w:rPr>
              <w:t xml:space="preserve"> soil pollution (e.g., land use,</w:t>
            </w:r>
            <w:r>
              <w:rPr>
                <w:spacing w:val="-2"/>
                <w:sz w:val="20"/>
              </w:rPr>
              <w:t xml:space="preserve"> </w:t>
            </w:r>
            <w:r>
              <w:rPr>
                <w:sz w:val="20"/>
              </w:rPr>
              <w:t>zoning).</w:t>
            </w:r>
          </w:p>
        </w:tc>
        <w:tc>
          <w:tcPr>
            <w:tcW w:w="2160" w:type="dxa"/>
          </w:tcPr>
          <w:p w14:paraId="552D282A" w14:textId="2D76E627" w:rsidR="00F976BA" w:rsidRDefault="00E54E8C">
            <w:pPr>
              <w:pStyle w:val="TableParagraph"/>
              <w:spacing w:line="249" w:lineRule="auto"/>
              <w:ind w:left="89" w:right="306"/>
              <w:rPr>
                <w:sz w:val="20"/>
              </w:rPr>
            </w:pPr>
            <w:r>
              <w:rPr>
                <w:b/>
                <w:sz w:val="20"/>
              </w:rPr>
              <w:t xml:space="preserve">ENV.ER.4b </w:t>
            </w:r>
            <w:r>
              <w:rPr>
                <w:sz w:val="20"/>
              </w:rPr>
              <w:t>Identify ways that humans have contributed to changes in the land (e.g., deforestation, strip mining, waste).</w:t>
            </w:r>
          </w:p>
        </w:tc>
        <w:tc>
          <w:tcPr>
            <w:tcW w:w="1901" w:type="dxa"/>
          </w:tcPr>
          <w:p w14:paraId="406AABC0" w14:textId="77777777" w:rsidR="00F976BA" w:rsidRDefault="00E54E8C">
            <w:pPr>
              <w:pStyle w:val="TableParagraph"/>
              <w:spacing w:line="249" w:lineRule="auto"/>
              <w:ind w:left="89"/>
              <w:rPr>
                <w:sz w:val="20"/>
              </w:rPr>
            </w:pPr>
            <w:r>
              <w:rPr>
                <w:b/>
                <w:sz w:val="20"/>
              </w:rPr>
              <w:t xml:space="preserve">ENV.ER.4c </w:t>
            </w:r>
            <w:r>
              <w:rPr>
                <w:sz w:val="20"/>
              </w:rPr>
              <w:t>Identify types of soil pollution.</w:t>
            </w:r>
          </w:p>
        </w:tc>
        <w:tc>
          <w:tcPr>
            <w:tcW w:w="5549" w:type="dxa"/>
          </w:tcPr>
          <w:p w14:paraId="574BAC15" w14:textId="77777777" w:rsidR="00F976BA" w:rsidRDefault="00E54E8C">
            <w:pPr>
              <w:pStyle w:val="TableParagraph"/>
              <w:numPr>
                <w:ilvl w:val="0"/>
                <w:numId w:val="108"/>
              </w:numPr>
              <w:tabs>
                <w:tab w:val="left" w:pos="270"/>
              </w:tabs>
              <w:spacing w:line="249" w:lineRule="auto"/>
              <w:ind w:right="465"/>
              <w:rPr>
                <w:sz w:val="20"/>
              </w:rPr>
            </w:pPr>
            <w:r>
              <w:rPr>
                <w:sz w:val="20"/>
              </w:rPr>
              <w:t>Explore mitigation projects for reclaiming mining areas (e.g., the</w:t>
            </w:r>
            <w:r>
              <w:rPr>
                <w:spacing w:val="-1"/>
                <w:sz w:val="20"/>
              </w:rPr>
              <w:t xml:space="preserve"> </w:t>
            </w:r>
            <w:r>
              <w:rPr>
                <w:sz w:val="20"/>
              </w:rPr>
              <w:t>Wilds).</w:t>
            </w:r>
          </w:p>
          <w:p w14:paraId="0D157879" w14:textId="4568312C" w:rsidR="00F976BA" w:rsidRDefault="00E54E8C">
            <w:pPr>
              <w:pStyle w:val="TableParagraph"/>
              <w:numPr>
                <w:ilvl w:val="0"/>
                <w:numId w:val="108"/>
              </w:numPr>
              <w:tabs>
                <w:tab w:val="left" w:pos="270"/>
              </w:tabs>
              <w:spacing w:before="41"/>
              <w:rPr>
                <w:sz w:val="20"/>
              </w:rPr>
            </w:pPr>
            <w:r>
              <w:rPr>
                <w:sz w:val="20"/>
              </w:rPr>
              <w:t>Discuss ways</w:t>
            </w:r>
            <w:r w:rsidR="002E4290">
              <w:rPr>
                <w:sz w:val="20"/>
              </w:rPr>
              <w:t xml:space="preserve"> in which</w:t>
            </w:r>
            <w:r>
              <w:rPr>
                <w:sz w:val="20"/>
              </w:rPr>
              <w:t xml:space="preserve"> a deforested area can be</w:t>
            </w:r>
            <w:r>
              <w:rPr>
                <w:spacing w:val="-16"/>
                <w:sz w:val="20"/>
              </w:rPr>
              <w:t xml:space="preserve"> </w:t>
            </w:r>
            <w:r>
              <w:rPr>
                <w:sz w:val="20"/>
              </w:rPr>
              <w:t>restored.</w:t>
            </w:r>
          </w:p>
          <w:p w14:paraId="0BBB8171" w14:textId="77777777" w:rsidR="00F976BA" w:rsidRDefault="00E54E8C">
            <w:pPr>
              <w:pStyle w:val="TableParagraph"/>
              <w:numPr>
                <w:ilvl w:val="0"/>
                <w:numId w:val="108"/>
              </w:numPr>
              <w:tabs>
                <w:tab w:val="left" w:pos="270"/>
              </w:tabs>
              <w:spacing w:before="50" w:line="249" w:lineRule="auto"/>
              <w:ind w:right="98"/>
              <w:rPr>
                <w:sz w:val="20"/>
              </w:rPr>
            </w:pPr>
            <w:r>
              <w:rPr>
                <w:sz w:val="20"/>
              </w:rPr>
              <w:t>Show pictures of how the logging industry has changed</w:t>
            </w:r>
            <w:r>
              <w:rPr>
                <w:spacing w:val="-32"/>
                <w:sz w:val="20"/>
              </w:rPr>
              <w:t xml:space="preserve"> </w:t>
            </w:r>
            <w:r>
              <w:rPr>
                <w:sz w:val="20"/>
              </w:rPr>
              <w:t>an area.</w:t>
            </w:r>
          </w:p>
          <w:p w14:paraId="33618A78" w14:textId="49333801" w:rsidR="00F976BA" w:rsidRDefault="00E54E8C">
            <w:pPr>
              <w:pStyle w:val="TableParagraph"/>
              <w:numPr>
                <w:ilvl w:val="0"/>
                <w:numId w:val="108"/>
              </w:numPr>
              <w:tabs>
                <w:tab w:val="left" w:pos="270"/>
              </w:tabs>
              <w:spacing w:before="42" w:line="249" w:lineRule="auto"/>
              <w:ind w:right="222"/>
              <w:rPr>
                <w:sz w:val="20"/>
              </w:rPr>
            </w:pPr>
            <w:r>
              <w:rPr>
                <w:sz w:val="20"/>
              </w:rPr>
              <w:t>Look at a series of pictures of an area before, during</w:t>
            </w:r>
            <w:r w:rsidR="002E4290">
              <w:rPr>
                <w:sz w:val="20"/>
              </w:rPr>
              <w:t>,</w:t>
            </w:r>
            <w:r>
              <w:rPr>
                <w:sz w:val="20"/>
              </w:rPr>
              <w:t xml:space="preserve"> and after</w:t>
            </w:r>
            <w:r>
              <w:rPr>
                <w:spacing w:val="-7"/>
                <w:sz w:val="20"/>
              </w:rPr>
              <w:t xml:space="preserve"> </w:t>
            </w:r>
            <w:r>
              <w:rPr>
                <w:sz w:val="20"/>
              </w:rPr>
              <w:t>a</w:t>
            </w:r>
            <w:r>
              <w:rPr>
                <w:spacing w:val="-7"/>
                <w:sz w:val="20"/>
              </w:rPr>
              <w:t xml:space="preserve"> </w:t>
            </w:r>
            <w:r>
              <w:rPr>
                <w:sz w:val="20"/>
              </w:rPr>
              <w:t>major</w:t>
            </w:r>
            <w:r>
              <w:rPr>
                <w:spacing w:val="-6"/>
                <w:sz w:val="20"/>
              </w:rPr>
              <w:t xml:space="preserve"> </w:t>
            </w:r>
            <w:r>
              <w:rPr>
                <w:sz w:val="20"/>
              </w:rPr>
              <w:t>development</w:t>
            </w:r>
            <w:r>
              <w:rPr>
                <w:spacing w:val="-7"/>
                <w:sz w:val="20"/>
              </w:rPr>
              <w:t xml:space="preserve"> </w:t>
            </w:r>
            <w:r>
              <w:rPr>
                <w:sz w:val="20"/>
              </w:rPr>
              <w:t>project</w:t>
            </w:r>
            <w:r>
              <w:rPr>
                <w:spacing w:val="-7"/>
                <w:sz w:val="20"/>
              </w:rPr>
              <w:t xml:space="preserve"> </w:t>
            </w:r>
            <w:r>
              <w:rPr>
                <w:sz w:val="20"/>
              </w:rPr>
              <w:t>(e.g.,</w:t>
            </w:r>
            <w:r>
              <w:rPr>
                <w:spacing w:val="-6"/>
                <w:sz w:val="20"/>
              </w:rPr>
              <w:t xml:space="preserve"> </w:t>
            </w:r>
            <w:r>
              <w:rPr>
                <w:sz w:val="20"/>
              </w:rPr>
              <w:t>riverfront</w:t>
            </w:r>
            <w:r>
              <w:rPr>
                <w:spacing w:val="-6"/>
                <w:sz w:val="20"/>
              </w:rPr>
              <w:t xml:space="preserve"> </w:t>
            </w:r>
            <w:r>
              <w:rPr>
                <w:sz w:val="20"/>
              </w:rPr>
              <w:t>project, building a housing development, strip</w:t>
            </w:r>
            <w:r w:rsidR="002E4290">
              <w:rPr>
                <w:sz w:val="20"/>
              </w:rPr>
              <w:t xml:space="preserve"> </w:t>
            </w:r>
            <w:r>
              <w:rPr>
                <w:sz w:val="20"/>
              </w:rPr>
              <w:t>min</w:t>
            </w:r>
            <w:r w:rsidR="002E4290">
              <w:rPr>
                <w:sz w:val="20"/>
              </w:rPr>
              <w:t>ing</w:t>
            </w:r>
            <w:r>
              <w:rPr>
                <w:sz w:val="20"/>
              </w:rPr>
              <w:t>). How has the area changed? What organisms have been impacted? What pollutants were introduced or</w:t>
            </w:r>
            <w:r>
              <w:rPr>
                <w:spacing w:val="-12"/>
                <w:sz w:val="20"/>
              </w:rPr>
              <w:t xml:space="preserve"> </w:t>
            </w:r>
            <w:r>
              <w:rPr>
                <w:sz w:val="20"/>
              </w:rPr>
              <w:t>eliminated?</w:t>
            </w:r>
          </w:p>
          <w:p w14:paraId="4009DCD5" w14:textId="084DBBBC" w:rsidR="00F976BA" w:rsidRDefault="00E54E8C">
            <w:pPr>
              <w:pStyle w:val="TableParagraph"/>
              <w:numPr>
                <w:ilvl w:val="0"/>
                <w:numId w:val="108"/>
              </w:numPr>
              <w:tabs>
                <w:tab w:val="left" w:pos="270"/>
              </w:tabs>
              <w:spacing w:before="44" w:line="249" w:lineRule="auto"/>
              <w:ind w:right="154"/>
              <w:rPr>
                <w:sz w:val="20"/>
              </w:rPr>
            </w:pPr>
            <w:r>
              <w:rPr>
                <w:sz w:val="20"/>
              </w:rPr>
              <w:t>Recognize that land can be used for a variety of</w:t>
            </w:r>
            <w:r>
              <w:rPr>
                <w:spacing w:val="-29"/>
                <w:sz w:val="20"/>
              </w:rPr>
              <w:t xml:space="preserve"> </w:t>
            </w:r>
            <w:r>
              <w:rPr>
                <w:sz w:val="20"/>
              </w:rPr>
              <w:t>purposes and that use</w:t>
            </w:r>
            <w:r w:rsidR="007F0604">
              <w:rPr>
                <w:sz w:val="20"/>
              </w:rPr>
              <w:t>,</w:t>
            </w:r>
            <w:r>
              <w:rPr>
                <w:sz w:val="20"/>
              </w:rPr>
              <w:t xml:space="preserve"> in turn</w:t>
            </w:r>
            <w:r w:rsidR="007F0604">
              <w:rPr>
                <w:sz w:val="20"/>
              </w:rPr>
              <w:t>,</w:t>
            </w:r>
            <w:r>
              <w:rPr>
                <w:sz w:val="20"/>
              </w:rPr>
              <w:t xml:space="preserve"> impacts the</w:t>
            </w:r>
            <w:r>
              <w:rPr>
                <w:spacing w:val="-10"/>
                <w:sz w:val="20"/>
              </w:rPr>
              <w:t xml:space="preserve"> </w:t>
            </w:r>
            <w:r>
              <w:rPr>
                <w:sz w:val="20"/>
              </w:rPr>
              <w:t>environment.</w:t>
            </w:r>
          </w:p>
        </w:tc>
      </w:tr>
    </w:tbl>
    <w:p w14:paraId="5480EED7"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715790C9" w14:textId="77777777" w:rsidR="00F976BA" w:rsidRDefault="00F45E4D">
      <w:pPr>
        <w:pStyle w:val="BodyText"/>
        <w:rPr>
          <w:rFonts w:ascii="Times New Roman"/>
          <w:sz w:val="20"/>
        </w:rPr>
      </w:pPr>
      <w:r>
        <w:lastRenderedPageBreak/>
        <w:pict w14:anchorId="6B432517">
          <v:group id="_x0000_s1186" alt="" style="position:absolute;margin-left:.5pt;margin-top:.5pt;width:791.5pt;height:54pt;z-index:9112;mso-position-horizontal-relative:page;mso-position-vertical-relative:page" coordorigin="10,10" coordsize="15830,1080">
            <v:rect id="_x0000_s1187" alt="" style="position:absolute;left:10;top:10;width:15830;height:1080" fillcolor="#fe7b80" stroked="f"/>
            <v:shape id="_x0000_s1188" type="#_x0000_t202" alt="" style="position:absolute;left:720;top:452;width:5329;height:202;mso-wrap-style:square;v-text-anchor:top" filled="f" stroked="f">
              <v:textbox inset="0,0,0,0">
                <w:txbxContent>
                  <w:p w14:paraId="7F880C06"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89" type="#_x0000_t202" alt="" style="position:absolute;left:14919;top:452;width:221;height:202;mso-wrap-style:square;v-text-anchor:top" filled="f" stroked="f">
              <v:textbox inset="0,0,0,0">
                <w:txbxContent>
                  <w:p w14:paraId="0841012D" w14:textId="77777777" w:rsidR="0017260B" w:rsidRDefault="0017260B">
                    <w:pPr>
                      <w:spacing w:line="201" w:lineRule="exact"/>
                      <w:rPr>
                        <w:b/>
                        <w:sz w:val="18"/>
                      </w:rPr>
                    </w:pPr>
                    <w:r>
                      <w:rPr>
                        <w:b/>
                        <w:color w:val="FFFFFF"/>
                        <w:sz w:val="18"/>
                      </w:rPr>
                      <w:t>94</w:t>
                    </w:r>
                  </w:p>
                </w:txbxContent>
              </v:textbox>
            </v:shape>
            <w10:wrap anchorx="page" anchory="page"/>
          </v:group>
        </w:pict>
      </w:r>
    </w:p>
    <w:p w14:paraId="475A5153" w14:textId="77777777" w:rsidR="00F976BA" w:rsidRDefault="00F976BA">
      <w:pPr>
        <w:pStyle w:val="BodyText"/>
        <w:rPr>
          <w:rFonts w:ascii="Times New Roman"/>
          <w:sz w:val="20"/>
        </w:rPr>
      </w:pPr>
    </w:p>
    <w:p w14:paraId="6EEEC2FA" w14:textId="77777777" w:rsidR="00F976BA" w:rsidRDefault="00F976BA">
      <w:pPr>
        <w:pStyle w:val="BodyText"/>
        <w:rPr>
          <w:rFonts w:ascii="Times New Roman"/>
          <w:sz w:val="20"/>
        </w:rPr>
      </w:pPr>
    </w:p>
    <w:p w14:paraId="58BAEB41" w14:textId="77777777" w:rsidR="00F976BA" w:rsidRDefault="00F976BA">
      <w:pPr>
        <w:pStyle w:val="BodyText"/>
        <w:rPr>
          <w:rFonts w:ascii="Times New Roman"/>
          <w:sz w:val="20"/>
        </w:rPr>
      </w:pPr>
    </w:p>
    <w:p w14:paraId="15DFEEF6" w14:textId="77777777" w:rsidR="00F976BA" w:rsidRDefault="00F976BA">
      <w:pPr>
        <w:pStyle w:val="BodyText"/>
        <w:rPr>
          <w:rFonts w:ascii="Times New Roman"/>
          <w:sz w:val="20"/>
        </w:rPr>
      </w:pPr>
    </w:p>
    <w:p w14:paraId="4ADF1EBF"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79136CC6" w14:textId="77777777">
        <w:trPr>
          <w:trHeight w:val="931"/>
        </w:trPr>
        <w:tc>
          <w:tcPr>
            <w:tcW w:w="2880" w:type="dxa"/>
            <w:shd w:val="clear" w:color="auto" w:fill="8CA5D5"/>
          </w:tcPr>
          <w:p w14:paraId="6CAB54E2" w14:textId="77777777" w:rsidR="00F976BA" w:rsidRDefault="00F976BA">
            <w:pPr>
              <w:pStyle w:val="TableParagraph"/>
              <w:spacing w:before="6"/>
              <w:ind w:left="0"/>
              <w:rPr>
                <w:rFonts w:ascii="Times New Roman"/>
                <w:sz w:val="28"/>
              </w:rPr>
            </w:pPr>
          </w:p>
          <w:p w14:paraId="03E45798"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A010E80" w14:textId="77777777" w:rsidR="00F976BA" w:rsidRDefault="00F976BA">
            <w:pPr>
              <w:pStyle w:val="TableParagraph"/>
              <w:spacing w:before="6"/>
              <w:ind w:left="0"/>
              <w:rPr>
                <w:rFonts w:ascii="Times New Roman"/>
                <w:sz w:val="28"/>
              </w:rPr>
            </w:pPr>
          </w:p>
          <w:p w14:paraId="45962BC0"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D194A21" w14:textId="77777777" w:rsidR="00F976BA" w:rsidRDefault="00F976BA">
            <w:pPr>
              <w:pStyle w:val="TableParagraph"/>
              <w:spacing w:before="6"/>
              <w:ind w:left="0"/>
              <w:rPr>
                <w:rFonts w:ascii="Times New Roman"/>
                <w:sz w:val="28"/>
              </w:rPr>
            </w:pPr>
          </w:p>
          <w:p w14:paraId="3E3DA49D"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DE0DF98" w14:textId="77777777" w:rsidR="00F976BA" w:rsidRDefault="00F976BA">
            <w:pPr>
              <w:pStyle w:val="TableParagraph"/>
              <w:spacing w:before="6"/>
              <w:ind w:left="0"/>
              <w:rPr>
                <w:rFonts w:ascii="Times New Roman"/>
                <w:sz w:val="28"/>
              </w:rPr>
            </w:pPr>
          </w:p>
          <w:p w14:paraId="16EEABC7"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D40B7CD" w14:textId="77777777" w:rsidR="00F976BA" w:rsidRDefault="00E54E8C">
            <w:pPr>
              <w:pStyle w:val="TableParagraph"/>
              <w:spacing w:before="116"/>
              <w:ind w:left="863" w:right="854"/>
              <w:jc w:val="center"/>
              <w:rPr>
                <w:b/>
                <w:sz w:val="28"/>
              </w:rPr>
            </w:pPr>
            <w:r>
              <w:rPr>
                <w:b/>
                <w:sz w:val="28"/>
              </w:rPr>
              <w:t>Learning Progression</w:t>
            </w:r>
          </w:p>
          <w:p w14:paraId="16D80A64"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7BA12DB6" w14:textId="77777777">
        <w:trPr>
          <w:trHeight w:val="3295"/>
        </w:trPr>
        <w:tc>
          <w:tcPr>
            <w:tcW w:w="2880" w:type="dxa"/>
            <w:shd w:val="clear" w:color="auto" w:fill="DCDDDE"/>
          </w:tcPr>
          <w:p w14:paraId="7940EEF3" w14:textId="77777777" w:rsidR="00F976BA" w:rsidRDefault="00E54E8C">
            <w:pPr>
              <w:pStyle w:val="TableParagraph"/>
              <w:spacing w:line="249" w:lineRule="auto"/>
              <w:ind w:left="90"/>
              <w:rPr>
                <w:sz w:val="20"/>
              </w:rPr>
            </w:pPr>
            <w:r>
              <w:rPr>
                <w:b/>
                <w:sz w:val="20"/>
              </w:rPr>
              <w:t xml:space="preserve">ENV.ER.5 </w:t>
            </w:r>
            <w:r>
              <w:rPr>
                <w:sz w:val="20"/>
              </w:rPr>
              <w:t>Wildlife and wilderness</w:t>
            </w:r>
          </w:p>
          <w:p w14:paraId="4B1BC667" w14:textId="77777777" w:rsidR="00F976BA" w:rsidRDefault="00E54E8C">
            <w:pPr>
              <w:pStyle w:val="TableParagraph"/>
              <w:numPr>
                <w:ilvl w:val="0"/>
                <w:numId w:val="107"/>
              </w:numPr>
              <w:tabs>
                <w:tab w:val="left" w:pos="270"/>
              </w:tabs>
              <w:spacing w:before="91" w:line="249" w:lineRule="auto"/>
              <w:ind w:right="564"/>
              <w:rPr>
                <w:sz w:val="20"/>
              </w:rPr>
            </w:pPr>
            <w:r>
              <w:rPr>
                <w:sz w:val="20"/>
              </w:rPr>
              <w:t>Wildlife and</w:t>
            </w:r>
            <w:r>
              <w:rPr>
                <w:spacing w:val="-12"/>
                <w:sz w:val="20"/>
              </w:rPr>
              <w:t xml:space="preserve"> </w:t>
            </w:r>
            <w:r>
              <w:rPr>
                <w:sz w:val="20"/>
              </w:rPr>
              <w:t>wilderness management</w:t>
            </w:r>
          </w:p>
          <w:p w14:paraId="03974D71" w14:textId="77777777" w:rsidR="00F976BA" w:rsidRDefault="00E54E8C">
            <w:pPr>
              <w:pStyle w:val="TableParagraph"/>
              <w:numPr>
                <w:ilvl w:val="0"/>
                <w:numId w:val="107"/>
              </w:numPr>
              <w:tabs>
                <w:tab w:val="left" w:pos="270"/>
              </w:tabs>
              <w:spacing w:before="42"/>
              <w:rPr>
                <w:sz w:val="20"/>
              </w:rPr>
            </w:pPr>
            <w:r>
              <w:rPr>
                <w:sz w:val="20"/>
              </w:rPr>
              <w:t>Endangered species</w:t>
            </w:r>
          </w:p>
          <w:p w14:paraId="5E828A5E" w14:textId="77777777" w:rsidR="00F976BA" w:rsidRDefault="00E54E8C">
            <w:pPr>
              <w:pStyle w:val="TableParagraph"/>
              <w:numPr>
                <w:ilvl w:val="0"/>
                <w:numId w:val="107"/>
              </w:numPr>
              <w:tabs>
                <w:tab w:val="left" w:pos="270"/>
              </w:tabs>
              <w:spacing w:before="50"/>
              <w:rPr>
                <w:sz w:val="20"/>
              </w:rPr>
            </w:pPr>
            <w:r>
              <w:rPr>
                <w:sz w:val="20"/>
              </w:rPr>
              <w:t>Invasive species</w:t>
            </w:r>
          </w:p>
          <w:p w14:paraId="51031954" w14:textId="77777777" w:rsidR="00F976BA" w:rsidRDefault="00E54E8C">
            <w:pPr>
              <w:pStyle w:val="TableParagraph"/>
              <w:numPr>
                <w:ilvl w:val="0"/>
                <w:numId w:val="107"/>
              </w:numPr>
              <w:tabs>
                <w:tab w:val="left" w:pos="270"/>
              </w:tabs>
              <w:spacing w:before="50"/>
              <w:rPr>
                <w:sz w:val="20"/>
              </w:rPr>
            </w:pPr>
            <w:r>
              <w:rPr>
                <w:sz w:val="20"/>
              </w:rPr>
              <w:t>Introduced species</w:t>
            </w:r>
          </w:p>
        </w:tc>
        <w:tc>
          <w:tcPr>
            <w:tcW w:w="1891" w:type="dxa"/>
          </w:tcPr>
          <w:p w14:paraId="7EEF9BE8" w14:textId="77777777" w:rsidR="00F976BA" w:rsidRDefault="00E54E8C">
            <w:pPr>
              <w:pStyle w:val="TableParagraph"/>
              <w:spacing w:line="249" w:lineRule="auto"/>
              <w:ind w:left="90"/>
              <w:rPr>
                <w:sz w:val="20"/>
              </w:rPr>
            </w:pPr>
            <w:r>
              <w:rPr>
                <w:b/>
                <w:sz w:val="20"/>
              </w:rPr>
              <w:t xml:space="preserve">ENV.ER.5a </w:t>
            </w:r>
            <w:r>
              <w:rPr>
                <w:sz w:val="20"/>
              </w:rPr>
              <w:t>Explain how a species</w:t>
            </w:r>
          </w:p>
          <w:p w14:paraId="493CFECE" w14:textId="77777777" w:rsidR="00F976BA" w:rsidRDefault="00E54E8C">
            <w:pPr>
              <w:pStyle w:val="TableParagraph"/>
              <w:spacing w:before="1" w:line="249" w:lineRule="auto"/>
              <w:ind w:left="90" w:right="191"/>
              <w:rPr>
                <w:sz w:val="20"/>
              </w:rPr>
            </w:pPr>
            <w:r>
              <w:rPr>
                <w:sz w:val="20"/>
              </w:rPr>
              <w:t>can become endangered (e.g., deforestation, invasive species).</w:t>
            </w:r>
          </w:p>
        </w:tc>
        <w:tc>
          <w:tcPr>
            <w:tcW w:w="2160" w:type="dxa"/>
          </w:tcPr>
          <w:p w14:paraId="4407F17D" w14:textId="77777777" w:rsidR="00F976BA" w:rsidRDefault="00E54E8C">
            <w:pPr>
              <w:pStyle w:val="TableParagraph"/>
              <w:ind w:left="89"/>
              <w:rPr>
                <w:b/>
                <w:sz w:val="20"/>
              </w:rPr>
            </w:pPr>
            <w:r>
              <w:rPr>
                <w:b/>
                <w:sz w:val="20"/>
              </w:rPr>
              <w:t>ENV.ER.5b</w:t>
            </w:r>
          </w:p>
          <w:p w14:paraId="7FC81B47" w14:textId="77777777" w:rsidR="00F976BA" w:rsidRDefault="00E54E8C">
            <w:pPr>
              <w:pStyle w:val="TableParagraph"/>
              <w:spacing w:before="10" w:line="249" w:lineRule="auto"/>
              <w:ind w:left="89" w:right="91"/>
              <w:jc w:val="both"/>
              <w:rPr>
                <w:sz w:val="20"/>
              </w:rPr>
            </w:pPr>
            <w:r>
              <w:rPr>
                <w:sz w:val="20"/>
              </w:rPr>
              <w:t>Categorize species as “endangered” or “non- endangered.”</w:t>
            </w:r>
          </w:p>
        </w:tc>
        <w:tc>
          <w:tcPr>
            <w:tcW w:w="1901" w:type="dxa"/>
          </w:tcPr>
          <w:p w14:paraId="3ACB6EF3" w14:textId="77777777" w:rsidR="00F976BA" w:rsidRDefault="00E54E8C">
            <w:pPr>
              <w:pStyle w:val="TableParagraph"/>
              <w:spacing w:line="249" w:lineRule="auto"/>
              <w:ind w:left="89"/>
              <w:rPr>
                <w:sz w:val="20"/>
              </w:rPr>
            </w:pPr>
            <w:r>
              <w:rPr>
                <w:b/>
                <w:sz w:val="20"/>
              </w:rPr>
              <w:t xml:space="preserve">ENV.ER.5c </w:t>
            </w:r>
            <w:r>
              <w:rPr>
                <w:sz w:val="20"/>
              </w:rPr>
              <w:t>Identify the meaning of “endangered.” species.</w:t>
            </w:r>
          </w:p>
        </w:tc>
        <w:tc>
          <w:tcPr>
            <w:tcW w:w="5549" w:type="dxa"/>
          </w:tcPr>
          <w:p w14:paraId="296C395E" w14:textId="77777777" w:rsidR="00F976BA" w:rsidRDefault="00E54E8C">
            <w:pPr>
              <w:pStyle w:val="TableParagraph"/>
              <w:numPr>
                <w:ilvl w:val="0"/>
                <w:numId w:val="106"/>
              </w:numPr>
              <w:tabs>
                <w:tab w:val="left" w:pos="270"/>
              </w:tabs>
              <w:spacing w:line="249" w:lineRule="auto"/>
              <w:ind w:right="443"/>
              <w:rPr>
                <w:sz w:val="20"/>
              </w:rPr>
            </w:pPr>
            <w:r>
              <w:rPr>
                <w:sz w:val="20"/>
              </w:rPr>
              <w:t>Observe data of endangered populations and</w:t>
            </w:r>
            <w:r>
              <w:rPr>
                <w:spacing w:val="-34"/>
                <w:sz w:val="20"/>
              </w:rPr>
              <w:t xml:space="preserve"> </w:t>
            </w:r>
            <w:r>
              <w:rPr>
                <w:sz w:val="20"/>
              </w:rPr>
              <w:t>examine efforts to restore those</w:t>
            </w:r>
            <w:r>
              <w:rPr>
                <w:spacing w:val="-3"/>
                <w:sz w:val="20"/>
              </w:rPr>
              <w:t xml:space="preserve"> </w:t>
            </w:r>
            <w:r>
              <w:rPr>
                <w:sz w:val="20"/>
              </w:rPr>
              <w:t>populations.</w:t>
            </w:r>
          </w:p>
          <w:p w14:paraId="37E1A3DD" w14:textId="7A1318F6" w:rsidR="00F976BA" w:rsidRDefault="00E54E8C">
            <w:pPr>
              <w:pStyle w:val="TableParagraph"/>
              <w:numPr>
                <w:ilvl w:val="0"/>
                <w:numId w:val="106"/>
              </w:numPr>
              <w:tabs>
                <w:tab w:val="left" w:pos="270"/>
              </w:tabs>
              <w:spacing w:before="41" w:line="249" w:lineRule="auto"/>
              <w:ind w:right="499"/>
              <w:rPr>
                <w:sz w:val="20"/>
              </w:rPr>
            </w:pPr>
            <w:r>
              <w:rPr>
                <w:sz w:val="20"/>
              </w:rPr>
              <w:t xml:space="preserve">Examine the laws of the nation or </w:t>
            </w:r>
            <w:r w:rsidR="007F0604">
              <w:rPr>
                <w:sz w:val="20"/>
              </w:rPr>
              <w:t xml:space="preserve">a </w:t>
            </w:r>
            <w:r>
              <w:rPr>
                <w:sz w:val="20"/>
              </w:rPr>
              <w:t>local area to</w:t>
            </w:r>
            <w:r>
              <w:rPr>
                <w:spacing w:val="-29"/>
                <w:sz w:val="20"/>
              </w:rPr>
              <w:t xml:space="preserve"> </w:t>
            </w:r>
            <w:r>
              <w:rPr>
                <w:sz w:val="20"/>
              </w:rPr>
              <w:t>protect endangered</w:t>
            </w:r>
            <w:r>
              <w:rPr>
                <w:spacing w:val="-2"/>
                <w:sz w:val="20"/>
              </w:rPr>
              <w:t xml:space="preserve"> </w:t>
            </w:r>
            <w:r>
              <w:rPr>
                <w:sz w:val="20"/>
              </w:rPr>
              <w:t>species.</w:t>
            </w:r>
          </w:p>
          <w:p w14:paraId="66583185" w14:textId="77777777" w:rsidR="00F976BA" w:rsidRDefault="00E54E8C">
            <w:pPr>
              <w:pStyle w:val="TableParagraph"/>
              <w:numPr>
                <w:ilvl w:val="0"/>
                <w:numId w:val="106"/>
              </w:numPr>
              <w:tabs>
                <w:tab w:val="left" w:pos="270"/>
              </w:tabs>
              <w:spacing w:before="42" w:line="249" w:lineRule="auto"/>
              <w:ind w:right="110"/>
              <w:rPr>
                <w:sz w:val="20"/>
              </w:rPr>
            </w:pPr>
            <w:r>
              <w:rPr>
                <w:sz w:val="20"/>
              </w:rPr>
              <w:t>Use data for the Ohio Department of Natural Resources</w:t>
            </w:r>
            <w:r>
              <w:rPr>
                <w:spacing w:val="-33"/>
                <w:sz w:val="20"/>
              </w:rPr>
              <w:t xml:space="preserve"> </w:t>
            </w:r>
            <w:r>
              <w:rPr>
                <w:sz w:val="20"/>
              </w:rPr>
              <w:t>to monitor that status of a particular</w:t>
            </w:r>
            <w:r>
              <w:rPr>
                <w:spacing w:val="-6"/>
                <w:sz w:val="20"/>
              </w:rPr>
              <w:t xml:space="preserve"> </w:t>
            </w:r>
            <w:r>
              <w:rPr>
                <w:sz w:val="20"/>
              </w:rPr>
              <w:t>species.</w:t>
            </w:r>
          </w:p>
          <w:p w14:paraId="6070AC28" w14:textId="49B18AA1" w:rsidR="00F976BA" w:rsidRDefault="00E54E8C">
            <w:pPr>
              <w:pStyle w:val="TableParagraph"/>
              <w:numPr>
                <w:ilvl w:val="0"/>
                <w:numId w:val="106"/>
              </w:numPr>
              <w:tabs>
                <w:tab w:val="left" w:pos="270"/>
              </w:tabs>
              <w:spacing w:before="42" w:line="249" w:lineRule="auto"/>
              <w:ind w:right="195"/>
              <w:rPr>
                <w:sz w:val="20"/>
              </w:rPr>
            </w:pPr>
            <w:r>
              <w:rPr>
                <w:sz w:val="20"/>
              </w:rPr>
              <w:t>Recognize</w:t>
            </w:r>
            <w:r>
              <w:rPr>
                <w:spacing w:val="-6"/>
                <w:sz w:val="20"/>
              </w:rPr>
              <w:t xml:space="preserve"> </w:t>
            </w:r>
            <w:r>
              <w:rPr>
                <w:sz w:val="20"/>
              </w:rPr>
              <w:t>that</w:t>
            </w:r>
            <w:r>
              <w:rPr>
                <w:spacing w:val="-5"/>
                <w:sz w:val="20"/>
              </w:rPr>
              <w:t xml:space="preserve"> </w:t>
            </w:r>
            <w:r>
              <w:rPr>
                <w:sz w:val="20"/>
              </w:rPr>
              <w:t>as</w:t>
            </w:r>
            <w:r>
              <w:rPr>
                <w:spacing w:val="-6"/>
                <w:sz w:val="20"/>
              </w:rPr>
              <w:t xml:space="preserve"> </w:t>
            </w:r>
            <w:r>
              <w:rPr>
                <w:sz w:val="20"/>
              </w:rPr>
              <w:t>organisms’</w:t>
            </w:r>
            <w:r>
              <w:rPr>
                <w:spacing w:val="-12"/>
                <w:sz w:val="20"/>
              </w:rPr>
              <w:t xml:space="preserve"> </w:t>
            </w:r>
            <w:r>
              <w:rPr>
                <w:sz w:val="20"/>
              </w:rPr>
              <w:t>death</w:t>
            </w:r>
            <w:r>
              <w:rPr>
                <w:spacing w:val="-6"/>
                <w:sz w:val="20"/>
              </w:rPr>
              <w:t xml:space="preserve"> </w:t>
            </w:r>
            <w:r>
              <w:rPr>
                <w:sz w:val="20"/>
              </w:rPr>
              <w:t>rate</w:t>
            </w:r>
            <w:r>
              <w:rPr>
                <w:spacing w:val="-5"/>
                <w:sz w:val="20"/>
              </w:rPr>
              <w:t xml:space="preserve"> </w:t>
            </w:r>
            <w:r>
              <w:rPr>
                <w:sz w:val="20"/>
              </w:rPr>
              <w:t>exceeds</w:t>
            </w:r>
            <w:r>
              <w:rPr>
                <w:spacing w:val="-6"/>
                <w:sz w:val="20"/>
              </w:rPr>
              <w:t xml:space="preserve"> </w:t>
            </w:r>
            <w:r>
              <w:rPr>
                <w:sz w:val="20"/>
              </w:rPr>
              <w:t>its</w:t>
            </w:r>
            <w:r>
              <w:rPr>
                <w:spacing w:val="-6"/>
                <w:sz w:val="20"/>
              </w:rPr>
              <w:t xml:space="preserve"> </w:t>
            </w:r>
            <w:r>
              <w:rPr>
                <w:sz w:val="20"/>
              </w:rPr>
              <w:t>birth rate</w:t>
            </w:r>
            <w:r w:rsidR="007F0604">
              <w:rPr>
                <w:sz w:val="20"/>
              </w:rPr>
              <w:t>,</w:t>
            </w:r>
            <w:r>
              <w:rPr>
                <w:sz w:val="20"/>
              </w:rPr>
              <w:t xml:space="preserve"> they are</w:t>
            </w:r>
            <w:r w:rsidR="007F0604">
              <w:rPr>
                <w:sz w:val="20"/>
              </w:rPr>
              <w:t xml:space="preserve"> </w:t>
            </w:r>
            <w:r>
              <w:rPr>
                <w:sz w:val="20"/>
              </w:rPr>
              <w:t>considered endangered and may become extinct if the conditions do not</w:t>
            </w:r>
            <w:r>
              <w:rPr>
                <w:spacing w:val="-6"/>
                <w:sz w:val="20"/>
              </w:rPr>
              <w:t xml:space="preserve"> </w:t>
            </w:r>
            <w:r>
              <w:rPr>
                <w:sz w:val="20"/>
              </w:rPr>
              <w:t>change.</w:t>
            </w:r>
          </w:p>
          <w:p w14:paraId="5D896980" w14:textId="3B2026AB" w:rsidR="00F976BA" w:rsidRDefault="00E54E8C">
            <w:pPr>
              <w:pStyle w:val="TableParagraph"/>
              <w:numPr>
                <w:ilvl w:val="0"/>
                <w:numId w:val="106"/>
              </w:numPr>
              <w:tabs>
                <w:tab w:val="left" w:pos="270"/>
              </w:tabs>
              <w:spacing w:before="42" w:line="249" w:lineRule="auto"/>
              <w:ind w:right="131"/>
              <w:rPr>
                <w:sz w:val="20"/>
              </w:rPr>
            </w:pPr>
            <w:r>
              <w:rPr>
                <w:sz w:val="20"/>
              </w:rPr>
              <w:t>Recognize that as an environment changes</w:t>
            </w:r>
            <w:r w:rsidR="007F0604">
              <w:rPr>
                <w:sz w:val="20"/>
              </w:rPr>
              <w:t>,</w:t>
            </w:r>
            <w:r>
              <w:rPr>
                <w:sz w:val="20"/>
              </w:rPr>
              <w:t xml:space="preserve"> the conditions may become unfavorable for the survival of some organisms.</w:t>
            </w:r>
          </w:p>
        </w:tc>
      </w:tr>
      <w:tr w:rsidR="00F976BA" w14:paraId="142372B7" w14:textId="77777777">
        <w:trPr>
          <w:trHeight w:val="524"/>
        </w:trPr>
        <w:tc>
          <w:tcPr>
            <w:tcW w:w="14381" w:type="dxa"/>
            <w:gridSpan w:val="5"/>
            <w:shd w:val="clear" w:color="auto" w:fill="DCDDDE"/>
          </w:tcPr>
          <w:p w14:paraId="716393A1" w14:textId="77777777" w:rsidR="00F976BA" w:rsidRDefault="00E54E8C">
            <w:pPr>
              <w:pStyle w:val="TableParagraph"/>
              <w:spacing w:before="124"/>
              <w:ind w:left="4796" w:right="4787"/>
              <w:jc w:val="center"/>
              <w:rPr>
                <w:rFonts w:ascii="Arial-BoldItalicMT"/>
                <w:b/>
                <w:i/>
                <w:sz w:val="24"/>
              </w:rPr>
            </w:pPr>
            <w:r>
              <w:rPr>
                <w:rFonts w:ascii="Arial-BoldItalicMT"/>
                <w:b/>
                <w:i/>
                <w:sz w:val="24"/>
              </w:rPr>
              <w:t>Global Environment Problems and Issues</w:t>
            </w:r>
          </w:p>
        </w:tc>
      </w:tr>
      <w:tr w:rsidR="00F976BA" w14:paraId="495D89A7" w14:textId="77777777">
        <w:trPr>
          <w:trHeight w:val="3335"/>
        </w:trPr>
        <w:tc>
          <w:tcPr>
            <w:tcW w:w="2880" w:type="dxa"/>
            <w:shd w:val="clear" w:color="auto" w:fill="DCDDDE"/>
          </w:tcPr>
          <w:p w14:paraId="2EF48743" w14:textId="77777777" w:rsidR="00F976BA" w:rsidRDefault="00E54E8C">
            <w:pPr>
              <w:pStyle w:val="TableParagraph"/>
              <w:ind w:left="90"/>
              <w:rPr>
                <w:sz w:val="20"/>
              </w:rPr>
            </w:pPr>
            <w:r>
              <w:rPr>
                <w:b/>
                <w:sz w:val="20"/>
              </w:rPr>
              <w:t xml:space="preserve">ENV.GP.1 </w:t>
            </w:r>
            <w:r>
              <w:rPr>
                <w:sz w:val="20"/>
              </w:rPr>
              <w:t>Human population</w:t>
            </w:r>
          </w:p>
        </w:tc>
        <w:tc>
          <w:tcPr>
            <w:tcW w:w="1891" w:type="dxa"/>
          </w:tcPr>
          <w:p w14:paraId="75F5D254" w14:textId="77777777" w:rsidR="00F976BA" w:rsidRDefault="00E54E8C">
            <w:pPr>
              <w:pStyle w:val="TableParagraph"/>
              <w:ind w:left="90"/>
              <w:rPr>
                <w:b/>
                <w:sz w:val="20"/>
              </w:rPr>
            </w:pPr>
            <w:r>
              <w:rPr>
                <w:b/>
                <w:sz w:val="20"/>
              </w:rPr>
              <w:t>ENV.GP.1a</w:t>
            </w:r>
          </w:p>
          <w:p w14:paraId="7292DB2C" w14:textId="77777777" w:rsidR="00F976BA" w:rsidRDefault="00E54E8C">
            <w:pPr>
              <w:pStyle w:val="TableParagraph"/>
              <w:spacing w:before="10" w:line="249" w:lineRule="auto"/>
              <w:ind w:left="90" w:right="525"/>
              <w:rPr>
                <w:sz w:val="20"/>
              </w:rPr>
            </w:pPr>
            <w:r>
              <w:rPr>
                <w:sz w:val="20"/>
              </w:rPr>
              <w:t>Describe how the size of the</w:t>
            </w:r>
          </w:p>
          <w:p w14:paraId="06EF0E2A" w14:textId="77777777" w:rsidR="00F976BA" w:rsidRDefault="00E54E8C">
            <w:pPr>
              <w:pStyle w:val="TableParagraph"/>
              <w:spacing w:before="1" w:line="249" w:lineRule="auto"/>
              <w:ind w:left="90" w:right="180"/>
              <w:rPr>
                <w:sz w:val="20"/>
              </w:rPr>
            </w:pPr>
            <w:r>
              <w:rPr>
                <w:sz w:val="20"/>
              </w:rPr>
              <w:t>human population can have harmful effects on the environment.</w:t>
            </w:r>
          </w:p>
        </w:tc>
        <w:tc>
          <w:tcPr>
            <w:tcW w:w="2160" w:type="dxa"/>
          </w:tcPr>
          <w:p w14:paraId="1BFF1962" w14:textId="77777777" w:rsidR="00F976BA" w:rsidRDefault="00E54E8C">
            <w:pPr>
              <w:pStyle w:val="TableParagraph"/>
              <w:spacing w:line="249" w:lineRule="auto"/>
              <w:ind w:left="89" w:right="206"/>
              <w:rPr>
                <w:sz w:val="20"/>
              </w:rPr>
            </w:pPr>
            <w:r>
              <w:rPr>
                <w:b/>
                <w:sz w:val="20"/>
              </w:rPr>
              <w:t xml:space="preserve">ENV.GP.1b </w:t>
            </w:r>
            <w:r>
              <w:rPr>
                <w:sz w:val="20"/>
              </w:rPr>
              <w:t>Identify how the human population has changed over time.</w:t>
            </w:r>
          </w:p>
        </w:tc>
        <w:tc>
          <w:tcPr>
            <w:tcW w:w="1901" w:type="dxa"/>
          </w:tcPr>
          <w:p w14:paraId="247D79F4" w14:textId="77777777" w:rsidR="00F976BA" w:rsidRDefault="00E54E8C">
            <w:pPr>
              <w:pStyle w:val="TableParagraph"/>
              <w:ind w:left="89"/>
              <w:rPr>
                <w:b/>
                <w:sz w:val="20"/>
              </w:rPr>
            </w:pPr>
            <w:r>
              <w:rPr>
                <w:b/>
                <w:sz w:val="20"/>
              </w:rPr>
              <w:t>ENV.GP.1c</w:t>
            </w:r>
          </w:p>
          <w:p w14:paraId="7CBC45B3" w14:textId="77777777" w:rsidR="00F976BA" w:rsidRDefault="00E54E8C">
            <w:pPr>
              <w:pStyle w:val="TableParagraph"/>
              <w:spacing w:before="10" w:line="249" w:lineRule="auto"/>
              <w:ind w:left="89" w:right="447"/>
              <w:rPr>
                <w:sz w:val="20"/>
              </w:rPr>
            </w:pPr>
            <w:r>
              <w:rPr>
                <w:sz w:val="20"/>
              </w:rPr>
              <w:t>Recognize that humans can change their environment globally.</w:t>
            </w:r>
          </w:p>
        </w:tc>
        <w:tc>
          <w:tcPr>
            <w:tcW w:w="5549" w:type="dxa"/>
          </w:tcPr>
          <w:p w14:paraId="5DCAEFD8" w14:textId="4D0ACB45" w:rsidR="00F976BA" w:rsidRDefault="00E54E8C">
            <w:pPr>
              <w:pStyle w:val="TableParagraph"/>
              <w:numPr>
                <w:ilvl w:val="0"/>
                <w:numId w:val="105"/>
              </w:numPr>
              <w:tabs>
                <w:tab w:val="left" w:pos="270"/>
              </w:tabs>
              <w:spacing w:line="249" w:lineRule="auto"/>
              <w:ind w:right="142"/>
              <w:rPr>
                <w:sz w:val="20"/>
              </w:rPr>
            </w:pPr>
            <w:r>
              <w:rPr>
                <w:sz w:val="20"/>
              </w:rPr>
              <w:t>At the rate of change</w:t>
            </w:r>
            <w:r w:rsidR="007F0604">
              <w:rPr>
                <w:sz w:val="20"/>
              </w:rPr>
              <w:t>,</w:t>
            </w:r>
            <w:r>
              <w:rPr>
                <w:sz w:val="20"/>
              </w:rPr>
              <w:t xml:space="preserve"> </w:t>
            </w:r>
            <w:r w:rsidR="005D26DC">
              <w:rPr>
                <w:sz w:val="20"/>
              </w:rPr>
              <w:t>estimate</w:t>
            </w:r>
            <w:r>
              <w:rPr>
                <w:sz w:val="20"/>
              </w:rPr>
              <w:t xml:space="preserve"> the </w:t>
            </w:r>
            <w:r w:rsidR="007F0604">
              <w:rPr>
                <w:sz w:val="20"/>
              </w:rPr>
              <w:t xml:space="preserve">total number of the </w:t>
            </w:r>
            <w:r>
              <w:rPr>
                <w:sz w:val="20"/>
              </w:rPr>
              <w:t>human population in the next 100</w:t>
            </w:r>
            <w:r>
              <w:rPr>
                <w:spacing w:val="-4"/>
                <w:sz w:val="20"/>
              </w:rPr>
              <w:t xml:space="preserve"> </w:t>
            </w:r>
            <w:r>
              <w:rPr>
                <w:sz w:val="20"/>
              </w:rPr>
              <w:t>years</w:t>
            </w:r>
            <w:r w:rsidR="005D26DC">
              <w:rPr>
                <w:sz w:val="20"/>
              </w:rPr>
              <w:t>.</w:t>
            </w:r>
          </w:p>
          <w:p w14:paraId="4D600936" w14:textId="0E2184B2" w:rsidR="00F976BA" w:rsidRDefault="00E54E8C">
            <w:pPr>
              <w:pStyle w:val="TableParagraph"/>
              <w:numPr>
                <w:ilvl w:val="0"/>
                <w:numId w:val="105"/>
              </w:numPr>
              <w:tabs>
                <w:tab w:val="left" w:pos="270"/>
              </w:tabs>
              <w:spacing w:before="41" w:line="249" w:lineRule="auto"/>
              <w:ind w:right="231"/>
              <w:rPr>
                <w:sz w:val="20"/>
              </w:rPr>
            </w:pPr>
            <w:r>
              <w:rPr>
                <w:sz w:val="20"/>
              </w:rPr>
              <w:t>Use data to show how the human population has change</w:t>
            </w:r>
            <w:r w:rsidR="007F0604">
              <w:rPr>
                <w:sz w:val="20"/>
              </w:rPr>
              <w:t>d</w:t>
            </w:r>
            <w:r>
              <w:rPr>
                <w:sz w:val="20"/>
              </w:rPr>
              <w:t xml:space="preserve"> in the last 100</w:t>
            </w:r>
            <w:r>
              <w:rPr>
                <w:spacing w:val="-4"/>
                <w:sz w:val="20"/>
              </w:rPr>
              <w:t xml:space="preserve"> </w:t>
            </w:r>
            <w:r>
              <w:rPr>
                <w:sz w:val="20"/>
              </w:rPr>
              <w:t>years.</w:t>
            </w:r>
          </w:p>
          <w:p w14:paraId="784E2AFD" w14:textId="3224EF75" w:rsidR="00F976BA" w:rsidRDefault="00E54E8C">
            <w:pPr>
              <w:pStyle w:val="TableParagraph"/>
              <w:numPr>
                <w:ilvl w:val="0"/>
                <w:numId w:val="105"/>
              </w:numPr>
              <w:tabs>
                <w:tab w:val="left" w:pos="270"/>
              </w:tabs>
              <w:spacing w:before="42" w:line="249" w:lineRule="auto"/>
              <w:ind w:right="257"/>
              <w:rPr>
                <w:sz w:val="20"/>
              </w:rPr>
            </w:pPr>
            <w:r>
              <w:rPr>
                <w:sz w:val="20"/>
              </w:rPr>
              <w:t>Match events to their outcomes in an environment (e.g., fertilizer runoff causes algae blooms</w:t>
            </w:r>
            <w:r w:rsidR="007F0604">
              <w:rPr>
                <w:sz w:val="20"/>
              </w:rPr>
              <w:t>,</w:t>
            </w:r>
            <w:r>
              <w:rPr>
                <w:sz w:val="20"/>
              </w:rPr>
              <w:t xml:space="preserve"> which</w:t>
            </w:r>
            <w:r>
              <w:rPr>
                <w:spacing w:val="-19"/>
                <w:sz w:val="20"/>
              </w:rPr>
              <w:t xml:space="preserve"> </w:t>
            </w:r>
            <w:r>
              <w:rPr>
                <w:sz w:val="20"/>
              </w:rPr>
              <w:t>contaminate water</w:t>
            </w:r>
            <w:r>
              <w:rPr>
                <w:spacing w:val="-2"/>
                <w:sz w:val="20"/>
              </w:rPr>
              <w:t xml:space="preserve"> </w:t>
            </w:r>
            <w:r>
              <w:rPr>
                <w:sz w:val="20"/>
              </w:rPr>
              <w:t>supply).</w:t>
            </w:r>
          </w:p>
          <w:p w14:paraId="69D42BF6" w14:textId="255EA3FE" w:rsidR="00F976BA" w:rsidRDefault="00E54E8C">
            <w:pPr>
              <w:pStyle w:val="TableParagraph"/>
              <w:numPr>
                <w:ilvl w:val="0"/>
                <w:numId w:val="105"/>
              </w:numPr>
              <w:tabs>
                <w:tab w:val="left" w:pos="270"/>
              </w:tabs>
              <w:spacing w:before="42" w:line="249" w:lineRule="auto"/>
              <w:ind w:right="576"/>
              <w:rPr>
                <w:sz w:val="20"/>
              </w:rPr>
            </w:pPr>
            <w:r>
              <w:rPr>
                <w:sz w:val="20"/>
              </w:rPr>
              <w:t>Identify how humans can impact an area</w:t>
            </w:r>
            <w:r w:rsidR="007F0604">
              <w:rPr>
                <w:sz w:val="20"/>
              </w:rPr>
              <w:t>,</w:t>
            </w:r>
            <w:r>
              <w:rPr>
                <w:sz w:val="20"/>
              </w:rPr>
              <w:t xml:space="preserve"> and provide examples.</w:t>
            </w:r>
          </w:p>
          <w:p w14:paraId="0BA7668B" w14:textId="4E0329BA" w:rsidR="00F976BA" w:rsidRDefault="00E54E8C">
            <w:pPr>
              <w:pStyle w:val="TableParagraph"/>
              <w:numPr>
                <w:ilvl w:val="0"/>
                <w:numId w:val="105"/>
              </w:numPr>
              <w:tabs>
                <w:tab w:val="left" w:pos="270"/>
              </w:tabs>
              <w:spacing w:before="42"/>
              <w:rPr>
                <w:sz w:val="20"/>
              </w:rPr>
            </w:pPr>
            <w:r>
              <w:rPr>
                <w:sz w:val="20"/>
              </w:rPr>
              <w:t xml:space="preserve">Identify what caused the biggest changes in </w:t>
            </w:r>
            <w:r w:rsidR="007F0604">
              <w:rPr>
                <w:sz w:val="20"/>
              </w:rPr>
              <w:t>the given</w:t>
            </w:r>
            <w:r>
              <w:rPr>
                <w:spacing w:val="-10"/>
                <w:sz w:val="20"/>
              </w:rPr>
              <w:t xml:space="preserve"> </w:t>
            </w:r>
            <w:r>
              <w:rPr>
                <w:sz w:val="20"/>
              </w:rPr>
              <w:t>area.</w:t>
            </w:r>
          </w:p>
          <w:p w14:paraId="3015A4BC" w14:textId="6A64B6AF" w:rsidR="00F976BA" w:rsidRDefault="00E54E8C">
            <w:pPr>
              <w:pStyle w:val="TableParagraph"/>
              <w:numPr>
                <w:ilvl w:val="0"/>
                <w:numId w:val="105"/>
              </w:numPr>
              <w:tabs>
                <w:tab w:val="left" w:pos="270"/>
              </w:tabs>
              <w:spacing w:before="50" w:line="249" w:lineRule="auto"/>
              <w:ind w:right="454"/>
              <w:rPr>
                <w:sz w:val="20"/>
              </w:rPr>
            </w:pPr>
            <w:r>
              <w:rPr>
                <w:sz w:val="20"/>
              </w:rPr>
              <w:t>Show a map or pictures of an area that document the changes over the last 100</w:t>
            </w:r>
            <w:r>
              <w:rPr>
                <w:spacing w:val="-4"/>
                <w:sz w:val="20"/>
              </w:rPr>
              <w:t xml:space="preserve"> </w:t>
            </w:r>
            <w:r>
              <w:rPr>
                <w:sz w:val="20"/>
              </w:rPr>
              <w:t>years.</w:t>
            </w:r>
          </w:p>
        </w:tc>
      </w:tr>
    </w:tbl>
    <w:p w14:paraId="24769ED7"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75B86968" w14:textId="77777777" w:rsidR="00F976BA" w:rsidRDefault="00F45E4D">
      <w:pPr>
        <w:pStyle w:val="BodyText"/>
        <w:rPr>
          <w:rFonts w:ascii="Times New Roman"/>
          <w:sz w:val="20"/>
        </w:rPr>
      </w:pPr>
      <w:r>
        <w:lastRenderedPageBreak/>
        <w:pict w14:anchorId="312EEF57">
          <v:group id="_x0000_s1182" alt="" style="position:absolute;margin-left:.5pt;margin-top:.5pt;width:791.5pt;height:54pt;z-index:9184;mso-position-horizontal-relative:page;mso-position-vertical-relative:page" coordorigin="10,10" coordsize="15830,1080">
            <v:rect id="_x0000_s1183" alt="" style="position:absolute;left:10;top:10;width:15830;height:1080" fillcolor="#fe7b80" stroked="f"/>
            <v:shape id="_x0000_s1184" type="#_x0000_t202" alt="" style="position:absolute;left:720;top:452;width:5329;height:202;mso-wrap-style:square;v-text-anchor:top" filled="f" stroked="f">
              <v:textbox inset="0,0,0,0">
                <w:txbxContent>
                  <w:p w14:paraId="092B8476"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85" type="#_x0000_t202" alt="" style="position:absolute;left:14919;top:452;width:221;height:202;mso-wrap-style:square;v-text-anchor:top" filled="f" stroked="f">
              <v:textbox inset="0,0,0,0">
                <w:txbxContent>
                  <w:p w14:paraId="47681E7A" w14:textId="77777777" w:rsidR="0017260B" w:rsidRDefault="0017260B">
                    <w:pPr>
                      <w:spacing w:line="201" w:lineRule="exact"/>
                      <w:rPr>
                        <w:b/>
                        <w:sz w:val="18"/>
                      </w:rPr>
                    </w:pPr>
                    <w:r>
                      <w:rPr>
                        <w:b/>
                        <w:color w:val="FFFFFF"/>
                        <w:sz w:val="18"/>
                      </w:rPr>
                      <w:t>95</w:t>
                    </w:r>
                  </w:p>
                </w:txbxContent>
              </v:textbox>
            </v:shape>
            <w10:wrap anchorx="page" anchory="page"/>
          </v:group>
        </w:pict>
      </w:r>
    </w:p>
    <w:p w14:paraId="3EB0A9AD" w14:textId="77777777" w:rsidR="00F976BA" w:rsidRDefault="00F976BA">
      <w:pPr>
        <w:pStyle w:val="BodyText"/>
        <w:rPr>
          <w:rFonts w:ascii="Times New Roman"/>
          <w:sz w:val="20"/>
        </w:rPr>
      </w:pPr>
    </w:p>
    <w:p w14:paraId="1A6A2518" w14:textId="77777777" w:rsidR="00F976BA" w:rsidRDefault="00F976BA">
      <w:pPr>
        <w:pStyle w:val="BodyText"/>
        <w:rPr>
          <w:rFonts w:ascii="Times New Roman"/>
          <w:sz w:val="20"/>
        </w:rPr>
      </w:pPr>
    </w:p>
    <w:p w14:paraId="751DDBFD" w14:textId="77777777" w:rsidR="00F976BA" w:rsidRDefault="00F976BA">
      <w:pPr>
        <w:pStyle w:val="BodyText"/>
        <w:rPr>
          <w:rFonts w:ascii="Times New Roman"/>
          <w:sz w:val="20"/>
        </w:rPr>
      </w:pPr>
    </w:p>
    <w:p w14:paraId="158D63B0" w14:textId="77777777" w:rsidR="00F976BA" w:rsidRDefault="00F976BA">
      <w:pPr>
        <w:pStyle w:val="BodyText"/>
        <w:rPr>
          <w:rFonts w:ascii="Times New Roman"/>
          <w:sz w:val="20"/>
        </w:rPr>
      </w:pPr>
    </w:p>
    <w:p w14:paraId="6C360444"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1881EC75" w14:textId="77777777">
        <w:trPr>
          <w:trHeight w:val="931"/>
        </w:trPr>
        <w:tc>
          <w:tcPr>
            <w:tcW w:w="2880" w:type="dxa"/>
            <w:shd w:val="clear" w:color="auto" w:fill="8CA5D5"/>
          </w:tcPr>
          <w:p w14:paraId="6F4EA0C8" w14:textId="77777777" w:rsidR="00F976BA" w:rsidRDefault="00F976BA">
            <w:pPr>
              <w:pStyle w:val="TableParagraph"/>
              <w:spacing w:before="6"/>
              <w:ind w:left="0"/>
              <w:rPr>
                <w:rFonts w:ascii="Times New Roman"/>
                <w:sz w:val="28"/>
              </w:rPr>
            </w:pPr>
          </w:p>
          <w:p w14:paraId="367B1111"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A4A8F1F" w14:textId="77777777" w:rsidR="00F976BA" w:rsidRDefault="00F976BA">
            <w:pPr>
              <w:pStyle w:val="TableParagraph"/>
              <w:spacing w:before="6"/>
              <w:ind w:left="0"/>
              <w:rPr>
                <w:rFonts w:ascii="Times New Roman"/>
                <w:sz w:val="28"/>
              </w:rPr>
            </w:pPr>
          </w:p>
          <w:p w14:paraId="096158DB"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69A6CB2" w14:textId="77777777" w:rsidR="00F976BA" w:rsidRDefault="00F976BA">
            <w:pPr>
              <w:pStyle w:val="TableParagraph"/>
              <w:spacing w:before="6"/>
              <w:ind w:left="0"/>
              <w:rPr>
                <w:rFonts w:ascii="Times New Roman"/>
                <w:sz w:val="28"/>
              </w:rPr>
            </w:pPr>
          </w:p>
          <w:p w14:paraId="1D48F023"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23131C7" w14:textId="77777777" w:rsidR="00F976BA" w:rsidRDefault="00F976BA">
            <w:pPr>
              <w:pStyle w:val="TableParagraph"/>
              <w:spacing w:before="6"/>
              <w:ind w:left="0"/>
              <w:rPr>
                <w:rFonts w:ascii="Times New Roman"/>
                <w:sz w:val="28"/>
              </w:rPr>
            </w:pPr>
          </w:p>
          <w:p w14:paraId="044F6894"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56B9B9A" w14:textId="77777777" w:rsidR="00F976BA" w:rsidRDefault="00E54E8C">
            <w:pPr>
              <w:pStyle w:val="TableParagraph"/>
              <w:spacing w:before="116"/>
              <w:ind w:left="863" w:right="854"/>
              <w:jc w:val="center"/>
              <w:rPr>
                <w:b/>
                <w:sz w:val="28"/>
              </w:rPr>
            </w:pPr>
            <w:r>
              <w:rPr>
                <w:b/>
                <w:sz w:val="28"/>
              </w:rPr>
              <w:t>Learning Progression</w:t>
            </w:r>
          </w:p>
          <w:p w14:paraId="3C3D58BC"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436CC2B3" w14:textId="77777777">
        <w:trPr>
          <w:trHeight w:val="3095"/>
        </w:trPr>
        <w:tc>
          <w:tcPr>
            <w:tcW w:w="2880" w:type="dxa"/>
            <w:shd w:val="clear" w:color="auto" w:fill="DCDDDE"/>
          </w:tcPr>
          <w:p w14:paraId="4B58F4E8" w14:textId="77777777" w:rsidR="00F976BA" w:rsidRDefault="00E54E8C">
            <w:pPr>
              <w:pStyle w:val="TableParagraph"/>
              <w:spacing w:line="249" w:lineRule="auto"/>
              <w:ind w:left="90"/>
              <w:rPr>
                <w:sz w:val="20"/>
              </w:rPr>
            </w:pPr>
            <w:r>
              <w:rPr>
                <w:b/>
                <w:sz w:val="20"/>
              </w:rPr>
              <w:t xml:space="preserve">ENV.GP.2 </w:t>
            </w:r>
            <w:r>
              <w:rPr>
                <w:sz w:val="20"/>
              </w:rPr>
              <w:t>Potable water quality, use, and availability</w:t>
            </w:r>
          </w:p>
        </w:tc>
        <w:tc>
          <w:tcPr>
            <w:tcW w:w="1891" w:type="dxa"/>
          </w:tcPr>
          <w:p w14:paraId="2EB84F29" w14:textId="77777777" w:rsidR="00F976BA" w:rsidRDefault="00E54E8C">
            <w:pPr>
              <w:pStyle w:val="TableParagraph"/>
              <w:ind w:left="90"/>
              <w:rPr>
                <w:b/>
                <w:sz w:val="20"/>
              </w:rPr>
            </w:pPr>
            <w:r>
              <w:rPr>
                <w:b/>
                <w:sz w:val="20"/>
              </w:rPr>
              <w:t>ENV.GP.1a</w:t>
            </w:r>
          </w:p>
          <w:p w14:paraId="6FC19A6E" w14:textId="77777777" w:rsidR="00F976BA" w:rsidRDefault="00E54E8C">
            <w:pPr>
              <w:pStyle w:val="TableParagraph"/>
              <w:spacing w:before="10" w:line="249" w:lineRule="auto"/>
              <w:ind w:left="90" w:right="181"/>
              <w:rPr>
                <w:sz w:val="20"/>
              </w:rPr>
            </w:pPr>
            <w:r>
              <w:rPr>
                <w:sz w:val="20"/>
              </w:rPr>
              <w:t>Describe a way to preserve potable water on Earth.</w:t>
            </w:r>
          </w:p>
        </w:tc>
        <w:tc>
          <w:tcPr>
            <w:tcW w:w="2160" w:type="dxa"/>
          </w:tcPr>
          <w:p w14:paraId="714E5330" w14:textId="77777777" w:rsidR="00F976BA" w:rsidRDefault="00E54E8C">
            <w:pPr>
              <w:pStyle w:val="TableParagraph"/>
              <w:spacing w:line="249" w:lineRule="auto"/>
              <w:ind w:left="89" w:right="262"/>
              <w:rPr>
                <w:sz w:val="20"/>
              </w:rPr>
            </w:pPr>
            <w:r>
              <w:rPr>
                <w:b/>
                <w:sz w:val="20"/>
              </w:rPr>
              <w:t xml:space="preserve">ENV.GP.1b </w:t>
            </w:r>
            <w:r>
              <w:rPr>
                <w:sz w:val="20"/>
              </w:rPr>
              <w:t>Identify a way humans have changed the global water quality.</w:t>
            </w:r>
          </w:p>
        </w:tc>
        <w:tc>
          <w:tcPr>
            <w:tcW w:w="1901" w:type="dxa"/>
          </w:tcPr>
          <w:p w14:paraId="64DA418F" w14:textId="34C149EA" w:rsidR="00F976BA" w:rsidRDefault="00E54E8C">
            <w:pPr>
              <w:pStyle w:val="TableParagraph"/>
              <w:spacing w:line="249" w:lineRule="auto"/>
              <w:ind w:left="89" w:right="14"/>
              <w:rPr>
                <w:sz w:val="20"/>
              </w:rPr>
            </w:pPr>
            <w:r>
              <w:rPr>
                <w:b/>
                <w:sz w:val="20"/>
              </w:rPr>
              <w:t xml:space="preserve">ENV.GP.1c </w:t>
            </w:r>
            <w:r>
              <w:rPr>
                <w:sz w:val="20"/>
              </w:rPr>
              <w:t>Identify a freshwater source.</w:t>
            </w:r>
          </w:p>
        </w:tc>
        <w:tc>
          <w:tcPr>
            <w:tcW w:w="5549" w:type="dxa"/>
          </w:tcPr>
          <w:p w14:paraId="24120529" w14:textId="75519F9A" w:rsidR="00F976BA" w:rsidRDefault="00E54E8C">
            <w:pPr>
              <w:pStyle w:val="TableParagraph"/>
              <w:numPr>
                <w:ilvl w:val="0"/>
                <w:numId w:val="104"/>
              </w:numPr>
              <w:tabs>
                <w:tab w:val="left" w:pos="270"/>
              </w:tabs>
              <w:spacing w:line="249" w:lineRule="auto"/>
              <w:ind w:right="121"/>
              <w:rPr>
                <w:sz w:val="20"/>
              </w:rPr>
            </w:pPr>
            <w:r>
              <w:rPr>
                <w:sz w:val="20"/>
              </w:rPr>
              <w:t>Use an aquarium to show how water can be</w:t>
            </w:r>
            <w:r>
              <w:rPr>
                <w:spacing w:val="-23"/>
                <w:sz w:val="20"/>
              </w:rPr>
              <w:t xml:space="preserve"> </w:t>
            </w:r>
            <w:r>
              <w:rPr>
                <w:sz w:val="20"/>
              </w:rPr>
              <w:t>contaminated</w:t>
            </w:r>
            <w:r w:rsidR="005E1CEA">
              <w:rPr>
                <w:sz w:val="20"/>
              </w:rPr>
              <w:t>,</w:t>
            </w:r>
            <w:r>
              <w:rPr>
                <w:sz w:val="20"/>
              </w:rPr>
              <w:t xml:space="preserve"> and determine how to clean it</w:t>
            </w:r>
            <w:r>
              <w:rPr>
                <w:spacing w:val="-7"/>
                <w:sz w:val="20"/>
              </w:rPr>
              <w:t xml:space="preserve"> </w:t>
            </w:r>
            <w:r>
              <w:rPr>
                <w:sz w:val="20"/>
              </w:rPr>
              <w:t>up.</w:t>
            </w:r>
          </w:p>
          <w:p w14:paraId="625CB32F" w14:textId="763D76E3" w:rsidR="00F976BA" w:rsidRDefault="00E54E8C">
            <w:pPr>
              <w:pStyle w:val="TableParagraph"/>
              <w:numPr>
                <w:ilvl w:val="0"/>
                <w:numId w:val="104"/>
              </w:numPr>
              <w:tabs>
                <w:tab w:val="left" w:pos="270"/>
              </w:tabs>
              <w:spacing w:before="41" w:line="249" w:lineRule="auto"/>
              <w:ind w:right="252"/>
              <w:rPr>
                <w:sz w:val="20"/>
              </w:rPr>
            </w:pPr>
            <w:r>
              <w:rPr>
                <w:sz w:val="20"/>
              </w:rPr>
              <w:t xml:space="preserve">Show a chart that compares the total amount of water available on the </w:t>
            </w:r>
            <w:r w:rsidR="005E1CEA">
              <w:rPr>
                <w:sz w:val="20"/>
              </w:rPr>
              <w:t xml:space="preserve">earth </w:t>
            </w:r>
            <w:r>
              <w:rPr>
                <w:sz w:val="20"/>
              </w:rPr>
              <w:t>to the amount of freshwater that is available.</w:t>
            </w:r>
          </w:p>
          <w:p w14:paraId="1953023F" w14:textId="77777777" w:rsidR="00F976BA" w:rsidRDefault="00E54E8C">
            <w:pPr>
              <w:pStyle w:val="TableParagraph"/>
              <w:numPr>
                <w:ilvl w:val="0"/>
                <w:numId w:val="104"/>
              </w:numPr>
              <w:tabs>
                <w:tab w:val="left" w:pos="270"/>
              </w:tabs>
              <w:spacing w:before="43" w:line="249" w:lineRule="auto"/>
              <w:ind w:right="743"/>
              <w:rPr>
                <w:sz w:val="20"/>
              </w:rPr>
            </w:pPr>
            <w:r>
              <w:rPr>
                <w:sz w:val="20"/>
              </w:rPr>
              <w:t>Identify activities that impact the water supply (e.g., pollution or</w:t>
            </w:r>
            <w:r>
              <w:rPr>
                <w:spacing w:val="-3"/>
                <w:sz w:val="20"/>
              </w:rPr>
              <w:t xml:space="preserve"> </w:t>
            </w:r>
            <w:r>
              <w:rPr>
                <w:sz w:val="20"/>
              </w:rPr>
              <w:t>remediation).</w:t>
            </w:r>
          </w:p>
          <w:p w14:paraId="2089DB25" w14:textId="77777777" w:rsidR="00F976BA" w:rsidRDefault="00E54E8C">
            <w:pPr>
              <w:pStyle w:val="TableParagraph"/>
              <w:numPr>
                <w:ilvl w:val="0"/>
                <w:numId w:val="104"/>
              </w:numPr>
              <w:tabs>
                <w:tab w:val="left" w:pos="270"/>
              </w:tabs>
              <w:spacing w:before="41" w:line="249" w:lineRule="auto"/>
              <w:ind w:right="1255"/>
              <w:rPr>
                <w:sz w:val="20"/>
              </w:rPr>
            </w:pPr>
            <w:r>
              <w:rPr>
                <w:sz w:val="20"/>
              </w:rPr>
              <w:t>Recognize that water is processed for</w:t>
            </w:r>
            <w:r>
              <w:rPr>
                <w:spacing w:val="-28"/>
                <w:sz w:val="20"/>
              </w:rPr>
              <w:t xml:space="preserve"> </w:t>
            </w:r>
            <w:r>
              <w:rPr>
                <w:sz w:val="20"/>
              </w:rPr>
              <w:t>human consumption.</w:t>
            </w:r>
          </w:p>
          <w:p w14:paraId="63A8CD04" w14:textId="77777777" w:rsidR="00F976BA" w:rsidRDefault="00E54E8C">
            <w:pPr>
              <w:pStyle w:val="TableParagraph"/>
              <w:numPr>
                <w:ilvl w:val="0"/>
                <w:numId w:val="104"/>
              </w:numPr>
              <w:tabs>
                <w:tab w:val="left" w:pos="270"/>
              </w:tabs>
              <w:spacing w:before="42"/>
              <w:rPr>
                <w:sz w:val="20"/>
              </w:rPr>
            </w:pPr>
            <w:r>
              <w:rPr>
                <w:sz w:val="20"/>
              </w:rPr>
              <w:t>Recognize that water is necessary for</w:t>
            </w:r>
            <w:r>
              <w:rPr>
                <w:spacing w:val="-9"/>
                <w:sz w:val="20"/>
              </w:rPr>
              <w:t xml:space="preserve"> </w:t>
            </w:r>
            <w:r>
              <w:rPr>
                <w:sz w:val="20"/>
              </w:rPr>
              <w:t>survival.</w:t>
            </w:r>
          </w:p>
          <w:p w14:paraId="5DCE0398" w14:textId="77777777" w:rsidR="00F976BA" w:rsidRDefault="00E54E8C">
            <w:pPr>
              <w:pStyle w:val="TableParagraph"/>
              <w:numPr>
                <w:ilvl w:val="0"/>
                <w:numId w:val="104"/>
              </w:numPr>
              <w:tabs>
                <w:tab w:val="left" w:pos="270"/>
              </w:tabs>
              <w:spacing w:before="50"/>
              <w:rPr>
                <w:sz w:val="20"/>
              </w:rPr>
            </w:pPr>
            <w:r>
              <w:rPr>
                <w:sz w:val="20"/>
              </w:rPr>
              <w:t>Show a picture or map of your local water</w:t>
            </w:r>
            <w:r>
              <w:rPr>
                <w:spacing w:val="-13"/>
                <w:sz w:val="20"/>
              </w:rPr>
              <w:t xml:space="preserve"> </w:t>
            </w:r>
            <w:r>
              <w:rPr>
                <w:sz w:val="20"/>
              </w:rPr>
              <w:t>source.</w:t>
            </w:r>
          </w:p>
        </w:tc>
      </w:tr>
      <w:tr w:rsidR="00F976BA" w14:paraId="75D7FF29" w14:textId="77777777">
        <w:trPr>
          <w:trHeight w:val="2575"/>
        </w:trPr>
        <w:tc>
          <w:tcPr>
            <w:tcW w:w="2880" w:type="dxa"/>
            <w:shd w:val="clear" w:color="auto" w:fill="DCDDDE"/>
          </w:tcPr>
          <w:p w14:paraId="3E7616C2" w14:textId="77777777" w:rsidR="00F976BA" w:rsidRDefault="00E54E8C">
            <w:pPr>
              <w:pStyle w:val="TableParagraph"/>
              <w:ind w:left="90"/>
              <w:rPr>
                <w:sz w:val="20"/>
              </w:rPr>
            </w:pPr>
            <w:r>
              <w:rPr>
                <w:b/>
                <w:sz w:val="20"/>
              </w:rPr>
              <w:t xml:space="preserve">ENV.GP.3 </w:t>
            </w:r>
            <w:r>
              <w:rPr>
                <w:sz w:val="20"/>
              </w:rPr>
              <w:t>Climate change</w:t>
            </w:r>
          </w:p>
        </w:tc>
        <w:tc>
          <w:tcPr>
            <w:tcW w:w="1891" w:type="dxa"/>
          </w:tcPr>
          <w:p w14:paraId="5353E020" w14:textId="77777777" w:rsidR="00F976BA" w:rsidRDefault="00E54E8C">
            <w:pPr>
              <w:pStyle w:val="TableParagraph"/>
              <w:ind w:left="90"/>
              <w:rPr>
                <w:b/>
                <w:sz w:val="20"/>
              </w:rPr>
            </w:pPr>
            <w:r>
              <w:rPr>
                <w:b/>
                <w:sz w:val="20"/>
              </w:rPr>
              <w:t>ENV.GP.3a</w:t>
            </w:r>
          </w:p>
          <w:p w14:paraId="53CA08AF" w14:textId="77777777" w:rsidR="00F976BA" w:rsidRDefault="00E54E8C">
            <w:pPr>
              <w:pStyle w:val="TableParagraph"/>
              <w:spacing w:before="10" w:line="249" w:lineRule="auto"/>
              <w:ind w:left="90"/>
              <w:rPr>
                <w:sz w:val="20"/>
              </w:rPr>
            </w:pPr>
            <w:r>
              <w:rPr>
                <w:sz w:val="20"/>
              </w:rPr>
              <w:t>Describe a way to preserve our global climates.</w:t>
            </w:r>
          </w:p>
        </w:tc>
        <w:tc>
          <w:tcPr>
            <w:tcW w:w="2160" w:type="dxa"/>
          </w:tcPr>
          <w:p w14:paraId="08BC1258" w14:textId="77777777" w:rsidR="00F976BA" w:rsidRDefault="00E54E8C">
            <w:pPr>
              <w:pStyle w:val="TableParagraph"/>
              <w:spacing w:line="249" w:lineRule="auto"/>
              <w:ind w:left="89" w:right="356"/>
              <w:jc w:val="both"/>
              <w:rPr>
                <w:sz w:val="20"/>
              </w:rPr>
            </w:pPr>
            <w:r>
              <w:rPr>
                <w:b/>
                <w:spacing w:val="-5"/>
                <w:sz w:val="20"/>
              </w:rPr>
              <w:t xml:space="preserve">ENV.GP.3b </w:t>
            </w:r>
            <w:r>
              <w:rPr>
                <w:sz w:val="20"/>
              </w:rPr>
              <w:t>Identify a possible factor of climate change.</w:t>
            </w:r>
          </w:p>
        </w:tc>
        <w:tc>
          <w:tcPr>
            <w:tcW w:w="1901" w:type="dxa"/>
          </w:tcPr>
          <w:p w14:paraId="32187B9B" w14:textId="77777777" w:rsidR="00F976BA" w:rsidRDefault="00E54E8C">
            <w:pPr>
              <w:pStyle w:val="TableParagraph"/>
              <w:ind w:left="89"/>
              <w:rPr>
                <w:b/>
                <w:sz w:val="20"/>
              </w:rPr>
            </w:pPr>
            <w:r>
              <w:rPr>
                <w:b/>
                <w:sz w:val="20"/>
              </w:rPr>
              <w:t>ENV.GP.3c</w:t>
            </w:r>
          </w:p>
          <w:p w14:paraId="704AC7A4" w14:textId="77777777" w:rsidR="00F976BA" w:rsidRDefault="00E54E8C">
            <w:pPr>
              <w:pStyle w:val="TableParagraph"/>
              <w:spacing w:before="10" w:line="249" w:lineRule="auto"/>
              <w:ind w:left="89" w:right="269"/>
              <w:rPr>
                <w:sz w:val="20"/>
              </w:rPr>
            </w:pPr>
            <w:r>
              <w:rPr>
                <w:sz w:val="20"/>
              </w:rPr>
              <w:t>Recognize the characteristics of a climate change (e.g., melting glaciers).</w:t>
            </w:r>
          </w:p>
        </w:tc>
        <w:tc>
          <w:tcPr>
            <w:tcW w:w="5549" w:type="dxa"/>
          </w:tcPr>
          <w:p w14:paraId="7FD9D2B7" w14:textId="77777777" w:rsidR="00F976BA" w:rsidRDefault="00E54E8C">
            <w:pPr>
              <w:pStyle w:val="TableParagraph"/>
              <w:numPr>
                <w:ilvl w:val="0"/>
                <w:numId w:val="103"/>
              </w:numPr>
              <w:tabs>
                <w:tab w:val="left" w:pos="270"/>
              </w:tabs>
              <w:spacing w:line="249" w:lineRule="auto"/>
              <w:ind w:right="677"/>
              <w:rPr>
                <w:sz w:val="20"/>
              </w:rPr>
            </w:pPr>
            <w:r>
              <w:rPr>
                <w:sz w:val="20"/>
              </w:rPr>
              <w:t>Relate how the polar icecap reduction has</w:t>
            </w:r>
            <w:r>
              <w:rPr>
                <w:spacing w:val="-36"/>
                <w:sz w:val="20"/>
              </w:rPr>
              <w:t xml:space="preserve"> </w:t>
            </w:r>
            <w:r>
              <w:rPr>
                <w:sz w:val="20"/>
              </w:rPr>
              <w:t>impacted populations of organisms that live in that</w:t>
            </w:r>
            <w:r>
              <w:rPr>
                <w:spacing w:val="-17"/>
                <w:sz w:val="20"/>
              </w:rPr>
              <w:t xml:space="preserve"> </w:t>
            </w:r>
            <w:r>
              <w:rPr>
                <w:sz w:val="20"/>
              </w:rPr>
              <w:t>region.</w:t>
            </w:r>
          </w:p>
          <w:p w14:paraId="6275A54C" w14:textId="2F06DD59" w:rsidR="00F976BA" w:rsidRDefault="00E54E8C">
            <w:pPr>
              <w:pStyle w:val="TableParagraph"/>
              <w:numPr>
                <w:ilvl w:val="0"/>
                <w:numId w:val="103"/>
              </w:numPr>
              <w:tabs>
                <w:tab w:val="left" w:pos="270"/>
              </w:tabs>
              <w:spacing w:before="41" w:line="249" w:lineRule="auto"/>
              <w:ind w:right="338"/>
              <w:rPr>
                <w:sz w:val="20"/>
              </w:rPr>
            </w:pPr>
            <w:r>
              <w:rPr>
                <w:spacing w:val="-3"/>
                <w:sz w:val="20"/>
              </w:rPr>
              <w:t xml:space="preserve">Watch </w:t>
            </w:r>
            <w:r>
              <w:rPr>
                <w:sz w:val="20"/>
              </w:rPr>
              <w:t xml:space="preserve">a video of the change in the polar icecaps </w:t>
            </w:r>
            <w:r w:rsidR="005E1CEA">
              <w:rPr>
                <w:sz w:val="20"/>
              </w:rPr>
              <w:t xml:space="preserve">over </w:t>
            </w:r>
            <w:r>
              <w:rPr>
                <w:sz w:val="20"/>
              </w:rPr>
              <w:t>the last 25</w:t>
            </w:r>
            <w:r>
              <w:rPr>
                <w:spacing w:val="-3"/>
                <w:sz w:val="20"/>
              </w:rPr>
              <w:t xml:space="preserve"> </w:t>
            </w:r>
            <w:r>
              <w:rPr>
                <w:sz w:val="20"/>
              </w:rPr>
              <w:t>years.</w:t>
            </w:r>
          </w:p>
          <w:p w14:paraId="56534753" w14:textId="77777777" w:rsidR="00F976BA" w:rsidRDefault="00E54E8C">
            <w:pPr>
              <w:pStyle w:val="TableParagraph"/>
              <w:numPr>
                <w:ilvl w:val="0"/>
                <w:numId w:val="103"/>
              </w:numPr>
              <w:tabs>
                <w:tab w:val="left" w:pos="270"/>
              </w:tabs>
              <w:spacing w:before="42"/>
              <w:rPr>
                <w:sz w:val="20"/>
              </w:rPr>
            </w:pPr>
            <w:r>
              <w:rPr>
                <w:sz w:val="20"/>
              </w:rPr>
              <w:t>Recognize ways that can reduce greenhouse</w:t>
            </w:r>
            <w:r>
              <w:rPr>
                <w:spacing w:val="-14"/>
                <w:sz w:val="20"/>
              </w:rPr>
              <w:t xml:space="preserve"> </w:t>
            </w:r>
            <w:r>
              <w:rPr>
                <w:sz w:val="20"/>
              </w:rPr>
              <w:t>gases.</w:t>
            </w:r>
          </w:p>
          <w:p w14:paraId="53E41883" w14:textId="77777777" w:rsidR="00F976BA" w:rsidRDefault="00E54E8C">
            <w:pPr>
              <w:pStyle w:val="TableParagraph"/>
              <w:numPr>
                <w:ilvl w:val="0"/>
                <w:numId w:val="103"/>
              </w:numPr>
              <w:tabs>
                <w:tab w:val="left" w:pos="270"/>
              </w:tabs>
              <w:spacing w:before="50" w:line="249" w:lineRule="auto"/>
              <w:ind w:right="220"/>
              <w:rPr>
                <w:sz w:val="20"/>
              </w:rPr>
            </w:pPr>
            <w:r>
              <w:rPr>
                <w:sz w:val="20"/>
              </w:rPr>
              <w:t>Recognize that climate changes impact the survival rates of</w:t>
            </w:r>
            <w:r>
              <w:rPr>
                <w:spacing w:val="-2"/>
                <w:sz w:val="20"/>
              </w:rPr>
              <w:t xml:space="preserve"> </w:t>
            </w:r>
            <w:r>
              <w:rPr>
                <w:sz w:val="20"/>
              </w:rPr>
              <w:t>organisms.</w:t>
            </w:r>
          </w:p>
          <w:p w14:paraId="708D3FDD" w14:textId="77777777" w:rsidR="00F976BA" w:rsidRDefault="00E54E8C">
            <w:pPr>
              <w:pStyle w:val="TableParagraph"/>
              <w:numPr>
                <w:ilvl w:val="0"/>
                <w:numId w:val="103"/>
              </w:numPr>
              <w:tabs>
                <w:tab w:val="left" w:pos="270"/>
              </w:tabs>
              <w:spacing w:before="42" w:line="249" w:lineRule="auto"/>
              <w:ind w:right="555"/>
              <w:rPr>
                <w:sz w:val="20"/>
              </w:rPr>
            </w:pPr>
            <w:r>
              <w:rPr>
                <w:sz w:val="20"/>
              </w:rPr>
              <w:t>Recognize that human activity can impact the</w:t>
            </w:r>
            <w:r>
              <w:rPr>
                <w:spacing w:val="-27"/>
                <w:sz w:val="20"/>
              </w:rPr>
              <w:t xml:space="preserve"> </w:t>
            </w:r>
            <w:r>
              <w:rPr>
                <w:sz w:val="20"/>
              </w:rPr>
              <w:t>climate (e.g., increase global</w:t>
            </w:r>
            <w:r>
              <w:rPr>
                <w:spacing w:val="-4"/>
                <w:sz w:val="20"/>
              </w:rPr>
              <w:t xml:space="preserve"> </w:t>
            </w:r>
            <w:r>
              <w:rPr>
                <w:sz w:val="20"/>
              </w:rPr>
              <w:t>temperatures).</w:t>
            </w:r>
          </w:p>
        </w:tc>
      </w:tr>
      <w:tr w:rsidR="00F976BA" w14:paraId="6B1EF10C" w14:textId="77777777">
        <w:trPr>
          <w:trHeight w:val="2295"/>
        </w:trPr>
        <w:tc>
          <w:tcPr>
            <w:tcW w:w="2880" w:type="dxa"/>
            <w:shd w:val="clear" w:color="auto" w:fill="DCDDDE"/>
          </w:tcPr>
          <w:p w14:paraId="7A64CE16" w14:textId="77777777" w:rsidR="00F976BA" w:rsidRDefault="00E54E8C">
            <w:pPr>
              <w:pStyle w:val="TableParagraph"/>
              <w:ind w:left="90"/>
              <w:rPr>
                <w:sz w:val="20"/>
              </w:rPr>
            </w:pPr>
            <w:r>
              <w:rPr>
                <w:b/>
                <w:sz w:val="20"/>
              </w:rPr>
              <w:t xml:space="preserve">ENV.GP.4 </w:t>
            </w:r>
            <w:r>
              <w:rPr>
                <w:sz w:val="20"/>
              </w:rPr>
              <w:t>Sustainability</w:t>
            </w:r>
          </w:p>
        </w:tc>
        <w:tc>
          <w:tcPr>
            <w:tcW w:w="1891" w:type="dxa"/>
          </w:tcPr>
          <w:p w14:paraId="08432E7D" w14:textId="77777777" w:rsidR="00F976BA" w:rsidRDefault="00E54E8C">
            <w:pPr>
              <w:pStyle w:val="TableParagraph"/>
              <w:spacing w:line="249" w:lineRule="auto"/>
              <w:ind w:left="90" w:right="75"/>
              <w:rPr>
                <w:sz w:val="20"/>
              </w:rPr>
            </w:pPr>
            <w:r>
              <w:rPr>
                <w:b/>
                <w:spacing w:val="-5"/>
                <w:sz w:val="20"/>
              </w:rPr>
              <w:t xml:space="preserve">ENV.GP.4a </w:t>
            </w:r>
            <w:r>
              <w:rPr>
                <w:sz w:val="20"/>
              </w:rPr>
              <w:t>Explain how resources can be sustained to reduce the impact on Earth (e.g., planting new trees after chopping down others).</w:t>
            </w:r>
          </w:p>
        </w:tc>
        <w:tc>
          <w:tcPr>
            <w:tcW w:w="2160" w:type="dxa"/>
          </w:tcPr>
          <w:p w14:paraId="145B14B4" w14:textId="77777777" w:rsidR="00F976BA" w:rsidRDefault="00E54E8C">
            <w:pPr>
              <w:pStyle w:val="TableParagraph"/>
              <w:spacing w:line="249" w:lineRule="auto"/>
              <w:ind w:left="89" w:right="62"/>
              <w:rPr>
                <w:sz w:val="20"/>
              </w:rPr>
            </w:pPr>
            <w:r>
              <w:rPr>
                <w:b/>
                <w:sz w:val="20"/>
              </w:rPr>
              <w:t xml:space="preserve">ENV.GP.4b </w:t>
            </w:r>
            <w:r>
              <w:rPr>
                <w:sz w:val="20"/>
              </w:rPr>
              <w:t>Identify a resource that should be sustained to positively affect Earth.</w:t>
            </w:r>
          </w:p>
        </w:tc>
        <w:tc>
          <w:tcPr>
            <w:tcW w:w="1901" w:type="dxa"/>
          </w:tcPr>
          <w:p w14:paraId="05360613" w14:textId="356674FA" w:rsidR="00F976BA" w:rsidRDefault="00E54E8C">
            <w:pPr>
              <w:pStyle w:val="TableParagraph"/>
              <w:spacing w:line="249" w:lineRule="auto"/>
              <w:ind w:left="89" w:right="326"/>
              <w:rPr>
                <w:sz w:val="20"/>
              </w:rPr>
            </w:pPr>
            <w:r>
              <w:rPr>
                <w:b/>
                <w:sz w:val="20"/>
              </w:rPr>
              <w:t xml:space="preserve">ENV.GP.4c </w:t>
            </w:r>
            <w:r>
              <w:rPr>
                <w:sz w:val="20"/>
              </w:rPr>
              <w:t>Sort resources into renewable or nonrenewable categories.</w:t>
            </w:r>
          </w:p>
        </w:tc>
        <w:tc>
          <w:tcPr>
            <w:tcW w:w="5549" w:type="dxa"/>
          </w:tcPr>
          <w:p w14:paraId="0493C1BA" w14:textId="226E3D1E" w:rsidR="00F976BA" w:rsidRDefault="00E54E8C">
            <w:pPr>
              <w:pStyle w:val="TableParagraph"/>
              <w:numPr>
                <w:ilvl w:val="0"/>
                <w:numId w:val="102"/>
              </w:numPr>
              <w:tabs>
                <w:tab w:val="left" w:pos="270"/>
              </w:tabs>
              <w:spacing w:line="249" w:lineRule="auto"/>
              <w:ind w:right="308"/>
              <w:jc w:val="both"/>
              <w:rPr>
                <w:sz w:val="20"/>
              </w:rPr>
            </w:pPr>
            <w:r>
              <w:rPr>
                <w:sz w:val="20"/>
              </w:rPr>
              <w:t xml:space="preserve">Share the story of the development of the Wilds in Ohio. </w:t>
            </w:r>
            <w:r w:rsidR="005E1CEA">
              <w:rPr>
                <w:sz w:val="20"/>
              </w:rPr>
              <w:t>(</w:t>
            </w:r>
            <w:r>
              <w:rPr>
                <w:sz w:val="20"/>
              </w:rPr>
              <w:t>Guernsey county was used for strip mining</w:t>
            </w:r>
            <w:r w:rsidR="005E1CEA">
              <w:rPr>
                <w:sz w:val="20"/>
              </w:rPr>
              <w:t>,</w:t>
            </w:r>
            <w:r>
              <w:rPr>
                <w:sz w:val="20"/>
              </w:rPr>
              <w:t xml:space="preserve"> and the land was reclaimed and used as a wildlife</w:t>
            </w:r>
            <w:r>
              <w:rPr>
                <w:spacing w:val="-23"/>
                <w:sz w:val="20"/>
              </w:rPr>
              <w:t xml:space="preserve"> </w:t>
            </w:r>
            <w:r>
              <w:rPr>
                <w:sz w:val="20"/>
              </w:rPr>
              <w:t>conservatory.</w:t>
            </w:r>
            <w:r w:rsidR="005E1CEA">
              <w:rPr>
                <w:sz w:val="20"/>
              </w:rPr>
              <w:t>)</w:t>
            </w:r>
          </w:p>
          <w:p w14:paraId="337BA03D" w14:textId="77777777" w:rsidR="00F976BA" w:rsidRDefault="00E54E8C">
            <w:pPr>
              <w:pStyle w:val="TableParagraph"/>
              <w:numPr>
                <w:ilvl w:val="0"/>
                <w:numId w:val="102"/>
              </w:numPr>
              <w:tabs>
                <w:tab w:val="left" w:pos="270"/>
              </w:tabs>
              <w:spacing w:before="42" w:line="249" w:lineRule="auto"/>
              <w:ind w:right="643"/>
              <w:rPr>
                <w:sz w:val="20"/>
              </w:rPr>
            </w:pPr>
            <w:r>
              <w:rPr>
                <w:sz w:val="20"/>
              </w:rPr>
              <w:t>Discuss how to reduce resource exploitation</w:t>
            </w:r>
            <w:r>
              <w:rPr>
                <w:spacing w:val="-41"/>
                <w:sz w:val="20"/>
              </w:rPr>
              <w:t xml:space="preserve"> </w:t>
            </w:r>
            <w:r>
              <w:rPr>
                <w:sz w:val="20"/>
              </w:rPr>
              <w:t>(renew, reuse,</w:t>
            </w:r>
            <w:r>
              <w:rPr>
                <w:spacing w:val="-1"/>
                <w:sz w:val="20"/>
              </w:rPr>
              <w:t xml:space="preserve"> </w:t>
            </w:r>
            <w:r>
              <w:rPr>
                <w:sz w:val="20"/>
              </w:rPr>
              <w:t>recycle).</w:t>
            </w:r>
          </w:p>
          <w:p w14:paraId="28BF0952" w14:textId="77777777" w:rsidR="00F976BA" w:rsidRDefault="00E54E8C">
            <w:pPr>
              <w:pStyle w:val="TableParagraph"/>
              <w:numPr>
                <w:ilvl w:val="0"/>
                <w:numId w:val="102"/>
              </w:numPr>
              <w:tabs>
                <w:tab w:val="left" w:pos="270"/>
              </w:tabs>
              <w:spacing w:before="42" w:line="249" w:lineRule="auto"/>
              <w:ind w:right="398"/>
              <w:jc w:val="both"/>
              <w:rPr>
                <w:sz w:val="20"/>
              </w:rPr>
            </w:pPr>
            <w:r>
              <w:rPr>
                <w:sz w:val="20"/>
              </w:rPr>
              <w:t>Identify ways to protect our valuable resources such as water and</w:t>
            </w:r>
            <w:r>
              <w:rPr>
                <w:spacing w:val="-3"/>
                <w:sz w:val="20"/>
              </w:rPr>
              <w:t xml:space="preserve"> </w:t>
            </w:r>
            <w:r>
              <w:rPr>
                <w:spacing w:val="-4"/>
                <w:sz w:val="20"/>
              </w:rPr>
              <w:t>air.</w:t>
            </w:r>
          </w:p>
          <w:p w14:paraId="43D55B5E" w14:textId="36A265E6" w:rsidR="00F976BA" w:rsidRDefault="00E54E8C">
            <w:pPr>
              <w:pStyle w:val="TableParagraph"/>
              <w:numPr>
                <w:ilvl w:val="0"/>
                <w:numId w:val="102"/>
              </w:numPr>
              <w:tabs>
                <w:tab w:val="left" w:pos="270"/>
              </w:tabs>
              <w:spacing w:before="41"/>
              <w:rPr>
                <w:sz w:val="20"/>
              </w:rPr>
            </w:pPr>
            <w:r>
              <w:rPr>
                <w:sz w:val="20"/>
              </w:rPr>
              <w:t>Categorize renewable and nonrenewable</w:t>
            </w:r>
            <w:r>
              <w:rPr>
                <w:spacing w:val="-12"/>
                <w:sz w:val="20"/>
              </w:rPr>
              <w:t xml:space="preserve"> </w:t>
            </w:r>
            <w:r>
              <w:rPr>
                <w:sz w:val="20"/>
              </w:rPr>
              <w:t>resources.</w:t>
            </w:r>
          </w:p>
        </w:tc>
      </w:tr>
    </w:tbl>
    <w:p w14:paraId="1D1259A4" w14:textId="77777777" w:rsidR="00F976BA" w:rsidRDefault="00F976BA">
      <w:pPr>
        <w:rPr>
          <w:sz w:val="20"/>
        </w:rPr>
        <w:sectPr w:rsidR="00F976BA">
          <w:pgSz w:w="15840" w:h="12240" w:orient="landscape"/>
          <w:pgMar w:top="0" w:right="0" w:bottom="720" w:left="0" w:header="0" w:footer="520" w:gutter="0"/>
          <w:cols w:space="720"/>
        </w:sectPr>
      </w:pPr>
    </w:p>
    <w:p w14:paraId="64059ADA" w14:textId="77777777" w:rsidR="00F976BA" w:rsidRDefault="00F45E4D">
      <w:pPr>
        <w:pStyle w:val="BodyText"/>
        <w:rPr>
          <w:rFonts w:ascii="Times New Roman"/>
          <w:sz w:val="20"/>
        </w:rPr>
      </w:pPr>
      <w:r>
        <w:lastRenderedPageBreak/>
        <w:pict w14:anchorId="71D6EFE9">
          <v:group id="_x0000_s1178" alt="" style="position:absolute;margin-left:.5pt;margin-top:.5pt;width:791.5pt;height:54pt;z-index:9256;mso-position-horizontal-relative:page;mso-position-vertical-relative:page" coordorigin="10,10" coordsize="15830,1080">
            <v:rect id="_x0000_s1179" alt="" style="position:absolute;left:10;top:10;width:15830;height:1080" fillcolor="#fe7b80" stroked="f"/>
            <v:shape id="_x0000_s1180" type="#_x0000_t202" alt="" style="position:absolute;left:720;top:452;width:5329;height:202;mso-wrap-style:square;v-text-anchor:top" filled="f" stroked="f">
              <v:textbox inset="0,0,0,0">
                <w:txbxContent>
                  <w:p w14:paraId="65737D24"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81" type="#_x0000_t202" alt="" style="position:absolute;left:14919;top:452;width:221;height:202;mso-wrap-style:square;v-text-anchor:top" filled="f" stroked="f">
              <v:textbox inset="0,0,0,0">
                <w:txbxContent>
                  <w:p w14:paraId="589DED04" w14:textId="77777777" w:rsidR="0017260B" w:rsidRDefault="0017260B">
                    <w:pPr>
                      <w:spacing w:line="201" w:lineRule="exact"/>
                      <w:rPr>
                        <w:b/>
                        <w:sz w:val="18"/>
                      </w:rPr>
                    </w:pPr>
                    <w:r>
                      <w:rPr>
                        <w:b/>
                        <w:color w:val="FFFFFF"/>
                        <w:sz w:val="18"/>
                      </w:rPr>
                      <w:t>96</w:t>
                    </w:r>
                  </w:p>
                </w:txbxContent>
              </v:textbox>
            </v:shape>
            <w10:wrap anchorx="page" anchory="page"/>
          </v:group>
        </w:pict>
      </w:r>
    </w:p>
    <w:p w14:paraId="461298D4" w14:textId="77777777" w:rsidR="00F976BA" w:rsidRDefault="00F976BA">
      <w:pPr>
        <w:pStyle w:val="BodyText"/>
        <w:rPr>
          <w:rFonts w:ascii="Times New Roman"/>
          <w:sz w:val="20"/>
        </w:rPr>
      </w:pPr>
    </w:p>
    <w:p w14:paraId="527DCB9D" w14:textId="77777777" w:rsidR="00F976BA" w:rsidRDefault="00F976BA">
      <w:pPr>
        <w:pStyle w:val="BodyText"/>
        <w:rPr>
          <w:rFonts w:ascii="Times New Roman"/>
          <w:sz w:val="20"/>
        </w:rPr>
      </w:pPr>
    </w:p>
    <w:p w14:paraId="3EF934A1" w14:textId="77777777" w:rsidR="00F976BA" w:rsidRDefault="00F976BA">
      <w:pPr>
        <w:pStyle w:val="BodyText"/>
        <w:rPr>
          <w:rFonts w:ascii="Times New Roman"/>
          <w:sz w:val="20"/>
        </w:rPr>
      </w:pPr>
    </w:p>
    <w:p w14:paraId="7964E238" w14:textId="77777777" w:rsidR="00F976BA" w:rsidRDefault="00F976BA">
      <w:pPr>
        <w:pStyle w:val="BodyText"/>
        <w:rPr>
          <w:rFonts w:ascii="Times New Roman"/>
          <w:sz w:val="20"/>
        </w:rPr>
      </w:pPr>
    </w:p>
    <w:p w14:paraId="2E478777"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14101AA1" w14:textId="77777777">
        <w:trPr>
          <w:trHeight w:val="931"/>
        </w:trPr>
        <w:tc>
          <w:tcPr>
            <w:tcW w:w="2880" w:type="dxa"/>
            <w:shd w:val="clear" w:color="auto" w:fill="8CA5D5"/>
          </w:tcPr>
          <w:p w14:paraId="0924A34C" w14:textId="77777777" w:rsidR="00F976BA" w:rsidRDefault="00F976BA">
            <w:pPr>
              <w:pStyle w:val="TableParagraph"/>
              <w:spacing w:before="6"/>
              <w:ind w:left="0"/>
              <w:rPr>
                <w:rFonts w:ascii="Times New Roman"/>
                <w:sz w:val="28"/>
              </w:rPr>
            </w:pPr>
          </w:p>
          <w:p w14:paraId="5D993D86"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ADA303E" w14:textId="77777777" w:rsidR="00F976BA" w:rsidRDefault="00F976BA">
            <w:pPr>
              <w:pStyle w:val="TableParagraph"/>
              <w:spacing w:before="6"/>
              <w:ind w:left="0"/>
              <w:rPr>
                <w:rFonts w:ascii="Times New Roman"/>
                <w:sz w:val="28"/>
              </w:rPr>
            </w:pPr>
          </w:p>
          <w:p w14:paraId="7F79B04F"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A6DB537" w14:textId="77777777" w:rsidR="00F976BA" w:rsidRDefault="00F976BA">
            <w:pPr>
              <w:pStyle w:val="TableParagraph"/>
              <w:spacing w:before="6"/>
              <w:ind w:left="0"/>
              <w:rPr>
                <w:rFonts w:ascii="Times New Roman"/>
                <w:sz w:val="28"/>
              </w:rPr>
            </w:pPr>
          </w:p>
          <w:p w14:paraId="5DCDFC2F"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25084FF" w14:textId="77777777" w:rsidR="00F976BA" w:rsidRDefault="00F976BA">
            <w:pPr>
              <w:pStyle w:val="TableParagraph"/>
              <w:spacing w:before="6"/>
              <w:ind w:left="0"/>
              <w:rPr>
                <w:rFonts w:ascii="Times New Roman"/>
                <w:sz w:val="28"/>
              </w:rPr>
            </w:pPr>
          </w:p>
          <w:p w14:paraId="260AF006"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CA6D14D" w14:textId="77777777" w:rsidR="00F976BA" w:rsidRDefault="00E54E8C">
            <w:pPr>
              <w:pStyle w:val="TableParagraph"/>
              <w:spacing w:before="116"/>
              <w:ind w:left="863" w:right="854"/>
              <w:jc w:val="center"/>
              <w:rPr>
                <w:b/>
                <w:sz w:val="28"/>
              </w:rPr>
            </w:pPr>
            <w:r>
              <w:rPr>
                <w:b/>
                <w:sz w:val="28"/>
              </w:rPr>
              <w:t>Learning Progression</w:t>
            </w:r>
          </w:p>
          <w:p w14:paraId="76B83682"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225C73D0" w14:textId="77777777">
        <w:trPr>
          <w:trHeight w:val="2455"/>
        </w:trPr>
        <w:tc>
          <w:tcPr>
            <w:tcW w:w="2880" w:type="dxa"/>
            <w:shd w:val="clear" w:color="auto" w:fill="DCDDDE"/>
          </w:tcPr>
          <w:p w14:paraId="48DA60A3" w14:textId="77777777" w:rsidR="00F976BA" w:rsidRDefault="00E54E8C">
            <w:pPr>
              <w:pStyle w:val="TableParagraph"/>
              <w:spacing w:line="249" w:lineRule="auto"/>
              <w:ind w:left="90" w:right="202"/>
              <w:rPr>
                <w:sz w:val="20"/>
              </w:rPr>
            </w:pPr>
            <w:r>
              <w:rPr>
                <w:b/>
                <w:sz w:val="20"/>
              </w:rPr>
              <w:t xml:space="preserve">ENV.GP.5 </w:t>
            </w:r>
            <w:r>
              <w:rPr>
                <w:sz w:val="20"/>
              </w:rPr>
              <w:t>Species depletion and extinction</w:t>
            </w:r>
          </w:p>
        </w:tc>
        <w:tc>
          <w:tcPr>
            <w:tcW w:w="1891" w:type="dxa"/>
          </w:tcPr>
          <w:p w14:paraId="7CBA385C" w14:textId="77777777" w:rsidR="00F976BA" w:rsidRDefault="00E54E8C">
            <w:pPr>
              <w:pStyle w:val="TableParagraph"/>
              <w:ind w:left="90"/>
              <w:rPr>
                <w:b/>
                <w:sz w:val="20"/>
              </w:rPr>
            </w:pPr>
            <w:r>
              <w:rPr>
                <w:b/>
                <w:sz w:val="20"/>
              </w:rPr>
              <w:t>ENV.GP.5a</w:t>
            </w:r>
          </w:p>
          <w:p w14:paraId="0F1117E3" w14:textId="77777777" w:rsidR="00F976BA" w:rsidRDefault="00E54E8C">
            <w:pPr>
              <w:pStyle w:val="TableParagraph"/>
              <w:spacing w:before="10" w:line="249" w:lineRule="auto"/>
              <w:ind w:left="90" w:right="92"/>
              <w:rPr>
                <w:sz w:val="20"/>
              </w:rPr>
            </w:pPr>
            <w:r>
              <w:rPr>
                <w:sz w:val="20"/>
              </w:rPr>
              <w:t>Describe why species extinction is harmful to Earth.</w:t>
            </w:r>
          </w:p>
        </w:tc>
        <w:tc>
          <w:tcPr>
            <w:tcW w:w="2160" w:type="dxa"/>
          </w:tcPr>
          <w:p w14:paraId="1DCE19B0" w14:textId="77777777" w:rsidR="00F976BA" w:rsidRDefault="00E54E8C">
            <w:pPr>
              <w:pStyle w:val="TableParagraph"/>
              <w:spacing w:line="249" w:lineRule="auto"/>
              <w:ind w:left="89" w:right="206"/>
              <w:rPr>
                <w:sz w:val="20"/>
              </w:rPr>
            </w:pPr>
            <w:r>
              <w:rPr>
                <w:b/>
                <w:sz w:val="20"/>
              </w:rPr>
              <w:t xml:space="preserve">ENV.GP.5b </w:t>
            </w:r>
            <w:r>
              <w:rPr>
                <w:sz w:val="20"/>
              </w:rPr>
              <w:t>Identify the cause of a species extinction.</w:t>
            </w:r>
          </w:p>
        </w:tc>
        <w:tc>
          <w:tcPr>
            <w:tcW w:w="1901" w:type="dxa"/>
          </w:tcPr>
          <w:p w14:paraId="06BC2D96" w14:textId="77777777" w:rsidR="00F976BA" w:rsidRDefault="00E54E8C">
            <w:pPr>
              <w:pStyle w:val="TableParagraph"/>
              <w:spacing w:line="249" w:lineRule="auto"/>
              <w:ind w:left="89"/>
              <w:rPr>
                <w:sz w:val="20"/>
              </w:rPr>
            </w:pPr>
            <w:r>
              <w:rPr>
                <w:b/>
                <w:sz w:val="20"/>
              </w:rPr>
              <w:t xml:space="preserve">ENV.GP.5c </w:t>
            </w:r>
            <w:r>
              <w:rPr>
                <w:sz w:val="20"/>
              </w:rPr>
              <w:t>Identify a species that has become extinct.</w:t>
            </w:r>
          </w:p>
        </w:tc>
        <w:tc>
          <w:tcPr>
            <w:tcW w:w="5549" w:type="dxa"/>
          </w:tcPr>
          <w:p w14:paraId="7C2D9341" w14:textId="266A6E1B" w:rsidR="00F976BA" w:rsidRDefault="00E54E8C">
            <w:pPr>
              <w:pStyle w:val="TableParagraph"/>
              <w:numPr>
                <w:ilvl w:val="0"/>
                <w:numId w:val="101"/>
              </w:numPr>
              <w:tabs>
                <w:tab w:val="left" w:pos="270"/>
              </w:tabs>
              <w:spacing w:line="249" w:lineRule="auto"/>
              <w:ind w:right="190"/>
              <w:rPr>
                <w:sz w:val="20"/>
              </w:rPr>
            </w:pPr>
            <w:r>
              <w:rPr>
                <w:spacing w:val="-3"/>
                <w:sz w:val="20"/>
              </w:rPr>
              <w:t xml:space="preserve">Watch </w:t>
            </w:r>
            <w:r>
              <w:rPr>
                <w:sz w:val="20"/>
              </w:rPr>
              <w:t>videos of how Lake Erie water snakes (LEWS) were removed from the endangered species list. This</w:t>
            </w:r>
            <w:r>
              <w:rPr>
                <w:spacing w:val="-30"/>
                <w:sz w:val="20"/>
              </w:rPr>
              <w:t xml:space="preserve"> </w:t>
            </w:r>
            <w:r w:rsidR="005E1CEA">
              <w:rPr>
                <w:sz w:val="20"/>
              </w:rPr>
              <w:t>change was brought about</w:t>
            </w:r>
            <w:r>
              <w:rPr>
                <w:sz w:val="20"/>
              </w:rPr>
              <w:t xml:space="preserve"> </w:t>
            </w:r>
            <w:r w:rsidR="005E1CEA">
              <w:rPr>
                <w:sz w:val="20"/>
              </w:rPr>
              <w:t>by</w:t>
            </w:r>
            <w:r>
              <w:rPr>
                <w:sz w:val="20"/>
              </w:rPr>
              <w:t xml:space="preserve"> public awareness and the introduction of goby fish to the Great</w:t>
            </w:r>
            <w:r>
              <w:rPr>
                <w:spacing w:val="-2"/>
                <w:sz w:val="20"/>
              </w:rPr>
              <w:t xml:space="preserve"> </w:t>
            </w:r>
            <w:r>
              <w:rPr>
                <w:sz w:val="20"/>
              </w:rPr>
              <w:t>Lakes.</w:t>
            </w:r>
          </w:p>
          <w:p w14:paraId="7B77148E" w14:textId="77777777" w:rsidR="00F976BA" w:rsidRDefault="00E54E8C">
            <w:pPr>
              <w:pStyle w:val="TableParagraph"/>
              <w:numPr>
                <w:ilvl w:val="0"/>
                <w:numId w:val="101"/>
              </w:numPr>
              <w:tabs>
                <w:tab w:val="left" w:pos="270"/>
              </w:tabs>
              <w:spacing w:before="43" w:line="249" w:lineRule="auto"/>
              <w:ind w:right="165"/>
              <w:rPr>
                <w:sz w:val="20"/>
              </w:rPr>
            </w:pPr>
            <w:r>
              <w:rPr>
                <w:sz w:val="20"/>
              </w:rPr>
              <w:t>Identify an organism within an ecosystem and predict what happens to other parts of the ecosystem with the removal of that organism. (Use the story and data of the moose and wolf populations of Isle Royale to illustrate the codependency of</w:t>
            </w:r>
            <w:r>
              <w:rPr>
                <w:spacing w:val="-2"/>
                <w:sz w:val="20"/>
              </w:rPr>
              <w:t xml:space="preserve"> </w:t>
            </w:r>
            <w:r>
              <w:rPr>
                <w:sz w:val="20"/>
              </w:rPr>
              <w:t>organisms.)</w:t>
            </w:r>
          </w:p>
        </w:tc>
      </w:tr>
      <w:tr w:rsidR="00F976BA" w14:paraId="1C3A1340" w14:textId="77777777">
        <w:trPr>
          <w:trHeight w:val="3535"/>
        </w:trPr>
        <w:tc>
          <w:tcPr>
            <w:tcW w:w="2880" w:type="dxa"/>
            <w:shd w:val="clear" w:color="auto" w:fill="DCDDDE"/>
          </w:tcPr>
          <w:p w14:paraId="4FD3BF83" w14:textId="77777777" w:rsidR="00F976BA" w:rsidRDefault="00E54E8C">
            <w:pPr>
              <w:pStyle w:val="TableParagraph"/>
              <w:ind w:left="90"/>
              <w:rPr>
                <w:sz w:val="20"/>
              </w:rPr>
            </w:pPr>
            <w:r>
              <w:rPr>
                <w:b/>
                <w:sz w:val="20"/>
              </w:rPr>
              <w:t xml:space="preserve">ENV.GP.6 </w:t>
            </w:r>
            <w:r>
              <w:rPr>
                <w:sz w:val="20"/>
              </w:rPr>
              <w:t>Air quality</w:t>
            </w:r>
          </w:p>
        </w:tc>
        <w:tc>
          <w:tcPr>
            <w:tcW w:w="1891" w:type="dxa"/>
          </w:tcPr>
          <w:p w14:paraId="0966F356" w14:textId="77777777" w:rsidR="00F976BA" w:rsidRDefault="00E54E8C">
            <w:pPr>
              <w:pStyle w:val="TableParagraph"/>
              <w:ind w:left="90"/>
              <w:rPr>
                <w:b/>
                <w:sz w:val="20"/>
              </w:rPr>
            </w:pPr>
            <w:r>
              <w:rPr>
                <w:b/>
                <w:sz w:val="20"/>
              </w:rPr>
              <w:t>ENV.GP.6a</w:t>
            </w:r>
          </w:p>
          <w:p w14:paraId="4D91EF8D" w14:textId="77777777" w:rsidR="00F976BA" w:rsidRDefault="00E54E8C">
            <w:pPr>
              <w:pStyle w:val="TableParagraph"/>
              <w:spacing w:before="10" w:line="249" w:lineRule="auto"/>
              <w:ind w:left="90"/>
              <w:rPr>
                <w:sz w:val="20"/>
              </w:rPr>
            </w:pPr>
            <w:r>
              <w:rPr>
                <w:sz w:val="20"/>
              </w:rPr>
              <w:t>Describe the effect of air quality on humans.</w:t>
            </w:r>
          </w:p>
        </w:tc>
        <w:tc>
          <w:tcPr>
            <w:tcW w:w="2160" w:type="dxa"/>
          </w:tcPr>
          <w:p w14:paraId="729FCEBC" w14:textId="77777777" w:rsidR="00F976BA" w:rsidRDefault="00E54E8C">
            <w:pPr>
              <w:pStyle w:val="TableParagraph"/>
              <w:spacing w:line="249" w:lineRule="auto"/>
              <w:ind w:left="89" w:right="79"/>
              <w:rPr>
                <w:sz w:val="20"/>
              </w:rPr>
            </w:pPr>
            <w:r>
              <w:rPr>
                <w:b/>
                <w:spacing w:val="-5"/>
                <w:sz w:val="20"/>
              </w:rPr>
              <w:t xml:space="preserve">ENV.GP.6b </w:t>
            </w:r>
            <w:r>
              <w:rPr>
                <w:sz w:val="20"/>
              </w:rPr>
              <w:t>Describe the effect of a pollutant on air</w:t>
            </w:r>
            <w:r>
              <w:rPr>
                <w:spacing w:val="-16"/>
                <w:sz w:val="20"/>
              </w:rPr>
              <w:t xml:space="preserve"> </w:t>
            </w:r>
            <w:r>
              <w:rPr>
                <w:spacing w:val="-3"/>
                <w:sz w:val="20"/>
              </w:rPr>
              <w:t>quality.</w:t>
            </w:r>
          </w:p>
        </w:tc>
        <w:tc>
          <w:tcPr>
            <w:tcW w:w="1901" w:type="dxa"/>
          </w:tcPr>
          <w:p w14:paraId="77CAEC51" w14:textId="77777777" w:rsidR="00F976BA" w:rsidRDefault="00E54E8C">
            <w:pPr>
              <w:pStyle w:val="TableParagraph"/>
              <w:spacing w:line="249" w:lineRule="auto"/>
              <w:ind w:left="89"/>
              <w:rPr>
                <w:sz w:val="20"/>
              </w:rPr>
            </w:pPr>
            <w:r>
              <w:rPr>
                <w:b/>
                <w:sz w:val="20"/>
              </w:rPr>
              <w:t xml:space="preserve">ENV.GP.6c </w:t>
            </w:r>
            <w:r>
              <w:rPr>
                <w:sz w:val="20"/>
              </w:rPr>
              <w:t>Identify a type of air pollution.</w:t>
            </w:r>
          </w:p>
        </w:tc>
        <w:tc>
          <w:tcPr>
            <w:tcW w:w="5549" w:type="dxa"/>
          </w:tcPr>
          <w:p w14:paraId="3ED8E087" w14:textId="5C0ED2F4" w:rsidR="00F976BA" w:rsidRDefault="00E54E8C">
            <w:pPr>
              <w:pStyle w:val="TableParagraph"/>
              <w:numPr>
                <w:ilvl w:val="0"/>
                <w:numId w:val="100"/>
              </w:numPr>
              <w:tabs>
                <w:tab w:val="left" w:pos="270"/>
              </w:tabs>
              <w:spacing w:line="249" w:lineRule="auto"/>
              <w:ind w:right="366"/>
              <w:rPr>
                <w:sz w:val="20"/>
              </w:rPr>
            </w:pPr>
            <w:r>
              <w:rPr>
                <w:sz w:val="20"/>
              </w:rPr>
              <w:t>Look at pictures of pollution sources (e</w:t>
            </w:r>
            <w:r w:rsidR="005E1CEA">
              <w:rPr>
                <w:sz w:val="20"/>
              </w:rPr>
              <w:t>.</w:t>
            </w:r>
            <w:r>
              <w:rPr>
                <w:sz w:val="20"/>
              </w:rPr>
              <w:t>g., factories, crowded highways, dust storms</w:t>
            </w:r>
            <w:r w:rsidR="005E1CEA">
              <w:rPr>
                <w:sz w:val="20"/>
              </w:rPr>
              <w:t>,</w:t>
            </w:r>
            <w:r>
              <w:rPr>
                <w:sz w:val="20"/>
              </w:rPr>
              <w:t>) and identify how</w:t>
            </w:r>
            <w:r>
              <w:rPr>
                <w:spacing w:val="-26"/>
                <w:sz w:val="20"/>
              </w:rPr>
              <w:t xml:space="preserve"> </w:t>
            </w:r>
            <w:r w:rsidR="005E1CEA">
              <w:rPr>
                <w:sz w:val="20"/>
              </w:rPr>
              <w:t>they</w:t>
            </w:r>
            <w:r>
              <w:rPr>
                <w:sz w:val="20"/>
              </w:rPr>
              <w:t xml:space="preserve"> make air</w:t>
            </w:r>
            <w:r>
              <w:rPr>
                <w:spacing w:val="-2"/>
                <w:sz w:val="20"/>
              </w:rPr>
              <w:t xml:space="preserve"> </w:t>
            </w:r>
            <w:r>
              <w:rPr>
                <w:sz w:val="20"/>
              </w:rPr>
              <w:t>contaminated</w:t>
            </w:r>
            <w:r w:rsidR="005E1CEA">
              <w:rPr>
                <w:sz w:val="20"/>
              </w:rPr>
              <w:t>.</w:t>
            </w:r>
          </w:p>
          <w:p w14:paraId="212A73AF" w14:textId="6B683C02" w:rsidR="00F976BA" w:rsidRDefault="00E54E8C">
            <w:pPr>
              <w:pStyle w:val="TableParagraph"/>
              <w:numPr>
                <w:ilvl w:val="0"/>
                <w:numId w:val="100"/>
              </w:numPr>
              <w:tabs>
                <w:tab w:val="left" w:pos="270"/>
              </w:tabs>
              <w:spacing w:before="42" w:line="249" w:lineRule="auto"/>
              <w:ind w:right="145"/>
              <w:rPr>
                <w:sz w:val="20"/>
              </w:rPr>
            </w:pPr>
            <w:r>
              <w:rPr>
                <w:spacing w:val="-3"/>
                <w:sz w:val="20"/>
              </w:rPr>
              <w:t xml:space="preserve">Watch </w:t>
            </w:r>
            <w:r>
              <w:rPr>
                <w:sz w:val="20"/>
              </w:rPr>
              <w:t>videos that show the effects of pollutants on humans</w:t>
            </w:r>
            <w:r>
              <w:rPr>
                <w:spacing w:val="-6"/>
                <w:sz w:val="20"/>
              </w:rPr>
              <w:t xml:space="preserve"> </w:t>
            </w:r>
            <w:r>
              <w:rPr>
                <w:sz w:val="20"/>
              </w:rPr>
              <w:t>(e.g.,</w:t>
            </w:r>
            <w:r>
              <w:rPr>
                <w:spacing w:val="-5"/>
                <w:sz w:val="20"/>
              </w:rPr>
              <w:t xml:space="preserve"> </w:t>
            </w:r>
            <w:r>
              <w:rPr>
                <w:sz w:val="20"/>
              </w:rPr>
              <w:t>COPD,</w:t>
            </w:r>
            <w:r>
              <w:rPr>
                <w:spacing w:val="-6"/>
                <w:sz w:val="20"/>
              </w:rPr>
              <w:t xml:space="preserve"> </w:t>
            </w:r>
            <w:r>
              <w:rPr>
                <w:sz w:val="20"/>
              </w:rPr>
              <w:t>asthma);</w:t>
            </w:r>
            <w:r>
              <w:rPr>
                <w:spacing w:val="-6"/>
                <w:sz w:val="20"/>
              </w:rPr>
              <w:t xml:space="preserve"> </w:t>
            </w:r>
            <w:r>
              <w:rPr>
                <w:sz w:val="20"/>
              </w:rPr>
              <w:t>discuss</w:t>
            </w:r>
            <w:r>
              <w:rPr>
                <w:spacing w:val="-6"/>
                <w:sz w:val="20"/>
              </w:rPr>
              <w:t xml:space="preserve"> </w:t>
            </w:r>
            <w:r>
              <w:rPr>
                <w:sz w:val="20"/>
              </w:rPr>
              <w:t>why</w:t>
            </w:r>
            <w:r>
              <w:rPr>
                <w:spacing w:val="-6"/>
                <w:sz w:val="20"/>
              </w:rPr>
              <w:t xml:space="preserve"> </w:t>
            </w:r>
            <w:r>
              <w:rPr>
                <w:sz w:val="20"/>
              </w:rPr>
              <w:t>it</w:t>
            </w:r>
            <w:r>
              <w:rPr>
                <w:spacing w:val="-6"/>
                <w:sz w:val="20"/>
              </w:rPr>
              <w:t xml:space="preserve"> </w:t>
            </w:r>
            <w:r>
              <w:rPr>
                <w:sz w:val="20"/>
              </w:rPr>
              <w:t>is</w:t>
            </w:r>
            <w:r>
              <w:rPr>
                <w:spacing w:val="-6"/>
                <w:sz w:val="20"/>
              </w:rPr>
              <w:t xml:space="preserve"> </w:t>
            </w:r>
            <w:r>
              <w:rPr>
                <w:sz w:val="20"/>
              </w:rPr>
              <w:t>important to keep our air</w:t>
            </w:r>
            <w:r>
              <w:rPr>
                <w:spacing w:val="-3"/>
                <w:sz w:val="20"/>
              </w:rPr>
              <w:t xml:space="preserve"> </w:t>
            </w:r>
            <w:r>
              <w:rPr>
                <w:sz w:val="20"/>
              </w:rPr>
              <w:t>clean</w:t>
            </w:r>
            <w:r w:rsidR="005E1CEA">
              <w:rPr>
                <w:sz w:val="20"/>
              </w:rPr>
              <w:t>.</w:t>
            </w:r>
          </w:p>
          <w:p w14:paraId="74A4D5D7" w14:textId="77777777" w:rsidR="00F976BA" w:rsidRDefault="00E54E8C">
            <w:pPr>
              <w:pStyle w:val="TableParagraph"/>
              <w:numPr>
                <w:ilvl w:val="0"/>
                <w:numId w:val="100"/>
              </w:numPr>
              <w:tabs>
                <w:tab w:val="left" w:pos="270"/>
              </w:tabs>
              <w:spacing w:before="43" w:line="249" w:lineRule="auto"/>
              <w:ind w:right="431"/>
              <w:jc w:val="both"/>
              <w:rPr>
                <w:sz w:val="20"/>
              </w:rPr>
            </w:pPr>
            <w:r>
              <w:rPr>
                <w:sz w:val="20"/>
              </w:rPr>
              <w:t>Identify ways that people can reduce air pollution (e.g., drive less, filter factory emissions, use modern farming technique such as no till, purchase local</w:t>
            </w:r>
            <w:r>
              <w:rPr>
                <w:spacing w:val="-16"/>
                <w:sz w:val="20"/>
              </w:rPr>
              <w:t xml:space="preserve"> </w:t>
            </w:r>
            <w:r>
              <w:rPr>
                <w:sz w:val="20"/>
              </w:rPr>
              <w:t>products).</w:t>
            </w:r>
          </w:p>
          <w:p w14:paraId="72AC8E11" w14:textId="3FBFCFFB" w:rsidR="00F976BA" w:rsidRDefault="00E54E8C">
            <w:pPr>
              <w:pStyle w:val="TableParagraph"/>
              <w:numPr>
                <w:ilvl w:val="0"/>
                <w:numId w:val="100"/>
              </w:numPr>
              <w:tabs>
                <w:tab w:val="left" w:pos="270"/>
              </w:tabs>
              <w:spacing w:before="42" w:line="249" w:lineRule="auto"/>
              <w:ind w:right="198"/>
              <w:rPr>
                <w:sz w:val="20"/>
              </w:rPr>
            </w:pPr>
            <w:r>
              <w:rPr>
                <w:sz w:val="20"/>
              </w:rPr>
              <w:t>List some things that are not pleasant to breathe (e.g., dust, cigarette smoke, car</w:t>
            </w:r>
            <w:r>
              <w:rPr>
                <w:spacing w:val="-3"/>
                <w:sz w:val="20"/>
              </w:rPr>
              <w:t xml:space="preserve"> </w:t>
            </w:r>
            <w:r>
              <w:rPr>
                <w:sz w:val="20"/>
              </w:rPr>
              <w:t>exhaust).</w:t>
            </w:r>
          </w:p>
          <w:p w14:paraId="60D310D8" w14:textId="77777777" w:rsidR="00F976BA" w:rsidRDefault="00E54E8C">
            <w:pPr>
              <w:pStyle w:val="TableParagraph"/>
              <w:numPr>
                <w:ilvl w:val="0"/>
                <w:numId w:val="100"/>
              </w:numPr>
              <w:tabs>
                <w:tab w:val="left" w:pos="270"/>
              </w:tabs>
              <w:spacing w:before="42" w:line="249" w:lineRule="auto"/>
              <w:ind w:right="231"/>
              <w:rPr>
                <w:sz w:val="20"/>
              </w:rPr>
            </w:pPr>
            <w:r>
              <w:rPr>
                <w:sz w:val="20"/>
              </w:rPr>
              <w:t>Breathe in and out to recognize that fresh air is important to keep us alive and</w:t>
            </w:r>
            <w:r>
              <w:rPr>
                <w:spacing w:val="-4"/>
                <w:sz w:val="20"/>
              </w:rPr>
              <w:t xml:space="preserve"> </w:t>
            </w:r>
            <w:r>
              <w:rPr>
                <w:spacing w:val="-3"/>
                <w:sz w:val="20"/>
              </w:rPr>
              <w:t>healthy.</w:t>
            </w:r>
          </w:p>
        </w:tc>
      </w:tr>
    </w:tbl>
    <w:p w14:paraId="7B013D7C" w14:textId="77777777" w:rsidR="00F976BA" w:rsidRDefault="00F976BA">
      <w:pPr>
        <w:spacing w:line="249" w:lineRule="auto"/>
        <w:rPr>
          <w:sz w:val="20"/>
        </w:rPr>
        <w:sectPr w:rsidR="00F976BA">
          <w:footerReference w:type="default" r:id="rId51"/>
          <w:pgSz w:w="15840" w:h="12240" w:orient="landscape"/>
          <w:pgMar w:top="0" w:right="0" w:bottom="720" w:left="0" w:header="0" w:footer="520" w:gutter="0"/>
          <w:cols w:space="720"/>
        </w:sectPr>
      </w:pPr>
    </w:p>
    <w:p w14:paraId="79A0C9EF" w14:textId="77777777" w:rsidR="00F976BA" w:rsidRDefault="00F45E4D">
      <w:pPr>
        <w:pStyle w:val="BodyText"/>
        <w:rPr>
          <w:rFonts w:ascii="Times New Roman"/>
          <w:sz w:val="20"/>
        </w:rPr>
      </w:pPr>
      <w:r>
        <w:lastRenderedPageBreak/>
        <w:pict w14:anchorId="13E563FE">
          <v:group id="_x0000_s1174" alt="" style="position:absolute;margin-left:.5pt;margin-top:.5pt;width:791.5pt;height:54pt;z-index:9328;mso-position-horizontal-relative:page;mso-position-vertical-relative:page" coordorigin="10,10" coordsize="15830,1080">
            <v:rect id="_x0000_s1175" alt="" style="position:absolute;left:10;top:10;width:15830;height:1080" fillcolor="#fe7b80" stroked="f"/>
            <v:shape id="_x0000_s1176" type="#_x0000_t202" alt="" style="position:absolute;left:720;top:452;width:5329;height:202;mso-wrap-style:square;v-text-anchor:top" filled="f" stroked="f">
              <v:textbox inset="0,0,0,0">
                <w:txbxContent>
                  <w:p w14:paraId="6FE1E9F0"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77" type="#_x0000_t202" alt="" style="position:absolute;left:14919;top:452;width:221;height:202;mso-wrap-style:square;v-text-anchor:top" filled="f" stroked="f">
              <v:textbox inset="0,0,0,0">
                <w:txbxContent>
                  <w:p w14:paraId="36A174C5" w14:textId="77777777" w:rsidR="0017260B" w:rsidRDefault="0017260B">
                    <w:pPr>
                      <w:spacing w:line="201" w:lineRule="exact"/>
                      <w:rPr>
                        <w:b/>
                        <w:sz w:val="18"/>
                      </w:rPr>
                    </w:pPr>
                    <w:r>
                      <w:rPr>
                        <w:b/>
                        <w:color w:val="FFFFFF"/>
                        <w:sz w:val="18"/>
                      </w:rPr>
                      <w:t>97</w:t>
                    </w:r>
                  </w:p>
                </w:txbxContent>
              </v:textbox>
            </v:shape>
            <w10:wrap anchorx="page" anchory="page"/>
          </v:group>
        </w:pict>
      </w:r>
    </w:p>
    <w:p w14:paraId="286FDAD3" w14:textId="77777777" w:rsidR="00F976BA" w:rsidRDefault="00F976BA">
      <w:pPr>
        <w:pStyle w:val="BodyText"/>
        <w:rPr>
          <w:rFonts w:ascii="Times New Roman"/>
          <w:sz w:val="20"/>
        </w:rPr>
      </w:pPr>
    </w:p>
    <w:p w14:paraId="662A9403" w14:textId="77777777" w:rsidR="00F976BA" w:rsidRDefault="00F976BA">
      <w:pPr>
        <w:pStyle w:val="BodyText"/>
        <w:rPr>
          <w:rFonts w:ascii="Times New Roman"/>
          <w:sz w:val="20"/>
        </w:rPr>
      </w:pPr>
    </w:p>
    <w:p w14:paraId="0A7D1C3F" w14:textId="77777777" w:rsidR="00F976BA" w:rsidRDefault="00F976BA">
      <w:pPr>
        <w:pStyle w:val="BodyText"/>
        <w:rPr>
          <w:rFonts w:ascii="Times New Roman"/>
          <w:sz w:val="20"/>
        </w:rPr>
      </w:pPr>
    </w:p>
    <w:p w14:paraId="7CB1589A" w14:textId="77777777" w:rsidR="00F976BA" w:rsidRDefault="00F976BA">
      <w:pPr>
        <w:pStyle w:val="BodyText"/>
        <w:rPr>
          <w:rFonts w:ascii="Times New Roman"/>
          <w:sz w:val="20"/>
        </w:rPr>
      </w:pPr>
    </w:p>
    <w:p w14:paraId="3AA1033B"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47537A16" w14:textId="77777777">
        <w:trPr>
          <w:trHeight w:val="931"/>
        </w:trPr>
        <w:tc>
          <w:tcPr>
            <w:tcW w:w="2880" w:type="dxa"/>
            <w:shd w:val="clear" w:color="auto" w:fill="8CA5D5"/>
          </w:tcPr>
          <w:p w14:paraId="4E05CEDE" w14:textId="77777777" w:rsidR="00F976BA" w:rsidRDefault="00F976BA">
            <w:pPr>
              <w:pStyle w:val="TableParagraph"/>
              <w:spacing w:before="6"/>
              <w:ind w:left="0"/>
              <w:rPr>
                <w:rFonts w:ascii="Times New Roman"/>
                <w:sz w:val="28"/>
              </w:rPr>
            </w:pPr>
          </w:p>
          <w:p w14:paraId="4FDDEBB8"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FA8E037" w14:textId="77777777" w:rsidR="00F976BA" w:rsidRDefault="00F976BA">
            <w:pPr>
              <w:pStyle w:val="TableParagraph"/>
              <w:spacing w:before="6"/>
              <w:ind w:left="0"/>
              <w:rPr>
                <w:rFonts w:ascii="Times New Roman"/>
                <w:sz w:val="28"/>
              </w:rPr>
            </w:pPr>
          </w:p>
          <w:p w14:paraId="5CAE66CF"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9AB0252" w14:textId="77777777" w:rsidR="00F976BA" w:rsidRDefault="00F976BA">
            <w:pPr>
              <w:pStyle w:val="TableParagraph"/>
              <w:spacing w:before="6"/>
              <w:ind w:left="0"/>
              <w:rPr>
                <w:rFonts w:ascii="Times New Roman"/>
                <w:sz w:val="28"/>
              </w:rPr>
            </w:pPr>
          </w:p>
          <w:p w14:paraId="2084C594"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09C84AD" w14:textId="77777777" w:rsidR="00F976BA" w:rsidRDefault="00F976BA">
            <w:pPr>
              <w:pStyle w:val="TableParagraph"/>
              <w:spacing w:before="6"/>
              <w:ind w:left="0"/>
              <w:rPr>
                <w:rFonts w:ascii="Times New Roman"/>
                <w:sz w:val="28"/>
              </w:rPr>
            </w:pPr>
          </w:p>
          <w:p w14:paraId="2F9AA662"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AEDC6A8" w14:textId="77777777" w:rsidR="00F976BA" w:rsidRDefault="00E54E8C">
            <w:pPr>
              <w:pStyle w:val="TableParagraph"/>
              <w:spacing w:before="116"/>
              <w:ind w:left="863" w:right="854"/>
              <w:jc w:val="center"/>
              <w:rPr>
                <w:b/>
                <w:sz w:val="28"/>
              </w:rPr>
            </w:pPr>
            <w:r>
              <w:rPr>
                <w:b/>
                <w:sz w:val="28"/>
              </w:rPr>
              <w:t>Learning Progression</w:t>
            </w:r>
          </w:p>
          <w:p w14:paraId="6EEAF8B0"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407333CB" w14:textId="77777777">
        <w:trPr>
          <w:trHeight w:val="3255"/>
        </w:trPr>
        <w:tc>
          <w:tcPr>
            <w:tcW w:w="2880" w:type="dxa"/>
            <w:shd w:val="clear" w:color="auto" w:fill="DCDDDE"/>
          </w:tcPr>
          <w:p w14:paraId="687F8B76" w14:textId="77777777" w:rsidR="00F976BA" w:rsidRDefault="00E54E8C">
            <w:pPr>
              <w:pStyle w:val="TableParagraph"/>
              <w:spacing w:line="249" w:lineRule="auto"/>
              <w:ind w:left="90" w:right="336"/>
              <w:rPr>
                <w:sz w:val="20"/>
              </w:rPr>
            </w:pPr>
            <w:r>
              <w:rPr>
                <w:b/>
                <w:sz w:val="20"/>
              </w:rPr>
              <w:t xml:space="preserve">ENV.GP.7 </w:t>
            </w:r>
            <w:r>
              <w:rPr>
                <w:sz w:val="20"/>
              </w:rPr>
              <w:t>Food production and availability</w:t>
            </w:r>
          </w:p>
        </w:tc>
        <w:tc>
          <w:tcPr>
            <w:tcW w:w="1891" w:type="dxa"/>
          </w:tcPr>
          <w:p w14:paraId="0016162C" w14:textId="77777777" w:rsidR="00F976BA" w:rsidRDefault="00E54E8C">
            <w:pPr>
              <w:pStyle w:val="TableParagraph"/>
              <w:ind w:left="90"/>
              <w:rPr>
                <w:b/>
                <w:sz w:val="20"/>
              </w:rPr>
            </w:pPr>
            <w:r>
              <w:rPr>
                <w:b/>
                <w:sz w:val="20"/>
              </w:rPr>
              <w:t>ENV.GP.7a</w:t>
            </w:r>
          </w:p>
          <w:p w14:paraId="6A5D4377" w14:textId="77777777" w:rsidR="00F976BA" w:rsidRDefault="00E54E8C">
            <w:pPr>
              <w:pStyle w:val="TableParagraph"/>
              <w:spacing w:before="10" w:line="249" w:lineRule="auto"/>
              <w:ind w:left="90" w:right="292"/>
              <w:rPr>
                <w:sz w:val="20"/>
              </w:rPr>
            </w:pPr>
            <w:r>
              <w:rPr>
                <w:sz w:val="20"/>
              </w:rPr>
              <w:t>Describe how a factor could limit the availability of food.</w:t>
            </w:r>
          </w:p>
        </w:tc>
        <w:tc>
          <w:tcPr>
            <w:tcW w:w="2160" w:type="dxa"/>
          </w:tcPr>
          <w:p w14:paraId="16F20FE4" w14:textId="3C9A94E5" w:rsidR="00F976BA" w:rsidRDefault="00E54E8C">
            <w:pPr>
              <w:pStyle w:val="TableParagraph"/>
              <w:spacing w:line="249" w:lineRule="auto"/>
              <w:ind w:left="89" w:right="82"/>
              <w:rPr>
                <w:sz w:val="20"/>
              </w:rPr>
            </w:pPr>
            <w:r>
              <w:rPr>
                <w:b/>
                <w:spacing w:val="-5"/>
                <w:sz w:val="20"/>
              </w:rPr>
              <w:t xml:space="preserve">ENV.GP.7b </w:t>
            </w:r>
            <w:r>
              <w:rPr>
                <w:sz w:val="20"/>
              </w:rPr>
              <w:t>Describe a factor that can</w:t>
            </w:r>
            <w:r>
              <w:rPr>
                <w:spacing w:val="-6"/>
                <w:sz w:val="20"/>
              </w:rPr>
              <w:t xml:space="preserve"> </w:t>
            </w:r>
            <w:r>
              <w:rPr>
                <w:sz w:val="20"/>
              </w:rPr>
              <w:t>affect food production (e.g., early frost, drought).</w:t>
            </w:r>
          </w:p>
        </w:tc>
        <w:tc>
          <w:tcPr>
            <w:tcW w:w="1901" w:type="dxa"/>
          </w:tcPr>
          <w:p w14:paraId="5F584EE8" w14:textId="77777777" w:rsidR="00F976BA" w:rsidRDefault="00E54E8C">
            <w:pPr>
              <w:pStyle w:val="TableParagraph"/>
              <w:ind w:left="89"/>
              <w:rPr>
                <w:b/>
                <w:sz w:val="20"/>
              </w:rPr>
            </w:pPr>
            <w:r>
              <w:rPr>
                <w:b/>
                <w:sz w:val="20"/>
              </w:rPr>
              <w:t>ENV.GP.7c</w:t>
            </w:r>
          </w:p>
          <w:p w14:paraId="59D7F325" w14:textId="114EDE53" w:rsidR="00F976BA" w:rsidRDefault="00E54E8C">
            <w:pPr>
              <w:pStyle w:val="TableParagraph"/>
              <w:spacing w:before="10" w:line="249" w:lineRule="auto"/>
              <w:ind w:left="89" w:right="125"/>
              <w:rPr>
                <w:sz w:val="20"/>
              </w:rPr>
            </w:pPr>
            <w:r>
              <w:rPr>
                <w:sz w:val="20"/>
              </w:rPr>
              <w:t>Identify one food production method (e.g., farming, manufacturing).</w:t>
            </w:r>
          </w:p>
        </w:tc>
        <w:tc>
          <w:tcPr>
            <w:tcW w:w="5549" w:type="dxa"/>
          </w:tcPr>
          <w:p w14:paraId="4C97BC9D" w14:textId="19B3D46C" w:rsidR="00F976BA" w:rsidRDefault="00E54E8C">
            <w:pPr>
              <w:pStyle w:val="TableParagraph"/>
              <w:numPr>
                <w:ilvl w:val="0"/>
                <w:numId w:val="99"/>
              </w:numPr>
              <w:tabs>
                <w:tab w:val="left" w:pos="270"/>
              </w:tabs>
              <w:spacing w:line="249" w:lineRule="auto"/>
              <w:ind w:right="331"/>
              <w:rPr>
                <w:sz w:val="20"/>
              </w:rPr>
            </w:pPr>
            <w:r>
              <w:rPr>
                <w:sz w:val="20"/>
              </w:rPr>
              <w:t>Identify events that can damage crops or decrease food production (drought, windstorms, flooding, late frost, insect</w:t>
            </w:r>
            <w:r>
              <w:rPr>
                <w:spacing w:val="-2"/>
                <w:sz w:val="20"/>
              </w:rPr>
              <w:t xml:space="preserve"> </w:t>
            </w:r>
            <w:r>
              <w:rPr>
                <w:sz w:val="20"/>
              </w:rPr>
              <w:t>damage).</w:t>
            </w:r>
          </w:p>
          <w:p w14:paraId="742BBBA2" w14:textId="77777777" w:rsidR="00F976BA" w:rsidRDefault="00E54E8C">
            <w:pPr>
              <w:pStyle w:val="TableParagraph"/>
              <w:numPr>
                <w:ilvl w:val="0"/>
                <w:numId w:val="99"/>
              </w:numPr>
              <w:tabs>
                <w:tab w:val="left" w:pos="270"/>
              </w:tabs>
              <w:spacing w:before="42" w:line="249" w:lineRule="auto"/>
              <w:ind w:right="90"/>
              <w:rPr>
                <w:sz w:val="20"/>
              </w:rPr>
            </w:pPr>
            <w:r>
              <w:rPr>
                <w:sz w:val="20"/>
              </w:rPr>
              <w:t>Look at population maps or videos to understand how the rapidly</w:t>
            </w:r>
            <w:r>
              <w:rPr>
                <w:spacing w:val="-7"/>
                <w:sz w:val="20"/>
              </w:rPr>
              <w:t xml:space="preserve"> </w:t>
            </w:r>
            <w:r>
              <w:rPr>
                <w:sz w:val="20"/>
              </w:rPr>
              <w:t>increasing</w:t>
            </w:r>
            <w:r>
              <w:rPr>
                <w:spacing w:val="-8"/>
                <w:sz w:val="20"/>
              </w:rPr>
              <w:t xml:space="preserve"> </w:t>
            </w:r>
            <w:r>
              <w:rPr>
                <w:sz w:val="20"/>
              </w:rPr>
              <w:t>human</w:t>
            </w:r>
            <w:r>
              <w:rPr>
                <w:spacing w:val="-8"/>
                <w:sz w:val="20"/>
              </w:rPr>
              <w:t xml:space="preserve"> </w:t>
            </w:r>
            <w:r>
              <w:rPr>
                <w:sz w:val="20"/>
              </w:rPr>
              <w:t>population</w:t>
            </w:r>
            <w:r>
              <w:rPr>
                <w:spacing w:val="-8"/>
                <w:sz w:val="20"/>
              </w:rPr>
              <w:t xml:space="preserve"> </w:t>
            </w:r>
            <w:r>
              <w:rPr>
                <w:sz w:val="20"/>
              </w:rPr>
              <w:t>leads</w:t>
            </w:r>
            <w:r>
              <w:rPr>
                <w:spacing w:val="-8"/>
                <w:sz w:val="20"/>
              </w:rPr>
              <w:t xml:space="preserve"> </w:t>
            </w:r>
            <w:r>
              <w:rPr>
                <w:sz w:val="20"/>
              </w:rPr>
              <w:t>to</w:t>
            </w:r>
            <w:r>
              <w:rPr>
                <w:spacing w:val="-7"/>
                <w:sz w:val="20"/>
              </w:rPr>
              <w:t xml:space="preserve"> </w:t>
            </w:r>
            <w:r>
              <w:rPr>
                <w:sz w:val="20"/>
              </w:rPr>
              <w:t>food</w:t>
            </w:r>
            <w:r>
              <w:rPr>
                <w:spacing w:val="-7"/>
                <w:sz w:val="20"/>
              </w:rPr>
              <w:t xml:space="preserve"> </w:t>
            </w:r>
            <w:r>
              <w:rPr>
                <w:sz w:val="20"/>
              </w:rPr>
              <w:t>scarcity.</w:t>
            </w:r>
          </w:p>
          <w:p w14:paraId="4CCA2592" w14:textId="77777777" w:rsidR="00F976BA" w:rsidRDefault="00E54E8C">
            <w:pPr>
              <w:pStyle w:val="TableParagraph"/>
              <w:numPr>
                <w:ilvl w:val="0"/>
                <w:numId w:val="99"/>
              </w:numPr>
              <w:tabs>
                <w:tab w:val="left" w:pos="270"/>
              </w:tabs>
              <w:spacing w:before="42" w:line="249" w:lineRule="auto"/>
              <w:ind w:right="243"/>
              <w:rPr>
                <w:sz w:val="20"/>
              </w:rPr>
            </w:pPr>
            <w:r>
              <w:rPr>
                <w:sz w:val="20"/>
              </w:rPr>
              <w:t>Recognize that some food crops are genetically modified to enhance production (e.g., increase yield, internal protection from weeds and</w:t>
            </w:r>
            <w:r>
              <w:rPr>
                <w:spacing w:val="-6"/>
                <w:sz w:val="20"/>
              </w:rPr>
              <w:t xml:space="preserve"> </w:t>
            </w:r>
            <w:r>
              <w:rPr>
                <w:sz w:val="20"/>
              </w:rPr>
              <w:t>insects).</w:t>
            </w:r>
          </w:p>
          <w:p w14:paraId="0210254A" w14:textId="77777777" w:rsidR="00F976BA" w:rsidRDefault="00E54E8C">
            <w:pPr>
              <w:pStyle w:val="TableParagraph"/>
              <w:numPr>
                <w:ilvl w:val="0"/>
                <w:numId w:val="99"/>
              </w:numPr>
              <w:tabs>
                <w:tab w:val="left" w:pos="270"/>
              </w:tabs>
              <w:spacing w:before="42" w:line="249" w:lineRule="auto"/>
              <w:ind w:right="120"/>
              <w:rPr>
                <w:sz w:val="20"/>
              </w:rPr>
            </w:pPr>
            <w:r>
              <w:rPr>
                <w:sz w:val="20"/>
              </w:rPr>
              <w:t xml:space="preserve">Farmers plant their crops at the same time every </w:t>
            </w:r>
            <w:r>
              <w:rPr>
                <w:spacing w:val="-3"/>
                <w:sz w:val="20"/>
              </w:rPr>
              <w:t xml:space="preserve">year. </w:t>
            </w:r>
            <w:r>
              <w:rPr>
                <w:sz w:val="20"/>
              </w:rPr>
              <w:t>Predict what would happen if the weather prevented those crops from being planted on time due to flooding or cold temperatures.</w:t>
            </w:r>
          </w:p>
        </w:tc>
      </w:tr>
      <w:tr w:rsidR="00F976BA" w14:paraId="70046DE2" w14:textId="77777777">
        <w:trPr>
          <w:trHeight w:val="2175"/>
        </w:trPr>
        <w:tc>
          <w:tcPr>
            <w:tcW w:w="2880" w:type="dxa"/>
            <w:shd w:val="clear" w:color="auto" w:fill="DCDDDE"/>
          </w:tcPr>
          <w:p w14:paraId="1E96B729" w14:textId="77777777" w:rsidR="00F976BA" w:rsidRDefault="00E54E8C">
            <w:pPr>
              <w:pStyle w:val="TableParagraph"/>
              <w:spacing w:line="249" w:lineRule="auto"/>
              <w:ind w:left="90" w:right="203"/>
              <w:rPr>
                <w:sz w:val="20"/>
              </w:rPr>
            </w:pPr>
            <w:r>
              <w:rPr>
                <w:b/>
                <w:sz w:val="20"/>
              </w:rPr>
              <w:t xml:space="preserve">ENV.GP.8 </w:t>
            </w:r>
            <w:r>
              <w:rPr>
                <w:sz w:val="20"/>
              </w:rPr>
              <w:t>Deforestation and loss of biodiversity</w:t>
            </w:r>
          </w:p>
        </w:tc>
        <w:tc>
          <w:tcPr>
            <w:tcW w:w="1891" w:type="dxa"/>
          </w:tcPr>
          <w:p w14:paraId="16FD6428" w14:textId="77777777" w:rsidR="00F976BA" w:rsidRDefault="00E54E8C">
            <w:pPr>
              <w:pStyle w:val="TableParagraph"/>
              <w:ind w:left="90"/>
              <w:rPr>
                <w:b/>
                <w:sz w:val="20"/>
              </w:rPr>
            </w:pPr>
            <w:r>
              <w:rPr>
                <w:b/>
                <w:sz w:val="20"/>
              </w:rPr>
              <w:t>ENV.GP.8a</w:t>
            </w:r>
          </w:p>
          <w:p w14:paraId="11F81838" w14:textId="77777777" w:rsidR="00F976BA" w:rsidRDefault="00E54E8C">
            <w:pPr>
              <w:pStyle w:val="TableParagraph"/>
              <w:spacing w:before="10" w:line="249" w:lineRule="auto"/>
              <w:ind w:left="90" w:right="79"/>
              <w:jc w:val="both"/>
              <w:rPr>
                <w:sz w:val="20"/>
              </w:rPr>
            </w:pPr>
            <w:r>
              <w:rPr>
                <w:sz w:val="20"/>
              </w:rPr>
              <w:t>Identify an effect of deforestation on</w:t>
            </w:r>
            <w:r>
              <w:rPr>
                <w:spacing w:val="-15"/>
                <w:sz w:val="20"/>
              </w:rPr>
              <w:t xml:space="preserve"> </w:t>
            </w:r>
            <w:r>
              <w:rPr>
                <w:sz w:val="20"/>
              </w:rPr>
              <w:t>an ecosystem.</w:t>
            </w:r>
          </w:p>
        </w:tc>
        <w:tc>
          <w:tcPr>
            <w:tcW w:w="2160" w:type="dxa"/>
          </w:tcPr>
          <w:p w14:paraId="75C5CCF8" w14:textId="77777777" w:rsidR="00F976BA" w:rsidRDefault="00E54E8C">
            <w:pPr>
              <w:pStyle w:val="TableParagraph"/>
              <w:spacing w:line="249" w:lineRule="auto"/>
              <w:ind w:left="89" w:right="151"/>
              <w:rPr>
                <w:sz w:val="20"/>
              </w:rPr>
            </w:pPr>
            <w:r>
              <w:rPr>
                <w:b/>
                <w:sz w:val="20"/>
              </w:rPr>
              <w:t xml:space="preserve">ENV.GP.8b </w:t>
            </w:r>
            <w:r>
              <w:rPr>
                <w:sz w:val="20"/>
              </w:rPr>
              <w:t>Describe the importance of a forest ecosystem.</w:t>
            </w:r>
          </w:p>
        </w:tc>
        <w:tc>
          <w:tcPr>
            <w:tcW w:w="1901" w:type="dxa"/>
          </w:tcPr>
          <w:p w14:paraId="405541E0" w14:textId="77777777" w:rsidR="00F976BA" w:rsidRDefault="00E54E8C">
            <w:pPr>
              <w:pStyle w:val="TableParagraph"/>
              <w:ind w:left="89"/>
              <w:rPr>
                <w:b/>
                <w:sz w:val="20"/>
              </w:rPr>
            </w:pPr>
            <w:r>
              <w:rPr>
                <w:b/>
                <w:sz w:val="20"/>
              </w:rPr>
              <w:t>ENV.GP.8c</w:t>
            </w:r>
          </w:p>
          <w:p w14:paraId="21CD0AEA" w14:textId="77777777" w:rsidR="00F976BA" w:rsidRDefault="00E54E8C">
            <w:pPr>
              <w:pStyle w:val="TableParagraph"/>
              <w:spacing w:before="10" w:line="249" w:lineRule="auto"/>
              <w:ind w:left="89"/>
              <w:rPr>
                <w:sz w:val="20"/>
              </w:rPr>
            </w:pPr>
            <w:r>
              <w:rPr>
                <w:sz w:val="20"/>
              </w:rPr>
              <w:t>Recognize that having many different organisms in an ecosystem generally leads</w:t>
            </w:r>
          </w:p>
          <w:p w14:paraId="522872FF" w14:textId="77777777" w:rsidR="00F976BA" w:rsidRDefault="00E54E8C">
            <w:pPr>
              <w:pStyle w:val="TableParagraph"/>
              <w:spacing w:before="4" w:line="249" w:lineRule="auto"/>
              <w:ind w:left="89" w:right="625"/>
              <w:rPr>
                <w:sz w:val="20"/>
              </w:rPr>
            </w:pPr>
            <w:r>
              <w:rPr>
                <w:sz w:val="20"/>
              </w:rPr>
              <w:t>to a healthier ecosystem.</w:t>
            </w:r>
          </w:p>
        </w:tc>
        <w:tc>
          <w:tcPr>
            <w:tcW w:w="5549" w:type="dxa"/>
          </w:tcPr>
          <w:p w14:paraId="74D07F1E" w14:textId="77777777" w:rsidR="00F976BA" w:rsidRDefault="00E54E8C">
            <w:pPr>
              <w:pStyle w:val="TableParagraph"/>
              <w:numPr>
                <w:ilvl w:val="0"/>
                <w:numId w:val="98"/>
              </w:numPr>
              <w:tabs>
                <w:tab w:val="left" w:pos="270"/>
              </w:tabs>
              <w:spacing w:line="249" w:lineRule="auto"/>
              <w:ind w:right="321"/>
              <w:rPr>
                <w:sz w:val="20"/>
              </w:rPr>
            </w:pPr>
            <w:r>
              <w:rPr>
                <w:sz w:val="20"/>
              </w:rPr>
              <w:t>Show before and after pictures of an area that has</w:t>
            </w:r>
            <w:r>
              <w:rPr>
                <w:spacing w:val="-35"/>
                <w:sz w:val="20"/>
              </w:rPr>
              <w:t xml:space="preserve"> </w:t>
            </w:r>
            <w:r>
              <w:rPr>
                <w:sz w:val="20"/>
              </w:rPr>
              <w:t xml:space="preserve">been deforested and discuss what was being harvested and </w:t>
            </w:r>
            <w:r>
              <w:rPr>
                <w:spacing w:val="-5"/>
                <w:sz w:val="20"/>
              </w:rPr>
              <w:t>why.</w:t>
            </w:r>
          </w:p>
          <w:p w14:paraId="7DA9A3F8" w14:textId="52A9F868" w:rsidR="00F976BA" w:rsidRDefault="00E54E8C">
            <w:pPr>
              <w:pStyle w:val="TableParagraph"/>
              <w:numPr>
                <w:ilvl w:val="0"/>
                <w:numId w:val="98"/>
              </w:numPr>
              <w:tabs>
                <w:tab w:val="left" w:pos="270"/>
              </w:tabs>
              <w:spacing w:before="42" w:line="249" w:lineRule="auto"/>
              <w:ind w:right="832"/>
              <w:rPr>
                <w:sz w:val="20"/>
              </w:rPr>
            </w:pPr>
            <w:r>
              <w:rPr>
                <w:sz w:val="20"/>
              </w:rPr>
              <w:t>Look at population maps or videos to show how human populations have changed and how this impacts the ecosystem</w:t>
            </w:r>
            <w:r>
              <w:rPr>
                <w:spacing w:val="-25"/>
                <w:sz w:val="20"/>
              </w:rPr>
              <w:t xml:space="preserve"> </w:t>
            </w:r>
            <w:hyperlink r:id="rId52">
              <w:r>
                <w:rPr>
                  <w:sz w:val="20"/>
                </w:rPr>
                <w:t>(https://www.youtube.com/</w:t>
              </w:r>
            </w:hyperlink>
            <w:r>
              <w:rPr>
                <w:sz w:val="20"/>
              </w:rPr>
              <w:t xml:space="preserve"> watch?v=khFjdmp9sZk).</w:t>
            </w:r>
          </w:p>
        </w:tc>
      </w:tr>
      <w:tr w:rsidR="00F976BA" w14:paraId="4BFBDCD7" w14:textId="77777777">
        <w:trPr>
          <w:trHeight w:val="2375"/>
        </w:trPr>
        <w:tc>
          <w:tcPr>
            <w:tcW w:w="2880" w:type="dxa"/>
            <w:shd w:val="clear" w:color="auto" w:fill="DCDDDE"/>
          </w:tcPr>
          <w:p w14:paraId="74F85CA0" w14:textId="77777777" w:rsidR="00F976BA" w:rsidRDefault="00E54E8C">
            <w:pPr>
              <w:pStyle w:val="TableParagraph"/>
              <w:spacing w:line="249" w:lineRule="auto"/>
              <w:ind w:left="90" w:right="669"/>
              <w:rPr>
                <w:sz w:val="20"/>
              </w:rPr>
            </w:pPr>
            <w:r>
              <w:rPr>
                <w:b/>
                <w:sz w:val="20"/>
              </w:rPr>
              <w:t xml:space="preserve">ENV.GP.9 </w:t>
            </w:r>
            <w:r>
              <w:rPr>
                <w:sz w:val="20"/>
              </w:rPr>
              <w:t>Waste management (solid and hazardous)</w:t>
            </w:r>
          </w:p>
        </w:tc>
        <w:tc>
          <w:tcPr>
            <w:tcW w:w="1891" w:type="dxa"/>
          </w:tcPr>
          <w:p w14:paraId="77066B1F" w14:textId="77777777" w:rsidR="00F976BA" w:rsidRDefault="00E54E8C">
            <w:pPr>
              <w:pStyle w:val="TableParagraph"/>
              <w:ind w:left="90"/>
              <w:rPr>
                <w:b/>
                <w:sz w:val="20"/>
              </w:rPr>
            </w:pPr>
            <w:r>
              <w:rPr>
                <w:b/>
                <w:sz w:val="20"/>
              </w:rPr>
              <w:t>ENV.GP.9a</w:t>
            </w:r>
          </w:p>
          <w:p w14:paraId="4C486DFC" w14:textId="77777777" w:rsidR="00F976BA" w:rsidRDefault="00E54E8C">
            <w:pPr>
              <w:pStyle w:val="TableParagraph"/>
              <w:spacing w:before="10" w:line="249" w:lineRule="auto"/>
              <w:ind w:left="90" w:right="181"/>
              <w:rPr>
                <w:sz w:val="20"/>
              </w:rPr>
            </w:pPr>
            <w:r>
              <w:rPr>
                <w:sz w:val="20"/>
              </w:rPr>
              <w:t>Describe a way to reduce solid and hazardous waste.</w:t>
            </w:r>
          </w:p>
        </w:tc>
        <w:tc>
          <w:tcPr>
            <w:tcW w:w="2160" w:type="dxa"/>
          </w:tcPr>
          <w:p w14:paraId="11B041C7" w14:textId="77777777" w:rsidR="00F976BA" w:rsidRDefault="00E54E8C">
            <w:pPr>
              <w:pStyle w:val="TableParagraph"/>
              <w:spacing w:line="249" w:lineRule="auto"/>
              <w:ind w:left="89" w:right="213"/>
              <w:jc w:val="both"/>
              <w:rPr>
                <w:sz w:val="20"/>
              </w:rPr>
            </w:pPr>
            <w:r>
              <w:rPr>
                <w:b/>
                <w:spacing w:val="-5"/>
                <w:sz w:val="20"/>
              </w:rPr>
              <w:t xml:space="preserve">ENV.GP.9b </w:t>
            </w:r>
            <w:r>
              <w:rPr>
                <w:sz w:val="20"/>
              </w:rPr>
              <w:t>Describe an effect of waste on the environment.</w:t>
            </w:r>
          </w:p>
        </w:tc>
        <w:tc>
          <w:tcPr>
            <w:tcW w:w="1901" w:type="dxa"/>
          </w:tcPr>
          <w:p w14:paraId="31D831FB" w14:textId="77777777" w:rsidR="00F976BA" w:rsidRDefault="00E54E8C">
            <w:pPr>
              <w:pStyle w:val="TableParagraph"/>
              <w:spacing w:line="249" w:lineRule="auto"/>
              <w:ind w:left="89" w:right="125"/>
              <w:rPr>
                <w:sz w:val="20"/>
              </w:rPr>
            </w:pPr>
            <w:r>
              <w:rPr>
                <w:b/>
                <w:sz w:val="20"/>
              </w:rPr>
              <w:t xml:space="preserve">ENV.GP.9c </w:t>
            </w:r>
            <w:r>
              <w:rPr>
                <w:sz w:val="20"/>
              </w:rPr>
              <w:t>Sort types of waste into solid or hazardous waste.</w:t>
            </w:r>
          </w:p>
        </w:tc>
        <w:tc>
          <w:tcPr>
            <w:tcW w:w="5549" w:type="dxa"/>
          </w:tcPr>
          <w:p w14:paraId="4E0236FC" w14:textId="77777777" w:rsidR="00F976BA" w:rsidRDefault="00E54E8C">
            <w:pPr>
              <w:pStyle w:val="TableParagraph"/>
              <w:numPr>
                <w:ilvl w:val="0"/>
                <w:numId w:val="97"/>
              </w:numPr>
              <w:tabs>
                <w:tab w:val="left" w:pos="270"/>
              </w:tabs>
              <w:rPr>
                <w:sz w:val="20"/>
              </w:rPr>
            </w:pPr>
            <w:r>
              <w:rPr>
                <w:sz w:val="20"/>
              </w:rPr>
              <w:t>Show pictures of a landfill and discuss the</w:t>
            </w:r>
            <w:r>
              <w:rPr>
                <w:spacing w:val="-15"/>
                <w:sz w:val="20"/>
              </w:rPr>
              <w:t xml:space="preserve"> </w:t>
            </w:r>
            <w:r>
              <w:rPr>
                <w:sz w:val="20"/>
              </w:rPr>
              <w:t>contents.</w:t>
            </w:r>
          </w:p>
          <w:p w14:paraId="4604425B" w14:textId="77777777" w:rsidR="00F976BA" w:rsidRDefault="00E54E8C">
            <w:pPr>
              <w:pStyle w:val="TableParagraph"/>
              <w:numPr>
                <w:ilvl w:val="0"/>
                <w:numId w:val="97"/>
              </w:numPr>
              <w:tabs>
                <w:tab w:val="left" w:pos="270"/>
              </w:tabs>
              <w:spacing w:before="50" w:line="249" w:lineRule="auto"/>
              <w:ind w:right="867"/>
              <w:rPr>
                <w:sz w:val="20"/>
              </w:rPr>
            </w:pPr>
            <w:r>
              <w:rPr>
                <w:sz w:val="20"/>
              </w:rPr>
              <w:t>Interview the school’s custodian and find out</w:t>
            </w:r>
            <w:r>
              <w:rPr>
                <w:spacing w:val="-14"/>
                <w:sz w:val="20"/>
              </w:rPr>
              <w:t xml:space="preserve"> </w:t>
            </w:r>
            <w:r>
              <w:rPr>
                <w:sz w:val="20"/>
              </w:rPr>
              <w:t>what happens to waste produced in the</w:t>
            </w:r>
            <w:r>
              <w:rPr>
                <w:spacing w:val="-10"/>
                <w:sz w:val="20"/>
              </w:rPr>
              <w:t xml:space="preserve"> </w:t>
            </w:r>
            <w:r>
              <w:rPr>
                <w:sz w:val="20"/>
              </w:rPr>
              <w:t>school.</w:t>
            </w:r>
          </w:p>
          <w:p w14:paraId="2C726A9C" w14:textId="77777777" w:rsidR="00F976BA" w:rsidRDefault="00E54E8C">
            <w:pPr>
              <w:pStyle w:val="TableParagraph"/>
              <w:numPr>
                <w:ilvl w:val="0"/>
                <w:numId w:val="97"/>
              </w:numPr>
              <w:tabs>
                <w:tab w:val="left" w:pos="270"/>
              </w:tabs>
              <w:spacing w:before="41" w:line="249" w:lineRule="auto"/>
              <w:ind w:right="521"/>
              <w:rPr>
                <w:sz w:val="20"/>
              </w:rPr>
            </w:pPr>
            <w:r>
              <w:rPr>
                <w:sz w:val="20"/>
              </w:rPr>
              <w:t>Match pictures of waste materials and their method of removal.</w:t>
            </w:r>
          </w:p>
          <w:p w14:paraId="3C70BC70" w14:textId="77777777" w:rsidR="00F976BA" w:rsidRDefault="00E54E8C">
            <w:pPr>
              <w:pStyle w:val="TableParagraph"/>
              <w:numPr>
                <w:ilvl w:val="0"/>
                <w:numId w:val="97"/>
              </w:numPr>
              <w:tabs>
                <w:tab w:val="left" w:pos="270"/>
              </w:tabs>
              <w:spacing w:before="42"/>
              <w:rPr>
                <w:sz w:val="20"/>
              </w:rPr>
            </w:pPr>
            <w:r>
              <w:rPr>
                <w:sz w:val="20"/>
              </w:rPr>
              <w:t>Explore how waste could be</w:t>
            </w:r>
            <w:r>
              <w:rPr>
                <w:spacing w:val="-4"/>
                <w:sz w:val="20"/>
              </w:rPr>
              <w:t xml:space="preserve"> </w:t>
            </w:r>
            <w:r>
              <w:rPr>
                <w:sz w:val="20"/>
              </w:rPr>
              <w:t>reduced.</w:t>
            </w:r>
          </w:p>
          <w:p w14:paraId="4BF9DF64" w14:textId="77777777" w:rsidR="00F976BA" w:rsidRDefault="00E54E8C">
            <w:pPr>
              <w:pStyle w:val="TableParagraph"/>
              <w:numPr>
                <w:ilvl w:val="0"/>
                <w:numId w:val="97"/>
              </w:numPr>
              <w:tabs>
                <w:tab w:val="left" w:pos="270"/>
              </w:tabs>
              <w:spacing w:before="50"/>
              <w:rPr>
                <w:sz w:val="20"/>
              </w:rPr>
            </w:pPr>
            <w:r>
              <w:rPr>
                <w:sz w:val="20"/>
              </w:rPr>
              <w:t>Identify what makes waste and how it is</w:t>
            </w:r>
            <w:r>
              <w:rPr>
                <w:spacing w:val="-12"/>
                <w:sz w:val="20"/>
              </w:rPr>
              <w:t xml:space="preserve"> </w:t>
            </w:r>
            <w:r>
              <w:rPr>
                <w:sz w:val="20"/>
              </w:rPr>
              <w:t>classified.</w:t>
            </w:r>
          </w:p>
        </w:tc>
      </w:tr>
    </w:tbl>
    <w:p w14:paraId="1853F1F5" w14:textId="77777777" w:rsidR="00F976BA" w:rsidRDefault="00F976BA">
      <w:pPr>
        <w:rPr>
          <w:sz w:val="20"/>
        </w:rPr>
        <w:sectPr w:rsidR="00F976BA">
          <w:pgSz w:w="15840" w:h="12240" w:orient="landscape"/>
          <w:pgMar w:top="0" w:right="0" w:bottom="720" w:left="0" w:header="0" w:footer="520" w:gutter="0"/>
          <w:cols w:space="720"/>
        </w:sectPr>
      </w:pPr>
    </w:p>
    <w:p w14:paraId="67761347" w14:textId="77777777" w:rsidR="00F976BA" w:rsidRDefault="00F976BA">
      <w:pPr>
        <w:pStyle w:val="BodyText"/>
        <w:rPr>
          <w:rFonts w:ascii="Times New Roman"/>
          <w:sz w:val="20"/>
        </w:rPr>
      </w:pPr>
    </w:p>
    <w:p w14:paraId="37CE6B60" w14:textId="77777777" w:rsidR="00F976BA" w:rsidRDefault="00F976BA">
      <w:pPr>
        <w:pStyle w:val="BodyText"/>
        <w:rPr>
          <w:rFonts w:ascii="Times New Roman"/>
          <w:sz w:val="20"/>
        </w:rPr>
      </w:pPr>
    </w:p>
    <w:p w14:paraId="04FA20E3" w14:textId="77777777" w:rsidR="00F976BA" w:rsidRDefault="00F976BA">
      <w:pPr>
        <w:pStyle w:val="BodyText"/>
        <w:rPr>
          <w:rFonts w:ascii="Times New Roman"/>
          <w:sz w:val="20"/>
        </w:rPr>
      </w:pPr>
    </w:p>
    <w:p w14:paraId="0ACC643B" w14:textId="77777777" w:rsidR="00F976BA" w:rsidRDefault="00F976BA">
      <w:pPr>
        <w:pStyle w:val="BodyText"/>
        <w:rPr>
          <w:rFonts w:ascii="Times New Roman"/>
          <w:sz w:val="20"/>
        </w:rPr>
      </w:pPr>
    </w:p>
    <w:p w14:paraId="5E2DF503" w14:textId="77777777" w:rsidR="00F976BA" w:rsidRDefault="00F976BA">
      <w:pPr>
        <w:pStyle w:val="BodyText"/>
        <w:rPr>
          <w:rFonts w:ascii="Times New Roman"/>
          <w:sz w:val="20"/>
        </w:rPr>
      </w:pPr>
    </w:p>
    <w:p w14:paraId="241D5C2B" w14:textId="77777777" w:rsidR="00F976BA" w:rsidRDefault="00F45E4D">
      <w:pPr>
        <w:spacing w:before="231"/>
        <w:ind w:left="720"/>
        <w:rPr>
          <w:b/>
          <w:sz w:val="28"/>
        </w:rPr>
      </w:pPr>
      <w:r>
        <w:pict w14:anchorId="1FE65214">
          <v:group id="_x0000_s1170" alt="" style="position:absolute;left:0;text-align:left;margin-left:.5pt;margin-top:-57pt;width:791.5pt;height:54pt;z-index:9400;mso-position-horizontal-relative:page" coordorigin="10,-1140" coordsize="15830,1080">
            <v:rect id="_x0000_s1171" alt="" style="position:absolute;left:10;top:-1141;width:15830;height:1080" fillcolor="#fe7b80" stroked="f"/>
            <v:shape id="_x0000_s1172" type="#_x0000_t202" alt="" style="position:absolute;left:720;top:-698;width:5329;height:202;mso-wrap-style:square;v-text-anchor:top" filled="f" stroked="f">
              <v:textbox inset="0,0,0,0">
                <w:txbxContent>
                  <w:p w14:paraId="684D8F94"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73" type="#_x0000_t202" alt="" style="position:absolute;left:14919;top:-698;width:221;height:202;mso-wrap-style:square;v-text-anchor:top" filled="f" stroked="f">
              <v:textbox inset="0,0,0,0">
                <w:txbxContent>
                  <w:p w14:paraId="0608F3D3" w14:textId="77777777" w:rsidR="0017260B" w:rsidRDefault="0017260B">
                    <w:pPr>
                      <w:spacing w:line="201" w:lineRule="exact"/>
                      <w:rPr>
                        <w:b/>
                        <w:sz w:val="18"/>
                      </w:rPr>
                    </w:pPr>
                    <w:r>
                      <w:rPr>
                        <w:b/>
                        <w:color w:val="FFFFFF"/>
                        <w:sz w:val="18"/>
                      </w:rPr>
                      <w:t>98</w:t>
                    </w:r>
                  </w:p>
                </w:txbxContent>
              </v:textbox>
            </v:shape>
            <w10:wrap anchorx="page"/>
          </v:group>
        </w:pict>
      </w:r>
      <w:bookmarkStart w:id="40" w:name="Physical_Geology"/>
      <w:bookmarkStart w:id="41" w:name="_bookmark18"/>
      <w:bookmarkEnd w:id="40"/>
      <w:bookmarkEnd w:id="41"/>
      <w:r w:rsidR="00E54E8C">
        <w:rPr>
          <w:b/>
          <w:color w:val="FE7B80"/>
          <w:sz w:val="28"/>
        </w:rPr>
        <w:t>Physical Geology</w:t>
      </w:r>
    </w:p>
    <w:p w14:paraId="15659C90" w14:textId="77777777" w:rsidR="00F976BA" w:rsidRDefault="00F976BA">
      <w:pPr>
        <w:pStyle w:val="BodyText"/>
        <w:spacing w:before="8" w:after="1"/>
        <w:rPr>
          <w:b/>
          <w:sz w:val="8"/>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5"/>
        <w:gridCol w:w="1994"/>
      </w:tblGrid>
      <w:tr w:rsidR="00F976BA" w14:paraId="1AC9FF16" w14:textId="77777777">
        <w:trPr>
          <w:trHeight w:val="931"/>
        </w:trPr>
        <w:tc>
          <w:tcPr>
            <w:tcW w:w="2880" w:type="dxa"/>
            <w:shd w:val="clear" w:color="auto" w:fill="8CA5D5"/>
          </w:tcPr>
          <w:p w14:paraId="763409F7" w14:textId="77777777" w:rsidR="00F976BA" w:rsidRDefault="00F976BA">
            <w:pPr>
              <w:pStyle w:val="TableParagraph"/>
              <w:spacing w:before="6"/>
              <w:ind w:left="0"/>
              <w:rPr>
                <w:b/>
                <w:sz w:val="28"/>
              </w:rPr>
            </w:pPr>
          </w:p>
          <w:p w14:paraId="456F37C6" w14:textId="77777777" w:rsidR="00F976BA" w:rsidRDefault="00E54E8C">
            <w:pPr>
              <w:pStyle w:val="TableParagraph"/>
              <w:spacing w:before="0"/>
              <w:ind w:left="384"/>
              <w:rPr>
                <w:rFonts w:ascii="Arial-BoldItalicMT"/>
                <w:b/>
                <w:i/>
                <w:sz w:val="24"/>
              </w:rPr>
            </w:pPr>
            <w:r>
              <w:rPr>
                <w:rFonts w:ascii="Arial-BoldItalicMT"/>
                <w:b/>
                <w:i/>
                <w:sz w:val="24"/>
              </w:rPr>
              <w:t>Learning Standard</w:t>
            </w:r>
          </w:p>
        </w:tc>
        <w:tc>
          <w:tcPr>
            <w:tcW w:w="1891" w:type="dxa"/>
            <w:shd w:val="clear" w:color="auto" w:fill="FE7D79"/>
          </w:tcPr>
          <w:p w14:paraId="56BB8843" w14:textId="77777777" w:rsidR="00F976BA" w:rsidRDefault="00F976BA">
            <w:pPr>
              <w:pStyle w:val="TableParagraph"/>
              <w:spacing w:before="6"/>
              <w:ind w:left="0"/>
              <w:rPr>
                <w:b/>
                <w:sz w:val="28"/>
              </w:rPr>
            </w:pPr>
          </w:p>
          <w:p w14:paraId="73674A4E" w14:textId="77777777" w:rsidR="00F976BA" w:rsidRDefault="00E54E8C">
            <w:pPr>
              <w:pStyle w:val="TableParagraph"/>
              <w:spacing w:before="0"/>
              <w:ind w:left="203"/>
              <w:rPr>
                <w:rFonts w:ascii="Arial-BoldItalicMT"/>
                <w:b/>
                <w:i/>
                <w:sz w:val="24"/>
              </w:rPr>
            </w:pPr>
            <w:r>
              <w:rPr>
                <w:rFonts w:ascii="Arial-BoldItalicMT"/>
                <w:b/>
                <w:i/>
                <w:sz w:val="24"/>
              </w:rPr>
              <w:t>Complexity a</w:t>
            </w:r>
          </w:p>
        </w:tc>
        <w:tc>
          <w:tcPr>
            <w:tcW w:w="2160" w:type="dxa"/>
            <w:shd w:val="clear" w:color="auto" w:fill="FE7D79"/>
          </w:tcPr>
          <w:p w14:paraId="5C9A759D" w14:textId="77777777" w:rsidR="00F976BA" w:rsidRDefault="00F976BA">
            <w:pPr>
              <w:pStyle w:val="TableParagraph"/>
              <w:spacing w:before="6"/>
              <w:ind w:left="0"/>
              <w:rPr>
                <w:b/>
                <w:sz w:val="28"/>
              </w:rPr>
            </w:pPr>
          </w:p>
          <w:p w14:paraId="2C9EFBCD" w14:textId="77777777" w:rsidR="00F976BA" w:rsidRDefault="00E54E8C">
            <w:pPr>
              <w:pStyle w:val="TableParagraph"/>
              <w:spacing w:before="0"/>
              <w:ind w:left="331"/>
              <w:rPr>
                <w:rFonts w:ascii="Arial-BoldItalicMT"/>
                <w:b/>
                <w:i/>
                <w:sz w:val="24"/>
              </w:rPr>
            </w:pPr>
            <w:r>
              <w:rPr>
                <w:rFonts w:ascii="Arial-BoldItalicMT"/>
                <w:b/>
                <w:i/>
                <w:sz w:val="24"/>
              </w:rPr>
              <w:t>Complexity b</w:t>
            </w:r>
          </w:p>
        </w:tc>
        <w:tc>
          <w:tcPr>
            <w:tcW w:w="1901" w:type="dxa"/>
            <w:shd w:val="clear" w:color="auto" w:fill="FE7D79"/>
          </w:tcPr>
          <w:p w14:paraId="6A2EB34C" w14:textId="77777777" w:rsidR="00F976BA" w:rsidRDefault="00F976BA">
            <w:pPr>
              <w:pStyle w:val="TableParagraph"/>
              <w:spacing w:before="6"/>
              <w:ind w:left="0"/>
              <w:rPr>
                <w:b/>
                <w:sz w:val="28"/>
              </w:rPr>
            </w:pPr>
          </w:p>
          <w:p w14:paraId="1CA163EC" w14:textId="77777777" w:rsidR="00F976BA" w:rsidRDefault="00E54E8C">
            <w:pPr>
              <w:pStyle w:val="TableParagraph"/>
              <w:spacing w:before="0"/>
              <w:ind w:left="208"/>
              <w:rPr>
                <w:rFonts w:ascii="Arial-BoldItalicMT"/>
                <w:b/>
                <w:i/>
                <w:sz w:val="24"/>
              </w:rPr>
            </w:pPr>
            <w:r>
              <w:rPr>
                <w:rFonts w:ascii="Arial-BoldItalicMT"/>
                <w:b/>
                <w:i/>
                <w:sz w:val="24"/>
              </w:rPr>
              <w:t>Complexity c</w:t>
            </w:r>
          </w:p>
        </w:tc>
        <w:tc>
          <w:tcPr>
            <w:tcW w:w="5549" w:type="dxa"/>
            <w:gridSpan w:val="2"/>
            <w:shd w:val="clear" w:color="auto" w:fill="B1B4B6"/>
          </w:tcPr>
          <w:p w14:paraId="76830B21" w14:textId="77777777" w:rsidR="00F976BA" w:rsidRDefault="00E54E8C">
            <w:pPr>
              <w:pStyle w:val="TableParagraph"/>
              <w:spacing w:before="116"/>
              <w:ind w:left="866" w:right="847"/>
              <w:jc w:val="center"/>
              <w:rPr>
                <w:b/>
                <w:sz w:val="28"/>
              </w:rPr>
            </w:pPr>
            <w:r>
              <w:rPr>
                <w:b/>
                <w:sz w:val="28"/>
              </w:rPr>
              <w:t>Learning Progression</w:t>
            </w:r>
          </w:p>
          <w:p w14:paraId="1C4EEC3F" w14:textId="77777777" w:rsidR="00F976BA" w:rsidRDefault="00E54E8C">
            <w:pPr>
              <w:pStyle w:val="TableParagraph"/>
              <w:spacing w:before="93"/>
              <w:ind w:left="866" w:right="849"/>
              <w:jc w:val="center"/>
              <w:rPr>
                <w:rFonts w:ascii="Arial-BoldItalicMT"/>
                <w:b/>
                <w:i/>
                <w:sz w:val="24"/>
              </w:rPr>
            </w:pPr>
            <w:r>
              <w:rPr>
                <w:rFonts w:ascii="Arial-BoldItalicMT"/>
                <w:b/>
                <w:i/>
                <w:sz w:val="24"/>
              </w:rPr>
              <w:t>Building the Base &amp; Engagement</w:t>
            </w:r>
          </w:p>
        </w:tc>
      </w:tr>
      <w:tr w:rsidR="00F976BA" w14:paraId="2446B88E" w14:textId="77777777">
        <w:trPr>
          <w:trHeight w:val="495"/>
        </w:trPr>
        <w:tc>
          <w:tcPr>
            <w:tcW w:w="12387" w:type="dxa"/>
            <w:gridSpan w:val="5"/>
            <w:tcBorders>
              <w:left w:val="single" w:sz="8" w:space="0" w:color="000000"/>
              <w:right w:val="nil"/>
            </w:tcBorders>
          </w:tcPr>
          <w:p w14:paraId="524BAC6F" w14:textId="77777777" w:rsidR="00F976BA" w:rsidRDefault="00E54E8C">
            <w:pPr>
              <w:pStyle w:val="TableParagraph"/>
              <w:tabs>
                <w:tab w:val="left" w:pos="2563"/>
              </w:tabs>
              <w:spacing w:before="112"/>
              <w:ind w:left="90"/>
              <w:rPr>
                <w:sz w:val="20"/>
              </w:rPr>
            </w:pPr>
            <w:r>
              <w:rPr>
                <w:sz w:val="20"/>
              </w:rPr>
              <w:t>Most</w:t>
            </w:r>
            <w:r>
              <w:rPr>
                <w:spacing w:val="-9"/>
                <w:sz w:val="20"/>
              </w:rPr>
              <w:t xml:space="preserve"> </w:t>
            </w:r>
            <w:r>
              <w:rPr>
                <w:sz w:val="20"/>
              </w:rPr>
              <w:t>Complex</w:t>
            </w:r>
            <w:r>
              <w:rPr>
                <w:sz w:val="20"/>
              </w:rPr>
              <w:tab/>
            </w:r>
            <w:r>
              <w:rPr>
                <w:noProof/>
                <w:position w:val="-4"/>
                <w:sz w:val="20"/>
              </w:rPr>
              <w:drawing>
                <wp:inline distT="0" distB="0" distL="0" distR="0" wp14:anchorId="598040CC" wp14:editId="2842A701">
                  <wp:extent cx="5876046" cy="164566"/>
                  <wp:effectExtent l="0" t="0" r="0" b="0"/>
                  <wp:docPr id="105"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png"/>
                          <pic:cNvPicPr/>
                        </pic:nvPicPr>
                        <pic:blipFill>
                          <a:blip r:embed="rId18" cstate="print"/>
                          <a:stretch>
                            <a:fillRect/>
                          </a:stretch>
                        </pic:blipFill>
                        <pic:spPr>
                          <a:xfrm>
                            <a:off x="0" y="0"/>
                            <a:ext cx="5876046" cy="164566"/>
                          </a:xfrm>
                          <a:prstGeom prst="rect">
                            <a:avLst/>
                          </a:prstGeom>
                        </pic:spPr>
                      </pic:pic>
                    </a:graphicData>
                  </a:graphic>
                </wp:inline>
              </w:drawing>
            </w:r>
          </w:p>
        </w:tc>
        <w:tc>
          <w:tcPr>
            <w:tcW w:w="1994" w:type="dxa"/>
            <w:tcBorders>
              <w:left w:val="nil"/>
              <w:right w:val="single" w:sz="8" w:space="0" w:color="000000"/>
            </w:tcBorders>
          </w:tcPr>
          <w:p w14:paraId="3C22F611" w14:textId="77777777" w:rsidR="00F976BA" w:rsidRDefault="00E54E8C">
            <w:pPr>
              <w:pStyle w:val="TableParagraph"/>
              <w:ind w:left="579"/>
              <w:rPr>
                <w:sz w:val="20"/>
              </w:rPr>
            </w:pPr>
            <w:r>
              <w:rPr>
                <w:sz w:val="20"/>
              </w:rPr>
              <w:t>Least Complex</w:t>
            </w:r>
          </w:p>
        </w:tc>
      </w:tr>
      <w:tr w:rsidR="00F976BA" w14:paraId="7B021EBD" w14:textId="77777777">
        <w:trPr>
          <w:trHeight w:val="524"/>
        </w:trPr>
        <w:tc>
          <w:tcPr>
            <w:tcW w:w="14381" w:type="dxa"/>
            <w:gridSpan w:val="6"/>
            <w:shd w:val="clear" w:color="auto" w:fill="DCDDDE"/>
          </w:tcPr>
          <w:p w14:paraId="4822D2E9" w14:textId="77777777" w:rsidR="00F976BA" w:rsidRDefault="00E54E8C">
            <w:pPr>
              <w:pStyle w:val="TableParagraph"/>
              <w:spacing w:before="124"/>
              <w:ind w:left="4796" w:right="4778"/>
              <w:jc w:val="center"/>
              <w:rPr>
                <w:rFonts w:ascii="Arial-BoldItalicMT"/>
                <w:b/>
                <w:i/>
                <w:sz w:val="24"/>
              </w:rPr>
            </w:pPr>
            <w:r>
              <w:rPr>
                <w:rFonts w:ascii="Arial-BoldItalicMT"/>
                <w:b/>
                <w:i/>
                <w:sz w:val="24"/>
              </w:rPr>
              <w:t>Minerals</w:t>
            </w:r>
          </w:p>
        </w:tc>
      </w:tr>
      <w:tr w:rsidR="00F976BA" w14:paraId="5C9E4733" w14:textId="77777777">
        <w:trPr>
          <w:trHeight w:val="3855"/>
        </w:trPr>
        <w:tc>
          <w:tcPr>
            <w:tcW w:w="2880" w:type="dxa"/>
            <w:shd w:val="clear" w:color="auto" w:fill="DCDDDE"/>
          </w:tcPr>
          <w:p w14:paraId="1B6240A8" w14:textId="77777777" w:rsidR="00F976BA" w:rsidRDefault="00E54E8C">
            <w:pPr>
              <w:pStyle w:val="TableParagraph"/>
              <w:ind w:left="95"/>
              <w:rPr>
                <w:sz w:val="20"/>
              </w:rPr>
            </w:pPr>
            <w:r>
              <w:rPr>
                <w:b/>
                <w:sz w:val="20"/>
              </w:rPr>
              <w:t xml:space="preserve">PG.M.1 </w:t>
            </w:r>
            <w:r>
              <w:rPr>
                <w:sz w:val="20"/>
              </w:rPr>
              <w:t>Atoms and elements</w:t>
            </w:r>
          </w:p>
        </w:tc>
        <w:tc>
          <w:tcPr>
            <w:tcW w:w="1891" w:type="dxa"/>
          </w:tcPr>
          <w:p w14:paraId="23573A96" w14:textId="77777777" w:rsidR="00F976BA" w:rsidRDefault="00E54E8C">
            <w:pPr>
              <w:pStyle w:val="TableParagraph"/>
              <w:spacing w:line="249" w:lineRule="auto"/>
              <w:ind w:left="95" w:right="276"/>
              <w:rPr>
                <w:sz w:val="20"/>
              </w:rPr>
            </w:pPr>
            <w:r>
              <w:rPr>
                <w:b/>
                <w:sz w:val="20"/>
              </w:rPr>
              <w:t xml:space="preserve">PG.M.1a </w:t>
            </w:r>
            <w:r>
              <w:rPr>
                <w:sz w:val="20"/>
              </w:rPr>
              <w:t>Identify parts of an atom (e.g., protons, neutrons, electrons).</w:t>
            </w:r>
          </w:p>
        </w:tc>
        <w:tc>
          <w:tcPr>
            <w:tcW w:w="2160" w:type="dxa"/>
          </w:tcPr>
          <w:p w14:paraId="646F3FE4" w14:textId="77777777" w:rsidR="00F976BA" w:rsidRDefault="00E54E8C">
            <w:pPr>
              <w:pStyle w:val="TableParagraph"/>
              <w:spacing w:line="249" w:lineRule="auto"/>
              <w:ind w:left="94" w:right="257"/>
              <w:rPr>
                <w:sz w:val="20"/>
              </w:rPr>
            </w:pPr>
            <w:r>
              <w:rPr>
                <w:b/>
                <w:sz w:val="20"/>
              </w:rPr>
              <w:t xml:space="preserve">PG.M.1b </w:t>
            </w:r>
            <w:r>
              <w:rPr>
                <w:sz w:val="20"/>
              </w:rPr>
              <w:t>Identify a diagram or model of an atom.</w:t>
            </w:r>
          </w:p>
        </w:tc>
        <w:tc>
          <w:tcPr>
            <w:tcW w:w="1901" w:type="dxa"/>
          </w:tcPr>
          <w:p w14:paraId="1AF2FEE6" w14:textId="77777777" w:rsidR="00F976BA" w:rsidRDefault="00E54E8C">
            <w:pPr>
              <w:pStyle w:val="TableParagraph"/>
              <w:spacing w:line="249" w:lineRule="auto"/>
              <w:ind w:left="94" w:right="287"/>
              <w:rPr>
                <w:sz w:val="20"/>
              </w:rPr>
            </w:pPr>
            <w:r>
              <w:rPr>
                <w:b/>
                <w:sz w:val="20"/>
              </w:rPr>
              <w:t xml:space="preserve">PG.M.1c </w:t>
            </w:r>
            <w:r>
              <w:rPr>
                <w:sz w:val="20"/>
              </w:rPr>
              <w:t>Identify that all matter is made of atoms.</w:t>
            </w:r>
          </w:p>
        </w:tc>
        <w:tc>
          <w:tcPr>
            <w:tcW w:w="5549" w:type="dxa"/>
            <w:gridSpan w:val="2"/>
          </w:tcPr>
          <w:p w14:paraId="772974B3" w14:textId="69605EE3" w:rsidR="00F976BA" w:rsidRDefault="00E54E8C">
            <w:pPr>
              <w:pStyle w:val="TableParagraph"/>
              <w:numPr>
                <w:ilvl w:val="0"/>
                <w:numId w:val="96"/>
              </w:numPr>
              <w:tabs>
                <w:tab w:val="left" w:pos="275"/>
              </w:tabs>
              <w:spacing w:line="249" w:lineRule="auto"/>
              <w:ind w:right="272"/>
              <w:rPr>
                <w:sz w:val="20"/>
              </w:rPr>
            </w:pPr>
            <w:r>
              <w:rPr>
                <w:sz w:val="20"/>
              </w:rPr>
              <w:t>Build or recognize a model of an atom</w:t>
            </w:r>
            <w:r w:rsidR="005E1CEA">
              <w:rPr>
                <w:sz w:val="20"/>
              </w:rPr>
              <w:t>,</w:t>
            </w:r>
            <w:r>
              <w:rPr>
                <w:sz w:val="20"/>
              </w:rPr>
              <w:t xml:space="preserve"> including</w:t>
            </w:r>
            <w:r>
              <w:rPr>
                <w:spacing w:val="-38"/>
                <w:sz w:val="20"/>
              </w:rPr>
              <w:t xml:space="preserve"> </w:t>
            </w:r>
            <w:r>
              <w:rPr>
                <w:sz w:val="20"/>
              </w:rPr>
              <w:t>protons, neutrons</w:t>
            </w:r>
            <w:r w:rsidR="005E1CEA">
              <w:rPr>
                <w:sz w:val="20"/>
              </w:rPr>
              <w:t>,</w:t>
            </w:r>
            <w:r>
              <w:rPr>
                <w:sz w:val="20"/>
              </w:rPr>
              <w:t xml:space="preserve"> or</w:t>
            </w:r>
            <w:r>
              <w:rPr>
                <w:spacing w:val="-3"/>
                <w:sz w:val="20"/>
              </w:rPr>
              <w:t xml:space="preserve"> </w:t>
            </w:r>
            <w:r>
              <w:rPr>
                <w:sz w:val="20"/>
              </w:rPr>
              <w:t>electrons.</w:t>
            </w:r>
          </w:p>
          <w:p w14:paraId="0C6EEB3F" w14:textId="77777777" w:rsidR="00F976BA" w:rsidRDefault="00E54E8C">
            <w:pPr>
              <w:pStyle w:val="TableParagraph"/>
              <w:numPr>
                <w:ilvl w:val="0"/>
                <w:numId w:val="96"/>
              </w:numPr>
              <w:tabs>
                <w:tab w:val="left" w:pos="275"/>
              </w:tabs>
              <w:spacing w:before="41" w:line="249" w:lineRule="auto"/>
              <w:ind w:right="215"/>
              <w:rPr>
                <w:sz w:val="20"/>
              </w:rPr>
            </w:pPr>
            <w:r>
              <w:rPr>
                <w:sz w:val="20"/>
              </w:rPr>
              <w:t>Identify that protons have a positive charge, neutrons are neutral, and electrons have a negative</w:t>
            </w:r>
            <w:r>
              <w:rPr>
                <w:spacing w:val="-13"/>
                <w:sz w:val="20"/>
              </w:rPr>
              <w:t xml:space="preserve"> </w:t>
            </w:r>
            <w:r>
              <w:rPr>
                <w:sz w:val="20"/>
              </w:rPr>
              <w:t>charge.</w:t>
            </w:r>
          </w:p>
          <w:p w14:paraId="164378E0" w14:textId="77777777" w:rsidR="00F976BA" w:rsidRDefault="00E54E8C">
            <w:pPr>
              <w:pStyle w:val="TableParagraph"/>
              <w:numPr>
                <w:ilvl w:val="0"/>
                <w:numId w:val="96"/>
              </w:numPr>
              <w:tabs>
                <w:tab w:val="left" w:pos="275"/>
              </w:tabs>
              <w:spacing w:before="42" w:line="249" w:lineRule="auto"/>
              <w:ind w:right="238"/>
              <w:rPr>
                <w:sz w:val="20"/>
              </w:rPr>
            </w:pPr>
            <w:r>
              <w:rPr>
                <w:sz w:val="20"/>
              </w:rPr>
              <w:t>Recognize that valence electrons are in the outside</w:t>
            </w:r>
            <w:r>
              <w:rPr>
                <w:spacing w:val="-33"/>
                <w:sz w:val="20"/>
              </w:rPr>
              <w:t xml:space="preserve"> </w:t>
            </w:r>
            <w:r>
              <w:rPr>
                <w:sz w:val="20"/>
              </w:rPr>
              <w:t>layer of an</w:t>
            </w:r>
            <w:r>
              <w:rPr>
                <w:spacing w:val="-3"/>
                <w:sz w:val="20"/>
              </w:rPr>
              <w:t xml:space="preserve"> </w:t>
            </w:r>
            <w:r>
              <w:rPr>
                <w:sz w:val="20"/>
              </w:rPr>
              <w:t>atom.</w:t>
            </w:r>
          </w:p>
          <w:p w14:paraId="3580EA90" w14:textId="22E8E48A" w:rsidR="00F976BA" w:rsidRDefault="00E54E8C">
            <w:pPr>
              <w:pStyle w:val="TableParagraph"/>
              <w:numPr>
                <w:ilvl w:val="0"/>
                <w:numId w:val="96"/>
              </w:numPr>
              <w:tabs>
                <w:tab w:val="left" w:pos="275"/>
              </w:tabs>
              <w:spacing w:before="42" w:line="249" w:lineRule="auto"/>
              <w:ind w:right="81"/>
              <w:rPr>
                <w:sz w:val="20"/>
              </w:rPr>
            </w:pPr>
            <w:r>
              <w:rPr>
                <w:sz w:val="20"/>
              </w:rPr>
              <w:t>Identify the valence electrons on a drawing or model o</w:t>
            </w:r>
            <w:r w:rsidR="005E1CEA">
              <w:rPr>
                <w:sz w:val="20"/>
              </w:rPr>
              <w:t>f</w:t>
            </w:r>
            <w:r>
              <w:rPr>
                <w:sz w:val="20"/>
              </w:rPr>
              <w:t xml:space="preserve"> an atom.</w:t>
            </w:r>
          </w:p>
          <w:p w14:paraId="2DB37134" w14:textId="77777777" w:rsidR="00F976BA" w:rsidRDefault="00E54E8C">
            <w:pPr>
              <w:pStyle w:val="TableParagraph"/>
              <w:numPr>
                <w:ilvl w:val="0"/>
                <w:numId w:val="96"/>
              </w:numPr>
              <w:tabs>
                <w:tab w:val="left" w:pos="275"/>
              </w:tabs>
              <w:spacing w:before="41" w:line="249" w:lineRule="auto"/>
              <w:ind w:right="94"/>
              <w:rPr>
                <w:sz w:val="20"/>
              </w:rPr>
            </w:pPr>
            <w:r>
              <w:rPr>
                <w:sz w:val="20"/>
              </w:rPr>
              <w:t>Place</w:t>
            </w:r>
            <w:r>
              <w:rPr>
                <w:spacing w:val="-5"/>
                <w:sz w:val="20"/>
              </w:rPr>
              <w:t xml:space="preserve"> </w:t>
            </w:r>
            <w:r>
              <w:rPr>
                <w:sz w:val="20"/>
              </w:rPr>
              <w:t>labels</w:t>
            </w:r>
            <w:r>
              <w:rPr>
                <w:spacing w:val="-6"/>
                <w:sz w:val="20"/>
              </w:rPr>
              <w:t xml:space="preserve"> </w:t>
            </w:r>
            <w:r>
              <w:rPr>
                <w:sz w:val="20"/>
              </w:rPr>
              <w:t>(protons,</w:t>
            </w:r>
            <w:r>
              <w:rPr>
                <w:spacing w:val="-5"/>
                <w:sz w:val="20"/>
              </w:rPr>
              <w:t xml:space="preserve"> </w:t>
            </w:r>
            <w:r>
              <w:rPr>
                <w:sz w:val="20"/>
              </w:rPr>
              <w:t>neutrons,</w:t>
            </w:r>
            <w:r>
              <w:rPr>
                <w:spacing w:val="-6"/>
                <w:sz w:val="20"/>
              </w:rPr>
              <w:t xml:space="preserve"> </w:t>
            </w:r>
            <w:r>
              <w:rPr>
                <w:sz w:val="20"/>
              </w:rPr>
              <w:t>electrons)</w:t>
            </w:r>
            <w:r>
              <w:rPr>
                <w:spacing w:val="-6"/>
                <w:sz w:val="20"/>
              </w:rPr>
              <w:t xml:space="preserve"> </w:t>
            </w:r>
            <w:r>
              <w:rPr>
                <w:sz w:val="20"/>
              </w:rPr>
              <w:t>on</w:t>
            </w:r>
            <w:r>
              <w:rPr>
                <w:spacing w:val="-6"/>
                <w:sz w:val="20"/>
              </w:rPr>
              <w:t xml:space="preserve"> </w:t>
            </w:r>
            <w:r>
              <w:rPr>
                <w:sz w:val="20"/>
              </w:rPr>
              <w:t>a</w:t>
            </w:r>
            <w:r>
              <w:rPr>
                <w:spacing w:val="-6"/>
                <w:sz w:val="20"/>
              </w:rPr>
              <w:t xml:space="preserve"> </w:t>
            </w:r>
            <w:r>
              <w:rPr>
                <w:sz w:val="20"/>
              </w:rPr>
              <w:t>drawing</w:t>
            </w:r>
            <w:r>
              <w:rPr>
                <w:spacing w:val="-6"/>
                <w:sz w:val="20"/>
              </w:rPr>
              <w:t xml:space="preserve"> </w:t>
            </w:r>
            <w:r>
              <w:rPr>
                <w:sz w:val="20"/>
              </w:rPr>
              <w:t>of an</w:t>
            </w:r>
            <w:r>
              <w:rPr>
                <w:spacing w:val="-2"/>
                <w:sz w:val="20"/>
              </w:rPr>
              <w:t xml:space="preserve"> </w:t>
            </w:r>
            <w:r>
              <w:rPr>
                <w:sz w:val="20"/>
              </w:rPr>
              <w:t>atom.</w:t>
            </w:r>
          </w:p>
          <w:p w14:paraId="580A9807" w14:textId="72AF147E" w:rsidR="00F976BA" w:rsidRDefault="00E54E8C">
            <w:pPr>
              <w:pStyle w:val="TableParagraph"/>
              <w:numPr>
                <w:ilvl w:val="0"/>
                <w:numId w:val="96"/>
              </w:numPr>
              <w:tabs>
                <w:tab w:val="left" w:pos="275"/>
              </w:tabs>
              <w:spacing w:before="42" w:line="249" w:lineRule="auto"/>
              <w:ind w:right="637"/>
              <w:rPr>
                <w:sz w:val="20"/>
              </w:rPr>
            </w:pPr>
            <w:r>
              <w:rPr>
                <w:sz w:val="20"/>
              </w:rPr>
              <w:t>Selec</w:t>
            </w:r>
            <w:r w:rsidRPr="0060148F">
              <w:rPr>
                <w:sz w:val="20"/>
              </w:rPr>
              <w:t>t the diagram</w:t>
            </w:r>
            <w:r>
              <w:rPr>
                <w:sz w:val="20"/>
              </w:rPr>
              <w:t xml:space="preserve"> that shows an atom from </w:t>
            </w:r>
            <w:r w:rsidR="0060148F">
              <w:rPr>
                <w:sz w:val="20"/>
              </w:rPr>
              <w:t>an array of image/drawing choices.</w:t>
            </w:r>
          </w:p>
          <w:p w14:paraId="297730F7" w14:textId="77777777" w:rsidR="00F976BA" w:rsidRDefault="00E54E8C">
            <w:pPr>
              <w:pStyle w:val="TableParagraph"/>
              <w:numPr>
                <w:ilvl w:val="0"/>
                <w:numId w:val="96"/>
              </w:numPr>
              <w:tabs>
                <w:tab w:val="left" w:pos="275"/>
              </w:tabs>
              <w:spacing w:before="42" w:line="249" w:lineRule="auto"/>
              <w:ind w:right="304"/>
              <w:rPr>
                <w:sz w:val="20"/>
              </w:rPr>
            </w:pPr>
            <w:r>
              <w:rPr>
                <w:sz w:val="20"/>
              </w:rPr>
              <w:t>Engage with models or various visual representations of an</w:t>
            </w:r>
            <w:r>
              <w:rPr>
                <w:spacing w:val="-2"/>
                <w:sz w:val="20"/>
              </w:rPr>
              <w:t xml:space="preserve"> </w:t>
            </w:r>
            <w:r>
              <w:rPr>
                <w:sz w:val="20"/>
              </w:rPr>
              <w:t>atom.</w:t>
            </w:r>
          </w:p>
        </w:tc>
      </w:tr>
    </w:tbl>
    <w:p w14:paraId="3F1E56B4" w14:textId="77777777" w:rsidR="00F976BA" w:rsidRDefault="00F976BA">
      <w:pPr>
        <w:spacing w:line="249" w:lineRule="auto"/>
        <w:rPr>
          <w:sz w:val="20"/>
        </w:rPr>
        <w:sectPr w:rsidR="00F976BA">
          <w:footerReference w:type="default" r:id="rId53"/>
          <w:pgSz w:w="15840" w:h="12240" w:orient="landscape"/>
          <w:pgMar w:top="0" w:right="0" w:bottom="720" w:left="0" w:header="0" w:footer="520" w:gutter="0"/>
          <w:cols w:space="720"/>
        </w:sectPr>
      </w:pPr>
    </w:p>
    <w:p w14:paraId="09F115CE" w14:textId="77777777" w:rsidR="00F976BA" w:rsidRDefault="00F45E4D">
      <w:pPr>
        <w:pStyle w:val="BodyText"/>
        <w:rPr>
          <w:rFonts w:ascii="Times New Roman"/>
          <w:sz w:val="20"/>
        </w:rPr>
      </w:pPr>
      <w:r>
        <w:lastRenderedPageBreak/>
        <w:pict w14:anchorId="51F00E36">
          <v:group id="_x0000_s1166" alt="" style="position:absolute;margin-left:.5pt;margin-top:.5pt;width:791.5pt;height:54pt;z-index:9472;mso-position-horizontal-relative:page;mso-position-vertical-relative:page" coordorigin="10,10" coordsize="15830,1080">
            <v:rect id="_x0000_s1167" alt="" style="position:absolute;left:10;top:10;width:15830;height:1080" fillcolor="#fe7b80" stroked="f"/>
            <v:shape id="_x0000_s1168" type="#_x0000_t202" alt="" style="position:absolute;left:720;top:452;width:5329;height:202;mso-wrap-style:square;v-text-anchor:top" filled="f" stroked="f">
              <v:textbox inset="0,0,0,0">
                <w:txbxContent>
                  <w:p w14:paraId="339771B9"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69" type="#_x0000_t202" alt="" style="position:absolute;left:14919;top:452;width:221;height:202;mso-wrap-style:square;v-text-anchor:top" filled="f" stroked="f">
              <v:textbox inset="0,0,0,0">
                <w:txbxContent>
                  <w:p w14:paraId="1E5E892F" w14:textId="77777777" w:rsidR="0017260B" w:rsidRDefault="0017260B">
                    <w:pPr>
                      <w:spacing w:line="201" w:lineRule="exact"/>
                      <w:rPr>
                        <w:b/>
                        <w:sz w:val="18"/>
                      </w:rPr>
                    </w:pPr>
                    <w:r>
                      <w:rPr>
                        <w:b/>
                        <w:color w:val="FFFFFF"/>
                        <w:sz w:val="18"/>
                      </w:rPr>
                      <w:t>99</w:t>
                    </w:r>
                  </w:p>
                </w:txbxContent>
              </v:textbox>
            </v:shape>
            <w10:wrap anchorx="page" anchory="page"/>
          </v:group>
        </w:pict>
      </w:r>
    </w:p>
    <w:p w14:paraId="00DE2E39" w14:textId="77777777" w:rsidR="00F976BA" w:rsidRDefault="00F976BA">
      <w:pPr>
        <w:pStyle w:val="BodyText"/>
        <w:rPr>
          <w:rFonts w:ascii="Times New Roman"/>
          <w:sz w:val="20"/>
        </w:rPr>
      </w:pPr>
    </w:p>
    <w:p w14:paraId="669FDE87" w14:textId="77777777" w:rsidR="00F976BA" w:rsidRDefault="00F976BA">
      <w:pPr>
        <w:pStyle w:val="BodyText"/>
        <w:rPr>
          <w:rFonts w:ascii="Times New Roman"/>
          <w:sz w:val="20"/>
        </w:rPr>
      </w:pPr>
    </w:p>
    <w:p w14:paraId="1E28C620" w14:textId="77777777" w:rsidR="00F976BA" w:rsidRDefault="00F976BA">
      <w:pPr>
        <w:pStyle w:val="BodyText"/>
        <w:rPr>
          <w:rFonts w:ascii="Times New Roman"/>
          <w:sz w:val="20"/>
        </w:rPr>
      </w:pPr>
    </w:p>
    <w:p w14:paraId="1D4579D7" w14:textId="77777777" w:rsidR="00F976BA" w:rsidRDefault="00F976BA">
      <w:pPr>
        <w:pStyle w:val="BodyText"/>
        <w:rPr>
          <w:rFonts w:ascii="Times New Roman"/>
          <w:sz w:val="20"/>
        </w:rPr>
      </w:pPr>
    </w:p>
    <w:p w14:paraId="0D5FFA23" w14:textId="77777777" w:rsidR="00F976BA" w:rsidRDefault="00F976BA">
      <w:pPr>
        <w:pStyle w:val="BodyText"/>
        <w:spacing w:before="2"/>
        <w:rPr>
          <w:rFonts w:ascii="Times New Roman"/>
          <w:sz w:val="25"/>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0CD90628" w14:textId="77777777">
        <w:trPr>
          <w:trHeight w:val="931"/>
        </w:trPr>
        <w:tc>
          <w:tcPr>
            <w:tcW w:w="2880" w:type="dxa"/>
            <w:shd w:val="clear" w:color="auto" w:fill="8CA5D5"/>
          </w:tcPr>
          <w:p w14:paraId="360BB9B4" w14:textId="77777777" w:rsidR="00F976BA" w:rsidRDefault="00F976BA">
            <w:pPr>
              <w:pStyle w:val="TableParagraph"/>
              <w:spacing w:before="6"/>
              <w:ind w:left="0"/>
              <w:rPr>
                <w:rFonts w:ascii="Times New Roman"/>
                <w:sz w:val="28"/>
              </w:rPr>
            </w:pPr>
          </w:p>
          <w:p w14:paraId="7ADFEF93"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BF6DBA6" w14:textId="77777777" w:rsidR="00F976BA" w:rsidRDefault="00F976BA">
            <w:pPr>
              <w:pStyle w:val="TableParagraph"/>
              <w:spacing w:before="6"/>
              <w:ind w:left="0"/>
              <w:rPr>
                <w:rFonts w:ascii="Times New Roman"/>
                <w:sz w:val="28"/>
              </w:rPr>
            </w:pPr>
          </w:p>
          <w:p w14:paraId="48557C3F"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28C49FE" w14:textId="77777777" w:rsidR="00F976BA" w:rsidRDefault="00F976BA">
            <w:pPr>
              <w:pStyle w:val="TableParagraph"/>
              <w:spacing w:before="6"/>
              <w:ind w:left="0"/>
              <w:rPr>
                <w:rFonts w:ascii="Times New Roman"/>
                <w:sz w:val="28"/>
              </w:rPr>
            </w:pPr>
          </w:p>
          <w:p w14:paraId="2AFF453B"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E0FA581" w14:textId="77777777" w:rsidR="00F976BA" w:rsidRDefault="00F976BA">
            <w:pPr>
              <w:pStyle w:val="TableParagraph"/>
              <w:spacing w:before="6"/>
              <w:ind w:left="0"/>
              <w:rPr>
                <w:rFonts w:ascii="Times New Roman"/>
                <w:sz w:val="28"/>
              </w:rPr>
            </w:pPr>
          </w:p>
          <w:p w14:paraId="594CFAC3"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93CEDD1" w14:textId="77777777" w:rsidR="00F976BA" w:rsidRDefault="00E54E8C">
            <w:pPr>
              <w:pStyle w:val="TableParagraph"/>
              <w:spacing w:before="116"/>
              <w:ind w:left="863" w:right="854"/>
              <w:jc w:val="center"/>
              <w:rPr>
                <w:b/>
                <w:sz w:val="28"/>
              </w:rPr>
            </w:pPr>
            <w:r>
              <w:rPr>
                <w:b/>
                <w:sz w:val="28"/>
              </w:rPr>
              <w:t>Learning Progression</w:t>
            </w:r>
          </w:p>
          <w:p w14:paraId="317C691B"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1B161B01" w14:textId="77777777">
        <w:trPr>
          <w:trHeight w:val="5655"/>
        </w:trPr>
        <w:tc>
          <w:tcPr>
            <w:tcW w:w="2880" w:type="dxa"/>
            <w:shd w:val="clear" w:color="auto" w:fill="DCDDDE"/>
          </w:tcPr>
          <w:p w14:paraId="7CCDDBBC" w14:textId="77777777" w:rsidR="00F976BA" w:rsidRDefault="00E54E8C">
            <w:pPr>
              <w:pStyle w:val="TableParagraph"/>
              <w:spacing w:line="249" w:lineRule="auto"/>
              <w:ind w:left="90" w:right="425"/>
              <w:rPr>
                <w:sz w:val="20"/>
              </w:rPr>
            </w:pPr>
            <w:r>
              <w:rPr>
                <w:b/>
                <w:sz w:val="20"/>
              </w:rPr>
              <w:t xml:space="preserve">PG.M.2 </w:t>
            </w:r>
            <w:r>
              <w:rPr>
                <w:sz w:val="20"/>
              </w:rPr>
              <w:t>Chemical bonding (ionic, covalent, metallic)</w:t>
            </w:r>
          </w:p>
        </w:tc>
        <w:tc>
          <w:tcPr>
            <w:tcW w:w="1891" w:type="dxa"/>
          </w:tcPr>
          <w:p w14:paraId="0073A5C6" w14:textId="77777777" w:rsidR="00F976BA" w:rsidRDefault="00E54E8C">
            <w:pPr>
              <w:pStyle w:val="TableParagraph"/>
              <w:ind w:left="90"/>
              <w:rPr>
                <w:b/>
                <w:sz w:val="20"/>
              </w:rPr>
            </w:pPr>
            <w:r>
              <w:rPr>
                <w:b/>
                <w:sz w:val="20"/>
              </w:rPr>
              <w:t>PG.M.2a</w:t>
            </w:r>
          </w:p>
          <w:p w14:paraId="6FAB54C0" w14:textId="77777777" w:rsidR="00F976BA" w:rsidRDefault="00E54E8C">
            <w:pPr>
              <w:pStyle w:val="TableParagraph"/>
              <w:spacing w:before="10" w:line="249" w:lineRule="auto"/>
              <w:ind w:left="90" w:right="815"/>
              <w:rPr>
                <w:sz w:val="20"/>
              </w:rPr>
            </w:pPr>
            <w:r>
              <w:rPr>
                <w:sz w:val="20"/>
              </w:rPr>
              <w:t>Represent a chemical</w:t>
            </w:r>
          </w:p>
          <w:p w14:paraId="1ADF2FF5" w14:textId="77777777" w:rsidR="00F976BA" w:rsidRDefault="00E54E8C">
            <w:pPr>
              <w:pStyle w:val="TableParagraph"/>
              <w:spacing w:before="1" w:line="249" w:lineRule="auto"/>
              <w:ind w:left="90" w:right="425"/>
              <w:rPr>
                <w:sz w:val="20"/>
              </w:rPr>
            </w:pPr>
            <w:r>
              <w:rPr>
                <w:sz w:val="20"/>
              </w:rPr>
              <w:t>compound with a ball-and-stick</w:t>
            </w:r>
          </w:p>
          <w:p w14:paraId="7F3F7FB9" w14:textId="77777777" w:rsidR="00F976BA" w:rsidRDefault="00E54E8C">
            <w:pPr>
              <w:pStyle w:val="TableParagraph"/>
              <w:spacing w:before="2" w:line="249" w:lineRule="auto"/>
              <w:ind w:left="90" w:right="148"/>
              <w:rPr>
                <w:sz w:val="20"/>
              </w:rPr>
            </w:pPr>
            <w:r>
              <w:rPr>
                <w:sz w:val="20"/>
              </w:rPr>
              <w:t>model or chemical formula.</w:t>
            </w:r>
          </w:p>
        </w:tc>
        <w:tc>
          <w:tcPr>
            <w:tcW w:w="2160" w:type="dxa"/>
          </w:tcPr>
          <w:p w14:paraId="4213E57A" w14:textId="77777777" w:rsidR="00F976BA" w:rsidRDefault="00E54E8C">
            <w:pPr>
              <w:pStyle w:val="TableParagraph"/>
              <w:spacing w:line="249" w:lineRule="auto"/>
              <w:ind w:left="89" w:right="101"/>
              <w:rPr>
                <w:sz w:val="20"/>
              </w:rPr>
            </w:pPr>
            <w:r>
              <w:rPr>
                <w:b/>
                <w:sz w:val="20"/>
              </w:rPr>
              <w:t xml:space="preserve">PG.M.2b </w:t>
            </w:r>
            <w:r>
              <w:rPr>
                <w:sz w:val="20"/>
              </w:rPr>
              <w:t>Recognize that a model (ball- and-stick or molecular geometries) or chemical formula represents a chemical compound.</w:t>
            </w:r>
          </w:p>
        </w:tc>
        <w:tc>
          <w:tcPr>
            <w:tcW w:w="1901" w:type="dxa"/>
          </w:tcPr>
          <w:p w14:paraId="10574A2C" w14:textId="77777777" w:rsidR="00F976BA" w:rsidRDefault="00E54E8C">
            <w:pPr>
              <w:pStyle w:val="TableParagraph"/>
              <w:spacing w:line="249" w:lineRule="auto"/>
              <w:ind w:left="89" w:right="181"/>
              <w:rPr>
                <w:sz w:val="20"/>
              </w:rPr>
            </w:pPr>
            <w:r>
              <w:rPr>
                <w:b/>
                <w:sz w:val="20"/>
              </w:rPr>
              <w:t xml:space="preserve">PG.M.2c </w:t>
            </w:r>
            <w:r>
              <w:rPr>
                <w:sz w:val="20"/>
              </w:rPr>
              <w:t>Identify that two elements combine to form a compound.</w:t>
            </w:r>
          </w:p>
        </w:tc>
        <w:tc>
          <w:tcPr>
            <w:tcW w:w="5549" w:type="dxa"/>
          </w:tcPr>
          <w:p w14:paraId="7FC52D15" w14:textId="5B94498A" w:rsidR="00F976BA" w:rsidRDefault="00E54E8C">
            <w:pPr>
              <w:pStyle w:val="TableParagraph"/>
              <w:numPr>
                <w:ilvl w:val="0"/>
                <w:numId w:val="95"/>
              </w:numPr>
              <w:tabs>
                <w:tab w:val="left" w:pos="270"/>
              </w:tabs>
              <w:spacing w:line="249" w:lineRule="auto"/>
              <w:ind w:right="410"/>
              <w:rPr>
                <w:sz w:val="20"/>
              </w:rPr>
            </w:pPr>
            <w:r>
              <w:rPr>
                <w:sz w:val="20"/>
              </w:rPr>
              <w:t xml:space="preserve">Use an atomic model and/or video to investigate that atoms interact to achieve </w:t>
            </w:r>
            <w:r w:rsidR="005E1CEA">
              <w:rPr>
                <w:sz w:val="20"/>
              </w:rPr>
              <w:t>eight</w:t>
            </w:r>
            <w:r>
              <w:rPr>
                <w:sz w:val="20"/>
              </w:rPr>
              <w:t xml:space="preserve"> valence electrons (view</w:t>
            </w:r>
            <w:r>
              <w:rPr>
                <w:spacing w:val="-32"/>
                <w:sz w:val="20"/>
              </w:rPr>
              <w:t xml:space="preserve"> </w:t>
            </w:r>
            <w:r>
              <w:rPr>
                <w:sz w:val="20"/>
              </w:rPr>
              <w:t>the product).</w:t>
            </w:r>
          </w:p>
          <w:p w14:paraId="4A5F7A2F" w14:textId="77777777" w:rsidR="00F976BA" w:rsidRDefault="00E54E8C">
            <w:pPr>
              <w:pStyle w:val="TableParagraph"/>
              <w:numPr>
                <w:ilvl w:val="0"/>
                <w:numId w:val="95"/>
              </w:numPr>
              <w:tabs>
                <w:tab w:val="left" w:pos="270"/>
              </w:tabs>
              <w:spacing w:before="42" w:line="249" w:lineRule="auto"/>
              <w:ind w:right="561"/>
              <w:rPr>
                <w:sz w:val="20"/>
              </w:rPr>
            </w:pPr>
            <w:r>
              <w:rPr>
                <w:sz w:val="20"/>
              </w:rPr>
              <w:t>Recognize that different atoms react in different</w:t>
            </w:r>
            <w:r>
              <w:rPr>
                <w:spacing w:val="-34"/>
                <w:sz w:val="20"/>
              </w:rPr>
              <w:t xml:space="preserve"> </w:t>
            </w:r>
            <w:r>
              <w:rPr>
                <w:sz w:val="20"/>
              </w:rPr>
              <w:t>ways (ionic and covalent</w:t>
            </w:r>
            <w:r>
              <w:rPr>
                <w:spacing w:val="-3"/>
                <w:sz w:val="20"/>
              </w:rPr>
              <w:t xml:space="preserve"> </w:t>
            </w:r>
            <w:r>
              <w:rPr>
                <w:sz w:val="20"/>
              </w:rPr>
              <w:t>bonding).</w:t>
            </w:r>
          </w:p>
          <w:p w14:paraId="4BDF4B25" w14:textId="62D610F1" w:rsidR="00F976BA" w:rsidRDefault="00E54E8C">
            <w:pPr>
              <w:pStyle w:val="TableParagraph"/>
              <w:numPr>
                <w:ilvl w:val="0"/>
                <w:numId w:val="95"/>
              </w:numPr>
              <w:tabs>
                <w:tab w:val="left" w:pos="270"/>
              </w:tabs>
              <w:spacing w:before="42" w:line="249" w:lineRule="auto"/>
              <w:ind w:right="187"/>
              <w:rPr>
                <w:sz w:val="20"/>
              </w:rPr>
            </w:pPr>
            <w:r>
              <w:rPr>
                <w:sz w:val="20"/>
              </w:rPr>
              <w:t xml:space="preserve">Recognize an ion as an atom that has gained or lost valence electrons (which changes </w:t>
            </w:r>
            <w:r w:rsidR="005E1CEA">
              <w:rPr>
                <w:sz w:val="20"/>
              </w:rPr>
              <w:t>its</w:t>
            </w:r>
            <w:r>
              <w:rPr>
                <w:sz w:val="20"/>
              </w:rPr>
              <w:t xml:space="preserve"> electrical</w:t>
            </w:r>
            <w:r>
              <w:rPr>
                <w:spacing w:val="-23"/>
                <w:sz w:val="20"/>
              </w:rPr>
              <w:t xml:space="preserve"> </w:t>
            </w:r>
            <w:r>
              <w:rPr>
                <w:sz w:val="20"/>
              </w:rPr>
              <w:t>charge).</w:t>
            </w:r>
          </w:p>
          <w:p w14:paraId="50529DC3" w14:textId="77777777" w:rsidR="00F976BA" w:rsidRDefault="00E54E8C">
            <w:pPr>
              <w:pStyle w:val="TableParagraph"/>
              <w:numPr>
                <w:ilvl w:val="0"/>
                <w:numId w:val="95"/>
              </w:numPr>
              <w:tabs>
                <w:tab w:val="left" w:pos="270"/>
              </w:tabs>
              <w:spacing w:before="41" w:line="249" w:lineRule="auto"/>
              <w:ind w:right="533"/>
              <w:rPr>
                <w:sz w:val="20"/>
              </w:rPr>
            </w:pPr>
            <w:r>
              <w:rPr>
                <w:sz w:val="20"/>
              </w:rPr>
              <w:t>Recognize that ionic bonding is an attraction</w:t>
            </w:r>
            <w:r>
              <w:rPr>
                <w:spacing w:val="-39"/>
                <w:sz w:val="20"/>
              </w:rPr>
              <w:t xml:space="preserve"> </w:t>
            </w:r>
            <w:r>
              <w:rPr>
                <w:sz w:val="20"/>
              </w:rPr>
              <w:t>between oppositely charged</w:t>
            </w:r>
            <w:r>
              <w:rPr>
                <w:spacing w:val="-2"/>
                <w:sz w:val="20"/>
              </w:rPr>
              <w:t xml:space="preserve"> </w:t>
            </w:r>
            <w:r>
              <w:rPr>
                <w:sz w:val="20"/>
              </w:rPr>
              <w:t>ions.</w:t>
            </w:r>
          </w:p>
          <w:p w14:paraId="0C7B1B15" w14:textId="0A859F37" w:rsidR="00F976BA" w:rsidRDefault="00E54E8C">
            <w:pPr>
              <w:pStyle w:val="TableParagraph"/>
              <w:numPr>
                <w:ilvl w:val="0"/>
                <w:numId w:val="95"/>
              </w:numPr>
              <w:tabs>
                <w:tab w:val="left" w:pos="270"/>
              </w:tabs>
              <w:spacing w:before="42" w:line="249" w:lineRule="auto"/>
              <w:ind w:right="254"/>
              <w:rPr>
                <w:sz w:val="20"/>
              </w:rPr>
            </w:pPr>
            <w:r>
              <w:rPr>
                <w:sz w:val="20"/>
              </w:rPr>
              <w:t>Recognize that in covalent bonding atoms share</w:t>
            </w:r>
            <w:r>
              <w:rPr>
                <w:spacing w:val="-22"/>
                <w:sz w:val="20"/>
              </w:rPr>
              <w:t xml:space="preserve"> </w:t>
            </w:r>
            <w:r>
              <w:rPr>
                <w:sz w:val="20"/>
              </w:rPr>
              <w:t>valence electrons so that each ha</w:t>
            </w:r>
            <w:r w:rsidR="005E1CEA">
              <w:rPr>
                <w:spacing w:val="-5"/>
                <w:sz w:val="20"/>
              </w:rPr>
              <w:t>s eight</w:t>
            </w:r>
            <w:r>
              <w:rPr>
                <w:sz w:val="20"/>
              </w:rPr>
              <w:t>.</w:t>
            </w:r>
          </w:p>
          <w:p w14:paraId="69CAB4EA" w14:textId="77777777" w:rsidR="00F976BA" w:rsidRDefault="00E54E8C">
            <w:pPr>
              <w:pStyle w:val="TableParagraph"/>
              <w:numPr>
                <w:ilvl w:val="0"/>
                <w:numId w:val="95"/>
              </w:numPr>
              <w:tabs>
                <w:tab w:val="left" w:pos="270"/>
              </w:tabs>
              <w:spacing w:before="42" w:line="249" w:lineRule="auto"/>
              <w:ind w:right="376"/>
              <w:rPr>
                <w:sz w:val="20"/>
              </w:rPr>
            </w:pPr>
            <w:r>
              <w:rPr>
                <w:sz w:val="20"/>
              </w:rPr>
              <w:t>Identify common minerals that are bonded ionically and covalently.</w:t>
            </w:r>
          </w:p>
          <w:p w14:paraId="208B6F5E" w14:textId="77777777" w:rsidR="00F976BA" w:rsidRDefault="00E54E8C">
            <w:pPr>
              <w:pStyle w:val="TableParagraph"/>
              <w:numPr>
                <w:ilvl w:val="0"/>
                <w:numId w:val="95"/>
              </w:numPr>
              <w:tabs>
                <w:tab w:val="left" w:pos="270"/>
              </w:tabs>
              <w:spacing w:before="41" w:line="249" w:lineRule="auto"/>
              <w:ind w:right="91"/>
              <w:rPr>
                <w:sz w:val="20"/>
              </w:rPr>
            </w:pPr>
            <w:r>
              <w:rPr>
                <w:sz w:val="20"/>
              </w:rPr>
              <w:t>Recognize that an atom’s reactivity is based on its</w:t>
            </w:r>
            <w:r>
              <w:rPr>
                <w:spacing w:val="-38"/>
                <w:sz w:val="20"/>
              </w:rPr>
              <w:t xml:space="preserve"> </w:t>
            </w:r>
            <w:r>
              <w:rPr>
                <w:sz w:val="20"/>
              </w:rPr>
              <w:t>valence electrons.</w:t>
            </w:r>
          </w:p>
          <w:p w14:paraId="203C3461" w14:textId="4339AB8A" w:rsidR="00F976BA" w:rsidRDefault="00E54E8C">
            <w:pPr>
              <w:pStyle w:val="TableParagraph"/>
              <w:numPr>
                <w:ilvl w:val="0"/>
                <w:numId w:val="95"/>
              </w:numPr>
              <w:tabs>
                <w:tab w:val="left" w:pos="270"/>
              </w:tabs>
              <w:spacing w:before="42" w:line="249" w:lineRule="auto"/>
              <w:ind w:right="86"/>
              <w:rPr>
                <w:sz w:val="20"/>
              </w:rPr>
            </w:pPr>
            <w:r>
              <w:rPr>
                <w:sz w:val="20"/>
              </w:rPr>
              <w:t>Identify the valence electrons on a drawing or model o</w:t>
            </w:r>
            <w:r w:rsidR="00082A9B">
              <w:rPr>
                <w:sz w:val="20"/>
              </w:rPr>
              <w:t>f</w:t>
            </w:r>
            <w:r>
              <w:rPr>
                <w:sz w:val="20"/>
              </w:rPr>
              <w:t xml:space="preserve"> an atom.</w:t>
            </w:r>
          </w:p>
          <w:p w14:paraId="40B22ECD" w14:textId="77777777" w:rsidR="00F976BA" w:rsidRDefault="00E54E8C">
            <w:pPr>
              <w:pStyle w:val="TableParagraph"/>
              <w:numPr>
                <w:ilvl w:val="0"/>
                <w:numId w:val="95"/>
              </w:numPr>
              <w:tabs>
                <w:tab w:val="left" w:pos="270"/>
              </w:tabs>
              <w:spacing w:before="42" w:line="249" w:lineRule="auto"/>
              <w:ind w:right="243"/>
              <w:rPr>
                <w:sz w:val="20"/>
              </w:rPr>
            </w:pPr>
            <w:r>
              <w:rPr>
                <w:sz w:val="20"/>
              </w:rPr>
              <w:t>Recognize that valence electrons are in the outside</w:t>
            </w:r>
            <w:r>
              <w:rPr>
                <w:spacing w:val="-33"/>
                <w:sz w:val="20"/>
              </w:rPr>
              <w:t xml:space="preserve"> </w:t>
            </w:r>
            <w:r>
              <w:rPr>
                <w:sz w:val="20"/>
              </w:rPr>
              <w:t>layer of an</w:t>
            </w:r>
            <w:r>
              <w:rPr>
                <w:spacing w:val="-3"/>
                <w:sz w:val="20"/>
              </w:rPr>
              <w:t xml:space="preserve"> </w:t>
            </w:r>
            <w:r>
              <w:rPr>
                <w:sz w:val="20"/>
              </w:rPr>
              <w:t>atom.</w:t>
            </w:r>
          </w:p>
          <w:p w14:paraId="0EBA45D8" w14:textId="77777777" w:rsidR="00F976BA" w:rsidRDefault="00E54E8C">
            <w:pPr>
              <w:pStyle w:val="TableParagraph"/>
              <w:numPr>
                <w:ilvl w:val="0"/>
                <w:numId w:val="95"/>
              </w:numPr>
              <w:tabs>
                <w:tab w:val="left" w:pos="270"/>
              </w:tabs>
              <w:spacing w:before="41" w:line="249" w:lineRule="auto"/>
              <w:ind w:right="509"/>
              <w:rPr>
                <w:sz w:val="20"/>
              </w:rPr>
            </w:pPr>
            <w:r>
              <w:rPr>
                <w:sz w:val="20"/>
              </w:rPr>
              <w:t>Engage with a model of an atom to locate the valence (outermost)</w:t>
            </w:r>
            <w:r>
              <w:rPr>
                <w:spacing w:val="-1"/>
                <w:sz w:val="20"/>
              </w:rPr>
              <w:t xml:space="preserve"> </w:t>
            </w:r>
            <w:r>
              <w:rPr>
                <w:sz w:val="20"/>
              </w:rPr>
              <w:t>electrons.</w:t>
            </w:r>
          </w:p>
        </w:tc>
      </w:tr>
      <w:tr w:rsidR="00F976BA" w14:paraId="56866173" w14:textId="77777777">
        <w:trPr>
          <w:trHeight w:val="975"/>
        </w:trPr>
        <w:tc>
          <w:tcPr>
            <w:tcW w:w="2880" w:type="dxa"/>
            <w:shd w:val="clear" w:color="auto" w:fill="DCDDDE"/>
          </w:tcPr>
          <w:p w14:paraId="3A16BD4C" w14:textId="77777777" w:rsidR="00F976BA" w:rsidRDefault="00E54E8C">
            <w:pPr>
              <w:pStyle w:val="TableParagraph"/>
              <w:spacing w:line="249" w:lineRule="auto"/>
              <w:ind w:left="90" w:right="304"/>
              <w:rPr>
                <w:sz w:val="20"/>
              </w:rPr>
            </w:pPr>
            <w:r>
              <w:rPr>
                <w:b/>
                <w:sz w:val="20"/>
              </w:rPr>
              <w:t xml:space="preserve">PG.M.3 </w:t>
            </w:r>
            <w:r>
              <w:rPr>
                <w:sz w:val="20"/>
              </w:rPr>
              <w:t>Crystallinity (crystal structure)</w:t>
            </w:r>
          </w:p>
        </w:tc>
        <w:tc>
          <w:tcPr>
            <w:tcW w:w="1891" w:type="dxa"/>
          </w:tcPr>
          <w:p w14:paraId="1568CE79" w14:textId="77777777" w:rsidR="00F976BA" w:rsidRDefault="00F976BA">
            <w:pPr>
              <w:pStyle w:val="TableParagraph"/>
              <w:spacing w:before="0"/>
              <w:ind w:left="0"/>
              <w:rPr>
                <w:rFonts w:ascii="Times New Roman"/>
                <w:sz w:val="20"/>
              </w:rPr>
            </w:pPr>
          </w:p>
        </w:tc>
        <w:tc>
          <w:tcPr>
            <w:tcW w:w="2160" w:type="dxa"/>
          </w:tcPr>
          <w:p w14:paraId="70C5C4D5" w14:textId="77777777" w:rsidR="00F976BA" w:rsidRDefault="00F976BA">
            <w:pPr>
              <w:pStyle w:val="TableParagraph"/>
              <w:spacing w:before="0"/>
              <w:ind w:left="0"/>
              <w:rPr>
                <w:rFonts w:ascii="Times New Roman"/>
                <w:sz w:val="20"/>
              </w:rPr>
            </w:pPr>
          </w:p>
        </w:tc>
        <w:tc>
          <w:tcPr>
            <w:tcW w:w="1901" w:type="dxa"/>
          </w:tcPr>
          <w:p w14:paraId="6E1D0727" w14:textId="77777777" w:rsidR="00F976BA" w:rsidRDefault="00F976BA">
            <w:pPr>
              <w:pStyle w:val="TableParagraph"/>
              <w:spacing w:before="0"/>
              <w:ind w:left="0"/>
              <w:rPr>
                <w:rFonts w:ascii="Times New Roman"/>
                <w:sz w:val="20"/>
              </w:rPr>
            </w:pPr>
          </w:p>
        </w:tc>
        <w:tc>
          <w:tcPr>
            <w:tcW w:w="5549" w:type="dxa"/>
          </w:tcPr>
          <w:p w14:paraId="6AA85309" w14:textId="2F4AD775" w:rsidR="00F976BA" w:rsidRPr="00765EDB" w:rsidRDefault="00E54E8C">
            <w:pPr>
              <w:pStyle w:val="TableParagraph"/>
              <w:spacing w:line="249" w:lineRule="auto"/>
              <w:ind w:left="89" w:right="103"/>
              <w:rPr>
                <w:i/>
                <w:iCs/>
                <w:sz w:val="20"/>
              </w:rPr>
            </w:pPr>
            <w:r w:rsidRPr="00765EDB">
              <w:rPr>
                <w:i/>
                <w:iCs/>
                <w:sz w:val="20"/>
              </w:rPr>
              <w:t xml:space="preserve">Complex and </w:t>
            </w:r>
            <w:r w:rsidR="00082A9B" w:rsidRPr="00765EDB">
              <w:rPr>
                <w:i/>
                <w:iCs/>
                <w:sz w:val="20"/>
              </w:rPr>
              <w:t>A</w:t>
            </w:r>
            <w:r w:rsidRPr="00765EDB">
              <w:rPr>
                <w:i/>
                <w:iCs/>
                <w:sz w:val="20"/>
              </w:rPr>
              <w:t xml:space="preserve">dvanced </w:t>
            </w:r>
            <w:r w:rsidR="00082A9B" w:rsidRPr="00765EDB">
              <w:rPr>
                <w:i/>
                <w:iCs/>
                <w:sz w:val="20"/>
              </w:rPr>
              <w:t>L</w:t>
            </w:r>
            <w:r w:rsidRPr="00765EDB">
              <w:rPr>
                <w:i/>
                <w:iCs/>
                <w:sz w:val="20"/>
              </w:rPr>
              <w:t xml:space="preserve">earning </w:t>
            </w:r>
            <w:r w:rsidR="00082A9B" w:rsidRPr="00765EDB">
              <w:rPr>
                <w:i/>
                <w:iCs/>
                <w:sz w:val="20"/>
              </w:rPr>
              <w:t>S</w:t>
            </w:r>
            <w:r w:rsidRPr="00765EDB">
              <w:rPr>
                <w:i/>
                <w:iCs/>
                <w:sz w:val="20"/>
              </w:rPr>
              <w:t xml:space="preserve">tandards in Ohio’s New Learning Standards are not included in the </w:t>
            </w:r>
            <w:r w:rsidR="00082A9B" w:rsidRPr="00765EDB">
              <w:rPr>
                <w:i/>
                <w:iCs/>
                <w:sz w:val="20"/>
              </w:rPr>
              <w:t>E</w:t>
            </w:r>
            <w:r w:rsidRPr="00765EDB">
              <w:rPr>
                <w:i/>
                <w:iCs/>
                <w:sz w:val="20"/>
              </w:rPr>
              <w:t xml:space="preserve">xtended </w:t>
            </w:r>
            <w:r w:rsidR="00082A9B" w:rsidRPr="00765EDB">
              <w:rPr>
                <w:i/>
                <w:iCs/>
                <w:sz w:val="20"/>
              </w:rPr>
              <w:t>S</w:t>
            </w:r>
            <w:r w:rsidRPr="00765EDB">
              <w:rPr>
                <w:i/>
                <w:iCs/>
                <w:sz w:val="20"/>
              </w:rPr>
              <w:t>tandards.</w:t>
            </w:r>
          </w:p>
        </w:tc>
      </w:tr>
      <w:tr w:rsidR="00F976BA" w14:paraId="610C3DFF" w14:textId="77777777">
        <w:trPr>
          <w:trHeight w:val="1535"/>
        </w:trPr>
        <w:tc>
          <w:tcPr>
            <w:tcW w:w="2880" w:type="dxa"/>
            <w:shd w:val="clear" w:color="auto" w:fill="DCDDDE"/>
          </w:tcPr>
          <w:p w14:paraId="7C55692B" w14:textId="77777777" w:rsidR="00F976BA" w:rsidRDefault="00E54E8C">
            <w:pPr>
              <w:pStyle w:val="TableParagraph"/>
              <w:spacing w:line="249" w:lineRule="auto"/>
              <w:ind w:left="90" w:right="281"/>
              <w:rPr>
                <w:sz w:val="20"/>
              </w:rPr>
            </w:pPr>
            <w:r>
              <w:rPr>
                <w:b/>
                <w:sz w:val="20"/>
              </w:rPr>
              <w:t xml:space="preserve">PG.M.4 </w:t>
            </w:r>
            <w:r>
              <w:rPr>
                <w:sz w:val="20"/>
              </w:rPr>
              <w:t>Criteria of a mineral (crystalline solid, occurs in nature, inorganic, defined chemical composition)</w:t>
            </w:r>
          </w:p>
        </w:tc>
        <w:tc>
          <w:tcPr>
            <w:tcW w:w="1891" w:type="dxa"/>
          </w:tcPr>
          <w:p w14:paraId="73B08224" w14:textId="6538654A" w:rsidR="00F976BA" w:rsidRDefault="00E54E8C">
            <w:pPr>
              <w:pStyle w:val="TableParagraph"/>
              <w:spacing w:line="249" w:lineRule="auto"/>
              <w:ind w:left="90" w:right="99"/>
              <w:rPr>
                <w:sz w:val="20"/>
              </w:rPr>
            </w:pPr>
            <w:r>
              <w:rPr>
                <w:b/>
                <w:sz w:val="20"/>
              </w:rPr>
              <w:t xml:space="preserve">PG.M.4a </w:t>
            </w:r>
            <w:r>
              <w:rPr>
                <w:sz w:val="20"/>
              </w:rPr>
              <w:t>Match minerals with rock types in which they are commonly found.</w:t>
            </w:r>
          </w:p>
        </w:tc>
        <w:tc>
          <w:tcPr>
            <w:tcW w:w="2160" w:type="dxa"/>
          </w:tcPr>
          <w:p w14:paraId="557D9218" w14:textId="77777777" w:rsidR="00F976BA" w:rsidRDefault="00E54E8C">
            <w:pPr>
              <w:pStyle w:val="TableParagraph"/>
              <w:spacing w:line="249" w:lineRule="auto"/>
              <w:ind w:left="89" w:right="184"/>
              <w:rPr>
                <w:sz w:val="20"/>
              </w:rPr>
            </w:pPr>
            <w:r>
              <w:rPr>
                <w:b/>
                <w:sz w:val="20"/>
              </w:rPr>
              <w:t xml:space="preserve">PG.M.4b </w:t>
            </w:r>
            <w:r>
              <w:rPr>
                <w:sz w:val="20"/>
              </w:rPr>
              <w:t>Identify a common mineral in a common rock.</w:t>
            </w:r>
          </w:p>
        </w:tc>
        <w:tc>
          <w:tcPr>
            <w:tcW w:w="1901" w:type="dxa"/>
          </w:tcPr>
          <w:p w14:paraId="4D5A75AA" w14:textId="77777777" w:rsidR="00F976BA" w:rsidRDefault="00E54E8C">
            <w:pPr>
              <w:pStyle w:val="TableParagraph"/>
              <w:ind w:left="89"/>
              <w:rPr>
                <w:b/>
                <w:sz w:val="20"/>
              </w:rPr>
            </w:pPr>
            <w:r>
              <w:rPr>
                <w:b/>
                <w:sz w:val="20"/>
              </w:rPr>
              <w:t>PG.M.4c</w:t>
            </w:r>
          </w:p>
          <w:p w14:paraId="2260D785" w14:textId="77777777" w:rsidR="00F976BA" w:rsidRDefault="00E54E8C">
            <w:pPr>
              <w:pStyle w:val="TableParagraph"/>
              <w:spacing w:before="10" w:line="249" w:lineRule="auto"/>
              <w:ind w:left="89" w:right="370"/>
              <w:rPr>
                <w:sz w:val="20"/>
              </w:rPr>
            </w:pPr>
            <w:r>
              <w:rPr>
                <w:sz w:val="20"/>
              </w:rPr>
              <w:t>Recognize that minerals can be found in rocks.</w:t>
            </w:r>
          </w:p>
        </w:tc>
        <w:tc>
          <w:tcPr>
            <w:tcW w:w="5549" w:type="dxa"/>
          </w:tcPr>
          <w:p w14:paraId="7838DE35" w14:textId="3F92B428" w:rsidR="00F976BA" w:rsidRDefault="00E54E8C">
            <w:pPr>
              <w:pStyle w:val="TableParagraph"/>
              <w:numPr>
                <w:ilvl w:val="0"/>
                <w:numId w:val="94"/>
              </w:numPr>
              <w:tabs>
                <w:tab w:val="left" w:pos="270"/>
              </w:tabs>
              <w:rPr>
                <w:sz w:val="20"/>
              </w:rPr>
            </w:pPr>
            <w:r>
              <w:rPr>
                <w:sz w:val="20"/>
              </w:rPr>
              <w:t>Use a crystal</w:t>
            </w:r>
            <w:r w:rsidR="00AA4FBB">
              <w:rPr>
                <w:sz w:val="20"/>
              </w:rPr>
              <w:t>-</w:t>
            </w:r>
            <w:r>
              <w:rPr>
                <w:sz w:val="20"/>
              </w:rPr>
              <w:t>growing kit to illustrate how crystals</w:t>
            </w:r>
            <w:r>
              <w:rPr>
                <w:spacing w:val="-16"/>
                <w:sz w:val="20"/>
              </w:rPr>
              <w:t xml:space="preserve"> </w:t>
            </w:r>
            <w:r>
              <w:rPr>
                <w:sz w:val="20"/>
              </w:rPr>
              <w:t>form.</w:t>
            </w:r>
          </w:p>
          <w:p w14:paraId="38B18FBD" w14:textId="77777777" w:rsidR="00F976BA" w:rsidRDefault="00E54E8C">
            <w:pPr>
              <w:pStyle w:val="TableParagraph"/>
              <w:numPr>
                <w:ilvl w:val="0"/>
                <w:numId w:val="94"/>
              </w:numPr>
              <w:tabs>
                <w:tab w:val="left" w:pos="270"/>
              </w:tabs>
              <w:spacing w:before="50" w:line="249" w:lineRule="auto"/>
              <w:ind w:right="787"/>
              <w:rPr>
                <w:sz w:val="20"/>
              </w:rPr>
            </w:pPr>
            <w:r>
              <w:rPr>
                <w:sz w:val="20"/>
              </w:rPr>
              <w:t>Examine a variety of rocks and note the size of the crystals in the</w:t>
            </w:r>
            <w:r>
              <w:rPr>
                <w:spacing w:val="-2"/>
                <w:sz w:val="20"/>
              </w:rPr>
              <w:t xml:space="preserve"> </w:t>
            </w:r>
            <w:r>
              <w:rPr>
                <w:sz w:val="20"/>
              </w:rPr>
              <w:t>structure.</w:t>
            </w:r>
          </w:p>
          <w:p w14:paraId="0EE42280" w14:textId="77777777" w:rsidR="00F976BA" w:rsidRDefault="00E54E8C">
            <w:pPr>
              <w:pStyle w:val="TableParagraph"/>
              <w:numPr>
                <w:ilvl w:val="0"/>
                <w:numId w:val="94"/>
              </w:numPr>
              <w:tabs>
                <w:tab w:val="left" w:pos="270"/>
              </w:tabs>
              <w:spacing w:before="41" w:line="249" w:lineRule="auto"/>
              <w:ind w:right="528"/>
              <w:rPr>
                <w:sz w:val="20"/>
              </w:rPr>
            </w:pPr>
            <w:r>
              <w:rPr>
                <w:spacing w:val="-3"/>
                <w:sz w:val="20"/>
              </w:rPr>
              <w:t xml:space="preserve">Watch </w:t>
            </w:r>
            <w:r>
              <w:rPr>
                <w:sz w:val="20"/>
              </w:rPr>
              <w:t>videos that show how minerals are formed in a variety of</w:t>
            </w:r>
            <w:r>
              <w:rPr>
                <w:spacing w:val="-2"/>
                <w:sz w:val="20"/>
              </w:rPr>
              <w:t xml:space="preserve"> </w:t>
            </w:r>
            <w:r>
              <w:rPr>
                <w:sz w:val="20"/>
              </w:rPr>
              <w:t>rocks.</w:t>
            </w:r>
          </w:p>
        </w:tc>
      </w:tr>
    </w:tbl>
    <w:p w14:paraId="2DB35400"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53AA6136" w14:textId="77777777" w:rsidR="00F976BA" w:rsidRDefault="00F45E4D">
      <w:pPr>
        <w:pStyle w:val="BodyText"/>
        <w:rPr>
          <w:rFonts w:ascii="Times New Roman"/>
          <w:sz w:val="20"/>
        </w:rPr>
      </w:pPr>
      <w:r>
        <w:lastRenderedPageBreak/>
        <w:pict w14:anchorId="7EEEAF6B">
          <v:group id="_x0000_s1162" alt="" style="position:absolute;margin-left:.5pt;margin-top:.5pt;width:791.5pt;height:54pt;z-index:9544;mso-position-horizontal-relative:page;mso-position-vertical-relative:page" coordorigin="10,10" coordsize="15830,1080">
            <v:rect id="_x0000_s1163" alt="" style="position:absolute;left:10;top:10;width:15830;height:1080" fillcolor="#fe7b80" stroked="f"/>
            <v:shape id="_x0000_s1164" type="#_x0000_t202" alt="" style="position:absolute;left:720;top:452;width:5329;height:202;mso-wrap-style:square;v-text-anchor:top" filled="f" stroked="f">
              <v:textbox inset="0,0,0,0">
                <w:txbxContent>
                  <w:p w14:paraId="3C840B81"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65" type="#_x0000_t202" alt="" style="position:absolute;left:14819;top:452;width:321;height:202;mso-wrap-style:square;v-text-anchor:top" filled="f" stroked="f">
              <v:textbox inset="0,0,0,0">
                <w:txbxContent>
                  <w:p w14:paraId="6FFF9500" w14:textId="77777777" w:rsidR="0017260B" w:rsidRDefault="0017260B">
                    <w:pPr>
                      <w:spacing w:line="201" w:lineRule="exact"/>
                      <w:rPr>
                        <w:b/>
                        <w:sz w:val="18"/>
                      </w:rPr>
                    </w:pPr>
                    <w:r>
                      <w:rPr>
                        <w:b/>
                        <w:color w:val="FFFFFF"/>
                        <w:sz w:val="18"/>
                      </w:rPr>
                      <w:t>100</w:t>
                    </w:r>
                  </w:p>
                </w:txbxContent>
              </v:textbox>
            </v:shape>
            <w10:wrap anchorx="page" anchory="page"/>
          </v:group>
        </w:pict>
      </w:r>
    </w:p>
    <w:p w14:paraId="4A602CF5" w14:textId="77777777" w:rsidR="00F976BA" w:rsidRDefault="00F976BA">
      <w:pPr>
        <w:pStyle w:val="BodyText"/>
        <w:rPr>
          <w:rFonts w:ascii="Times New Roman"/>
          <w:sz w:val="20"/>
        </w:rPr>
      </w:pPr>
    </w:p>
    <w:p w14:paraId="66A992C3" w14:textId="77777777" w:rsidR="00F976BA" w:rsidRDefault="00F976BA">
      <w:pPr>
        <w:pStyle w:val="BodyText"/>
        <w:rPr>
          <w:rFonts w:ascii="Times New Roman"/>
          <w:sz w:val="20"/>
        </w:rPr>
      </w:pPr>
    </w:p>
    <w:p w14:paraId="127021ED" w14:textId="77777777" w:rsidR="00F976BA" w:rsidRDefault="00F976BA">
      <w:pPr>
        <w:pStyle w:val="BodyText"/>
        <w:rPr>
          <w:rFonts w:ascii="Times New Roman"/>
          <w:sz w:val="20"/>
        </w:rPr>
      </w:pPr>
    </w:p>
    <w:p w14:paraId="72D247D4" w14:textId="77777777" w:rsidR="00F976BA" w:rsidRDefault="00F976BA">
      <w:pPr>
        <w:pStyle w:val="BodyText"/>
        <w:rPr>
          <w:rFonts w:ascii="Times New Roman"/>
          <w:sz w:val="20"/>
        </w:rPr>
      </w:pPr>
    </w:p>
    <w:p w14:paraId="081A7BD7" w14:textId="77777777" w:rsidR="00F976BA" w:rsidRDefault="00F976BA">
      <w:pPr>
        <w:pStyle w:val="BodyText"/>
        <w:spacing w:before="2"/>
        <w:rPr>
          <w:rFonts w:ascii="Times New Roman"/>
          <w:sz w:val="25"/>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3E7511C0" w14:textId="77777777">
        <w:trPr>
          <w:trHeight w:val="931"/>
        </w:trPr>
        <w:tc>
          <w:tcPr>
            <w:tcW w:w="2880" w:type="dxa"/>
            <w:shd w:val="clear" w:color="auto" w:fill="8CA5D5"/>
          </w:tcPr>
          <w:p w14:paraId="7B0DA944" w14:textId="77777777" w:rsidR="00F976BA" w:rsidRDefault="00F976BA">
            <w:pPr>
              <w:pStyle w:val="TableParagraph"/>
              <w:spacing w:before="6"/>
              <w:ind w:left="0"/>
              <w:rPr>
                <w:rFonts w:ascii="Times New Roman"/>
                <w:sz w:val="28"/>
              </w:rPr>
            </w:pPr>
          </w:p>
          <w:p w14:paraId="56237E74"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AB6FF95" w14:textId="77777777" w:rsidR="00F976BA" w:rsidRDefault="00F976BA">
            <w:pPr>
              <w:pStyle w:val="TableParagraph"/>
              <w:spacing w:before="6"/>
              <w:ind w:left="0"/>
              <w:rPr>
                <w:rFonts w:ascii="Times New Roman"/>
                <w:sz w:val="28"/>
              </w:rPr>
            </w:pPr>
          </w:p>
          <w:p w14:paraId="4977CFFE"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4732D73" w14:textId="77777777" w:rsidR="00F976BA" w:rsidRDefault="00F976BA">
            <w:pPr>
              <w:pStyle w:val="TableParagraph"/>
              <w:spacing w:before="6"/>
              <w:ind w:left="0"/>
              <w:rPr>
                <w:rFonts w:ascii="Times New Roman"/>
                <w:sz w:val="28"/>
              </w:rPr>
            </w:pPr>
          </w:p>
          <w:p w14:paraId="21A35704"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24DFDD0" w14:textId="77777777" w:rsidR="00F976BA" w:rsidRDefault="00F976BA">
            <w:pPr>
              <w:pStyle w:val="TableParagraph"/>
              <w:spacing w:before="6"/>
              <w:ind w:left="0"/>
              <w:rPr>
                <w:rFonts w:ascii="Times New Roman"/>
                <w:sz w:val="28"/>
              </w:rPr>
            </w:pPr>
          </w:p>
          <w:p w14:paraId="550EC15E"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21D24D1" w14:textId="77777777" w:rsidR="00F976BA" w:rsidRDefault="00E54E8C">
            <w:pPr>
              <w:pStyle w:val="TableParagraph"/>
              <w:spacing w:before="116"/>
              <w:ind w:left="863" w:right="854"/>
              <w:jc w:val="center"/>
              <w:rPr>
                <w:b/>
                <w:sz w:val="28"/>
              </w:rPr>
            </w:pPr>
            <w:r>
              <w:rPr>
                <w:b/>
                <w:sz w:val="28"/>
              </w:rPr>
              <w:t>Learning Progression</w:t>
            </w:r>
          </w:p>
          <w:p w14:paraId="231A2E75"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45F92DCF" w14:textId="77777777">
        <w:trPr>
          <w:trHeight w:val="2295"/>
        </w:trPr>
        <w:tc>
          <w:tcPr>
            <w:tcW w:w="2880" w:type="dxa"/>
            <w:shd w:val="clear" w:color="auto" w:fill="DCDDDE"/>
          </w:tcPr>
          <w:p w14:paraId="2C36C506" w14:textId="77777777" w:rsidR="00F976BA" w:rsidRDefault="00E54E8C">
            <w:pPr>
              <w:pStyle w:val="TableParagraph"/>
              <w:spacing w:line="249" w:lineRule="auto"/>
              <w:ind w:left="90" w:right="81"/>
              <w:rPr>
                <w:sz w:val="20"/>
              </w:rPr>
            </w:pPr>
            <w:r>
              <w:rPr>
                <w:b/>
                <w:sz w:val="20"/>
              </w:rPr>
              <w:t xml:space="preserve">PG.M.5 </w:t>
            </w:r>
            <w:r>
              <w:rPr>
                <w:sz w:val="20"/>
              </w:rPr>
              <w:t>Properties of minerals (hardness, luster, cleavage, streak, crystal shape, fluorescence, flammability, density/specific gravity, malleability)</w:t>
            </w:r>
          </w:p>
        </w:tc>
        <w:tc>
          <w:tcPr>
            <w:tcW w:w="1891" w:type="dxa"/>
          </w:tcPr>
          <w:p w14:paraId="4C313B97" w14:textId="77777777" w:rsidR="00F976BA" w:rsidRDefault="00E54E8C">
            <w:pPr>
              <w:pStyle w:val="TableParagraph"/>
              <w:spacing w:line="249" w:lineRule="auto"/>
              <w:ind w:left="90" w:right="259"/>
              <w:rPr>
                <w:sz w:val="20"/>
              </w:rPr>
            </w:pPr>
            <w:r>
              <w:rPr>
                <w:b/>
                <w:sz w:val="20"/>
              </w:rPr>
              <w:t xml:space="preserve">PG.M.5a </w:t>
            </w:r>
            <w:r>
              <w:rPr>
                <w:sz w:val="20"/>
              </w:rPr>
              <w:t>Sort minerals by cleavage, streak, hardness and fracture.</w:t>
            </w:r>
          </w:p>
        </w:tc>
        <w:tc>
          <w:tcPr>
            <w:tcW w:w="2160" w:type="dxa"/>
          </w:tcPr>
          <w:p w14:paraId="17C7E37A" w14:textId="77777777" w:rsidR="00F976BA" w:rsidRDefault="00E54E8C">
            <w:pPr>
              <w:pStyle w:val="TableParagraph"/>
              <w:spacing w:line="249" w:lineRule="auto"/>
              <w:ind w:left="89" w:right="95"/>
              <w:rPr>
                <w:sz w:val="20"/>
              </w:rPr>
            </w:pPr>
            <w:r>
              <w:rPr>
                <w:b/>
                <w:sz w:val="20"/>
              </w:rPr>
              <w:t xml:space="preserve">PG.M.5b </w:t>
            </w:r>
            <w:r>
              <w:rPr>
                <w:sz w:val="20"/>
              </w:rPr>
              <w:t>Identify hardness and fracture as two characteristics to identify a mineral.</w:t>
            </w:r>
          </w:p>
        </w:tc>
        <w:tc>
          <w:tcPr>
            <w:tcW w:w="1901" w:type="dxa"/>
          </w:tcPr>
          <w:p w14:paraId="6A6E8E11" w14:textId="77777777" w:rsidR="00F976BA" w:rsidRDefault="00E54E8C">
            <w:pPr>
              <w:pStyle w:val="TableParagraph"/>
              <w:spacing w:line="249" w:lineRule="auto"/>
              <w:ind w:left="89" w:right="270"/>
              <w:rPr>
                <w:sz w:val="20"/>
              </w:rPr>
            </w:pPr>
            <w:r>
              <w:rPr>
                <w:b/>
                <w:sz w:val="20"/>
              </w:rPr>
              <w:t xml:space="preserve">PG.M.5c </w:t>
            </w:r>
            <w:r>
              <w:rPr>
                <w:sz w:val="20"/>
              </w:rPr>
              <w:t>Match minerals by properties (e.g., cleavage, streak, magnetism).</w:t>
            </w:r>
          </w:p>
        </w:tc>
        <w:tc>
          <w:tcPr>
            <w:tcW w:w="5549" w:type="dxa"/>
          </w:tcPr>
          <w:p w14:paraId="2E4D1EB5" w14:textId="77777777" w:rsidR="00F976BA" w:rsidRDefault="00E54E8C">
            <w:pPr>
              <w:pStyle w:val="TableParagraph"/>
              <w:numPr>
                <w:ilvl w:val="0"/>
                <w:numId w:val="93"/>
              </w:numPr>
              <w:tabs>
                <w:tab w:val="left" w:pos="270"/>
              </w:tabs>
              <w:spacing w:line="249" w:lineRule="auto"/>
              <w:ind w:right="454"/>
              <w:rPr>
                <w:sz w:val="20"/>
              </w:rPr>
            </w:pPr>
            <w:r>
              <w:rPr>
                <w:sz w:val="20"/>
              </w:rPr>
              <w:t>Investigate a sample rock and determine its identity by testing its</w:t>
            </w:r>
            <w:r>
              <w:rPr>
                <w:spacing w:val="-2"/>
                <w:sz w:val="20"/>
              </w:rPr>
              <w:t xml:space="preserve"> </w:t>
            </w:r>
            <w:r>
              <w:rPr>
                <w:sz w:val="20"/>
              </w:rPr>
              <w:t>properties.</w:t>
            </w:r>
          </w:p>
          <w:p w14:paraId="5F9FDB3F" w14:textId="7A162810" w:rsidR="00F976BA" w:rsidRDefault="00E54E8C">
            <w:pPr>
              <w:pStyle w:val="TableParagraph"/>
              <w:numPr>
                <w:ilvl w:val="0"/>
                <w:numId w:val="93"/>
              </w:numPr>
              <w:tabs>
                <w:tab w:val="left" w:pos="270"/>
              </w:tabs>
              <w:spacing w:before="41" w:line="249" w:lineRule="auto"/>
              <w:ind w:right="422"/>
              <w:rPr>
                <w:sz w:val="20"/>
              </w:rPr>
            </w:pPr>
            <w:r>
              <w:rPr>
                <w:sz w:val="20"/>
              </w:rPr>
              <w:t>Match a sample rock to its origin given a set of characteristics (e.g., using pictures, maps,</w:t>
            </w:r>
            <w:r>
              <w:rPr>
                <w:spacing w:val="-33"/>
                <w:sz w:val="20"/>
              </w:rPr>
              <w:t xml:space="preserve"> </w:t>
            </w:r>
            <w:r>
              <w:rPr>
                <w:sz w:val="20"/>
              </w:rPr>
              <w:t>illustrations).</w:t>
            </w:r>
          </w:p>
          <w:p w14:paraId="12AAE365" w14:textId="13CFE26E" w:rsidR="00F976BA" w:rsidRDefault="00E54E8C">
            <w:pPr>
              <w:pStyle w:val="TableParagraph"/>
              <w:numPr>
                <w:ilvl w:val="0"/>
                <w:numId w:val="93"/>
              </w:numPr>
              <w:tabs>
                <w:tab w:val="left" w:pos="270"/>
              </w:tabs>
              <w:spacing w:before="43" w:line="249" w:lineRule="auto"/>
              <w:ind w:right="576"/>
              <w:rPr>
                <w:sz w:val="20"/>
              </w:rPr>
            </w:pPr>
            <w:r>
              <w:rPr>
                <w:sz w:val="20"/>
              </w:rPr>
              <w:t>Manipulate rocks to identify</w:t>
            </w:r>
            <w:r w:rsidR="00E1611E">
              <w:rPr>
                <w:sz w:val="20"/>
              </w:rPr>
              <w:t xml:space="preserve"> the</w:t>
            </w:r>
            <w:r>
              <w:rPr>
                <w:sz w:val="20"/>
              </w:rPr>
              <w:t xml:space="preserve"> textural characteristics of each.</w:t>
            </w:r>
          </w:p>
          <w:p w14:paraId="40E2558F" w14:textId="77777777" w:rsidR="00F976BA" w:rsidRDefault="00E54E8C">
            <w:pPr>
              <w:pStyle w:val="TableParagraph"/>
              <w:numPr>
                <w:ilvl w:val="0"/>
                <w:numId w:val="93"/>
              </w:numPr>
              <w:tabs>
                <w:tab w:val="left" w:pos="270"/>
              </w:tabs>
              <w:spacing w:before="41"/>
              <w:rPr>
                <w:sz w:val="20"/>
              </w:rPr>
            </w:pPr>
            <w:r>
              <w:rPr>
                <w:sz w:val="20"/>
              </w:rPr>
              <w:t>Engage with rocks by feeling the surface of</w:t>
            </w:r>
            <w:r>
              <w:rPr>
                <w:spacing w:val="-8"/>
                <w:sz w:val="20"/>
              </w:rPr>
              <w:t xml:space="preserve"> </w:t>
            </w:r>
            <w:r>
              <w:rPr>
                <w:sz w:val="20"/>
              </w:rPr>
              <w:t>each.</w:t>
            </w:r>
          </w:p>
        </w:tc>
      </w:tr>
      <w:tr w:rsidR="00F976BA" w14:paraId="76B66C26" w14:textId="77777777">
        <w:trPr>
          <w:trHeight w:val="524"/>
        </w:trPr>
        <w:tc>
          <w:tcPr>
            <w:tcW w:w="14381" w:type="dxa"/>
            <w:gridSpan w:val="5"/>
            <w:shd w:val="clear" w:color="auto" w:fill="DCDDDE"/>
          </w:tcPr>
          <w:p w14:paraId="035F3665" w14:textId="77777777" w:rsidR="00F976BA" w:rsidRDefault="00E54E8C">
            <w:pPr>
              <w:pStyle w:val="TableParagraph"/>
              <w:spacing w:before="124"/>
              <w:ind w:left="4522"/>
              <w:rPr>
                <w:rFonts w:ascii="Arial-BoldItalicMT"/>
                <w:b/>
                <w:i/>
                <w:sz w:val="24"/>
              </w:rPr>
            </w:pPr>
            <w:r>
              <w:rPr>
                <w:rFonts w:ascii="Arial-BoldItalicMT"/>
                <w:b/>
                <w:i/>
                <w:sz w:val="24"/>
              </w:rPr>
              <w:t>Igneous, Metamorphic and Sedimentary Rocks</w:t>
            </w:r>
          </w:p>
        </w:tc>
      </w:tr>
      <w:tr w:rsidR="00F976BA" w14:paraId="078D131A" w14:textId="77777777">
        <w:trPr>
          <w:trHeight w:val="5145"/>
        </w:trPr>
        <w:tc>
          <w:tcPr>
            <w:tcW w:w="2880" w:type="dxa"/>
            <w:shd w:val="clear" w:color="auto" w:fill="DCDDDE"/>
          </w:tcPr>
          <w:p w14:paraId="4F5FD521" w14:textId="77777777" w:rsidR="00F976BA" w:rsidRDefault="00E54E8C">
            <w:pPr>
              <w:pStyle w:val="TableParagraph"/>
              <w:ind w:left="90"/>
              <w:rPr>
                <w:sz w:val="20"/>
              </w:rPr>
            </w:pPr>
            <w:r>
              <w:rPr>
                <w:b/>
                <w:sz w:val="20"/>
              </w:rPr>
              <w:t xml:space="preserve">PG.IMS.1 </w:t>
            </w:r>
            <w:r>
              <w:rPr>
                <w:sz w:val="20"/>
              </w:rPr>
              <w:t>Igneous</w:t>
            </w:r>
          </w:p>
          <w:p w14:paraId="2A803F69" w14:textId="77777777" w:rsidR="00F976BA" w:rsidRDefault="00E54E8C">
            <w:pPr>
              <w:pStyle w:val="TableParagraph"/>
              <w:numPr>
                <w:ilvl w:val="0"/>
                <w:numId w:val="92"/>
              </w:numPr>
              <w:tabs>
                <w:tab w:val="left" w:pos="270"/>
              </w:tabs>
              <w:spacing w:before="100" w:line="249" w:lineRule="auto"/>
              <w:ind w:right="296"/>
              <w:rPr>
                <w:sz w:val="20"/>
              </w:rPr>
            </w:pPr>
            <w:r>
              <w:rPr>
                <w:sz w:val="20"/>
              </w:rPr>
              <w:t>Mafic and felsic rocks and minerals</w:t>
            </w:r>
          </w:p>
          <w:p w14:paraId="150D729E" w14:textId="77777777" w:rsidR="00F976BA" w:rsidRDefault="00E54E8C">
            <w:pPr>
              <w:pStyle w:val="TableParagraph"/>
              <w:numPr>
                <w:ilvl w:val="0"/>
                <w:numId w:val="92"/>
              </w:numPr>
              <w:tabs>
                <w:tab w:val="left" w:pos="270"/>
              </w:tabs>
              <w:spacing w:before="41" w:line="249" w:lineRule="auto"/>
              <w:ind w:right="586"/>
              <w:rPr>
                <w:sz w:val="20"/>
              </w:rPr>
            </w:pPr>
            <w:r>
              <w:rPr>
                <w:sz w:val="20"/>
              </w:rPr>
              <w:t>Intrusive (igneous structures: dikes, sills, batholiths,</w:t>
            </w:r>
            <w:r>
              <w:rPr>
                <w:spacing w:val="-16"/>
                <w:sz w:val="20"/>
              </w:rPr>
              <w:t xml:space="preserve"> </w:t>
            </w:r>
            <w:r>
              <w:rPr>
                <w:sz w:val="20"/>
              </w:rPr>
              <w:t>pegmatites)</w:t>
            </w:r>
          </w:p>
          <w:p w14:paraId="3FF2D836" w14:textId="77777777" w:rsidR="00F976BA" w:rsidRDefault="00E54E8C">
            <w:pPr>
              <w:pStyle w:val="TableParagraph"/>
              <w:numPr>
                <w:ilvl w:val="0"/>
                <w:numId w:val="92"/>
              </w:numPr>
              <w:tabs>
                <w:tab w:val="left" w:pos="270"/>
              </w:tabs>
              <w:spacing w:before="43" w:line="249" w:lineRule="auto"/>
              <w:ind w:right="233"/>
              <w:rPr>
                <w:sz w:val="20"/>
              </w:rPr>
            </w:pPr>
            <w:r>
              <w:rPr>
                <w:sz w:val="20"/>
              </w:rPr>
              <w:t>Earth’s interior (inner core, outer core, lower mantle, upper mantle, Mohorovičić [Moho] discontinuity,</w:t>
            </w:r>
            <w:r>
              <w:rPr>
                <w:spacing w:val="-24"/>
                <w:sz w:val="20"/>
              </w:rPr>
              <w:t xml:space="preserve"> </w:t>
            </w:r>
            <w:r>
              <w:rPr>
                <w:sz w:val="20"/>
              </w:rPr>
              <w:t>crust)</w:t>
            </w:r>
          </w:p>
          <w:p w14:paraId="625D6E06" w14:textId="77777777" w:rsidR="00F976BA" w:rsidRDefault="00E54E8C">
            <w:pPr>
              <w:pStyle w:val="TableParagraph"/>
              <w:numPr>
                <w:ilvl w:val="0"/>
                <w:numId w:val="92"/>
              </w:numPr>
              <w:tabs>
                <w:tab w:val="left" w:pos="270"/>
              </w:tabs>
              <w:spacing w:before="43" w:line="249" w:lineRule="auto"/>
              <w:ind w:right="530"/>
              <w:rPr>
                <w:sz w:val="20"/>
              </w:rPr>
            </w:pPr>
            <w:r>
              <w:rPr>
                <w:sz w:val="20"/>
              </w:rPr>
              <w:t>Magnetic reversals and Earth’s magnetic</w:t>
            </w:r>
            <w:r>
              <w:rPr>
                <w:spacing w:val="-5"/>
                <w:sz w:val="20"/>
              </w:rPr>
              <w:t xml:space="preserve"> </w:t>
            </w:r>
            <w:r>
              <w:rPr>
                <w:sz w:val="20"/>
              </w:rPr>
              <w:t>field</w:t>
            </w:r>
          </w:p>
          <w:p w14:paraId="3552D74A" w14:textId="77777777" w:rsidR="00F976BA" w:rsidRDefault="00E54E8C">
            <w:pPr>
              <w:pStyle w:val="TableParagraph"/>
              <w:numPr>
                <w:ilvl w:val="0"/>
                <w:numId w:val="92"/>
              </w:numPr>
              <w:tabs>
                <w:tab w:val="left" w:pos="270"/>
              </w:tabs>
              <w:spacing w:before="42"/>
              <w:rPr>
                <w:sz w:val="20"/>
              </w:rPr>
            </w:pPr>
            <w:r>
              <w:rPr>
                <w:sz w:val="20"/>
              </w:rPr>
              <w:t>Thermal energy within</w:t>
            </w:r>
            <w:r>
              <w:rPr>
                <w:spacing w:val="-8"/>
                <w:sz w:val="20"/>
              </w:rPr>
              <w:t xml:space="preserve"> </w:t>
            </w:r>
            <w:r>
              <w:rPr>
                <w:sz w:val="20"/>
              </w:rPr>
              <w:t>Earth</w:t>
            </w:r>
          </w:p>
          <w:p w14:paraId="4619F611" w14:textId="77777777" w:rsidR="00F976BA" w:rsidRDefault="00E54E8C">
            <w:pPr>
              <w:pStyle w:val="TableParagraph"/>
              <w:numPr>
                <w:ilvl w:val="0"/>
                <w:numId w:val="92"/>
              </w:numPr>
              <w:tabs>
                <w:tab w:val="left" w:pos="270"/>
              </w:tabs>
              <w:spacing w:before="50" w:line="249" w:lineRule="auto"/>
              <w:ind w:right="223"/>
              <w:rPr>
                <w:sz w:val="20"/>
              </w:rPr>
            </w:pPr>
            <w:r>
              <w:rPr>
                <w:sz w:val="20"/>
              </w:rPr>
              <w:t xml:space="preserve">Extrusive (volcanic </w:t>
            </w:r>
            <w:r>
              <w:rPr>
                <w:spacing w:val="-3"/>
                <w:sz w:val="20"/>
              </w:rPr>
              <w:t xml:space="preserve">activity, </w:t>
            </w:r>
            <w:r>
              <w:rPr>
                <w:sz w:val="20"/>
              </w:rPr>
              <w:t>volcanoes: cinder cones, composite, shield)</w:t>
            </w:r>
          </w:p>
          <w:p w14:paraId="6D01CF40" w14:textId="77777777" w:rsidR="00F976BA" w:rsidRDefault="00E54E8C">
            <w:pPr>
              <w:pStyle w:val="TableParagraph"/>
              <w:numPr>
                <w:ilvl w:val="0"/>
                <w:numId w:val="92"/>
              </w:numPr>
              <w:tabs>
                <w:tab w:val="left" w:pos="270"/>
              </w:tabs>
              <w:spacing w:before="42" w:line="249" w:lineRule="auto"/>
              <w:ind w:right="431"/>
              <w:rPr>
                <w:sz w:val="20"/>
              </w:rPr>
            </w:pPr>
            <w:r>
              <w:rPr>
                <w:sz w:val="20"/>
              </w:rPr>
              <w:t>Bowen’s Reaction Series (continuous and discontinuous</w:t>
            </w:r>
            <w:r>
              <w:rPr>
                <w:spacing w:val="-16"/>
                <w:sz w:val="20"/>
              </w:rPr>
              <w:t xml:space="preserve"> </w:t>
            </w:r>
            <w:r>
              <w:rPr>
                <w:sz w:val="20"/>
              </w:rPr>
              <w:t>branches)</w:t>
            </w:r>
          </w:p>
        </w:tc>
        <w:tc>
          <w:tcPr>
            <w:tcW w:w="1891" w:type="dxa"/>
          </w:tcPr>
          <w:p w14:paraId="7978CBB9" w14:textId="77777777" w:rsidR="00F976BA" w:rsidRDefault="00E54E8C">
            <w:pPr>
              <w:pStyle w:val="TableParagraph"/>
              <w:ind w:left="90"/>
              <w:rPr>
                <w:b/>
                <w:sz w:val="20"/>
              </w:rPr>
            </w:pPr>
            <w:r>
              <w:rPr>
                <w:b/>
                <w:sz w:val="20"/>
              </w:rPr>
              <w:t>PG.IMS.1a</w:t>
            </w:r>
          </w:p>
          <w:p w14:paraId="2A2C739E" w14:textId="77777777" w:rsidR="00F976BA" w:rsidRDefault="00E54E8C">
            <w:pPr>
              <w:pStyle w:val="TableParagraph"/>
              <w:spacing w:before="10" w:line="249" w:lineRule="auto"/>
              <w:ind w:left="90" w:right="589"/>
              <w:rPr>
                <w:sz w:val="20"/>
              </w:rPr>
            </w:pPr>
            <w:r>
              <w:rPr>
                <w:sz w:val="20"/>
              </w:rPr>
              <w:t xml:space="preserve">Compare how different </w:t>
            </w:r>
            <w:r>
              <w:rPr>
                <w:spacing w:val="-1"/>
                <w:sz w:val="20"/>
              </w:rPr>
              <w:t>environments</w:t>
            </w:r>
          </w:p>
          <w:p w14:paraId="065C2E2C" w14:textId="77777777" w:rsidR="00F976BA" w:rsidRDefault="00E54E8C">
            <w:pPr>
              <w:pStyle w:val="TableParagraph"/>
              <w:spacing w:before="2" w:line="249" w:lineRule="auto"/>
              <w:ind w:left="90" w:right="125"/>
              <w:rPr>
                <w:sz w:val="20"/>
              </w:rPr>
            </w:pPr>
            <w:r>
              <w:rPr>
                <w:sz w:val="20"/>
              </w:rPr>
              <w:t>change the type of igneous rock that is formed.</w:t>
            </w:r>
          </w:p>
        </w:tc>
        <w:tc>
          <w:tcPr>
            <w:tcW w:w="2160" w:type="dxa"/>
          </w:tcPr>
          <w:p w14:paraId="19640330" w14:textId="77777777" w:rsidR="00F976BA" w:rsidRDefault="00E54E8C">
            <w:pPr>
              <w:pStyle w:val="TableParagraph"/>
              <w:spacing w:line="249" w:lineRule="auto"/>
              <w:ind w:left="89" w:right="207"/>
              <w:rPr>
                <w:sz w:val="20"/>
              </w:rPr>
            </w:pPr>
            <w:r>
              <w:rPr>
                <w:b/>
                <w:sz w:val="20"/>
              </w:rPr>
              <w:t xml:space="preserve">PG.IMS.1b </w:t>
            </w:r>
            <w:r>
              <w:rPr>
                <w:sz w:val="20"/>
              </w:rPr>
              <w:t>Describe the properties of igneous rocks.</w:t>
            </w:r>
          </w:p>
        </w:tc>
        <w:tc>
          <w:tcPr>
            <w:tcW w:w="1901" w:type="dxa"/>
          </w:tcPr>
          <w:p w14:paraId="2CDAFA91" w14:textId="77777777" w:rsidR="00F976BA" w:rsidRDefault="00E54E8C">
            <w:pPr>
              <w:pStyle w:val="TableParagraph"/>
              <w:spacing w:line="249" w:lineRule="auto"/>
              <w:ind w:left="89" w:right="103"/>
              <w:rPr>
                <w:sz w:val="20"/>
              </w:rPr>
            </w:pPr>
            <w:r>
              <w:rPr>
                <w:b/>
                <w:sz w:val="20"/>
              </w:rPr>
              <w:t xml:space="preserve">PG.IMS.1c </w:t>
            </w:r>
            <w:r>
              <w:rPr>
                <w:sz w:val="20"/>
              </w:rPr>
              <w:t>Identify environments in which igneous rocks are formed.</w:t>
            </w:r>
          </w:p>
        </w:tc>
        <w:tc>
          <w:tcPr>
            <w:tcW w:w="5549" w:type="dxa"/>
          </w:tcPr>
          <w:p w14:paraId="67CB5401" w14:textId="292E62B0" w:rsidR="00F976BA" w:rsidRDefault="00E54E8C">
            <w:pPr>
              <w:pStyle w:val="TableParagraph"/>
              <w:numPr>
                <w:ilvl w:val="0"/>
                <w:numId w:val="91"/>
              </w:numPr>
              <w:tabs>
                <w:tab w:val="left" w:pos="270"/>
              </w:tabs>
              <w:spacing w:line="249" w:lineRule="auto"/>
              <w:ind w:right="89"/>
              <w:rPr>
                <w:sz w:val="20"/>
              </w:rPr>
            </w:pPr>
            <w:r>
              <w:rPr>
                <w:sz w:val="20"/>
              </w:rPr>
              <w:t>Look at samples of igneous rock (e.g., granite, basalt), identify differences</w:t>
            </w:r>
            <w:r w:rsidR="00E1611E">
              <w:rPr>
                <w:sz w:val="20"/>
              </w:rPr>
              <w:t>,</w:t>
            </w:r>
            <w:r>
              <w:rPr>
                <w:sz w:val="20"/>
              </w:rPr>
              <w:t xml:space="preserve"> and recognize that they were formed</w:t>
            </w:r>
            <w:r>
              <w:rPr>
                <w:spacing w:val="-30"/>
                <w:sz w:val="20"/>
              </w:rPr>
              <w:t xml:space="preserve"> </w:t>
            </w:r>
            <w:r>
              <w:rPr>
                <w:sz w:val="20"/>
              </w:rPr>
              <w:t>in different</w:t>
            </w:r>
            <w:r>
              <w:rPr>
                <w:spacing w:val="-1"/>
                <w:sz w:val="20"/>
              </w:rPr>
              <w:t xml:space="preserve"> </w:t>
            </w:r>
            <w:r>
              <w:rPr>
                <w:sz w:val="20"/>
              </w:rPr>
              <w:t>environments.</w:t>
            </w:r>
          </w:p>
          <w:p w14:paraId="7E62A791" w14:textId="6FB1039F" w:rsidR="00F976BA" w:rsidRDefault="00E54E8C">
            <w:pPr>
              <w:pStyle w:val="TableParagraph"/>
              <w:numPr>
                <w:ilvl w:val="0"/>
                <w:numId w:val="91"/>
              </w:numPr>
              <w:tabs>
                <w:tab w:val="left" w:pos="270"/>
              </w:tabs>
              <w:spacing w:before="42" w:line="249" w:lineRule="auto"/>
              <w:ind w:right="364"/>
              <w:rPr>
                <w:sz w:val="20"/>
              </w:rPr>
            </w:pPr>
            <w:r>
              <w:rPr>
                <w:sz w:val="20"/>
              </w:rPr>
              <w:t xml:space="preserve">Identify that granite makes up much of </w:t>
            </w:r>
            <w:r w:rsidR="00E1611E">
              <w:rPr>
                <w:sz w:val="20"/>
              </w:rPr>
              <w:t xml:space="preserve">the </w:t>
            </w:r>
            <w:r>
              <w:rPr>
                <w:sz w:val="20"/>
              </w:rPr>
              <w:t>continental crust and</w:t>
            </w:r>
            <w:r w:rsidR="00E1611E">
              <w:rPr>
                <w:sz w:val="20"/>
              </w:rPr>
              <w:t xml:space="preserve"> that</w:t>
            </w:r>
            <w:r>
              <w:rPr>
                <w:sz w:val="20"/>
              </w:rPr>
              <w:t xml:space="preserve"> basalt makes up much of our ocean</w:t>
            </w:r>
            <w:r>
              <w:rPr>
                <w:spacing w:val="-14"/>
                <w:sz w:val="20"/>
              </w:rPr>
              <w:t xml:space="preserve"> </w:t>
            </w:r>
            <w:r>
              <w:rPr>
                <w:sz w:val="20"/>
              </w:rPr>
              <w:t>floors.</w:t>
            </w:r>
          </w:p>
          <w:p w14:paraId="29C35386" w14:textId="77777777" w:rsidR="00F976BA" w:rsidRDefault="00E54E8C">
            <w:pPr>
              <w:pStyle w:val="TableParagraph"/>
              <w:numPr>
                <w:ilvl w:val="0"/>
                <w:numId w:val="91"/>
              </w:numPr>
              <w:tabs>
                <w:tab w:val="left" w:pos="270"/>
              </w:tabs>
              <w:spacing w:before="42" w:line="249" w:lineRule="auto"/>
              <w:ind w:right="275"/>
              <w:jc w:val="both"/>
              <w:rPr>
                <w:sz w:val="20"/>
              </w:rPr>
            </w:pPr>
            <w:r>
              <w:rPr>
                <w:sz w:val="20"/>
              </w:rPr>
              <w:t>View images or videos of volcanoes at various locations (e.g., edges of continents, mid-ocean spreading centers, hotspots).</w:t>
            </w:r>
          </w:p>
          <w:p w14:paraId="4567FA3F" w14:textId="77777777" w:rsidR="00F976BA" w:rsidRDefault="00E54E8C">
            <w:pPr>
              <w:pStyle w:val="TableParagraph"/>
              <w:numPr>
                <w:ilvl w:val="0"/>
                <w:numId w:val="91"/>
              </w:numPr>
              <w:tabs>
                <w:tab w:val="left" w:pos="270"/>
              </w:tabs>
              <w:spacing w:before="42" w:line="249" w:lineRule="auto"/>
              <w:ind w:right="564"/>
              <w:rPr>
                <w:sz w:val="20"/>
              </w:rPr>
            </w:pPr>
            <w:r>
              <w:rPr>
                <w:sz w:val="20"/>
              </w:rPr>
              <w:t>Recognize that the cooled lava from volcanoes forms igneous rock (e.g.,</w:t>
            </w:r>
            <w:r>
              <w:rPr>
                <w:spacing w:val="-3"/>
                <w:sz w:val="20"/>
              </w:rPr>
              <w:t xml:space="preserve"> </w:t>
            </w:r>
            <w:r>
              <w:rPr>
                <w:sz w:val="20"/>
              </w:rPr>
              <w:t>Hawaii).</w:t>
            </w:r>
          </w:p>
          <w:p w14:paraId="40F81010" w14:textId="77777777" w:rsidR="00F976BA" w:rsidRDefault="00E54E8C">
            <w:pPr>
              <w:pStyle w:val="TableParagraph"/>
              <w:numPr>
                <w:ilvl w:val="0"/>
                <w:numId w:val="91"/>
              </w:numPr>
              <w:tabs>
                <w:tab w:val="left" w:pos="270"/>
              </w:tabs>
              <w:spacing w:before="42"/>
              <w:rPr>
                <w:sz w:val="20"/>
              </w:rPr>
            </w:pPr>
            <w:r>
              <w:rPr>
                <w:sz w:val="20"/>
              </w:rPr>
              <w:t>View videos of volcanoes</w:t>
            </w:r>
            <w:r>
              <w:rPr>
                <w:spacing w:val="-4"/>
                <w:sz w:val="20"/>
              </w:rPr>
              <w:t xml:space="preserve"> </w:t>
            </w:r>
            <w:r>
              <w:rPr>
                <w:sz w:val="20"/>
              </w:rPr>
              <w:t>erupting.</w:t>
            </w:r>
          </w:p>
        </w:tc>
      </w:tr>
    </w:tbl>
    <w:p w14:paraId="4A228564" w14:textId="77777777" w:rsidR="00F976BA" w:rsidRDefault="00F976BA">
      <w:pPr>
        <w:rPr>
          <w:sz w:val="20"/>
        </w:rPr>
        <w:sectPr w:rsidR="00F976BA">
          <w:pgSz w:w="15840" w:h="12240" w:orient="landscape"/>
          <w:pgMar w:top="0" w:right="0" w:bottom="720" w:left="0" w:header="0" w:footer="520" w:gutter="0"/>
          <w:cols w:space="720"/>
        </w:sectPr>
      </w:pPr>
    </w:p>
    <w:p w14:paraId="296428F8" w14:textId="77777777" w:rsidR="00F976BA" w:rsidRDefault="00F45E4D">
      <w:pPr>
        <w:pStyle w:val="BodyText"/>
        <w:rPr>
          <w:rFonts w:ascii="Times New Roman"/>
          <w:sz w:val="20"/>
        </w:rPr>
      </w:pPr>
      <w:r>
        <w:lastRenderedPageBreak/>
        <w:pict w14:anchorId="0BA38148">
          <v:group id="_x0000_s1158" alt="" style="position:absolute;margin-left:.5pt;margin-top:.5pt;width:791.5pt;height:54pt;z-index:9616;mso-position-horizontal-relative:page;mso-position-vertical-relative:page" coordorigin="10,10" coordsize="15830,1080">
            <v:rect id="_x0000_s1159" alt="" style="position:absolute;left:10;top:10;width:15830;height:1080" fillcolor="#fe7b80" stroked="f"/>
            <v:shape id="_x0000_s1160" type="#_x0000_t202" alt="" style="position:absolute;left:720;top:452;width:5329;height:202;mso-wrap-style:square;v-text-anchor:top" filled="f" stroked="f">
              <v:textbox inset="0,0,0,0">
                <w:txbxContent>
                  <w:p w14:paraId="28D3B5B4"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61" type="#_x0000_t202" alt="" style="position:absolute;left:14819;top:452;width:321;height:202;mso-wrap-style:square;v-text-anchor:top" filled="f" stroked="f">
              <v:textbox inset="0,0,0,0">
                <w:txbxContent>
                  <w:p w14:paraId="47D90BAF" w14:textId="77777777" w:rsidR="0017260B" w:rsidRDefault="0017260B">
                    <w:pPr>
                      <w:spacing w:line="201" w:lineRule="exact"/>
                      <w:rPr>
                        <w:b/>
                        <w:sz w:val="18"/>
                      </w:rPr>
                    </w:pPr>
                    <w:r>
                      <w:rPr>
                        <w:b/>
                        <w:color w:val="FFFFFF"/>
                        <w:sz w:val="18"/>
                      </w:rPr>
                      <w:t>101</w:t>
                    </w:r>
                  </w:p>
                </w:txbxContent>
              </v:textbox>
            </v:shape>
            <w10:wrap anchorx="page" anchory="page"/>
          </v:group>
        </w:pict>
      </w:r>
    </w:p>
    <w:p w14:paraId="02846B31" w14:textId="77777777" w:rsidR="00F976BA" w:rsidRDefault="00F976BA">
      <w:pPr>
        <w:pStyle w:val="BodyText"/>
        <w:rPr>
          <w:rFonts w:ascii="Times New Roman"/>
          <w:sz w:val="20"/>
        </w:rPr>
      </w:pPr>
    </w:p>
    <w:p w14:paraId="2D10FA03" w14:textId="77777777" w:rsidR="00F976BA" w:rsidRDefault="00F976BA">
      <w:pPr>
        <w:pStyle w:val="BodyText"/>
        <w:rPr>
          <w:rFonts w:ascii="Times New Roman"/>
          <w:sz w:val="20"/>
        </w:rPr>
      </w:pPr>
    </w:p>
    <w:p w14:paraId="7F541C4E" w14:textId="77777777" w:rsidR="00F976BA" w:rsidRDefault="00F976BA">
      <w:pPr>
        <w:pStyle w:val="BodyText"/>
        <w:rPr>
          <w:rFonts w:ascii="Times New Roman"/>
          <w:sz w:val="20"/>
        </w:rPr>
      </w:pPr>
    </w:p>
    <w:p w14:paraId="58CEDDA9" w14:textId="77777777" w:rsidR="00F976BA" w:rsidRDefault="00F976BA">
      <w:pPr>
        <w:pStyle w:val="BodyText"/>
        <w:rPr>
          <w:rFonts w:ascii="Times New Roman"/>
          <w:sz w:val="20"/>
        </w:rPr>
      </w:pPr>
    </w:p>
    <w:p w14:paraId="131A8A05" w14:textId="77777777" w:rsidR="00F976BA" w:rsidRDefault="00F976BA">
      <w:pPr>
        <w:pStyle w:val="BodyText"/>
        <w:spacing w:before="2"/>
        <w:rPr>
          <w:rFonts w:ascii="Times New Roman"/>
          <w:sz w:val="25"/>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57530C80" w14:textId="77777777">
        <w:trPr>
          <w:trHeight w:val="931"/>
        </w:trPr>
        <w:tc>
          <w:tcPr>
            <w:tcW w:w="2880" w:type="dxa"/>
            <w:shd w:val="clear" w:color="auto" w:fill="8CA5D5"/>
          </w:tcPr>
          <w:p w14:paraId="7C2D8B53" w14:textId="77777777" w:rsidR="00F976BA" w:rsidRDefault="00F976BA">
            <w:pPr>
              <w:pStyle w:val="TableParagraph"/>
              <w:spacing w:before="6"/>
              <w:ind w:left="0"/>
              <w:rPr>
                <w:rFonts w:ascii="Times New Roman"/>
                <w:sz w:val="28"/>
              </w:rPr>
            </w:pPr>
          </w:p>
          <w:p w14:paraId="7A46E11D"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C372061" w14:textId="77777777" w:rsidR="00F976BA" w:rsidRDefault="00F976BA">
            <w:pPr>
              <w:pStyle w:val="TableParagraph"/>
              <w:spacing w:before="6"/>
              <w:ind w:left="0"/>
              <w:rPr>
                <w:rFonts w:ascii="Times New Roman"/>
                <w:sz w:val="28"/>
              </w:rPr>
            </w:pPr>
          </w:p>
          <w:p w14:paraId="39E1F30B"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C35C39D" w14:textId="77777777" w:rsidR="00F976BA" w:rsidRDefault="00F976BA">
            <w:pPr>
              <w:pStyle w:val="TableParagraph"/>
              <w:spacing w:before="6"/>
              <w:ind w:left="0"/>
              <w:rPr>
                <w:rFonts w:ascii="Times New Roman"/>
                <w:sz w:val="28"/>
              </w:rPr>
            </w:pPr>
          </w:p>
          <w:p w14:paraId="259E36FA"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1AFDF99" w14:textId="77777777" w:rsidR="00F976BA" w:rsidRDefault="00F976BA">
            <w:pPr>
              <w:pStyle w:val="TableParagraph"/>
              <w:spacing w:before="6"/>
              <w:ind w:left="0"/>
              <w:rPr>
                <w:rFonts w:ascii="Times New Roman"/>
                <w:sz w:val="28"/>
              </w:rPr>
            </w:pPr>
          </w:p>
          <w:p w14:paraId="1321D510"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3F7908C" w14:textId="77777777" w:rsidR="00F976BA" w:rsidRDefault="00E54E8C">
            <w:pPr>
              <w:pStyle w:val="TableParagraph"/>
              <w:spacing w:before="116"/>
              <w:ind w:left="863" w:right="854"/>
              <w:jc w:val="center"/>
              <w:rPr>
                <w:b/>
                <w:sz w:val="28"/>
              </w:rPr>
            </w:pPr>
            <w:r>
              <w:rPr>
                <w:b/>
                <w:sz w:val="28"/>
              </w:rPr>
              <w:t>Learning Progression</w:t>
            </w:r>
          </w:p>
          <w:p w14:paraId="1B70F426"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4676C714" w14:textId="77777777">
        <w:trPr>
          <w:trHeight w:val="3105"/>
        </w:trPr>
        <w:tc>
          <w:tcPr>
            <w:tcW w:w="2880" w:type="dxa"/>
            <w:shd w:val="clear" w:color="auto" w:fill="DCDDDE"/>
          </w:tcPr>
          <w:p w14:paraId="28137B45" w14:textId="77777777" w:rsidR="00F976BA" w:rsidRDefault="00E54E8C">
            <w:pPr>
              <w:pStyle w:val="TableParagraph"/>
              <w:ind w:left="90"/>
              <w:rPr>
                <w:sz w:val="20"/>
              </w:rPr>
            </w:pPr>
            <w:r>
              <w:rPr>
                <w:b/>
                <w:sz w:val="20"/>
              </w:rPr>
              <w:t xml:space="preserve">PG.IMS.2 </w:t>
            </w:r>
            <w:r>
              <w:rPr>
                <w:sz w:val="20"/>
              </w:rPr>
              <w:t>Metamorphic</w:t>
            </w:r>
          </w:p>
          <w:p w14:paraId="0E6CC7B5" w14:textId="77777777" w:rsidR="00F976BA" w:rsidRDefault="00E54E8C">
            <w:pPr>
              <w:pStyle w:val="TableParagraph"/>
              <w:numPr>
                <w:ilvl w:val="0"/>
                <w:numId w:val="90"/>
              </w:numPr>
              <w:tabs>
                <w:tab w:val="left" w:pos="270"/>
              </w:tabs>
              <w:spacing w:before="100" w:line="249" w:lineRule="auto"/>
              <w:ind w:right="708"/>
              <w:rPr>
                <w:sz w:val="20"/>
              </w:rPr>
            </w:pPr>
            <w:r>
              <w:rPr>
                <w:sz w:val="20"/>
              </w:rPr>
              <w:t>Pressure, stress, temperature, and compressional forces</w:t>
            </w:r>
          </w:p>
          <w:p w14:paraId="7E3622B9" w14:textId="77777777" w:rsidR="00F976BA" w:rsidRDefault="00E54E8C">
            <w:pPr>
              <w:pStyle w:val="TableParagraph"/>
              <w:numPr>
                <w:ilvl w:val="0"/>
                <w:numId w:val="90"/>
              </w:numPr>
              <w:tabs>
                <w:tab w:val="left" w:pos="270"/>
              </w:tabs>
              <w:spacing w:before="42" w:line="249" w:lineRule="auto"/>
              <w:ind w:right="474"/>
              <w:rPr>
                <w:sz w:val="20"/>
              </w:rPr>
            </w:pPr>
            <w:r>
              <w:rPr>
                <w:sz w:val="20"/>
              </w:rPr>
              <w:t>Foliated (regional), non- foliated (contact)</w:t>
            </w:r>
          </w:p>
          <w:p w14:paraId="7DDF0758" w14:textId="77777777" w:rsidR="00F976BA" w:rsidRDefault="00E54E8C">
            <w:pPr>
              <w:pStyle w:val="TableParagraph"/>
              <w:numPr>
                <w:ilvl w:val="0"/>
                <w:numId w:val="90"/>
              </w:numPr>
              <w:tabs>
                <w:tab w:val="left" w:pos="270"/>
              </w:tabs>
              <w:spacing w:before="42" w:line="249" w:lineRule="auto"/>
              <w:ind w:right="185"/>
              <w:rPr>
                <w:sz w:val="20"/>
              </w:rPr>
            </w:pPr>
            <w:r>
              <w:rPr>
                <w:sz w:val="20"/>
              </w:rPr>
              <w:t>Parent rock and degrees of metamorphism</w:t>
            </w:r>
          </w:p>
          <w:p w14:paraId="7029A9C9" w14:textId="77777777" w:rsidR="00F976BA" w:rsidRDefault="00E54E8C">
            <w:pPr>
              <w:pStyle w:val="TableParagraph"/>
              <w:numPr>
                <w:ilvl w:val="0"/>
                <w:numId w:val="90"/>
              </w:numPr>
              <w:tabs>
                <w:tab w:val="left" w:pos="270"/>
              </w:tabs>
              <w:spacing w:before="41" w:line="249" w:lineRule="auto"/>
              <w:ind w:right="185"/>
              <w:rPr>
                <w:sz w:val="20"/>
              </w:rPr>
            </w:pPr>
            <w:r>
              <w:rPr>
                <w:sz w:val="20"/>
              </w:rPr>
              <w:t>Metamorphic zones (where metamorphic rocks are found)</w:t>
            </w:r>
          </w:p>
        </w:tc>
        <w:tc>
          <w:tcPr>
            <w:tcW w:w="1891" w:type="dxa"/>
          </w:tcPr>
          <w:p w14:paraId="096376BD" w14:textId="77777777" w:rsidR="00F976BA" w:rsidRDefault="00E54E8C">
            <w:pPr>
              <w:pStyle w:val="TableParagraph"/>
              <w:ind w:left="90"/>
              <w:rPr>
                <w:b/>
                <w:sz w:val="20"/>
              </w:rPr>
            </w:pPr>
            <w:r>
              <w:rPr>
                <w:b/>
                <w:sz w:val="20"/>
              </w:rPr>
              <w:t>PG.IMS.2a</w:t>
            </w:r>
          </w:p>
          <w:p w14:paraId="47CEE7BB" w14:textId="77777777" w:rsidR="00F976BA" w:rsidRDefault="00E54E8C">
            <w:pPr>
              <w:pStyle w:val="TableParagraph"/>
              <w:spacing w:before="10" w:line="249" w:lineRule="auto"/>
              <w:ind w:left="90" w:right="589"/>
              <w:rPr>
                <w:sz w:val="20"/>
              </w:rPr>
            </w:pPr>
            <w:r>
              <w:rPr>
                <w:sz w:val="20"/>
              </w:rPr>
              <w:t xml:space="preserve">Compare how different </w:t>
            </w:r>
            <w:r>
              <w:rPr>
                <w:spacing w:val="-1"/>
                <w:sz w:val="20"/>
              </w:rPr>
              <w:t>environments</w:t>
            </w:r>
          </w:p>
          <w:p w14:paraId="679CDE2D" w14:textId="3F0BDD3B" w:rsidR="00F976BA" w:rsidRDefault="00E54E8C">
            <w:pPr>
              <w:pStyle w:val="TableParagraph"/>
              <w:spacing w:before="2" w:line="249" w:lineRule="auto"/>
              <w:ind w:left="90" w:right="142"/>
              <w:jc w:val="both"/>
              <w:rPr>
                <w:sz w:val="20"/>
              </w:rPr>
            </w:pPr>
            <w:r>
              <w:rPr>
                <w:sz w:val="20"/>
              </w:rPr>
              <w:t>change the type of metamorphic</w:t>
            </w:r>
            <w:r w:rsidR="00107BA9">
              <w:rPr>
                <w:sz w:val="20"/>
              </w:rPr>
              <w:t xml:space="preserve"> </w:t>
            </w:r>
            <w:r>
              <w:rPr>
                <w:sz w:val="20"/>
              </w:rPr>
              <w:t>rock that is formed.</w:t>
            </w:r>
          </w:p>
        </w:tc>
        <w:tc>
          <w:tcPr>
            <w:tcW w:w="2160" w:type="dxa"/>
          </w:tcPr>
          <w:p w14:paraId="08045E1C" w14:textId="77777777" w:rsidR="00F976BA" w:rsidRDefault="00E54E8C">
            <w:pPr>
              <w:pStyle w:val="TableParagraph"/>
              <w:spacing w:line="249" w:lineRule="auto"/>
              <w:ind w:left="89" w:right="207"/>
              <w:rPr>
                <w:sz w:val="20"/>
              </w:rPr>
            </w:pPr>
            <w:r>
              <w:rPr>
                <w:b/>
                <w:sz w:val="20"/>
              </w:rPr>
              <w:t xml:space="preserve">PG.IMS.2b </w:t>
            </w:r>
            <w:r>
              <w:rPr>
                <w:sz w:val="20"/>
              </w:rPr>
              <w:t>Describe the properties of metamorphic rocks.</w:t>
            </w:r>
          </w:p>
        </w:tc>
        <w:tc>
          <w:tcPr>
            <w:tcW w:w="1901" w:type="dxa"/>
          </w:tcPr>
          <w:p w14:paraId="2A9B1205" w14:textId="77777777" w:rsidR="00F976BA" w:rsidRDefault="00E54E8C">
            <w:pPr>
              <w:pStyle w:val="TableParagraph"/>
              <w:spacing w:line="249" w:lineRule="auto"/>
              <w:ind w:left="89" w:right="59"/>
              <w:rPr>
                <w:sz w:val="20"/>
              </w:rPr>
            </w:pPr>
            <w:r>
              <w:rPr>
                <w:b/>
                <w:sz w:val="20"/>
              </w:rPr>
              <w:t xml:space="preserve">PG.IMS.2c </w:t>
            </w:r>
            <w:r>
              <w:rPr>
                <w:sz w:val="20"/>
              </w:rPr>
              <w:t>Identify environments in which metamorphic rocks are formed.</w:t>
            </w:r>
          </w:p>
        </w:tc>
        <w:tc>
          <w:tcPr>
            <w:tcW w:w="5549" w:type="dxa"/>
          </w:tcPr>
          <w:p w14:paraId="1A0F05FD" w14:textId="4532FE2B" w:rsidR="00F976BA" w:rsidRDefault="00E54E8C" w:rsidP="00765EDB">
            <w:pPr>
              <w:pStyle w:val="TableParagraph"/>
              <w:numPr>
                <w:ilvl w:val="0"/>
                <w:numId w:val="89"/>
              </w:numPr>
              <w:tabs>
                <w:tab w:val="left" w:pos="270"/>
              </w:tabs>
              <w:spacing w:line="249" w:lineRule="auto"/>
              <w:ind w:right="587"/>
              <w:rPr>
                <w:sz w:val="20"/>
              </w:rPr>
            </w:pPr>
            <w:r>
              <w:rPr>
                <w:sz w:val="20"/>
              </w:rPr>
              <w:t xml:space="preserve">Look at samples of metamorphic rocks and the rocks </w:t>
            </w:r>
            <w:r w:rsidR="00E1611E">
              <w:rPr>
                <w:sz w:val="20"/>
              </w:rPr>
              <w:t xml:space="preserve">from which </w:t>
            </w:r>
            <w:r>
              <w:rPr>
                <w:sz w:val="20"/>
              </w:rPr>
              <w:t>they formed (e.g., slate from shale, marble from limestone),</w:t>
            </w:r>
            <w:r w:rsidR="00E1611E">
              <w:rPr>
                <w:sz w:val="20"/>
              </w:rPr>
              <w:t xml:space="preserve"> and</w:t>
            </w:r>
            <w:r>
              <w:rPr>
                <w:sz w:val="20"/>
              </w:rPr>
              <w:t xml:space="preserve"> note the differences and</w:t>
            </w:r>
            <w:r>
              <w:rPr>
                <w:spacing w:val="-11"/>
                <w:sz w:val="20"/>
              </w:rPr>
              <w:t xml:space="preserve"> </w:t>
            </w:r>
            <w:r>
              <w:rPr>
                <w:sz w:val="20"/>
              </w:rPr>
              <w:t>similarities</w:t>
            </w:r>
          </w:p>
          <w:p w14:paraId="4D6568EA" w14:textId="76108B08" w:rsidR="00F976BA" w:rsidRDefault="00E54E8C">
            <w:pPr>
              <w:pStyle w:val="TableParagraph"/>
              <w:numPr>
                <w:ilvl w:val="0"/>
                <w:numId w:val="89"/>
              </w:numPr>
              <w:tabs>
                <w:tab w:val="left" w:pos="270"/>
              </w:tabs>
              <w:spacing w:before="42" w:line="249" w:lineRule="auto"/>
              <w:ind w:right="97"/>
              <w:rPr>
                <w:sz w:val="20"/>
              </w:rPr>
            </w:pPr>
            <w:r>
              <w:rPr>
                <w:sz w:val="20"/>
              </w:rPr>
              <w:t xml:space="preserve">Recognize that heat and pressure cause things to change (e.g., examine a slice of white bread </w:t>
            </w:r>
            <w:r w:rsidR="00E1611E">
              <w:rPr>
                <w:sz w:val="20"/>
              </w:rPr>
              <w:t>[</w:t>
            </w:r>
            <w:r>
              <w:rPr>
                <w:sz w:val="20"/>
              </w:rPr>
              <w:t>crust removed</w:t>
            </w:r>
            <w:r w:rsidR="00E1611E">
              <w:rPr>
                <w:sz w:val="20"/>
              </w:rPr>
              <w:t>];</w:t>
            </w:r>
            <w:r>
              <w:rPr>
                <w:sz w:val="20"/>
              </w:rPr>
              <w:t xml:space="preserve"> describe its properties, roll and squish it into a small ball, describe how its properties have changed, </w:t>
            </w:r>
            <w:r w:rsidR="00E1611E">
              <w:rPr>
                <w:sz w:val="20"/>
              </w:rPr>
              <w:t xml:space="preserve">and then </w:t>
            </w:r>
            <w:r>
              <w:rPr>
                <w:sz w:val="20"/>
              </w:rPr>
              <w:t>relate this to metamorphic rocks changing from other existing rocks (heat and pressure from your</w:t>
            </w:r>
            <w:r>
              <w:rPr>
                <w:spacing w:val="-5"/>
                <w:sz w:val="20"/>
              </w:rPr>
              <w:t xml:space="preserve"> </w:t>
            </w:r>
            <w:r>
              <w:rPr>
                <w:sz w:val="20"/>
              </w:rPr>
              <w:t>hand).</w:t>
            </w:r>
          </w:p>
        </w:tc>
      </w:tr>
      <w:tr w:rsidR="00F976BA" w14:paraId="3E08BA21" w14:textId="77777777">
        <w:trPr>
          <w:trHeight w:val="2255"/>
        </w:trPr>
        <w:tc>
          <w:tcPr>
            <w:tcW w:w="2880" w:type="dxa"/>
            <w:shd w:val="clear" w:color="auto" w:fill="DCDDDE"/>
          </w:tcPr>
          <w:p w14:paraId="55C01D96" w14:textId="77777777" w:rsidR="00F976BA" w:rsidRDefault="00E54E8C">
            <w:pPr>
              <w:pStyle w:val="TableParagraph"/>
              <w:ind w:left="90"/>
              <w:rPr>
                <w:sz w:val="20"/>
              </w:rPr>
            </w:pPr>
            <w:r>
              <w:rPr>
                <w:b/>
                <w:sz w:val="20"/>
              </w:rPr>
              <w:t xml:space="preserve">PG.IMS.3 </w:t>
            </w:r>
            <w:r>
              <w:rPr>
                <w:sz w:val="20"/>
              </w:rPr>
              <w:t>Sedimentary</w:t>
            </w:r>
          </w:p>
          <w:p w14:paraId="463BDCBB" w14:textId="77777777" w:rsidR="00F976BA" w:rsidRDefault="00E54E8C">
            <w:pPr>
              <w:pStyle w:val="TableParagraph"/>
              <w:numPr>
                <w:ilvl w:val="0"/>
                <w:numId w:val="88"/>
              </w:numPr>
              <w:tabs>
                <w:tab w:val="left" w:pos="270"/>
              </w:tabs>
              <w:spacing w:before="100" w:line="249" w:lineRule="auto"/>
              <w:ind w:right="241"/>
              <w:rPr>
                <w:sz w:val="20"/>
              </w:rPr>
            </w:pPr>
            <w:r>
              <w:rPr>
                <w:sz w:val="20"/>
              </w:rPr>
              <w:t>Division of sedimentary rocks and minerals (chemical, clastic/physical, organic)</w:t>
            </w:r>
          </w:p>
          <w:p w14:paraId="018FD897" w14:textId="77777777" w:rsidR="00F976BA" w:rsidRDefault="00E54E8C">
            <w:pPr>
              <w:pStyle w:val="TableParagraph"/>
              <w:numPr>
                <w:ilvl w:val="0"/>
                <w:numId w:val="88"/>
              </w:numPr>
              <w:tabs>
                <w:tab w:val="left" w:pos="270"/>
              </w:tabs>
              <w:spacing w:before="43"/>
              <w:rPr>
                <w:sz w:val="20"/>
              </w:rPr>
            </w:pPr>
            <w:r>
              <w:rPr>
                <w:sz w:val="20"/>
              </w:rPr>
              <w:t>Depositional</w:t>
            </w:r>
            <w:r>
              <w:rPr>
                <w:spacing w:val="-5"/>
                <w:sz w:val="20"/>
              </w:rPr>
              <w:t xml:space="preserve"> </w:t>
            </w:r>
            <w:r>
              <w:rPr>
                <w:sz w:val="20"/>
              </w:rPr>
              <w:t>environments</w:t>
            </w:r>
          </w:p>
        </w:tc>
        <w:tc>
          <w:tcPr>
            <w:tcW w:w="1891" w:type="dxa"/>
          </w:tcPr>
          <w:p w14:paraId="0674C67E" w14:textId="77777777" w:rsidR="00F976BA" w:rsidRDefault="00E54E8C">
            <w:pPr>
              <w:pStyle w:val="TableParagraph"/>
              <w:ind w:left="90"/>
              <w:rPr>
                <w:b/>
                <w:sz w:val="20"/>
              </w:rPr>
            </w:pPr>
            <w:r>
              <w:rPr>
                <w:b/>
                <w:sz w:val="20"/>
              </w:rPr>
              <w:t>PG.IMS.3a</w:t>
            </w:r>
          </w:p>
          <w:p w14:paraId="48EF74A4" w14:textId="77777777" w:rsidR="00F976BA" w:rsidRDefault="00E54E8C">
            <w:pPr>
              <w:pStyle w:val="TableParagraph"/>
              <w:spacing w:before="10" w:line="249" w:lineRule="auto"/>
              <w:ind w:left="90" w:right="589"/>
              <w:rPr>
                <w:sz w:val="20"/>
              </w:rPr>
            </w:pPr>
            <w:r>
              <w:rPr>
                <w:sz w:val="20"/>
              </w:rPr>
              <w:t xml:space="preserve">Compare how different </w:t>
            </w:r>
            <w:r>
              <w:rPr>
                <w:spacing w:val="-1"/>
                <w:sz w:val="20"/>
              </w:rPr>
              <w:t>environments</w:t>
            </w:r>
          </w:p>
          <w:p w14:paraId="255A84A4" w14:textId="77777777" w:rsidR="00F976BA" w:rsidRDefault="00E54E8C">
            <w:pPr>
              <w:pStyle w:val="TableParagraph"/>
              <w:spacing w:before="2" w:line="249" w:lineRule="auto"/>
              <w:ind w:left="90" w:right="125"/>
              <w:rPr>
                <w:sz w:val="20"/>
              </w:rPr>
            </w:pPr>
            <w:r>
              <w:rPr>
                <w:sz w:val="20"/>
              </w:rPr>
              <w:t>change the type of sedimentary rock that is formed.</w:t>
            </w:r>
          </w:p>
        </w:tc>
        <w:tc>
          <w:tcPr>
            <w:tcW w:w="2160" w:type="dxa"/>
          </w:tcPr>
          <w:p w14:paraId="1C9F3FA1" w14:textId="77777777" w:rsidR="00F976BA" w:rsidRDefault="00E54E8C">
            <w:pPr>
              <w:pStyle w:val="TableParagraph"/>
              <w:spacing w:line="249" w:lineRule="auto"/>
              <w:ind w:left="89" w:right="207"/>
              <w:rPr>
                <w:sz w:val="20"/>
              </w:rPr>
            </w:pPr>
            <w:r>
              <w:rPr>
                <w:b/>
                <w:sz w:val="20"/>
              </w:rPr>
              <w:t xml:space="preserve">PG.IMS.3b </w:t>
            </w:r>
            <w:r>
              <w:rPr>
                <w:sz w:val="20"/>
              </w:rPr>
              <w:t>Describe the properties of sedimentary rocks.</w:t>
            </w:r>
          </w:p>
        </w:tc>
        <w:tc>
          <w:tcPr>
            <w:tcW w:w="1901" w:type="dxa"/>
          </w:tcPr>
          <w:p w14:paraId="2458B1DF" w14:textId="77777777" w:rsidR="00F976BA" w:rsidRDefault="00E54E8C">
            <w:pPr>
              <w:pStyle w:val="TableParagraph"/>
              <w:spacing w:line="249" w:lineRule="auto"/>
              <w:ind w:left="89" w:right="103"/>
              <w:rPr>
                <w:sz w:val="20"/>
              </w:rPr>
            </w:pPr>
            <w:r>
              <w:rPr>
                <w:b/>
                <w:sz w:val="20"/>
              </w:rPr>
              <w:t xml:space="preserve">PG.IMS.3c </w:t>
            </w:r>
            <w:r>
              <w:rPr>
                <w:sz w:val="20"/>
              </w:rPr>
              <w:t>Identify environments in which sedimentary rocks are formed.</w:t>
            </w:r>
          </w:p>
        </w:tc>
        <w:tc>
          <w:tcPr>
            <w:tcW w:w="5549" w:type="dxa"/>
          </w:tcPr>
          <w:p w14:paraId="79AC7C31" w14:textId="77777777" w:rsidR="00F976BA" w:rsidRDefault="00E54E8C">
            <w:pPr>
              <w:pStyle w:val="TableParagraph"/>
              <w:numPr>
                <w:ilvl w:val="0"/>
                <w:numId w:val="87"/>
              </w:numPr>
              <w:tabs>
                <w:tab w:val="left" w:pos="270"/>
              </w:tabs>
              <w:spacing w:line="249" w:lineRule="auto"/>
              <w:ind w:right="366"/>
              <w:rPr>
                <w:sz w:val="20"/>
              </w:rPr>
            </w:pPr>
            <w:r>
              <w:rPr>
                <w:sz w:val="20"/>
              </w:rPr>
              <w:t>Predict what would happen if lots of pressure</w:t>
            </w:r>
            <w:r>
              <w:rPr>
                <w:spacing w:val="-30"/>
                <w:sz w:val="20"/>
              </w:rPr>
              <w:t xml:space="preserve"> </w:t>
            </w:r>
            <w:r>
              <w:rPr>
                <w:sz w:val="20"/>
              </w:rPr>
              <w:t>squeezed the sediments (they would cement</w:t>
            </w:r>
            <w:r>
              <w:rPr>
                <w:spacing w:val="-3"/>
                <w:sz w:val="20"/>
              </w:rPr>
              <w:t xml:space="preserve"> </w:t>
            </w:r>
            <w:r>
              <w:rPr>
                <w:sz w:val="20"/>
              </w:rPr>
              <w:t>together).</w:t>
            </w:r>
          </w:p>
          <w:p w14:paraId="69256F3D" w14:textId="73B2A6F1" w:rsidR="00F976BA" w:rsidRDefault="00E54E8C">
            <w:pPr>
              <w:pStyle w:val="TableParagraph"/>
              <w:numPr>
                <w:ilvl w:val="0"/>
                <w:numId w:val="87"/>
              </w:numPr>
              <w:tabs>
                <w:tab w:val="left" w:pos="270"/>
              </w:tabs>
              <w:spacing w:before="41" w:line="249" w:lineRule="auto"/>
              <w:ind w:right="522"/>
              <w:rPr>
                <w:sz w:val="20"/>
              </w:rPr>
            </w:pPr>
            <w:r>
              <w:rPr>
                <w:sz w:val="20"/>
              </w:rPr>
              <w:t>Describe locations where sedimentary rocks can</w:t>
            </w:r>
            <w:r>
              <w:rPr>
                <w:spacing w:val="-25"/>
                <w:sz w:val="20"/>
              </w:rPr>
              <w:t xml:space="preserve"> </w:t>
            </w:r>
            <w:r>
              <w:rPr>
                <w:sz w:val="20"/>
              </w:rPr>
              <w:t>form (e.g., deserts,</w:t>
            </w:r>
            <w:r>
              <w:rPr>
                <w:spacing w:val="-2"/>
                <w:sz w:val="20"/>
              </w:rPr>
              <w:t xml:space="preserve"> </w:t>
            </w:r>
            <w:r>
              <w:rPr>
                <w:sz w:val="20"/>
              </w:rPr>
              <w:t>oceans).</w:t>
            </w:r>
          </w:p>
          <w:p w14:paraId="5C2978B6" w14:textId="05A2ABE0" w:rsidR="00F976BA" w:rsidRDefault="00E54E8C">
            <w:pPr>
              <w:pStyle w:val="TableParagraph"/>
              <w:numPr>
                <w:ilvl w:val="0"/>
                <w:numId w:val="87"/>
              </w:numPr>
              <w:tabs>
                <w:tab w:val="left" w:pos="270"/>
              </w:tabs>
              <w:spacing w:before="42" w:line="249" w:lineRule="auto"/>
              <w:ind w:right="177"/>
              <w:rPr>
                <w:sz w:val="20"/>
              </w:rPr>
            </w:pPr>
            <w:r>
              <w:rPr>
                <w:sz w:val="20"/>
              </w:rPr>
              <w:t xml:space="preserve">Build a model of the formation of sedimentary rock (e.g., shake sand and dirt in a jar of </w:t>
            </w:r>
            <w:r>
              <w:rPr>
                <w:spacing w:val="-3"/>
                <w:sz w:val="20"/>
              </w:rPr>
              <w:t>water</w:t>
            </w:r>
            <w:r w:rsidR="00E1611E">
              <w:rPr>
                <w:spacing w:val="-3"/>
                <w:sz w:val="20"/>
              </w:rPr>
              <w:t>;</w:t>
            </w:r>
            <w:r>
              <w:rPr>
                <w:spacing w:val="-3"/>
                <w:sz w:val="20"/>
              </w:rPr>
              <w:t xml:space="preserve"> </w:t>
            </w:r>
            <w:r>
              <w:rPr>
                <w:sz w:val="20"/>
              </w:rPr>
              <w:t>let it sit</w:t>
            </w:r>
            <w:r w:rsidR="00E1611E">
              <w:rPr>
                <w:sz w:val="20"/>
              </w:rPr>
              <w:t>,</w:t>
            </w:r>
            <w:r>
              <w:rPr>
                <w:sz w:val="20"/>
              </w:rPr>
              <w:t xml:space="preserve"> and </w:t>
            </w:r>
            <w:r w:rsidR="00E1611E">
              <w:rPr>
                <w:sz w:val="20"/>
              </w:rPr>
              <w:t xml:space="preserve">then </w:t>
            </w:r>
            <w:r>
              <w:rPr>
                <w:sz w:val="20"/>
              </w:rPr>
              <w:t xml:space="preserve">describe what happens </w:t>
            </w:r>
            <w:r w:rsidR="00E1611E">
              <w:rPr>
                <w:sz w:val="20"/>
              </w:rPr>
              <w:t>[</w:t>
            </w:r>
            <w:r>
              <w:rPr>
                <w:sz w:val="20"/>
              </w:rPr>
              <w:t>settles to the bottom</w:t>
            </w:r>
            <w:r w:rsidR="00E1611E">
              <w:rPr>
                <w:sz w:val="20"/>
              </w:rPr>
              <w:t>];</w:t>
            </w:r>
            <w:r>
              <w:rPr>
                <w:sz w:val="20"/>
              </w:rPr>
              <w:t xml:space="preserve"> relate this to sediments falling to the bottom of an</w:t>
            </w:r>
            <w:r>
              <w:rPr>
                <w:spacing w:val="-7"/>
                <w:sz w:val="20"/>
              </w:rPr>
              <w:t xml:space="preserve"> </w:t>
            </w:r>
            <w:r>
              <w:rPr>
                <w:sz w:val="20"/>
              </w:rPr>
              <w:t>ocean).</w:t>
            </w:r>
          </w:p>
        </w:tc>
      </w:tr>
    </w:tbl>
    <w:p w14:paraId="6FD95FEC" w14:textId="77777777" w:rsidR="00F976BA" w:rsidRDefault="00F976BA">
      <w:pPr>
        <w:spacing w:line="249" w:lineRule="auto"/>
        <w:rPr>
          <w:sz w:val="20"/>
        </w:rPr>
        <w:sectPr w:rsidR="00F976BA">
          <w:footerReference w:type="default" r:id="rId54"/>
          <w:pgSz w:w="15840" w:h="12240" w:orient="landscape"/>
          <w:pgMar w:top="0" w:right="0" w:bottom="720" w:left="0" w:header="0" w:footer="520" w:gutter="0"/>
          <w:cols w:space="720"/>
        </w:sectPr>
      </w:pPr>
    </w:p>
    <w:p w14:paraId="0141DC12" w14:textId="77777777" w:rsidR="00F976BA" w:rsidRDefault="00F45E4D">
      <w:pPr>
        <w:pStyle w:val="BodyText"/>
        <w:rPr>
          <w:rFonts w:ascii="Times New Roman"/>
          <w:sz w:val="20"/>
        </w:rPr>
      </w:pPr>
      <w:r>
        <w:lastRenderedPageBreak/>
        <w:pict w14:anchorId="73671C91">
          <v:group id="_x0000_s1154" alt="" style="position:absolute;margin-left:.5pt;margin-top:.5pt;width:791.5pt;height:54pt;z-index:9688;mso-position-horizontal-relative:page;mso-position-vertical-relative:page" coordorigin="10,10" coordsize="15830,1080">
            <v:rect id="_x0000_s1155" alt="" style="position:absolute;left:10;top:10;width:15830;height:1080" fillcolor="#fe7b80" stroked="f"/>
            <v:shape id="_x0000_s1156" type="#_x0000_t202" alt="" style="position:absolute;left:720;top:452;width:5329;height:202;mso-wrap-style:square;v-text-anchor:top" filled="f" stroked="f">
              <v:textbox inset="0,0,0,0">
                <w:txbxContent>
                  <w:p w14:paraId="1F8CAAFC"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57" type="#_x0000_t202" alt="" style="position:absolute;left:14819;top:452;width:321;height:202;mso-wrap-style:square;v-text-anchor:top" filled="f" stroked="f">
              <v:textbox inset="0,0,0,0">
                <w:txbxContent>
                  <w:p w14:paraId="72984377" w14:textId="77777777" w:rsidR="0017260B" w:rsidRDefault="0017260B">
                    <w:pPr>
                      <w:spacing w:line="201" w:lineRule="exact"/>
                      <w:rPr>
                        <w:b/>
                        <w:sz w:val="18"/>
                      </w:rPr>
                    </w:pPr>
                    <w:r>
                      <w:rPr>
                        <w:b/>
                        <w:color w:val="FFFFFF"/>
                        <w:sz w:val="18"/>
                      </w:rPr>
                      <w:t>102</w:t>
                    </w:r>
                  </w:p>
                </w:txbxContent>
              </v:textbox>
            </v:shape>
            <w10:wrap anchorx="page" anchory="page"/>
          </v:group>
        </w:pict>
      </w:r>
    </w:p>
    <w:p w14:paraId="56A4516A" w14:textId="77777777" w:rsidR="00F976BA" w:rsidRDefault="00F976BA">
      <w:pPr>
        <w:pStyle w:val="BodyText"/>
        <w:rPr>
          <w:rFonts w:ascii="Times New Roman"/>
          <w:sz w:val="20"/>
        </w:rPr>
      </w:pPr>
    </w:p>
    <w:p w14:paraId="78D43628" w14:textId="77777777" w:rsidR="00F976BA" w:rsidRDefault="00F976BA">
      <w:pPr>
        <w:pStyle w:val="BodyText"/>
        <w:rPr>
          <w:rFonts w:ascii="Times New Roman"/>
          <w:sz w:val="20"/>
        </w:rPr>
      </w:pPr>
    </w:p>
    <w:p w14:paraId="002EA25B" w14:textId="77777777" w:rsidR="00F976BA" w:rsidRDefault="00F976BA">
      <w:pPr>
        <w:pStyle w:val="BodyText"/>
        <w:rPr>
          <w:rFonts w:ascii="Times New Roman"/>
          <w:sz w:val="20"/>
        </w:rPr>
      </w:pPr>
    </w:p>
    <w:p w14:paraId="1817406C" w14:textId="77777777" w:rsidR="00F976BA" w:rsidRDefault="00F976BA">
      <w:pPr>
        <w:pStyle w:val="BodyText"/>
        <w:rPr>
          <w:rFonts w:ascii="Times New Roman"/>
          <w:sz w:val="20"/>
        </w:rPr>
      </w:pPr>
    </w:p>
    <w:p w14:paraId="4F0F2E06" w14:textId="77777777" w:rsidR="00F976BA" w:rsidRDefault="00F976BA">
      <w:pPr>
        <w:pStyle w:val="BodyText"/>
        <w:spacing w:before="2"/>
        <w:rPr>
          <w:rFonts w:ascii="Times New Roman"/>
          <w:sz w:val="25"/>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0CFC8E9D" w14:textId="77777777">
        <w:trPr>
          <w:trHeight w:val="931"/>
        </w:trPr>
        <w:tc>
          <w:tcPr>
            <w:tcW w:w="2880" w:type="dxa"/>
            <w:shd w:val="clear" w:color="auto" w:fill="8CA5D5"/>
          </w:tcPr>
          <w:p w14:paraId="14658CA2" w14:textId="77777777" w:rsidR="00F976BA" w:rsidRDefault="00F976BA">
            <w:pPr>
              <w:pStyle w:val="TableParagraph"/>
              <w:spacing w:before="6"/>
              <w:ind w:left="0"/>
              <w:rPr>
                <w:rFonts w:ascii="Times New Roman"/>
                <w:sz w:val="28"/>
              </w:rPr>
            </w:pPr>
          </w:p>
          <w:p w14:paraId="16D0D07C"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3DAF046" w14:textId="77777777" w:rsidR="00F976BA" w:rsidRDefault="00F976BA">
            <w:pPr>
              <w:pStyle w:val="TableParagraph"/>
              <w:spacing w:before="6"/>
              <w:ind w:left="0"/>
              <w:rPr>
                <w:rFonts w:ascii="Times New Roman"/>
                <w:sz w:val="28"/>
              </w:rPr>
            </w:pPr>
          </w:p>
          <w:p w14:paraId="6140955B"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5AE9B6E" w14:textId="77777777" w:rsidR="00F976BA" w:rsidRDefault="00F976BA">
            <w:pPr>
              <w:pStyle w:val="TableParagraph"/>
              <w:spacing w:before="6"/>
              <w:ind w:left="0"/>
              <w:rPr>
                <w:rFonts w:ascii="Times New Roman"/>
                <w:sz w:val="28"/>
              </w:rPr>
            </w:pPr>
          </w:p>
          <w:p w14:paraId="168D767F"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C07AE11" w14:textId="77777777" w:rsidR="00F976BA" w:rsidRDefault="00F976BA">
            <w:pPr>
              <w:pStyle w:val="TableParagraph"/>
              <w:spacing w:before="6"/>
              <w:ind w:left="0"/>
              <w:rPr>
                <w:rFonts w:ascii="Times New Roman"/>
                <w:sz w:val="28"/>
              </w:rPr>
            </w:pPr>
          </w:p>
          <w:p w14:paraId="5DADAA66"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A6EFE4B" w14:textId="77777777" w:rsidR="00F976BA" w:rsidRDefault="00E54E8C">
            <w:pPr>
              <w:pStyle w:val="TableParagraph"/>
              <w:spacing w:before="116"/>
              <w:ind w:left="863" w:right="854"/>
              <w:jc w:val="center"/>
              <w:rPr>
                <w:b/>
                <w:sz w:val="28"/>
              </w:rPr>
            </w:pPr>
            <w:r>
              <w:rPr>
                <w:b/>
                <w:sz w:val="28"/>
              </w:rPr>
              <w:t>Learning Progression</w:t>
            </w:r>
          </w:p>
          <w:p w14:paraId="3F1E6B06"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064CA8F9" w14:textId="77777777">
        <w:trPr>
          <w:trHeight w:val="5425"/>
        </w:trPr>
        <w:tc>
          <w:tcPr>
            <w:tcW w:w="2880" w:type="dxa"/>
            <w:shd w:val="clear" w:color="auto" w:fill="DCDDDE"/>
          </w:tcPr>
          <w:p w14:paraId="4FF7D0CF" w14:textId="77777777" w:rsidR="00F976BA" w:rsidRDefault="00E54E8C">
            <w:pPr>
              <w:pStyle w:val="TableParagraph"/>
              <w:ind w:left="90"/>
              <w:rPr>
                <w:sz w:val="20"/>
              </w:rPr>
            </w:pPr>
            <w:r>
              <w:rPr>
                <w:b/>
                <w:sz w:val="20"/>
              </w:rPr>
              <w:t xml:space="preserve">PG.IMS.4 </w:t>
            </w:r>
            <w:r>
              <w:rPr>
                <w:sz w:val="20"/>
              </w:rPr>
              <w:t>Ocean</w:t>
            </w:r>
          </w:p>
          <w:p w14:paraId="711282BE" w14:textId="77777777" w:rsidR="00F976BA" w:rsidRDefault="00E54E8C">
            <w:pPr>
              <w:pStyle w:val="TableParagraph"/>
              <w:numPr>
                <w:ilvl w:val="0"/>
                <w:numId w:val="86"/>
              </w:numPr>
              <w:tabs>
                <w:tab w:val="left" w:pos="270"/>
              </w:tabs>
              <w:spacing w:before="100" w:line="249" w:lineRule="auto"/>
              <w:ind w:right="597"/>
              <w:rPr>
                <w:sz w:val="20"/>
              </w:rPr>
            </w:pPr>
            <w:r>
              <w:rPr>
                <w:spacing w:val="-3"/>
                <w:sz w:val="20"/>
              </w:rPr>
              <w:t xml:space="preserve">Tides (daily, </w:t>
            </w:r>
            <w:r>
              <w:rPr>
                <w:sz w:val="20"/>
              </w:rPr>
              <w:t>neap, and spring)</w:t>
            </w:r>
          </w:p>
          <w:p w14:paraId="6E2EA24A" w14:textId="77777777" w:rsidR="00F976BA" w:rsidRDefault="00E54E8C">
            <w:pPr>
              <w:pStyle w:val="TableParagraph"/>
              <w:numPr>
                <w:ilvl w:val="0"/>
                <w:numId w:val="86"/>
              </w:numPr>
              <w:tabs>
                <w:tab w:val="left" w:pos="270"/>
              </w:tabs>
              <w:spacing w:before="41" w:line="249" w:lineRule="auto"/>
              <w:ind w:right="107"/>
              <w:rPr>
                <w:sz w:val="20"/>
              </w:rPr>
            </w:pPr>
            <w:r>
              <w:rPr>
                <w:sz w:val="20"/>
              </w:rPr>
              <w:t>Currents (deep and</w:t>
            </w:r>
            <w:r>
              <w:rPr>
                <w:spacing w:val="-24"/>
                <w:sz w:val="20"/>
              </w:rPr>
              <w:t xml:space="preserve"> </w:t>
            </w:r>
            <w:r>
              <w:rPr>
                <w:sz w:val="20"/>
              </w:rPr>
              <w:t>shallow, rip and</w:t>
            </w:r>
            <w:r>
              <w:rPr>
                <w:spacing w:val="-3"/>
                <w:sz w:val="20"/>
              </w:rPr>
              <w:t xml:space="preserve"> </w:t>
            </w:r>
            <w:r>
              <w:rPr>
                <w:sz w:val="20"/>
              </w:rPr>
              <w:t>longshore)</w:t>
            </w:r>
          </w:p>
          <w:p w14:paraId="0E14E70C" w14:textId="77777777" w:rsidR="00F976BA" w:rsidRDefault="00E54E8C">
            <w:pPr>
              <w:pStyle w:val="TableParagraph"/>
              <w:numPr>
                <w:ilvl w:val="0"/>
                <w:numId w:val="86"/>
              </w:numPr>
              <w:tabs>
                <w:tab w:val="left" w:pos="270"/>
              </w:tabs>
              <w:spacing w:before="42" w:line="249" w:lineRule="auto"/>
              <w:ind w:right="263"/>
              <w:rPr>
                <w:sz w:val="20"/>
              </w:rPr>
            </w:pPr>
            <w:r>
              <w:rPr>
                <w:sz w:val="20"/>
              </w:rPr>
              <w:t>Thermal energy and water density</w:t>
            </w:r>
          </w:p>
          <w:p w14:paraId="52F07C11" w14:textId="77777777" w:rsidR="00F976BA" w:rsidRDefault="00E54E8C">
            <w:pPr>
              <w:pStyle w:val="TableParagraph"/>
              <w:numPr>
                <w:ilvl w:val="0"/>
                <w:numId w:val="86"/>
              </w:numPr>
              <w:tabs>
                <w:tab w:val="left" w:pos="270"/>
              </w:tabs>
              <w:spacing w:before="42"/>
              <w:rPr>
                <w:sz w:val="20"/>
              </w:rPr>
            </w:pPr>
            <w:r>
              <w:rPr>
                <w:spacing w:val="-3"/>
                <w:sz w:val="20"/>
              </w:rPr>
              <w:t>Waves</w:t>
            </w:r>
          </w:p>
          <w:p w14:paraId="6ED487AB" w14:textId="77777777" w:rsidR="00F976BA" w:rsidRDefault="00E54E8C">
            <w:pPr>
              <w:pStyle w:val="TableParagraph"/>
              <w:numPr>
                <w:ilvl w:val="0"/>
                <w:numId w:val="86"/>
              </w:numPr>
              <w:tabs>
                <w:tab w:val="left" w:pos="270"/>
              </w:tabs>
              <w:spacing w:before="50" w:line="249" w:lineRule="auto"/>
              <w:ind w:right="330"/>
              <w:rPr>
                <w:sz w:val="20"/>
              </w:rPr>
            </w:pPr>
            <w:r>
              <w:rPr>
                <w:sz w:val="20"/>
              </w:rPr>
              <w:t>Ocean features (ridges, trenches, island systems, abyssal zone, shelves, slopes, reefs, island</w:t>
            </w:r>
            <w:r>
              <w:rPr>
                <w:spacing w:val="-15"/>
                <w:sz w:val="20"/>
              </w:rPr>
              <w:t xml:space="preserve"> </w:t>
            </w:r>
            <w:r>
              <w:rPr>
                <w:sz w:val="20"/>
              </w:rPr>
              <w:t>arcs)</w:t>
            </w:r>
          </w:p>
          <w:p w14:paraId="6A658FBF" w14:textId="77777777" w:rsidR="00F976BA" w:rsidRDefault="00E54E8C">
            <w:pPr>
              <w:pStyle w:val="TableParagraph"/>
              <w:numPr>
                <w:ilvl w:val="0"/>
                <w:numId w:val="86"/>
              </w:numPr>
              <w:tabs>
                <w:tab w:val="left" w:pos="270"/>
              </w:tabs>
              <w:spacing w:before="43" w:line="249" w:lineRule="auto"/>
              <w:ind w:right="863"/>
              <w:rPr>
                <w:sz w:val="20"/>
              </w:rPr>
            </w:pPr>
            <w:r>
              <w:rPr>
                <w:sz w:val="20"/>
              </w:rPr>
              <w:t>Passive and active continental margins</w:t>
            </w:r>
          </w:p>
          <w:p w14:paraId="5548907D" w14:textId="77777777" w:rsidR="00F976BA" w:rsidRDefault="00E54E8C">
            <w:pPr>
              <w:pStyle w:val="TableParagraph"/>
              <w:numPr>
                <w:ilvl w:val="0"/>
                <w:numId w:val="86"/>
              </w:numPr>
              <w:tabs>
                <w:tab w:val="left" w:pos="270"/>
              </w:tabs>
              <w:spacing w:before="42" w:line="249" w:lineRule="auto"/>
              <w:ind w:right="719"/>
              <w:rPr>
                <w:sz w:val="20"/>
              </w:rPr>
            </w:pPr>
            <w:r>
              <w:rPr>
                <w:sz w:val="20"/>
              </w:rPr>
              <w:t>Transgressing and regressing sea</w:t>
            </w:r>
            <w:r>
              <w:rPr>
                <w:spacing w:val="-13"/>
                <w:sz w:val="20"/>
              </w:rPr>
              <w:t xml:space="preserve"> </w:t>
            </w:r>
            <w:r>
              <w:rPr>
                <w:sz w:val="20"/>
              </w:rPr>
              <w:t>levels</w:t>
            </w:r>
          </w:p>
          <w:p w14:paraId="5BDC0026" w14:textId="77777777" w:rsidR="00F976BA" w:rsidRDefault="00E54E8C">
            <w:pPr>
              <w:pStyle w:val="TableParagraph"/>
              <w:numPr>
                <w:ilvl w:val="0"/>
                <w:numId w:val="86"/>
              </w:numPr>
              <w:tabs>
                <w:tab w:val="left" w:pos="270"/>
              </w:tabs>
              <w:spacing w:before="41" w:line="249" w:lineRule="auto"/>
              <w:ind w:right="130"/>
              <w:rPr>
                <w:sz w:val="20"/>
              </w:rPr>
            </w:pPr>
            <w:r>
              <w:rPr>
                <w:sz w:val="20"/>
              </w:rPr>
              <w:t>Streams (channels, streambeds, floodplains, cross-bedding, alluvial fans, deltas)</w:t>
            </w:r>
          </w:p>
        </w:tc>
        <w:tc>
          <w:tcPr>
            <w:tcW w:w="1891" w:type="dxa"/>
          </w:tcPr>
          <w:p w14:paraId="21FE8B7F" w14:textId="77777777" w:rsidR="00F976BA" w:rsidRDefault="00E54E8C">
            <w:pPr>
              <w:pStyle w:val="TableParagraph"/>
              <w:ind w:left="90"/>
              <w:rPr>
                <w:sz w:val="20"/>
              </w:rPr>
            </w:pPr>
            <w:r>
              <w:rPr>
                <w:b/>
                <w:sz w:val="20"/>
              </w:rPr>
              <w:t xml:space="preserve">PG.IMS.4a </w:t>
            </w:r>
            <w:r>
              <w:rPr>
                <w:sz w:val="20"/>
              </w:rPr>
              <w:t>Use</w:t>
            </w:r>
          </w:p>
          <w:p w14:paraId="3D3A4ADF" w14:textId="77777777" w:rsidR="00F976BA" w:rsidRDefault="00E54E8C">
            <w:pPr>
              <w:pStyle w:val="TableParagraph"/>
              <w:spacing w:before="10" w:line="249" w:lineRule="auto"/>
              <w:ind w:left="90" w:right="270"/>
              <w:rPr>
                <w:sz w:val="20"/>
              </w:rPr>
            </w:pPr>
            <w:r>
              <w:rPr>
                <w:sz w:val="20"/>
              </w:rPr>
              <w:t>data to see how the sea level changes with the tides in a given location.</w:t>
            </w:r>
          </w:p>
        </w:tc>
        <w:tc>
          <w:tcPr>
            <w:tcW w:w="2160" w:type="dxa"/>
          </w:tcPr>
          <w:p w14:paraId="00572EA6" w14:textId="77777777" w:rsidR="00F976BA" w:rsidRDefault="00E54E8C">
            <w:pPr>
              <w:pStyle w:val="TableParagraph"/>
              <w:spacing w:line="249" w:lineRule="auto"/>
              <w:ind w:left="89" w:right="207"/>
              <w:rPr>
                <w:sz w:val="20"/>
              </w:rPr>
            </w:pPr>
            <w:r>
              <w:rPr>
                <w:b/>
                <w:sz w:val="20"/>
              </w:rPr>
              <w:t xml:space="preserve">PG.IMS.4b </w:t>
            </w:r>
            <w:r>
              <w:rPr>
                <w:sz w:val="20"/>
              </w:rPr>
              <w:t>Describe how the tides are controlled by the moon.</w:t>
            </w:r>
          </w:p>
        </w:tc>
        <w:tc>
          <w:tcPr>
            <w:tcW w:w="1901" w:type="dxa"/>
          </w:tcPr>
          <w:p w14:paraId="7D3204AA" w14:textId="14FF8B61" w:rsidR="00F976BA" w:rsidRDefault="00E54E8C" w:rsidP="00765EDB">
            <w:pPr>
              <w:pStyle w:val="TableParagraph"/>
              <w:spacing w:line="249" w:lineRule="auto"/>
              <w:ind w:left="89" w:right="103"/>
              <w:rPr>
                <w:sz w:val="20"/>
              </w:rPr>
            </w:pPr>
            <w:r>
              <w:rPr>
                <w:b/>
                <w:sz w:val="20"/>
              </w:rPr>
              <w:t xml:space="preserve">PG.IMS.4c </w:t>
            </w:r>
            <w:r>
              <w:rPr>
                <w:sz w:val="20"/>
              </w:rPr>
              <w:t>Identify a reason for a change in sea level</w:t>
            </w:r>
            <w:r w:rsidR="00107BA9">
              <w:rPr>
                <w:sz w:val="20"/>
              </w:rPr>
              <w:t xml:space="preserve"> </w:t>
            </w:r>
            <w:r>
              <w:rPr>
                <w:sz w:val="20"/>
              </w:rPr>
              <w:t>(e.g., tides, currents, waves).</w:t>
            </w:r>
          </w:p>
        </w:tc>
        <w:tc>
          <w:tcPr>
            <w:tcW w:w="5549" w:type="dxa"/>
          </w:tcPr>
          <w:p w14:paraId="02E9F156" w14:textId="02EBF945" w:rsidR="00F976BA" w:rsidRDefault="00E54E8C">
            <w:pPr>
              <w:pStyle w:val="TableParagraph"/>
              <w:numPr>
                <w:ilvl w:val="0"/>
                <w:numId w:val="85"/>
              </w:numPr>
              <w:tabs>
                <w:tab w:val="left" w:pos="270"/>
              </w:tabs>
              <w:spacing w:line="249" w:lineRule="auto"/>
              <w:ind w:right="441"/>
              <w:jc w:val="both"/>
              <w:rPr>
                <w:sz w:val="20"/>
              </w:rPr>
            </w:pPr>
            <w:r>
              <w:rPr>
                <w:sz w:val="20"/>
              </w:rPr>
              <w:t xml:space="preserve">Given a tide table, identify the pattern (amount of time) that occurs between high and low tide and </w:t>
            </w:r>
            <w:r w:rsidR="009D0022">
              <w:rPr>
                <w:sz w:val="20"/>
              </w:rPr>
              <w:t xml:space="preserve">from </w:t>
            </w:r>
            <w:r>
              <w:rPr>
                <w:sz w:val="20"/>
              </w:rPr>
              <w:t>high tide to</w:t>
            </w:r>
            <w:r w:rsidR="009D0022">
              <w:rPr>
                <w:sz w:val="20"/>
              </w:rPr>
              <w:t xml:space="preserve"> the</w:t>
            </w:r>
            <w:r>
              <w:rPr>
                <w:sz w:val="20"/>
              </w:rPr>
              <w:t xml:space="preserve"> next high</w:t>
            </w:r>
            <w:r>
              <w:rPr>
                <w:spacing w:val="-3"/>
                <w:sz w:val="20"/>
              </w:rPr>
              <w:t xml:space="preserve"> </w:t>
            </w:r>
            <w:r>
              <w:rPr>
                <w:sz w:val="20"/>
              </w:rPr>
              <w:t>tide.</w:t>
            </w:r>
          </w:p>
          <w:p w14:paraId="63DC2238" w14:textId="2A92C24F" w:rsidR="00F976BA" w:rsidRDefault="00E54E8C">
            <w:pPr>
              <w:pStyle w:val="TableParagraph"/>
              <w:numPr>
                <w:ilvl w:val="0"/>
                <w:numId w:val="85"/>
              </w:numPr>
              <w:tabs>
                <w:tab w:val="left" w:pos="270"/>
              </w:tabs>
              <w:spacing w:before="42" w:line="249" w:lineRule="auto"/>
              <w:ind w:right="251"/>
              <w:rPr>
                <w:sz w:val="20"/>
              </w:rPr>
            </w:pPr>
            <w:r>
              <w:rPr>
                <w:spacing w:val="-3"/>
                <w:sz w:val="20"/>
              </w:rPr>
              <w:t xml:space="preserve">Watch </w:t>
            </w:r>
            <w:r>
              <w:rPr>
                <w:sz w:val="20"/>
              </w:rPr>
              <w:t>videos on ocean currents (e.g., NASA, NOAA, Bill Nye) to look at patterns; understand that ocean currents move materials around the ocean and affect the climate on</w:t>
            </w:r>
            <w:r>
              <w:rPr>
                <w:spacing w:val="-2"/>
                <w:sz w:val="20"/>
              </w:rPr>
              <w:t xml:space="preserve"> </w:t>
            </w:r>
            <w:r w:rsidR="009D0022">
              <w:rPr>
                <w:sz w:val="20"/>
              </w:rPr>
              <w:t>e</w:t>
            </w:r>
            <w:r>
              <w:rPr>
                <w:sz w:val="20"/>
              </w:rPr>
              <w:t>arth.</w:t>
            </w:r>
          </w:p>
          <w:p w14:paraId="0F199E1C" w14:textId="3BC27005" w:rsidR="00F976BA" w:rsidRDefault="00E54E8C">
            <w:pPr>
              <w:pStyle w:val="TableParagraph"/>
              <w:numPr>
                <w:ilvl w:val="0"/>
                <w:numId w:val="85"/>
              </w:numPr>
              <w:tabs>
                <w:tab w:val="left" w:pos="270"/>
              </w:tabs>
              <w:spacing w:before="43" w:line="249" w:lineRule="auto"/>
              <w:ind w:right="412"/>
              <w:rPr>
                <w:sz w:val="20"/>
              </w:rPr>
            </w:pPr>
            <w:r>
              <w:rPr>
                <w:sz w:val="20"/>
              </w:rPr>
              <w:t>View tim</w:t>
            </w:r>
            <w:r w:rsidR="000153D1">
              <w:rPr>
                <w:sz w:val="20"/>
              </w:rPr>
              <w:t>e-</w:t>
            </w:r>
            <w:r>
              <w:rPr>
                <w:sz w:val="20"/>
              </w:rPr>
              <w:t>lapse videos of tides in the ocea</w:t>
            </w:r>
            <w:r w:rsidR="009D0022">
              <w:rPr>
                <w:sz w:val="20"/>
              </w:rPr>
              <w:t>n and</w:t>
            </w:r>
            <w:r>
              <w:rPr>
                <w:spacing w:val="-30"/>
                <w:sz w:val="20"/>
              </w:rPr>
              <w:t xml:space="preserve"> </w:t>
            </w:r>
            <w:r>
              <w:rPr>
                <w:sz w:val="20"/>
              </w:rPr>
              <w:t>recognize that the water level changes due to the</w:t>
            </w:r>
            <w:r>
              <w:rPr>
                <w:spacing w:val="-7"/>
                <w:sz w:val="20"/>
              </w:rPr>
              <w:t xml:space="preserve"> </w:t>
            </w:r>
            <w:r>
              <w:rPr>
                <w:sz w:val="20"/>
              </w:rPr>
              <w:t>tides.</w:t>
            </w:r>
          </w:p>
          <w:p w14:paraId="64D34188" w14:textId="2D503893" w:rsidR="00F976BA" w:rsidRDefault="00E54E8C">
            <w:pPr>
              <w:pStyle w:val="TableParagraph"/>
              <w:numPr>
                <w:ilvl w:val="0"/>
                <w:numId w:val="85"/>
              </w:numPr>
              <w:tabs>
                <w:tab w:val="left" w:pos="270"/>
              </w:tabs>
              <w:spacing w:before="42" w:line="249" w:lineRule="auto"/>
              <w:ind w:right="454"/>
              <w:rPr>
                <w:sz w:val="20"/>
              </w:rPr>
            </w:pPr>
            <w:r>
              <w:rPr>
                <w:sz w:val="20"/>
              </w:rPr>
              <w:t>Recognize that tides are controlled by the gravitational attraction between the moon and</w:t>
            </w:r>
            <w:r>
              <w:rPr>
                <w:spacing w:val="-7"/>
                <w:sz w:val="20"/>
              </w:rPr>
              <w:t xml:space="preserve"> </w:t>
            </w:r>
            <w:r w:rsidR="009D0022">
              <w:rPr>
                <w:sz w:val="20"/>
              </w:rPr>
              <w:t>the e</w:t>
            </w:r>
            <w:r>
              <w:rPr>
                <w:sz w:val="20"/>
              </w:rPr>
              <w:t>arth.</w:t>
            </w:r>
          </w:p>
          <w:p w14:paraId="1785E270" w14:textId="1E2CF109" w:rsidR="00F976BA" w:rsidRDefault="00E54E8C">
            <w:pPr>
              <w:pStyle w:val="TableParagraph"/>
              <w:numPr>
                <w:ilvl w:val="0"/>
                <w:numId w:val="85"/>
              </w:numPr>
              <w:tabs>
                <w:tab w:val="left" w:pos="270"/>
              </w:tabs>
              <w:spacing w:before="42" w:line="249" w:lineRule="auto"/>
              <w:ind w:right="123"/>
              <w:rPr>
                <w:sz w:val="20"/>
              </w:rPr>
            </w:pPr>
            <w:r>
              <w:rPr>
                <w:sz w:val="20"/>
              </w:rPr>
              <w:t>Engage by watching convection in a tub of water to observe how temperature differences make water move</w:t>
            </w:r>
            <w:r>
              <w:rPr>
                <w:spacing w:val="-28"/>
                <w:sz w:val="20"/>
              </w:rPr>
              <w:t xml:space="preserve"> </w:t>
            </w:r>
            <w:r>
              <w:rPr>
                <w:sz w:val="20"/>
              </w:rPr>
              <w:t xml:space="preserve">in currents (heat a tub of water under one side </w:t>
            </w:r>
            <w:r>
              <w:rPr>
                <w:spacing w:val="-4"/>
                <w:sz w:val="20"/>
              </w:rPr>
              <w:t xml:space="preserve">only, </w:t>
            </w:r>
            <w:r>
              <w:rPr>
                <w:sz w:val="20"/>
              </w:rPr>
              <w:t>sprinkle in pepper</w:t>
            </w:r>
            <w:r w:rsidR="009D0022">
              <w:rPr>
                <w:sz w:val="20"/>
              </w:rPr>
              <w:t>,</w:t>
            </w:r>
            <w:r>
              <w:rPr>
                <w:sz w:val="20"/>
              </w:rPr>
              <w:t xml:space="preserve"> and watch the circulation</w:t>
            </w:r>
            <w:r>
              <w:rPr>
                <w:spacing w:val="-9"/>
                <w:sz w:val="20"/>
              </w:rPr>
              <w:t xml:space="preserve"> </w:t>
            </w:r>
            <w:r>
              <w:rPr>
                <w:sz w:val="20"/>
              </w:rPr>
              <w:t>pattern).</w:t>
            </w:r>
          </w:p>
        </w:tc>
      </w:tr>
    </w:tbl>
    <w:p w14:paraId="45FB1A78" w14:textId="77777777" w:rsidR="00F976BA" w:rsidRDefault="00F976BA">
      <w:pPr>
        <w:spacing w:line="249" w:lineRule="auto"/>
        <w:rPr>
          <w:sz w:val="20"/>
        </w:rPr>
        <w:sectPr w:rsidR="00F976BA">
          <w:footerReference w:type="default" r:id="rId55"/>
          <w:pgSz w:w="15840" w:h="12240" w:orient="landscape"/>
          <w:pgMar w:top="0" w:right="0" w:bottom="720" w:left="0" w:header="0" w:footer="520" w:gutter="0"/>
          <w:cols w:space="720"/>
        </w:sectPr>
      </w:pPr>
    </w:p>
    <w:p w14:paraId="4D334868" w14:textId="77777777" w:rsidR="00F976BA" w:rsidRDefault="00F45E4D">
      <w:pPr>
        <w:pStyle w:val="BodyText"/>
        <w:rPr>
          <w:rFonts w:ascii="Times New Roman"/>
          <w:sz w:val="20"/>
        </w:rPr>
      </w:pPr>
      <w:r>
        <w:lastRenderedPageBreak/>
        <w:pict w14:anchorId="041004E6">
          <v:group id="_x0000_s1150" alt="" style="position:absolute;margin-left:.5pt;margin-top:.5pt;width:791.5pt;height:54pt;z-index:9760;mso-position-horizontal-relative:page;mso-position-vertical-relative:page" coordorigin="10,10" coordsize="15830,1080">
            <v:rect id="_x0000_s1151" alt="" style="position:absolute;left:10;top:10;width:15830;height:1080" fillcolor="#fe7b80" stroked="f"/>
            <v:shape id="_x0000_s1152" type="#_x0000_t202" alt="" style="position:absolute;left:720;top:452;width:5329;height:202;mso-wrap-style:square;v-text-anchor:top" filled="f" stroked="f">
              <v:textbox inset="0,0,0,0">
                <w:txbxContent>
                  <w:p w14:paraId="66BF096B"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53" type="#_x0000_t202" alt="" style="position:absolute;left:14819;top:452;width:321;height:202;mso-wrap-style:square;v-text-anchor:top" filled="f" stroked="f">
              <v:textbox inset="0,0,0,0">
                <w:txbxContent>
                  <w:p w14:paraId="2C1FD3EB" w14:textId="77777777" w:rsidR="0017260B" w:rsidRDefault="0017260B">
                    <w:pPr>
                      <w:spacing w:line="201" w:lineRule="exact"/>
                      <w:rPr>
                        <w:b/>
                        <w:sz w:val="18"/>
                      </w:rPr>
                    </w:pPr>
                    <w:r>
                      <w:rPr>
                        <w:b/>
                        <w:color w:val="FFFFFF"/>
                        <w:sz w:val="18"/>
                      </w:rPr>
                      <w:t>103</w:t>
                    </w:r>
                  </w:p>
                </w:txbxContent>
              </v:textbox>
            </v:shape>
            <w10:wrap anchorx="page" anchory="page"/>
          </v:group>
        </w:pict>
      </w:r>
    </w:p>
    <w:p w14:paraId="436D9D51" w14:textId="77777777" w:rsidR="00F976BA" w:rsidRDefault="00F976BA">
      <w:pPr>
        <w:pStyle w:val="BodyText"/>
        <w:rPr>
          <w:rFonts w:ascii="Times New Roman"/>
          <w:sz w:val="20"/>
        </w:rPr>
      </w:pPr>
    </w:p>
    <w:p w14:paraId="5F38F69A" w14:textId="77777777" w:rsidR="00F976BA" w:rsidRDefault="00F976BA">
      <w:pPr>
        <w:pStyle w:val="BodyText"/>
        <w:rPr>
          <w:rFonts w:ascii="Times New Roman"/>
          <w:sz w:val="20"/>
        </w:rPr>
      </w:pPr>
    </w:p>
    <w:p w14:paraId="27596B68" w14:textId="77777777" w:rsidR="00F976BA" w:rsidRDefault="00F976BA">
      <w:pPr>
        <w:pStyle w:val="BodyText"/>
        <w:rPr>
          <w:rFonts w:ascii="Times New Roman"/>
          <w:sz w:val="20"/>
        </w:rPr>
      </w:pPr>
    </w:p>
    <w:p w14:paraId="2C7A391E" w14:textId="77777777" w:rsidR="00F976BA" w:rsidRDefault="00F976BA">
      <w:pPr>
        <w:pStyle w:val="BodyText"/>
        <w:rPr>
          <w:rFonts w:ascii="Times New Roman"/>
          <w:sz w:val="20"/>
        </w:rPr>
      </w:pPr>
    </w:p>
    <w:p w14:paraId="67EE008C" w14:textId="77777777" w:rsidR="00F976BA" w:rsidRDefault="00F976BA">
      <w:pPr>
        <w:pStyle w:val="BodyText"/>
        <w:spacing w:before="2"/>
        <w:rPr>
          <w:rFonts w:ascii="Times New Roman"/>
          <w:sz w:val="25"/>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55848505" w14:textId="77777777">
        <w:trPr>
          <w:trHeight w:val="931"/>
        </w:trPr>
        <w:tc>
          <w:tcPr>
            <w:tcW w:w="2880" w:type="dxa"/>
            <w:shd w:val="clear" w:color="auto" w:fill="8CA5D5"/>
          </w:tcPr>
          <w:p w14:paraId="3097F418" w14:textId="77777777" w:rsidR="00F976BA" w:rsidRDefault="00F976BA">
            <w:pPr>
              <w:pStyle w:val="TableParagraph"/>
              <w:spacing w:before="6"/>
              <w:ind w:left="0"/>
              <w:rPr>
                <w:rFonts w:ascii="Times New Roman"/>
                <w:sz w:val="28"/>
              </w:rPr>
            </w:pPr>
          </w:p>
          <w:p w14:paraId="507C1283"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2DF049B" w14:textId="77777777" w:rsidR="00F976BA" w:rsidRDefault="00F976BA">
            <w:pPr>
              <w:pStyle w:val="TableParagraph"/>
              <w:spacing w:before="6"/>
              <w:ind w:left="0"/>
              <w:rPr>
                <w:rFonts w:ascii="Times New Roman"/>
                <w:sz w:val="28"/>
              </w:rPr>
            </w:pPr>
          </w:p>
          <w:p w14:paraId="00C0800F"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3FD7971" w14:textId="77777777" w:rsidR="00F976BA" w:rsidRDefault="00F976BA">
            <w:pPr>
              <w:pStyle w:val="TableParagraph"/>
              <w:spacing w:before="6"/>
              <w:ind w:left="0"/>
              <w:rPr>
                <w:rFonts w:ascii="Times New Roman"/>
                <w:sz w:val="28"/>
              </w:rPr>
            </w:pPr>
          </w:p>
          <w:p w14:paraId="5E28D485"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F6DCA0E" w14:textId="77777777" w:rsidR="00F976BA" w:rsidRDefault="00F976BA">
            <w:pPr>
              <w:pStyle w:val="TableParagraph"/>
              <w:spacing w:before="6"/>
              <w:ind w:left="0"/>
              <w:rPr>
                <w:rFonts w:ascii="Times New Roman"/>
                <w:sz w:val="28"/>
              </w:rPr>
            </w:pPr>
          </w:p>
          <w:p w14:paraId="11ED6FD4"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CE7CB57" w14:textId="77777777" w:rsidR="00F976BA" w:rsidRDefault="00E54E8C">
            <w:pPr>
              <w:pStyle w:val="TableParagraph"/>
              <w:spacing w:before="116"/>
              <w:ind w:left="863" w:right="854"/>
              <w:jc w:val="center"/>
              <w:rPr>
                <w:b/>
                <w:sz w:val="28"/>
              </w:rPr>
            </w:pPr>
            <w:r>
              <w:rPr>
                <w:b/>
                <w:sz w:val="28"/>
              </w:rPr>
              <w:t>Learning Progression</w:t>
            </w:r>
          </w:p>
          <w:p w14:paraId="4370B2B4"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2DEF73D4" w14:textId="77777777">
        <w:trPr>
          <w:trHeight w:val="524"/>
        </w:trPr>
        <w:tc>
          <w:tcPr>
            <w:tcW w:w="14381" w:type="dxa"/>
            <w:gridSpan w:val="5"/>
            <w:shd w:val="clear" w:color="auto" w:fill="DCDDDE"/>
          </w:tcPr>
          <w:p w14:paraId="57F004A8" w14:textId="77777777" w:rsidR="00F976BA" w:rsidRDefault="00E54E8C">
            <w:pPr>
              <w:pStyle w:val="TableParagraph"/>
              <w:spacing w:before="124"/>
              <w:ind w:left="4795" w:right="4787"/>
              <w:jc w:val="center"/>
              <w:rPr>
                <w:rFonts w:ascii="Arial-BoldItalicMT" w:hAnsi="Arial-BoldItalicMT"/>
                <w:b/>
                <w:i/>
                <w:sz w:val="24"/>
              </w:rPr>
            </w:pPr>
            <w:r>
              <w:rPr>
                <w:rFonts w:ascii="Arial-BoldItalicMT" w:hAnsi="Arial-BoldItalicMT"/>
                <w:b/>
                <w:i/>
                <w:sz w:val="24"/>
              </w:rPr>
              <w:t>Earth’s History</w:t>
            </w:r>
          </w:p>
        </w:tc>
      </w:tr>
      <w:tr w:rsidR="00F976BA" w14:paraId="02ED92C5" w14:textId="77777777">
        <w:trPr>
          <w:trHeight w:val="6105"/>
        </w:trPr>
        <w:tc>
          <w:tcPr>
            <w:tcW w:w="2880" w:type="dxa"/>
            <w:shd w:val="clear" w:color="auto" w:fill="DCDDDE"/>
          </w:tcPr>
          <w:p w14:paraId="563B5AD7" w14:textId="77777777" w:rsidR="00F976BA" w:rsidRDefault="00E54E8C">
            <w:pPr>
              <w:pStyle w:val="TableParagraph"/>
              <w:spacing w:line="249" w:lineRule="auto"/>
              <w:ind w:left="90"/>
              <w:rPr>
                <w:sz w:val="20"/>
              </w:rPr>
            </w:pPr>
            <w:r>
              <w:rPr>
                <w:b/>
                <w:sz w:val="20"/>
              </w:rPr>
              <w:t xml:space="preserve">PG.EH.1 </w:t>
            </w:r>
            <w:r>
              <w:rPr>
                <w:sz w:val="20"/>
              </w:rPr>
              <w:t>The geologic rock record</w:t>
            </w:r>
          </w:p>
          <w:p w14:paraId="3E18C73E" w14:textId="77777777" w:rsidR="00F976BA" w:rsidRDefault="00E54E8C">
            <w:pPr>
              <w:pStyle w:val="TableParagraph"/>
              <w:numPr>
                <w:ilvl w:val="0"/>
                <w:numId w:val="84"/>
              </w:numPr>
              <w:tabs>
                <w:tab w:val="left" w:pos="270"/>
              </w:tabs>
              <w:spacing w:before="91"/>
              <w:rPr>
                <w:sz w:val="20"/>
              </w:rPr>
            </w:pPr>
            <w:r>
              <w:rPr>
                <w:sz w:val="20"/>
              </w:rPr>
              <w:t>Relative and absolute</w:t>
            </w:r>
            <w:r>
              <w:rPr>
                <w:spacing w:val="-10"/>
                <w:sz w:val="20"/>
              </w:rPr>
              <w:t xml:space="preserve"> </w:t>
            </w:r>
            <w:r>
              <w:rPr>
                <w:sz w:val="20"/>
              </w:rPr>
              <w:t>age</w:t>
            </w:r>
          </w:p>
          <w:p w14:paraId="57A066E5" w14:textId="77777777" w:rsidR="00F976BA" w:rsidRDefault="00E54E8C">
            <w:pPr>
              <w:pStyle w:val="TableParagraph"/>
              <w:numPr>
                <w:ilvl w:val="0"/>
                <w:numId w:val="84"/>
              </w:numPr>
              <w:tabs>
                <w:tab w:val="left" w:pos="270"/>
              </w:tabs>
              <w:spacing w:before="50" w:line="249" w:lineRule="auto"/>
              <w:ind w:right="564"/>
              <w:rPr>
                <w:sz w:val="20"/>
              </w:rPr>
            </w:pPr>
            <w:r>
              <w:rPr>
                <w:sz w:val="20"/>
              </w:rPr>
              <w:t>Principles to</w:t>
            </w:r>
            <w:r>
              <w:rPr>
                <w:spacing w:val="-9"/>
                <w:sz w:val="20"/>
              </w:rPr>
              <w:t xml:space="preserve"> </w:t>
            </w:r>
            <w:r>
              <w:rPr>
                <w:sz w:val="20"/>
              </w:rPr>
              <w:t>determine relative</w:t>
            </w:r>
            <w:r>
              <w:rPr>
                <w:spacing w:val="-1"/>
                <w:sz w:val="20"/>
              </w:rPr>
              <w:t xml:space="preserve"> </w:t>
            </w:r>
            <w:r>
              <w:rPr>
                <w:sz w:val="20"/>
              </w:rPr>
              <w:t>age</w:t>
            </w:r>
          </w:p>
          <w:p w14:paraId="3F984312" w14:textId="77777777" w:rsidR="00F976BA" w:rsidRDefault="00E54E8C">
            <w:pPr>
              <w:pStyle w:val="TableParagraph"/>
              <w:numPr>
                <w:ilvl w:val="0"/>
                <w:numId w:val="84"/>
              </w:numPr>
              <w:tabs>
                <w:tab w:val="left" w:pos="270"/>
              </w:tabs>
              <w:spacing w:before="42"/>
              <w:rPr>
                <w:sz w:val="20"/>
              </w:rPr>
            </w:pPr>
            <w:r>
              <w:rPr>
                <w:sz w:val="20"/>
              </w:rPr>
              <w:t>Original</w:t>
            </w:r>
            <w:r>
              <w:rPr>
                <w:spacing w:val="-1"/>
                <w:sz w:val="20"/>
              </w:rPr>
              <w:t xml:space="preserve"> </w:t>
            </w:r>
            <w:r>
              <w:rPr>
                <w:sz w:val="20"/>
              </w:rPr>
              <w:t>horizontality</w:t>
            </w:r>
          </w:p>
          <w:p w14:paraId="4F51E83F" w14:textId="77777777" w:rsidR="00F976BA" w:rsidRDefault="00E54E8C">
            <w:pPr>
              <w:pStyle w:val="TableParagraph"/>
              <w:numPr>
                <w:ilvl w:val="0"/>
                <w:numId w:val="84"/>
              </w:numPr>
              <w:tabs>
                <w:tab w:val="left" w:pos="270"/>
              </w:tabs>
              <w:spacing w:before="50"/>
              <w:rPr>
                <w:sz w:val="20"/>
              </w:rPr>
            </w:pPr>
            <w:r>
              <w:rPr>
                <w:sz w:val="20"/>
              </w:rPr>
              <w:t>Superposition</w:t>
            </w:r>
          </w:p>
          <w:p w14:paraId="1447A982" w14:textId="77777777" w:rsidR="00F976BA" w:rsidRDefault="00E54E8C">
            <w:pPr>
              <w:pStyle w:val="TableParagraph"/>
              <w:numPr>
                <w:ilvl w:val="0"/>
                <w:numId w:val="84"/>
              </w:numPr>
              <w:tabs>
                <w:tab w:val="left" w:pos="270"/>
              </w:tabs>
              <w:spacing w:before="50"/>
              <w:rPr>
                <w:sz w:val="20"/>
              </w:rPr>
            </w:pPr>
            <w:r>
              <w:rPr>
                <w:sz w:val="20"/>
              </w:rPr>
              <w:t>Cross-cutting</w:t>
            </w:r>
            <w:r>
              <w:rPr>
                <w:spacing w:val="-4"/>
                <w:sz w:val="20"/>
              </w:rPr>
              <w:t xml:space="preserve"> </w:t>
            </w:r>
            <w:r>
              <w:rPr>
                <w:sz w:val="20"/>
              </w:rPr>
              <w:t>relationships</w:t>
            </w:r>
          </w:p>
          <w:p w14:paraId="1C3E93EE" w14:textId="77777777" w:rsidR="00F976BA" w:rsidRDefault="00E54E8C">
            <w:pPr>
              <w:pStyle w:val="TableParagraph"/>
              <w:numPr>
                <w:ilvl w:val="0"/>
                <w:numId w:val="84"/>
              </w:numPr>
              <w:tabs>
                <w:tab w:val="left" w:pos="270"/>
              </w:tabs>
              <w:spacing w:before="50"/>
              <w:rPr>
                <w:sz w:val="20"/>
              </w:rPr>
            </w:pPr>
            <w:r>
              <w:rPr>
                <w:sz w:val="20"/>
              </w:rPr>
              <w:t>Absolute</w:t>
            </w:r>
            <w:r>
              <w:rPr>
                <w:spacing w:val="-1"/>
                <w:sz w:val="20"/>
              </w:rPr>
              <w:t xml:space="preserve"> </w:t>
            </w:r>
            <w:r>
              <w:rPr>
                <w:sz w:val="20"/>
              </w:rPr>
              <w:t>age</w:t>
            </w:r>
          </w:p>
          <w:p w14:paraId="27BDD1AD" w14:textId="77777777" w:rsidR="00F976BA" w:rsidRDefault="00E54E8C">
            <w:pPr>
              <w:pStyle w:val="TableParagraph"/>
              <w:numPr>
                <w:ilvl w:val="0"/>
                <w:numId w:val="84"/>
              </w:numPr>
              <w:tabs>
                <w:tab w:val="left" w:pos="270"/>
              </w:tabs>
              <w:spacing w:before="50" w:line="249" w:lineRule="auto"/>
              <w:ind w:right="708"/>
              <w:rPr>
                <w:sz w:val="20"/>
              </w:rPr>
            </w:pPr>
            <w:r>
              <w:rPr>
                <w:sz w:val="20"/>
              </w:rPr>
              <w:t>Radiometric dating (isotopes, radioactive decay)</w:t>
            </w:r>
          </w:p>
          <w:p w14:paraId="3821A6E0" w14:textId="77777777" w:rsidR="00F976BA" w:rsidRDefault="00E54E8C">
            <w:pPr>
              <w:pStyle w:val="TableParagraph"/>
              <w:numPr>
                <w:ilvl w:val="0"/>
                <w:numId w:val="84"/>
              </w:numPr>
              <w:tabs>
                <w:tab w:val="left" w:pos="270"/>
              </w:tabs>
              <w:spacing w:before="43" w:line="249" w:lineRule="auto"/>
              <w:ind w:right="197"/>
              <w:rPr>
                <w:sz w:val="20"/>
              </w:rPr>
            </w:pPr>
            <w:r>
              <w:rPr>
                <w:sz w:val="20"/>
              </w:rPr>
              <w:t>Correct uses of radiometric dating</w:t>
            </w:r>
          </w:p>
          <w:p w14:paraId="7E0BAEB8" w14:textId="77777777" w:rsidR="00F976BA" w:rsidRDefault="00E54E8C">
            <w:pPr>
              <w:pStyle w:val="TableParagraph"/>
              <w:numPr>
                <w:ilvl w:val="0"/>
                <w:numId w:val="84"/>
              </w:numPr>
              <w:tabs>
                <w:tab w:val="left" w:pos="270"/>
              </w:tabs>
              <w:spacing w:before="41" w:line="249" w:lineRule="auto"/>
              <w:ind w:right="553"/>
              <w:rPr>
                <w:sz w:val="20"/>
              </w:rPr>
            </w:pPr>
            <w:r>
              <w:rPr>
                <w:sz w:val="20"/>
              </w:rPr>
              <w:t>Combining relative</w:t>
            </w:r>
            <w:r>
              <w:rPr>
                <w:spacing w:val="-17"/>
                <w:sz w:val="20"/>
              </w:rPr>
              <w:t xml:space="preserve"> </w:t>
            </w:r>
            <w:r>
              <w:rPr>
                <w:sz w:val="20"/>
              </w:rPr>
              <w:t>and absolute age</w:t>
            </w:r>
            <w:r>
              <w:rPr>
                <w:spacing w:val="-5"/>
                <w:sz w:val="20"/>
              </w:rPr>
              <w:t xml:space="preserve"> </w:t>
            </w:r>
            <w:r>
              <w:rPr>
                <w:sz w:val="20"/>
              </w:rPr>
              <w:t>data</w:t>
            </w:r>
          </w:p>
          <w:p w14:paraId="213AD6C3" w14:textId="77777777" w:rsidR="00F976BA" w:rsidRDefault="00E54E8C">
            <w:pPr>
              <w:pStyle w:val="TableParagraph"/>
              <w:numPr>
                <w:ilvl w:val="0"/>
                <w:numId w:val="84"/>
              </w:numPr>
              <w:tabs>
                <w:tab w:val="left" w:pos="270"/>
              </w:tabs>
              <w:spacing w:before="42"/>
              <w:rPr>
                <w:sz w:val="20"/>
              </w:rPr>
            </w:pPr>
            <w:r>
              <w:rPr>
                <w:sz w:val="20"/>
              </w:rPr>
              <w:t>The geologic time</w:t>
            </w:r>
            <w:r>
              <w:rPr>
                <w:spacing w:val="-3"/>
                <w:sz w:val="20"/>
              </w:rPr>
              <w:t xml:space="preserve"> </w:t>
            </w:r>
            <w:r>
              <w:rPr>
                <w:sz w:val="20"/>
              </w:rPr>
              <w:t>scale</w:t>
            </w:r>
          </w:p>
          <w:p w14:paraId="694DAB83" w14:textId="77777777" w:rsidR="00F976BA" w:rsidRDefault="00E54E8C">
            <w:pPr>
              <w:pStyle w:val="TableParagraph"/>
              <w:numPr>
                <w:ilvl w:val="0"/>
                <w:numId w:val="84"/>
              </w:numPr>
              <w:tabs>
                <w:tab w:val="left" w:pos="270"/>
              </w:tabs>
              <w:spacing w:before="50" w:line="249" w:lineRule="auto"/>
              <w:ind w:right="375"/>
              <w:rPr>
                <w:sz w:val="20"/>
              </w:rPr>
            </w:pPr>
            <w:r>
              <w:rPr>
                <w:sz w:val="20"/>
              </w:rPr>
              <w:t>Comprehending</w:t>
            </w:r>
            <w:r>
              <w:rPr>
                <w:spacing w:val="-16"/>
                <w:sz w:val="20"/>
              </w:rPr>
              <w:t xml:space="preserve"> </w:t>
            </w:r>
            <w:r>
              <w:rPr>
                <w:sz w:val="20"/>
              </w:rPr>
              <w:t>geologic time</w:t>
            </w:r>
          </w:p>
          <w:p w14:paraId="63B9B507" w14:textId="77777777" w:rsidR="00F976BA" w:rsidRDefault="00E54E8C">
            <w:pPr>
              <w:pStyle w:val="TableParagraph"/>
              <w:numPr>
                <w:ilvl w:val="0"/>
                <w:numId w:val="84"/>
              </w:numPr>
              <w:tabs>
                <w:tab w:val="left" w:pos="270"/>
              </w:tabs>
              <w:spacing w:before="41" w:line="249" w:lineRule="auto"/>
              <w:ind w:right="408"/>
              <w:rPr>
                <w:sz w:val="20"/>
              </w:rPr>
            </w:pPr>
            <w:r>
              <w:rPr>
                <w:sz w:val="20"/>
              </w:rPr>
              <w:t>Climate changes</w:t>
            </w:r>
            <w:r>
              <w:rPr>
                <w:spacing w:val="-13"/>
                <w:sz w:val="20"/>
              </w:rPr>
              <w:t xml:space="preserve"> </w:t>
            </w:r>
            <w:r>
              <w:rPr>
                <w:sz w:val="20"/>
              </w:rPr>
              <w:t>evident through the rock</w:t>
            </w:r>
            <w:r>
              <w:rPr>
                <w:spacing w:val="-2"/>
                <w:sz w:val="20"/>
              </w:rPr>
              <w:t xml:space="preserve"> </w:t>
            </w:r>
            <w:r>
              <w:rPr>
                <w:sz w:val="20"/>
              </w:rPr>
              <w:t>record</w:t>
            </w:r>
          </w:p>
          <w:p w14:paraId="6662B1B8" w14:textId="77777777" w:rsidR="00F976BA" w:rsidRDefault="00E54E8C">
            <w:pPr>
              <w:pStyle w:val="TableParagraph"/>
              <w:numPr>
                <w:ilvl w:val="0"/>
                <w:numId w:val="84"/>
              </w:numPr>
              <w:tabs>
                <w:tab w:val="left" w:pos="270"/>
              </w:tabs>
              <w:spacing w:before="42"/>
              <w:rPr>
                <w:sz w:val="20"/>
              </w:rPr>
            </w:pPr>
            <w:r>
              <w:rPr>
                <w:sz w:val="20"/>
              </w:rPr>
              <w:t>Fossil record</w:t>
            </w:r>
          </w:p>
        </w:tc>
        <w:tc>
          <w:tcPr>
            <w:tcW w:w="1891" w:type="dxa"/>
          </w:tcPr>
          <w:p w14:paraId="7348DA6C" w14:textId="77777777" w:rsidR="00F976BA" w:rsidRDefault="00E54E8C">
            <w:pPr>
              <w:pStyle w:val="TableParagraph"/>
              <w:ind w:left="90"/>
              <w:rPr>
                <w:b/>
                <w:sz w:val="20"/>
              </w:rPr>
            </w:pPr>
            <w:r>
              <w:rPr>
                <w:b/>
                <w:sz w:val="20"/>
              </w:rPr>
              <w:t>PG.EH.1a</w:t>
            </w:r>
          </w:p>
          <w:p w14:paraId="4CF067BB" w14:textId="77777777" w:rsidR="00F976BA" w:rsidRDefault="00E54E8C">
            <w:pPr>
              <w:pStyle w:val="TableParagraph"/>
              <w:spacing w:before="10" w:line="249" w:lineRule="auto"/>
              <w:ind w:left="90" w:right="59"/>
              <w:rPr>
                <w:sz w:val="20"/>
              </w:rPr>
            </w:pPr>
            <w:r>
              <w:rPr>
                <w:sz w:val="20"/>
              </w:rPr>
              <w:t>Describe how technology assists in determining the age of rocks (e.g., radiometric dating).</w:t>
            </w:r>
          </w:p>
        </w:tc>
        <w:tc>
          <w:tcPr>
            <w:tcW w:w="2160" w:type="dxa"/>
          </w:tcPr>
          <w:p w14:paraId="3DC84C92" w14:textId="77777777" w:rsidR="00F976BA" w:rsidRDefault="00E54E8C">
            <w:pPr>
              <w:pStyle w:val="TableParagraph"/>
              <w:spacing w:line="249" w:lineRule="auto"/>
              <w:ind w:left="89" w:right="112"/>
              <w:rPr>
                <w:sz w:val="20"/>
              </w:rPr>
            </w:pPr>
            <w:r>
              <w:rPr>
                <w:b/>
                <w:sz w:val="20"/>
              </w:rPr>
              <w:t xml:space="preserve">PG.EH.1b </w:t>
            </w:r>
            <w:r>
              <w:rPr>
                <w:sz w:val="20"/>
              </w:rPr>
              <w:t>Identify that in a cross-section of rock, the layer on top is the youngest layer and the</w:t>
            </w:r>
            <w:r>
              <w:rPr>
                <w:spacing w:val="-6"/>
                <w:sz w:val="20"/>
              </w:rPr>
              <w:t xml:space="preserve"> </w:t>
            </w:r>
            <w:r>
              <w:rPr>
                <w:sz w:val="20"/>
              </w:rPr>
              <w:t>layer</w:t>
            </w:r>
          </w:p>
          <w:p w14:paraId="482E5C7F" w14:textId="77777777" w:rsidR="00F976BA" w:rsidRDefault="00E54E8C">
            <w:pPr>
              <w:pStyle w:val="TableParagraph"/>
              <w:spacing w:before="4" w:line="249" w:lineRule="auto"/>
              <w:ind w:left="89" w:right="251"/>
              <w:rPr>
                <w:sz w:val="20"/>
              </w:rPr>
            </w:pPr>
            <w:r>
              <w:rPr>
                <w:sz w:val="20"/>
              </w:rPr>
              <w:t>on the bottom is the oldest (assuming no geological process has shifted the layers).</w:t>
            </w:r>
          </w:p>
        </w:tc>
        <w:tc>
          <w:tcPr>
            <w:tcW w:w="1901" w:type="dxa"/>
          </w:tcPr>
          <w:p w14:paraId="359F5DB6" w14:textId="77777777" w:rsidR="00F976BA" w:rsidRDefault="00E54E8C">
            <w:pPr>
              <w:pStyle w:val="TableParagraph"/>
              <w:spacing w:line="249" w:lineRule="auto"/>
              <w:ind w:left="89" w:right="181"/>
              <w:rPr>
                <w:sz w:val="20"/>
              </w:rPr>
            </w:pPr>
            <w:r>
              <w:rPr>
                <w:b/>
                <w:sz w:val="20"/>
              </w:rPr>
              <w:t xml:space="preserve">PG.EH.1c </w:t>
            </w:r>
            <w:r>
              <w:rPr>
                <w:sz w:val="20"/>
              </w:rPr>
              <w:t>Identify changes across layers (cross- section) of rocks.</w:t>
            </w:r>
          </w:p>
        </w:tc>
        <w:tc>
          <w:tcPr>
            <w:tcW w:w="5549" w:type="dxa"/>
          </w:tcPr>
          <w:p w14:paraId="3DDAE656" w14:textId="77777777" w:rsidR="00F976BA" w:rsidRDefault="00E54E8C">
            <w:pPr>
              <w:pStyle w:val="TableParagraph"/>
              <w:numPr>
                <w:ilvl w:val="0"/>
                <w:numId w:val="83"/>
              </w:numPr>
              <w:tabs>
                <w:tab w:val="left" w:pos="270"/>
              </w:tabs>
              <w:spacing w:line="249" w:lineRule="auto"/>
              <w:ind w:right="86"/>
              <w:rPr>
                <w:sz w:val="20"/>
              </w:rPr>
            </w:pPr>
            <w:r>
              <w:rPr>
                <w:sz w:val="20"/>
              </w:rPr>
              <w:t>Explain that radiometric dating traces radioactive materials in the rock to determine</w:t>
            </w:r>
            <w:r>
              <w:rPr>
                <w:spacing w:val="-4"/>
                <w:sz w:val="20"/>
              </w:rPr>
              <w:t xml:space="preserve"> </w:t>
            </w:r>
            <w:r>
              <w:rPr>
                <w:sz w:val="20"/>
              </w:rPr>
              <w:t>age.</w:t>
            </w:r>
          </w:p>
          <w:p w14:paraId="11C33535" w14:textId="79972130" w:rsidR="00F976BA" w:rsidRDefault="00E54E8C">
            <w:pPr>
              <w:pStyle w:val="TableParagraph"/>
              <w:numPr>
                <w:ilvl w:val="0"/>
                <w:numId w:val="83"/>
              </w:numPr>
              <w:tabs>
                <w:tab w:val="left" w:pos="270"/>
              </w:tabs>
              <w:spacing w:before="41" w:line="249" w:lineRule="auto"/>
              <w:ind w:right="998"/>
              <w:rPr>
                <w:sz w:val="20"/>
              </w:rPr>
            </w:pPr>
            <w:r>
              <w:rPr>
                <w:sz w:val="20"/>
              </w:rPr>
              <w:t xml:space="preserve">Recognize that there </w:t>
            </w:r>
            <w:r w:rsidR="00364841">
              <w:rPr>
                <w:sz w:val="20"/>
              </w:rPr>
              <w:t xml:space="preserve">is </w:t>
            </w:r>
            <w:r>
              <w:rPr>
                <w:sz w:val="20"/>
              </w:rPr>
              <w:t>a variety of methods to determine the age of</w:t>
            </w:r>
            <w:r>
              <w:rPr>
                <w:spacing w:val="-5"/>
                <w:sz w:val="20"/>
              </w:rPr>
              <w:t xml:space="preserve"> </w:t>
            </w:r>
            <w:r>
              <w:rPr>
                <w:sz w:val="20"/>
              </w:rPr>
              <w:t>rock.</w:t>
            </w:r>
          </w:p>
          <w:p w14:paraId="08DCDC11" w14:textId="35E11AB6" w:rsidR="00F976BA" w:rsidRDefault="00E54E8C">
            <w:pPr>
              <w:pStyle w:val="TableParagraph"/>
              <w:numPr>
                <w:ilvl w:val="0"/>
                <w:numId w:val="83"/>
              </w:numPr>
              <w:tabs>
                <w:tab w:val="left" w:pos="270"/>
              </w:tabs>
              <w:spacing w:before="42" w:line="249" w:lineRule="auto"/>
              <w:ind w:right="120"/>
              <w:rPr>
                <w:sz w:val="20"/>
              </w:rPr>
            </w:pPr>
            <w:r>
              <w:rPr>
                <w:sz w:val="20"/>
              </w:rPr>
              <w:t>Given a cross</w:t>
            </w:r>
            <w:r w:rsidR="00364841">
              <w:rPr>
                <w:sz w:val="20"/>
              </w:rPr>
              <w:t>-</w:t>
            </w:r>
            <w:r>
              <w:rPr>
                <w:sz w:val="20"/>
              </w:rPr>
              <w:t>section of rock</w:t>
            </w:r>
            <w:r w:rsidR="00364841">
              <w:rPr>
                <w:sz w:val="20"/>
              </w:rPr>
              <w:t>,</w:t>
            </w:r>
            <w:r>
              <w:rPr>
                <w:sz w:val="20"/>
              </w:rPr>
              <w:t xml:space="preserve"> determine the relative age in an undisturbed</w:t>
            </w:r>
            <w:r>
              <w:rPr>
                <w:spacing w:val="-3"/>
                <w:sz w:val="20"/>
              </w:rPr>
              <w:t xml:space="preserve"> </w:t>
            </w:r>
            <w:r>
              <w:rPr>
                <w:sz w:val="20"/>
              </w:rPr>
              <w:t>section.</w:t>
            </w:r>
          </w:p>
          <w:p w14:paraId="1BF3394A" w14:textId="77777777" w:rsidR="00F976BA" w:rsidRDefault="00E54E8C">
            <w:pPr>
              <w:pStyle w:val="TableParagraph"/>
              <w:numPr>
                <w:ilvl w:val="0"/>
                <w:numId w:val="83"/>
              </w:numPr>
              <w:tabs>
                <w:tab w:val="left" w:pos="270"/>
              </w:tabs>
              <w:spacing w:before="42" w:line="249" w:lineRule="auto"/>
              <w:ind w:right="364"/>
              <w:rPr>
                <w:sz w:val="20"/>
              </w:rPr>
            </w:pPr>
            <w:r>
              <w:rPr>
                <w:sz w:val="20"/>
              </w:rPr>
              <w:t>Model the formation of rock layers and relate the age of the layers to the Law of</w:t>
            </w:r>
            <w:r>
              <w:rPr>
                <w:spacing w:val="-5"/>
                <w:sz w:val="20"/>
              </w:rPr>
              <w:t xml:space="preserve"> </w:t>
            </w:r>
            <w:r>
              <w:rPr>
                <w:sz w:val="20"/>
              </w:rPr>
              <w:t>Superposition.</w:t>
            </w:r>
          </w:p>
          <w:p w14:paraId="5CE99FCD" w14:textId="17CA7DBA" w:rsidR="00F976BA" w:rsidRDefault="00E54E8C">
            <w:pPr>
              <w:pStyle w:val="TableParagraph"/>
              <w:numPr>
                <w:ilvl w:val="0"/>
                <w:numId w:val="83"/>
              </w:numPr>
              <w:tabs>
                <w:tab w:val="left" w:pos="270"/>
              </w:tabs>
              <w:spacing w:before="41" w:line="249" w:lineRule="auto"/>
              <w:ind w:right="208"/>
              <w:rPr>
                <w:sz w:val="20"/>
              </w:rPr>
            </w:pPr>
            <w:r>
              <w:rPr>
                <w:sz w:val="20"/>
              </w:rPr>
              <w:t>Identify the layers that can be seen within a cross</w:t>
            </w:r>
            <w:r w:rsidR="00364841">
              <w:rPr>
                <w:sz w:val="20"/>
              </w:rPr>
              <w:t>-</w:t>
            </w:r>
            <w:r>
              <w:rPr>
                <w:sz w:val="20"/>
              </w:rPr>
              <w:t>section (e.g., highway cut, Grand</w:t>
            </w:r>
            <w:r>
              <w:rPr>
                <w:spacing w:val="-3"/>
                <w:sz w:val="20"/>
              </w:rPr>
              <w:t xml:space="preserve"> </w:t>
            </w:r>
            <w:r>
              <w:rPr>
                <w:sz w:val="20"/>
              </w:rPr>
              <w:t>Canyon).</w:t>
            </w:r>
          </w:p>
          <w:p w14:paraId="09A46619" w14:textId="4E461898" w:rsidR="00F976BA" w:rsidRDefault="00E54E8C">
            <w:pPr>
              <w:pStyle w:val="TableParagraph"/>
              <w:numPr>
                <w:ilvl w:val="0"/>
                <w:numId w:val="83"/>
              </w:numPr>
              <w:tabs>
                <w:tab w:val="left" w:pos="270"/>
              </w:tabs>
              <w:spacing w:before="42" w:line="249" w:lineRule="auto"/>
              <w:ind w:right="287"/>
              <w:rPr>
                <w:sz w:val="20"/>
              </w:rPr>
            </w:pPr>
            <w:r>
              <w:rPr>
                <w:sz w:val="20"/>
              </w:rPr>
              <w:t>Engage with a model of a cross</w:t>
            </w:r>
            <w:r w:rsidR="00364841">
              <w:rPr>
                <w:sz w:val="20"/>
              </w:rPr>
              <w:t>-</w:t>
            </w:r>
            <w:r>
              <w:rPr>
                <w:sz w:val="20"/>
              </w:rPr>
              <w:t>section of a highway cut or rock</w:t>
            </w:r>
            <w:r>
              <w:rPr>
                <w:spacing w:val="-2"/>
                <w:sz w:val="20"/>
              </w:rPr>
              <w:t xml:space="preserve"> </w:t>
            </w:r>
            <w:r>
              <w:rPr>
                <w:sz w:val="20"/>
              </w:rPr>
              <w:t>layers.</w:t>
            </w:r>
          </w:p>
        </w:tc>
      </w:tr>
    </w:tbl>
    <w:p w14:paraId="6F244031"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5CBF9395" w14:textId="77777777" w:rsidR="00F976BA" w:rsidRDefault="00F45E4D">
      <w:pPr>
        <w:pStyle w:val="BodyText"/>
        <w:rPr>
          <w:rFonts w:ascii="Times New Roman"/>
          <w:sz w:val="20"/>
        </w:rPr>
      </w:pPr>
      <w:r>
        <w:lastRenderedPageBreak/>
        <w:pict w14:anchorId="074DD245">
          <v:group id="_x0000_s1146" alt="" style="position:absolute;margin-left:.5pt;margin-top:.5pt;width:791.5pt;height:54pt;z-index:9832;mso-position-horizontal-relative:page;mso-position-vertical-relative:page" coordorigin="10,10" coordsize="15830,1080">
            <v:rect id="_x0000_s1147" alt="" style="position:absolute;left:10;top:10;width:15830;height:1080" fillcolor="#fe7b80" stroked="f"/>
            <v:shape id="_x0000_s1148" type="#_x0000_t202" alt="" style="position:absolute;left:720;top:452;width:5329;height:202;mso-wrap-style:square;v-text-anchor:top" filled="f" stroked="f">
              <v:textbox inset="0,0,0,0">
                <w:txbxContent>
                  <w:p w14:paraId="2CBB3979"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49" type="#_x0000_t202" alt="" style="position:absolute;left:14819;top:452;width:321;height:202;mso-wrap-style:square;v-text-anchor:top" filled="f" stroked="f">
              <v:textbox inset="0,0,0,0">
                <w:txbxContent>
                  <w:p w14:paraId="6E336EBC" w14:textId="77777777" w:rsidR="0017260B" w:rsidRDefault="0017260B">
                    <w:pPr>
                      <w:spacing w:line="201" w:lineRule="exact"/>
                      <w:rPr>
                        <w:b/>
                        <w:sz w:val="18"/>
                      </w:rPr>
                    </w:pPr>
                    <w:r>
                      <w:rPr>
                        <w:b/>
                        <w:color w:val="FFFFFF"/>
                        <w:sz w:val="18"/>
                      </w:rPr>
                      <w:t>104</w:t>
                    </w:r>
                  </w:p>
                </w:txbxContent>
              </v:textbox>
            </v:shape>
            <w10:wrap anchorx="page" anchory="page"/>
          </v:group>
        </w:pict>
      </w:r>
    </w:p>
    <w:p w14:paraId="3C8DAEBE" w14:textId="77777777" w:rsidR="00F976BA" w:rsidRDefault="00F976BA">
      <w:pPr>
        <w:pStyle w:val="BodyText"/>
        <w:rPr>
          <w:rFonts w:ascii="Times New Roman"/>
          <w:sz w:val="20"/>
        </w:rPr>
      </w:pPr>
    </w:p>
    <w:p w14:paraId="22759348" w14:textId="77777777" w:rsidR="00F976BA" w:rsidRDefault="00F976BA">
      <w:pPr>
        <w:pStyle w:val="BodyText"/>
        <w:rPr>
          <w:rFonts w:ascii="Times New Roman"/>
          <w:sz w:val="20"/>
        </w:rPr>
      </w:pPr>
    </w:p>
    <w:p w14:paraId="139FE5FC" w14:textId="77777777" w:rsidR="00F976BA" w:rsidRDefault="00F976BA">
      <w:pPr>
        <w:pStyle w:val="BodyText"/>
        <w:rPr>
          <w:rFonts w:ascii="Times New Roman"/>
          <w:sz w:val="20"/>
        </w:rPr>
      </w:pPr>
    </w:p>
    <w:p w14:paraId="7846AA31" w14:textId="77777777" w:rsidR="00F976BA" w:rsidRDefault="00F976BA">
      <w:pPr>
        <w:pStyle w:val="BodyText"/>
        <w:rPr>
          <w:rFonts w:ascii="Times New Roman"/>
          <w:sz w:val="20"/>
        </w:rPr>
      </w:pPr>
    </w:p>
    <w:p w14:paraId="49FC1C1A" w14:textId="77777777" w:rsidR="00F976BA" w:rsidRDefault="00F976BA">
      <w:pPr>
        <w:pStyle w:val="BodyText"/>
        <w:spacing w:before="2"/>
        <w:rPr>
          <w:rFonts w:ascii="Times New Roman"/>
          <w:sz w:val="25"/>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7678B946" w14:textId="77777777">
        <w:trPr>
          <w:trHeight w:val="931"/>
        </w:trPr>
        <w:tc>
          <w:tcPr>
            <w:tcW w:w="2880" w:type="dxa"/>
            <w:shd w:val="clear" w:color="auto" w:fill="8CA5D5"/>
          </w:tcPr>
          <w:p w14:paraId="67CEE67D" w14:textId="77777777" w:rsidR="00F976BA" w:rsidRDefault="00F976BA">
            <w:pPr>
              <w:pStyle w:val="TableParagraph"/>
              <w:spacing w:before="6"/>
              <w:ind w:left="0"/>
              <w:rPr>
                <w:rFonts w:ascii="Times New Roman"/>
                <w:sz w:val="28"/>
              </w:rPr>
            </w:pPr>
          </w:p>
          <w:p w14:paraId="076D2979"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1DCB531" w14:textId="77777777" w:rsidR="00F976BA" w:rsidRDefault="00F976BA">
            <w:pPr>
              <w:pStyle w:val="TableParagraph"/>
              <w:spacing w:before="6"/>
              <w:ind w:left="0"/>
              <w:rPr>
                <w:rFonts w:ascii="Times New Roman"/>
                <w:sz w:val="28"/>
              </w:rPr>
            </w:pPr>
          </w:p>
          <w:p w14:paraId="0B1FCF0D"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E56ECAE" w14:textId="77777777" w:rsidR="00F976BA" w:rsidRDefault="00F976BA">
            <w:pPr>
              <w:pStyle w:val="TableParagraph"/>
              <w:spacing w:before="6"/>
              <w:ind w:left="0"/>
              <w:rPr>
                <w:rFonts w:ascii="Times New Roman"/>
                <w:sz w:val="28"/>
              </w:rPr>
            </w:pPr>
          </w:p>
          <w:p w14:paraId="47C2C091"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56264C7" w14:textId="77777777" w:rsidR="00F976BA" w:rsidRDefault="00F976BA">
            <w:pPr>
              <w:pStyle w:val="TableParagraph"/>
              <w:spacing w:before="6"/>
              <w:ind w:left="0"/>
              <w:rPr>
                <w:rFonts w:ascii="Times New Roman"/>
                <w:sz w:val="28"/>
              </w:rPr>
            </w:pPr>
          </w:p>
          <w:p w14:paraId="7AC0E18F"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49A1ECA" w14:textId="77777777" w:rsidR="00F976BA" w:rsidRDefault="00E54E8C">
            <w:pPr>
              <w:pStyle w:val="TableParagraph"/>
              <w:spacing w:before="116"/>
              <w:ind w:left="863" w:right="854"/>
              <w:jc w:val="center"/>
              <w:rPr>
                <w:b/>
                <w:sz w:val="28"/>
              </w:rPr>
            </w:pPr>
            <w:r>
              <w:rPr>
                <w:b/>
                <w:sz w:val="28"/>
              </w:rPr>
              <w:t>Learning Progression</w:t>
            </w:r>
          </w:p>
          <w:p w14:paraId="379BFE54"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1ADC0B23" w14:textId="77777777">
        <w:trPr>
          <w:trHeight w:val="524"/>
        </w:trPr>
        <w:tc>
          <w:tcPr>
            <w:tcW w:w="14381" w:type="dxa"/>
            <w:gridSpan w:val="5"/>
            <w:shd w:val="clear" w:color="auto" w:fill="DCDDDE"/>
          </w:tcPr>
          <w:p w14:paraId="1068ADB1" w14:textId="77777777" w:rsidR="00F976BA" w:rsidRDefault="00E54E8C">
            <w:pPr>
              <w:pStyle w:val="TableParagraph"/>
              <w:spacing w:before="124"/>
              <w:ind w:left="4795" w:right="4787"/>
              <w:jc w:val="center"/>
              <w:rPr>
                <w:rFonts w:ascii="Arial-BoldItalicMT"/>
                <w:b/>
                <w:i/>
                <w:sz w:val="24"/>
              </w:rPr>
            </w:pPr>
            <w:r>
              <w:rPr>
                <w:rFonts w:ascii="Arial-BoldItalicMT"/>
                <w:b/>
                <w:i/>
                <w:sz w:val="24"/>
              </w:rPr>
              <w:t>Plate Tectonics</w:t>
            </w:r>
          </w:p>
        </w:tc>
      </w:tr>
      <w:tr w:rsidR="00F976BA" w14:paraId="37EBC4B9" w14:textId="77777777">
        <w:trPr>
          <w:trHeight w:val="411"/>
        </w:trPr>
        <w:tc>
          <w:tcPr>
            <w:tcW w:w="2880" w:type="dxa"/>
            <w:tcBorders>
              <w:bottom w:val="nil"/>
            </w:tcBorders>
            <w:shd w:val="clear" w:color="auto" w:fill="DCDDDE"/>
          </w:tcPr>
          <w:p w14:paraId="06A3FB29" w14:textId="77777777" w:rsidR="00F976BA" w:rsidRDefault="00E54E8C">
            <w:pPr>
              <w:pStyle w:val="TableParagraph"/>
              <w:ind w:left="90"/>
              <w:rPr>
                <w:sz w:val="20"/>
              </w:rPr>
            </w:pPr>
            <w:r>
              <w:rPr>
                <w:b/>
                <w:sz w:val="20"/>
              </w:rPr>
              <w:t xml:space="preserve">PG.PT.1 </w:t>
            </w:r>
            <w:r>
              <w:rPr>
                <w:sz w:val="20"/>
              </w:rPr>
              <w:t>Internal Earth</w:t>
            </w:r>
          </w:p>
        </w:tc>
        <w:tc>
          <w:tcPr>
            <w:tcW w:w="1891" w:type="dxa"/>
            <w:vMerge w:val="restart"/>
          </w:tcPr>
          <w:p w14:paraId="5BE70545" w14:textId="77777777" w:rsidR="00F976BA" w:rsidRDefault="00E54E8C">
            <w:pPr>
              <w:pStyle w:val="TableParagraph"/>
              <w:ind w:left="90"/>
              <w:rPr>
                <w:b/>
                <w:sz w:val="20"/>
              </w:rPr>
            </w:pPr>
            <w:r>
              <w:rPr>
                <w:b/>
                <w:sz w:val="20"/>
              </w:rPr>
              <w:t>PG.PT.1a</w:t>
            </w:r>
          </w:p>
          <w:p w14:paraId="48C21CCE" w14:textId="77777777" w:rsidR="00F976BA" w:rsidRDefault="00E54E8C">
            <w:pPr>
              <w:pStyle w:val="TableParagraph"/>
              <w:spacing w:before="10" w:line="249" w:lineRule="auto"/>
              <w:ind w:left="90" w:right="243"/>
              <w:rPr>
                <w:sz w:val="20"/>
              </w:rPr>
            </w:pPr>
            <w:r>
              <w:rPr>
                <w:sz w:val="20"/>
              </w:rPr>
              <w:t>Analyze which earthquake was larger based on a seismographic report or</w:t>
            </w:r>
            <w:r>
              <w:rPr>
                <w:spacing w:val="-7"/>
                <w:sz w:val="20"/>
              </w:rPr>
              <w:t xml:space="preserve"> </w:t>
            </w:r>
            <w:r>
              <w:rPr>
                <w:sz w:val="20"/>
              </w:rPr>
              <w:t>readout.</w:t>
            </w:r>
          </w:p>
        </w:tc>
        <w:tc>
          <w:tcPr>
            <w:tcW w:w="2160" w:type="dxa"/>
            <w:vMerge w:val="restart"/>
          </w:tcPr>
          <w:p w14:paraId="59D7E486" w14:textId="77777777" w:rsidR="00F976BA" w:rsidRDefault="00E54E8C">
            <w:pPr>
              <w:pStyle w:val="TableParagraph"/>
              <w:spacing w:line="249" w:lineRule="auto"/>
              <w:ind w:left="89" w:right="313"/>
              <w:jc w:val="both"/>
              <w:rPr>
                <w:sz w:val="20"/>
              </w:rPr>
            </w:pPr>
            <w:r>
              <w:rPr>
                <w:b/>
                <w:sz w:val="20"/>
              </w:rPr>
              <w:t xml:space="preserve">PG.PT.1b </w:t>
            </w:r>
            <w:r>
              <w:rPr>
                <w:sz w:val="20"/>
              </w:rPr>
              <w:t>Describe how a Richter scale is used as a tool</w:t>
            </w:r>
          </w:p>
          <w:p w14:paraId="4A66D2C7" w14:textId="77777777" w:rsidR="00F976BA" w:rsidRDefault="00E54E8C">
            <w:pPr>
              <w:pStyle w:val="TableParagraph"/>
              <w:spacing w:before="2" w:line="249" w:lineRule="auto"/>
              <w:ind w:left="89" w:right="251"/>
              <w:rPr>
                <w:sz w:val="20"/>
              </w:rPr>
            </w:pPr>
            <w:r>
              <w:rPr>
                <w:sz w:val="20"/>
              </w:rPr>
              <w:t>to measure the seismic waves of an earthquake.</w:t>
            </w:r>
          </w:p>
        </w:tc>
        <w:tc>
          <w:tcPr>
            <w:tcW w:w="1901" w:type="dxa"/>
            <w:vMerge w:val="restart"/>
          </w:tcPr>
          <w:p w14:paraId="65B0FDEC" w14:textId="77777777" w:rsidR="00F976BA" w:rsidRDefault="00E54E8C">
            <w:pPr>
              <w:pStyle w:val="TableParagraph"/>
              <w:ind w:left="89"/>
              <w:rPr>
                <w:b/>
                <w:sz w:val="20"/>
              </w:rPr>
            </w:pPr>
            <w:r>
              <w:rPr>
                <w:b/>
                <w:sz w:val="20"/>
              </w:rPr>
              <w:t>PG.PT.1c</w:t>
            </w:r>
          </w:p>
          <w:p w14:paraId="520A3A93" w14:textId="722A58C1" w:rsidR="00F976BA" w:rsidRDefault="00E54E8C" w:rsidP="00765EDB">
            <w:pPr>
              <w:pStyle w:val="TableParagraph"/>
              <w:spacing w:before="10" w:line="249" w:lineRule="auto"/>
              <w:ind w:left="89" w:right="398"/>
              <w:rPr>
                <w:sz w:val="20"/>
              </w:rPr>
            </w:pPr>
            <w:r>
              <w:rPr>
                <w:sz w:val="20"/>
              </w:rPr>
              <w:t>Recognize</w:t>
            </w:r>
            <w:r w:rsidR="000160B7">
              <w:rPr>
                <w:sz w:val="20"/>
              </w:rPr>
              <w:t xml:space="preserve"> </w:t>
            </w:r>
            <w:r>
              <w:rPr>
                <w:sz w:val="20"/>
              </w:rPr>
              <w:t>that a Richter scale is a tool used to</w:t>
            </w:r>
          </w:p>
          <w:p w14:paraId="6D75EC32" w14:textId="77777777" w:rsidR="00F976BA" w:rsidRDefault="00E54E8C">
            <w:pPr>
              <w:pStyle w:val="TableParagraph"/>
              <w:spacing w:before="2" w:line="249" w:lineRule="auto"/>
              <w:ind w:left="89" w:right="214"/>
              <w:rPr>
                <w:sz w:val="20"/>
              </w:rPr>
            </w:pPr>
            <w:r>
              <w:rPr>
                <w:sz w:val="20"/>
              </w:rPr>
              <w:t>measure intensity of earthquakes.</w:t>
            </w:r>
          </w:p>
        </w:tc>
        <w:tc>
          <w:tcPr>
            <w:tcW w:w="5549" w:type="dxa"/>
            <w:vMerge w:val="restart"/>
          </w:tcPr>
          <w:p w14:paraId="5FF32F5A" w14:textId="5D9BE6A3" w:rsidR="00F976BA" w:rsidRDefault="00E54E8C">
            <w:pPr>
              <w:pStyle w:val="TableParagraph"/>
              <w:numPr>
                <w:ilvl w:val="0"/>
                <w:numId w:val="82"/>
              </w:numPr>
              <w:tabs>
                <w:tab w:val="left" w:pos="270"/>
              </w:tabs>
              <w:spacing w:line="249" w:lineRule="auto"/>
              <w:ind w:right="897"/>
              <w:rPr>
                <w:sz w:val="20"/>
              </w:rPr>
            </w:pPr>
            <w:r>
              <w:rPr>
                <w:sz w:val="20"/>
              </w:rPr>
              <w:t>Recognize that the “wiggles” on the seismograph represents energy waves traveling through</w:t>
            </w:r>
            <w:r>
              <w:rPr>
                <w:spacing w:val="-19"/>
                <w:sz w:val="20"/>
              </w:rPr>
              <w:t xml:space="preserve"> </w:t>
            </w:r>
            <w:r w:rsidR="008F2212">
              <w:rPr>
                <w:sz w:val="20"/>
              </w:rPr>
              <w:t>e</w:t>
            </w:r>
            <w:r>
              <w:rPr>
                <w:sz w:val="20"/>
              </w:rPr>
              <w:t>arth.</w:t>
            </w:r>
          </w:p>
          <w:p w14:paraId="0F6C6CD6" w14:textId="32CDA64E" w:rsidR="00F976BA" w:rsidRDefault="00E54E8C">
            <w:pPr>
              <w:pStyle w:val="TableParagraph"/>
              <w:numPr>
                <w:ilvl w:val="0"/>
                <w:numId w:val="82"/>
              </w:numPr>
              <w:tabs>
                <w:tab w:val="left" w:pos="270"/>
              </w:tabs>
              <w:spacing w:before="41" w:line="249" w:lineRule="auto"/>
              <w:ind w:right="152"/>
              <w:rPr>
                <w:sz w:val="20"/>
              </w:rPr>
            </w:pPr>
            <w:r>
              <w:rPr>
                <w:sz w:val="20"/>
              </w:rPr>
              <w:t>Given two seismograms</w:t>
            </w:r>
            <w:r w:rsidR="008F2212">
              <w:rPr>
                <w:sz w:val="20"/>
              </w:rPr>
              <w:t>,</w:t>
            </w:r>
            <w:r>
              <w:rPr>
                <w:sz w:val="20"/>
              </w:rPr>
              <w:t xml:space="preserve"> choose the one that represents a stronger</w:t>
            </w:r>
            <w:r>
              <w:rPr>
                <w:spacing w:val="-1"/>
                <w:sz w:val="20"/>
              </w:rPr>
              <w:t xml:space="preserve"> </w:t>
            </w:r>
            <w:r>
              <w:rPr>
                <w:sz w:val="20"/>
              </w:rPr>
              <w:t>earthquake.</w:t>
            </w:r>
          </w:p>
          <w:p w14:paraId="4D97F8C0" w14:textId="40EBE53D" w:rsidR="00F976BA" w:rsidRDefault="00E54E8C">
            <w:pPr>
              <w:pStyle w:val="TableParagraph"/>
              <w:numPr>
                <w:ilvl w:val="0"/>
                <w:numId w:val="82"/>
              </w:numPr>
              <w:tabs>
                <w:tab w:val="left" w:pos="270"/>
              </w:tabs>
              <w:spacing w:before="42" w:line="249" w:lineRule="auto"/>
              <w:ind w:right="477"/>
              <w:rPr>
                <w:sz w:val="20"/>
              </w:rPr>
            </w:pPr>
            <w:r>
              <w:rPr>
                <w:sz w:val="20"/>
              </w:rPr>
              <w:t>Compare seismograms</w:t>
            </w:r>
            <w:r w:rsidR="008F2212">
              <w:rPr>
                <w:sz w:val="20"/>
              </w:rPr>
              <w:t xml:space="preserve"> and</w:t>
            </w:r>
            <w:r>
              <w:rPr>
                <w:sz w:val="20"/>
              </w:rPr>
              <w:t xml:space="preserve"> recognize that large “wiggles” mean more shaking of the</w:t>
            </w:r>
            <w:r>
              <w:rPr>
                <w:spacing w:val="-3"/>
                <w:sz w:val="20"/>
              </w:rPr>
              <w:t xml:space="preserve"> </w:t>
            </w:r>
            <w:r>
              <w:rPr>
                <w:sz w:val="20"/>
              </w:rPr>
              <w:t>ground.</w:t>
            </w:r>
          </w:p>
          <w:p w14:paraId="5A2EC1A1" w14:textId="77777777" w:rsidR="00F976BA" w:rsidRDefault="00E54E8C">
            <w:pPr>
              <w:pStyle w:val="TableParagraph"/>
              <w:numPr>
                <w:ilvl w:val="0"/>
                <w:numId w:val="82"/>
              </w:numPr>
              <w:tabs>
                <w:tab w:val="left" w:pos="270"/>
              </w:tabs>
              <w:spacing w:before="42" w:line="249" w:lineRule="auto"/>
              <w:ind w:right="210"/>
              <w:rPr>
                <w:sz w:val="20"/>
              </w:rPr>
            </w:pPr>
            <w:r>
              <w:rPr>
                <w:sz w:val="20"/>
              </w:rPr>
              <w:t>Recognize that the Richter scale uses numbers to describe the strength of earthquakes (larger numbers</w:t>
            </w:r>
            <w:r>
              <w:rPr>
                <w:spacing w:val="-34"/>
                <w:sz w:val="20"/>
              </w:rPr>
              <w:t xml:space="preserve"> </w:t>
            </w:r>
            <w:r>
              <w:rPr>
                <w:sz w:val="20"/>
              </w:rPr>
              <w:t>are 10 times stronger than the number</w:t>
            </w:r>
            <w:r>
              <w:rPr>
                <w:spacing w:val="-5"/>
                <w:sz w:val="20"/>
              </w:rPr>
              <w:t xml:space="preserve"> </w:t>
            </w:r>
            <w:r>
              <w:rPr>
                <w:sz w:val="20"/>
              </w:rPr>
              <w:t>before).</w:t>
            </w:r>
          </w:p>
          <w:p w14:paraId="4EC71C32" w14:textId="77777777" w:rsidR="00F976BA" w:rsidRDefault="00E54E8C">
            <w:pPr>
              <w:pStyle w:val="TableParagraph"/>
              <w:numPr>
                <w:ilvl w:val="0"/>
                <w:numId w:val="82"/>
              </w:numPr>
              <w:tabs>
                <w:tab w:val="left" w:pos="270"/>
              </w:tabs>
              <w:spacing w:before="42"/>
              <w:rPr>
                <w:sz w:val="20"/>
              </w:rPr>
            </w:pPr>
            <w:r>
              <w:rPr>
                <w:sz w:val="20"/>
              </w:rPr>
              <w:t>Recognize that earthquakes have different</w:t>
            </w:r>
            <w:r>
              <w:rPr>
                <w:spacing w:val="-30"/>
                <w:sz w:val="20"/>
              </w:rPr>
              <w:t xml:space="preserve"> </w:t>
            </w:r>
            <w:r>
              <w:rPr>
                <w:sz w:val="20"/>
              </w:rPr>
              <w:t>strengths.</w:t>
            </w:r>
          </w:p>
          <w:p w14:paraId="47919AC8" w14:textId="77777777" w:rsidR="00F976BA" w:rsidRDefault="00E54E8C">
            <w:pPr>
              <w:pStyle w:val="TableParagraph"/>
              <w:numPr>
                <w:ilvl w:val="0"/>
                <w:numId w:val="82"/>
              </w:numPr>
              <w:tabs>
                <w:tab w:val="left" w:pos="270"/>
              </w:tabs>
              <w:spacing w:before="50"/>
              <w:rPr>
                <w:sz w:val="20"/>
              </w:rPr>
            </w:pPr>
            <w:r>
              <w:rPr>
                <w:spacing w:val="-3"/>
                <w:sz w:val="20"/>
              </w:rPr>
              <w:t xml:space="preserve">Watch </w:t>
            </w:r>
            <w:r>
              <w:rPr>
                <w:sz w:val="20"/>
              </w:rPr>
              <w:t>video footage of small and large</w:t>
            </w:r>
            <w:r>
              <w:rPr>
                <w:spacing w:val="-16"/>
                <w:sz w:val="20"/>
              </w:rPr>
              <w:t xml:space="preserve"> </w:t>
            </w:r>
            <w:r>
              <w:rPr>
                <w:sz w:val="20"/>
              </w:rPr>
              <w:t>earthquakes.</w:t>
            </w:r>
          </w:p>
        </w:tc>
      </w:tr>
      <w:tr w:rsidR="00F976BA" w14:paraId="6CB9A92F" w14:textId="77777777">
        <w:trPr>
          <w:trHeight w:val="295"/>
        </w:trPr>
        <w:tc>
          <w:tcPr>
            <w:tcW w:w="2880" w:type="dxa"/>
            <w:tcBorders>
              <w:top w:val="nil"/>
              <w:bottom w:val="nil"/>
            </w:tcBorders>
            <w:shd w:val="clear" w:color="auto" w:fill="DCDDDE"/>
          </w:tcPr>
          <w:p w14:paraId="6AE6AD6B" w14:textId="77777777" w:rsidR="00F976BA" w:rsidRDefault="00E54E8C">
            <w:pPr>
              <w:pStyle w:val="TableParagraph"/>
              <w:numPr>
                <w:ilvl w:val="0"/>
                <w:numId w:val="81"/>
              </w:numPr>
              <w:tabs>
                <w:tab w:val="left" w:pos="270"/>
              </w:tabs>
              <w:spacing w:before="41"/>
              <w:rPr>
                <w:sz w:val="20"/>
              </w:rPr>
            </w:pPr>
            <w:r>
              <w:rPr>
                <w:sz w:val="20"/>
              </w:rPr>
              <w:t>Seismic</w:t>
            </w:r>
            <w:r>
              <w:rPr>
                <w:spacing w:val="-1"/>
                <w:sz w:val="20"/>
              </w:rPr>
              <w:t xml:space="preserve"> </w:t>
            </w:r>
            <w:r>
              <w:rPr>
                <w:sz w:val="20"/>
              </w:rPr>
              <w:t>waves</w:t>
            </w:r>
          </w:p>
        </w:tc>
        <w:tc>
          <w:tcPr>
            <w:tcW w:w="1891" w:type="dxa"/>
            <w:vMerge/>
            <w:tcBorders>
              <w:top w:val="nil"/>
            </w:tcBorders>
          </w:tcPr>
          <w:p w14:paraId="2E97D543" w14:textId="77777777" w:rsidR="00F976BA" w:rsidRDefault="00F976BA">
            <w:pPr>
              <w:rPr>
                <w:sz w:val="2"/>
                <w:szCs w:val="2"/>
              </w:rPr>
            </w:pPr>
          </w:p>
        </w:tc>
        <w:tc>
          <w:tcPr>
            <w:tcW w:w="2160" w:type="dxa"/>
            <w:vMerge/>
            <w:tcBorders>
              <w:top w:val="nil"/>
            </w:tcBorders>
          </w:tcPr>
          <w:p w14:paraId="11DD3AB1" w14:textId="77777777" w:rsidR="00F976BA" w:rsidRDefault="00F976BA">
            <w:pPr>
              <w:rPr>
                <w:sz w:val="2"/>
                <w:szCs w:val="2"/>
              </w:rPr>
            </w:pPr>
          </w:p>
        </w:tc>
        <w:tc>
          <w:tcPr>
            <w:tcW w:w="1901" w:type="dxa"/>
            <w:vMerge/>
            <w:tcBorders>
              <w:top w:val="nil"/>
            </w:tcBorders>
          </w:tcPr>
          <w:p w14:paraId="6F21597C" w14:textId="77777777" w:rsidR="00F976BA" w:rsidRDefault="00F976BA">
            <w:pPr>
              <w:rPr>
                <w:sz w:val="2"/>
                <w:szCs w:val="2"/>
              </w:rPr>
            </w:pPr>
          </w:p>
        </w:tc>
        <w:tc>
          <w:tcPr>
            <w:tcW w:w="5549" w:type="dxa"/>
            <w:vMerge/>
            <w:tcBorders>
              <w:top w:val="nil"/>
            </w:tcBorders>
          </w:tcPr>
          <w:p w14:paraId="6D72EB4C" w14:textId="77777777" w:rsidR="00F976BA" w:rsidRDefault="00F976BA">
            <w:pPr>
              <w:rPr>
                <w:sz w:val="2"/>
                <w:szCs w:val="2"/>
              </w:rPr>
            </w:pPr>
          </w:p>
        </w:tc>
      </w:tr>
      <w:tr w:rsidR="00F976BA" w14:paraId="0FA153F5" w14:textId="77777777">
        <w:trPr>
          <w:trHeight w:val="270"/>
        </w:trPr>
        <w:tc>
          <w:tcPr>
            <w:tcW w:w="2880" w:type="dxa"/>
            <w:tcBorders>
              <w:top w:val="nil"/>
              <w:bottom w:val="nil"/>
            </w:tcBorders>
            <w:shd w:val="clear" w:color="auto" w:fill="DCDDDE"/>
          </w:tcPr>
          <w:p w14:paraId="299C638A" w14:textId="77777777" w:rsidR="00F976BA" w:rsidRDefault="00E54E8C">
            <w:pPr>
              <w:pStyle w:val="TableParagraph"/>
              <w:numPr>
                <w:ilvl w:val="0"/>
                <w:numId w:val="80"/>
              </w:numPr>
              <w:tabs>
                <w:tab w:val="left" w:pos="270"/>
              </w:tabs>
              <w:spacing w:before="16"/>
              <w:rPr>
                <w:sz w:val="20"/>
              </w:rPr>
            </w:pPr>
            <w:r>
              <w:rPr>
                <w:sz w:val="20"/>
              </w:rPr>
              <w:t>S and P</w:t>
            </w:r>
            <w:r>
              <w:rPr>
                <w:spacing w:val="-6"/>
                <w:sz w:val="20"/>
              </w:rPr>
              <w:t xml:space="preserve"> </w:t>
            </w:r>
            <w:r>
              <w:rPr>
                <w:sz w:val="20"/>
              </w:rPr>
              <w:t>waves</w:t>
            </w:r>
          </w:p>
        </w:tc>
        <w:tc>
          <w:tcPr>
            <w:tcW w:w="1891" w:type="dxa"/>
            <w:vMerge/>
            <w:tcBorders>
              <w:top w:val="nil"/>
            </w:tcBorders>
          </w:tcPr>
          <w:p w14:paraId="6FA37B86" w14:textId="77777777" w:rsidR="00F976BA" w:rsidRDefault="00F976BA">
            <w:pPr>
              <w:rPr>
                <w:sz w:val="2"/>
                <w:szCs w:val="2"/>
              </w:rPr>
            </w:pPr>
          </w:p>
        </w:tc>
        <w:tc>
          <w:tcPr>
            <w:tcW w:w="2160" w:type="dxa"/>
            <w:vMerge/>
            <w:tcBorders>
              <w:top w:val="nil"/>
            </w:tcBorders>
          </w:tcPr>
          <w:p w14:paraId="6DC6AE13" w14:textId="77777777" w:rsidR="00F976BA" w:rsidRDefault="00F976BA">
            <w:pPr>
              <w:rPr>
                <w:sz w:val="2"/>
                <w:szCs w:val="2"/>
              </w:rPr>
            </w:pPr>
          </w:p>
        </w:tc>
        <w:tc>
          <w:tcPr>
            <w:tcW w:w="1901" w:type="dxa"/>
            <w:vMerge/>
            <w:tcBorders>
              <w:top w:val="nil"/>
            </w:tcBorders>
          </w:tcPr>
          <w:p w14:paraId="7A110C67" w14:textId="77777777" w:rsidR="00F976BA" w:rsidRDefault="00F976BA">
            <w:pPr>
              <w:rPr>
                <w:sz w:val="2"/>
                <w:szCs w:val="2"/>
              </w:rPr>
            </w:pPr>
          </w:p>
        </w:tc>
        <w:tc>
          <w:tcPr>
            <w:tcW w:w="5549" w:type="dxa"/>
            <w:vMerge/>
            <w:tcBorders>
              <w:top w:val="nil"/>
            </w:tcBorders>
          </w:tcPr>
          <w:p w14:paraId="7B15D535" w14:textId="77777777" w:rsidR="00F976BA" w:rsidRDefault="00F976BA">
            <w:pPr>
              <w:rPr>
                <w:sz w:val="2"/>
                <w:szCs w:val="2"/>
              </w:rPr>
            </w:pPr>
          </w:p>
        </w:tc>
      </w:tr>
      <w:tr w:rsidR="00F976BA" w14:paraId="3E616BAB" w14:textId="77777777">
        <w:trPr>
          <w:trHeight w:val="2089"/>
        </w:trPr>
        <w:tc>
          <w:tcPr>
            <w:tcW w:w="2880" w:type="dxa"/>
            <w:tcBorders>
              <w:top w:val="nil"/>
            </w:tcBorders>
            <w:shd w:val="clear" w:color="auto" w:fill="DCDDDE"/>
          </w:tcPr>
          <w:p w14:paraId="3B1EA1AA" w14:textId="77777777" w:rsidR="00F976BA" w:rsidRDefault="00E54E8C">
            <w:pPr>
              <w:pStyle w:val="TableParagraph"/>
              <w:numPr>
                <w:ilvl w:val="0"/>
                <w:numId w:val="79"/>
              </w:numPr>
              <w:tabs>
                <w:tab w:val="left" w:pos="270"/>
              </w:tabs>
              <w:spacing w:before="16" w:line="249" w:lineRule="auto"/>
              <w:ind w:right="775"/>
              <w:rPr>
                <w:sz w:val="20"/>
              </w:rPr>
            </w:pPr>
            <w:r>
              <w:rPr>
                <w:sz w:val="20"/>
              </w:rPr>
              <w:t>Velocities,</w:t>
            </w:r>
            <w:r>
              <w:rPr>
                <w:spacing w:val="-24"/>
                <w:sz w:val="20"/>
              </w:rPr>
              <w:t xml:space="preserve"> </w:t>
            </w:r>
            <w:r>
              <w:rPr>
                <w:sz w:val="20"/>
              </w:rPr>
              <w:t>reflection, refraction of</w:t>
            </w:r>
            <w:r>
              <w:rPr>
                <w:spacing w:val="-8"/>
                <w:sz w:val="20"/>
              </w:rPr>
              <w:t xml:space="preserve"> </w:t>
            </w:r>
            <w:r>
              <w:rPr>
                <w:sz w:val="20"/>
              </w:rPr>
              <w:t>waves</w:t>
            </w:r>
          </w:p>
        </w:tc>
        <w:tc>
          <w:tcPr>
            <w:tcW w:w="1891" w:type="dxa"/>
            <w:vMerge/>
            <w:tcBorders>
              <w:top w:val="nil"/>
            </w:tcBorders>
          </w:tcPr>
          <w:p w14:paraId="212CD16C" w14:textId="77777777" w:rsidR="00F976BA" w:rsidRDefault="00F976BA">
            <w:pPr>
              <w:rPr>
                <w:sz w:val="2"/>
                <w:szCs w:val="2"/>
              </w:rPr>
            </w:pPr>
          </w:p>
        </w:tc>
        <w:tc>
          <w:tcPr>
            <w:tcW w:w="2160" w:type="dxa"/>
            <w:vMerge/>
            <w:tcBorders>
              <w:top w:val="nil"/>
            </w:tcBorders>
          </w:tcPr>
          <w:p w14:paraId="4F6AEDD5" w14:textId="77777777" w:rsidR="00F976BA" w:rsidRDefault="00F976BA">
            <w:pPr>
              <w:rPr>
                <w:sz w:val="2"/>
                <w:szCs w:val="2"/>
              </w:rPr>
            </w:pPr>
          </w:p>
        </w:tc>
        <w:tc>
          <w:tcPr>
            <w:tcW w:w="1901" w:type="dxa"/>
            <w:vMerge/>
            <w:tcBorders>
              <w:top w:val="nil"/>
            </w:tcBorders>
          </w:tcPr>
          <w:p w14:paraId="5432D6CD" w14:textId="77777777" w:rsidR="00F976BA" w:rsidRDefault="00F976BA">
            <w:pPr>
              <w:rPr>
                <w:sz w:val="2"/>
                <w:szCs w:val="2"/>
              </w:rPr>
            </w:pPr>
          </w:p>
        </w:tc>
        <w:tc>
          <w:tcPr>
            <w:tcW w:w="5549" w:type="dxa"/>
            <w:vMerge/>
            <w:tcBorders>
              <w:top w:val="nil"/>
            </w:tcBorders>
          </w:tcPr>
          <w:p w14:paraId="3D6748D2" w14:textId="77777777" w:rsidR="00F976BA" w:rsidRDefault="00F976BA">
            <w:pPr>
              <w:rPr>
                <w:sz w:val="2"/>
                <w:szCs w:val="2"/>
              </w:rPr>
            </w:pPr>
          </w:p>
        </w:tc>
      </w:tr>
      <w:tr w:rsidR="00F976BA" w14:paraId="6B18A766" w14:textId="77777777">
        <w:trPr>
          <w:trHeight w:val="891"/>
        </w:trPr>
        <w:tc>
          <w:tcPr>
            <w:tcW w:w="2880" w:type="dxa"/>
            <w:tcBorders>
              <w:bottom w:val="nil"/>
            </w:tcBorders>
            <w:shd w:val="clear" w:color="auto" w:fill="DCDDDE"/>
          </w:tcPr>
          <w:p w14:paraId="3A6C4E9F" w14:textId="34C62FD3" w:rsidR="00F976BA" w:rsidRDefault="00E54E8C" w:rsidP="00765EDB">
            <w:pPr>
              <w:pStyle w:val="TableParagraph"/>
              <w:spacing w:line="249" w:lineRule="auto"/>
              <w:ind w:left="90" w:right="410"/>
              <w:rPr>
                <w:sz w:val="20"/>
              </w:rPr>
            </w:pPr>
            <w:r>
              <w:rPr>
                <w:b/>
                <w:spacing w:val="-4"/>
                <w:sz w:val="20"/>
              </w:rPr>
              <w:t xml:space="preserve">PG.PT.2 </w:t>
            </w:r>
            <w:r>
              <w:rPr>
                <w:sz w:val="20"/>
              </w:rPr>
              <w:t xml:space="preserve">Structure of Earth (Note: </w:t>
            </w:r>
            <w:r w:rsidR="000160B7">
              <w:rPr>
                <w:sz w:val="20"/>
              </w:rPr>
              <w:t>S</w:t>
            </w:r>
            <w:r>
              <w:rPr>
                <w:sz w:val="20"/>
              </w:rPr>
              <w:t>pecific layers were part of grade 8)</w:t>
            </w:r>
          </w:p>
        </w:tc>
        <w:tc>
          <w:tcPr>
            <w:tcW w:w="1891" w:type="dxa"/>
            <w:vMerge w:val="restart"/>
          </w:tcPr>
          <w:p w14:paraId="6810F8E2" w14:textId="77777777" w:rsidR="00F976BA" w:rsidRDefault="00F976BA">
            <w:pPr>
              <w:pStyle w:val="TableParagraph"/>
              <w:spacing w:before="0"/>
              <w:ind w:left="0"/>
              <w:rPr>
                <w:rFonts w:ascii="Times New Roman"/>
                <w:sz w:val="20"/>
              </w:rPr>
            </w:pPr>
          </w:p>
        </w:tc>
        <w:tc>
          <w:tcPr>
            <w:tcW w:w="2160" w:type="dxa"/>
            <w:vMerge w:val="restart"/>
          </w:tcPr>
          <w:p w14:paraId="6E28EF1C" w14:textId="77777777" w:rsidR="00F976BA" w:rsidRDefault="00F976BA">
            <w:pPr>
              <w:pStyle w:val="TableParagraph"/>
              <w:spacing w:before="0"/>
              <w:ind w:left="0"/>
              <w:rPr>
                <w:rFonts w:ascii="Times New Roman"/>
                <w:sz w:val="20"/>
              </w:rPr>
            </w:pPr>
          </w:p>
        </w:tc>
        <w:tc>
          <w:tcPr>
            <w:tcW w:w="1901" w:type="dxa"/>
            <w:vMerge w:val="restart"/>
          </w:tcPr>
          <w:p w14:paraId="3369EC6D" w14:textId="77777777" w:rsidR="00F976BA" w:rsidRDefault="00F976BA">
            <w:pPr>
              <w:pStyle w:val="TableParagraph"/>
              <w:spacing w:before="0"/>
              <w:ind w:left="0"/>
              <w:rPr>
                <w:rFonts w:ascii="Times New Roman"/>
                <w:sz w:val="20"/>
              </w:rPr>
            </w:pPr>
          </w:p>
        </w:tc>
        <w:tc>
          <w:tcPr>
            <w:tcW w:w="5549" w:type="dxa"/>
            <w:tcBorders>
              <w:bottom w:val="nil"/>
            </w:tcBorders>
          </w:tcPr>
          <w:p w14:paraId="019FD0C4" w14:textId="0E41E0F3" w:rsidR="00F976BA" w:rsidRPr="00765EDB" w:rsidRDefault="00E54E8C">
            <w:pPr>
              <w:pStyle w:val="TableParagraph"/>
              <w:spacing w:line="249" w:lineRule="auto"/>
              <w:ind w:left="89" w:right="103"/>
              <w:rPr>
                <w:i/>
                <w:iCs/>
                <w:sz w:val="20"/>
              </w:rPr>
            </w:pPr>
            <w:r w:rsidRPr="00765EDB">
              <w:rPr>
                <w:i/>
                <w:iCs/>
                <w:sz w:val="20"/>
              </w:rPr>
              <w:t xml:space="preserve">Complex and </w:t>
            </w:r>
            <w:r w:rsidR="00DF3BCE" w:rsidRPr="00765EDB">
              <w:rPr>
                <w:i/>
                <w:iCs/>
                <w:sz w:val="20"/>
              </w:rPr>
              <w:t>Ad</w:t>
            </w:r>
            <w:r w:rsidRPr="00765EDB">
              <w:rPr>
                <w:i/>
                <w:iCs/>
                <w:sz w:val="20"/>
              </w:rPr>
              <w:t xml:space="preserve">vanced </w:t>
            </w:r>
            <w:r w:rsidR="00DF3BCE" w:rsidRPr="00765EDB">
              <w:rPr>
                <w:i/>
                <w:iCs/>
                <w:sz w:val="20"/>
              </w:rPr>
              <w:t>L</w:t>
            </w:r>
            <w:r w:rsidRPr="00765EDB">
              <w:rPr>
                <w:i/>
                <w:iCs/>
                <w:sz w:val="20"/>
              </w:rPr>
              <w:t xml:space="preserve">earning </w:t>
            </w:r>
            <w:r w:rsidR="00DF3BCE" w:rsidRPr="00765EDB">
              <w:rPr>
                <w:i/>
                <w:iCs/>
                <w:sz w:val="20"/>
              </w:rPr>
              <w:t>S</w:t>
            </w:r>
            <w:r w:rsidRPr="00765EDB">
              <w:rPr>
                <w:i/>
                <w:iCs/>
                <w:sz w:val="20"/>
              </w:rPr>
              <w:t>tandards in Ohio’s New Learning Standards are not included in the</w:t>
            </w:r>
            <w:r w:rsidR="00E16E97">
              <w:rPr>
                <w:i/>
                <w:iCs/>
                <w:sz w:val="20"/>
              </w:rPr>
              <w:t xml:space="preserve"> </w:t>
            </w:r>
            <w:r w:rsidR="00DF3BCE" w:rsidRPr="00765EDB">
              <w:rPr>
                <w:i/>
                <w:iCs/>
                <w:sz w:val="20"/>
              </w:rPr>
              <w:t>E</w:t>
            </w:r>
            <w:r w:rsidRPr="00765EDB">
              <w:rPr>
                <w:i/>
                <w:iCs/>
                <w:sz w:val="20"/>
              </w:rPr>
              <w:t xml:space="preserve">xtended </w:t>
            </w:r>
            <w:r w:rsidR="00DF3BCE" w:rsidRPr="00765EDB">
              <w:rPr>
                <w:i/>
                <w:iCs/>
                <w:sz w:val="20"/>
              </w:rPr>
              <w:t>S</w:t>
            </w:r>
            <w:r w:rsidRPr="00765EDB">
              <w:rPr>
                <w:i/>
                <w:iCs/>
                <w:sz w:val="20"/>
              </w:rPr>
              <w:t>tandards.</w:t>
            </w:r>
          </w:p>
        </w:tc>
      </w:tr>
      <w:tr w:rsidR="00F976BA" w14:paraId="1F4BFB2A" w14:textId="77777777">
        <w:trPr>
          <w:trHeight w:val="295"/>
        </w:trPr>
        <w:tc>
          <w:tcPr>
            <w:tcW w:w="2880" w:type="dxa"/>
            <w:tcBorders>
              <w:top w:val="nil"/>
              <w:bottom w:val="nil"/>
            </w:tcBorders>
            <w:shd w:val="clear" w:color="auto" w:fill="DCDDDE"/>
          </w:tcPr>
          <w:p w14:paraId="2BDAD6BD" w14:textId="77777777" w:rsidR="00F976BA" w:rsidRDefault="00E54E8C">
            <w:pPr>
              <w:pStyle w:val="TableParagraph"/>
              <w:numPr>
                <w:ilvl w:val="0"/>
                <w:numId w:val="78"/>
              </w:numPr>
              <w:tabs>
                <w:tab w:val="left" w:pos="270"/>
              </w:tabs>
              <w:spacing w:before="41"/>
              <w:rPr>
                <w:sz w:val="20"/>
              </w:rPr>
            </w:pPr>
            <w:r>
              <w:rPr>
                <w:sz w:val="20"/>
              </w:rPr>
              <w:t>Asthenosphere</w:t>
            </w:r>
          </w:p>
        </w:tc>
        <w:tc>
          <w:tcPr>
            <w:tcW w:w="1891" w:type="dxa"/>
            <w:vMerge/>
            <w:tcBorders>
              <w:top w:val="nil"/>
            </w:tcBorders>
          </w:tcPr>
          <w:p w14:paraId="056CD838" w14:textId="77777777" w:rsidR="00F976BA" w:rsidRDefault="00F976BA">
            <w:pPr>
              <w:rPr>
                <w:sz w:val="2"/>
                <w:szCs w:val="2"/>
              </w:rPr>
            </w:pPr>
          </w:p>
        </w:tc>
        <w:tc>
          <w:tcPr>
            <w:tcW w:w="2160" w:type="dxa"/>
            <w:vMerge/>
            <w:tcBorders>
              <w:top w:val="nil"/>
            </w:tcBorders>
          </w:tcPr>
          <w:p w14:paraId="3BAFA1BA" w14:textId="77777777" w:rsidR="00F976BA" w:rsidRDefault="00F976BA">
            <w:pPr>
              <w:rPr>
                <w:sz w:val="2"/>
                <w:szCs w:val="2"/>
              </w:rPr>
            </w:pPr>
          </w:p>
        </w:tc>
        <w:tc>
          <w:tcPr>
            <w:tcW w:w="1901" w:type="dxa"/>
            <w:vMerge/>
            <w:tcBorders>
              <w:top w:val="nil"/>
            </w:tcBorders>
          </w:tcPr>
          <w:p w14:paraId="5BDC3E0D" w14:textId="77777777" w:rsidR="00F976BA" w:rsidRDefault="00F976BA">
            <w:pPr>
              <w:rPr>
                <w:sz w:val="2"/>
                <w:szCs w:val="2"/>
              </w:rPr>
            </w:pPr>
          </w:p>
        </w:tc>
        <w:tc>
          <w:tcPr>
            <w:tcW w:w="5549" w:type="dxa"/>
            <w:tcBorders>
              <w:top w:val="nil"/>
              <w:bottom w:val="nil"/>
            </w:tcBorders>
          </w:tcPr>
          <w:p w14:paraId="2B455EA0" w14:textId="77777777" w:rsidR="00F976BA" w:rsidRDefault="00F976BA">
            <w:pPr>
              <w:pStyle w:val="TableParagraph"/>
              <w:spacing w:before="0"/>
              <w:ind w:left="0"/>
              <w:rPr>
                <w:rFonts w:ascii="Times New Roman"/>
                <w:sz w:val="20"/>
              </w:rPr>
            </w:pPr>
          </w:p>
        </w:tc>
      </w:tr>
      <w:tr w:rsidR="00F976BA" w14:paraId="57F623D6" w14:textId="77777777">
        <w:trPr>
          <w:trHeight w:val="270"/>
        </w:trPr>
        <w:tc>
          <w:tcPr>
            <w:tcW w:w="2880" w:type="dxa"/>
            <w:tcBorders>
              <w:top w:val="nil"/>
              <w:bottom w:val="nil"/>
            </w:tcBorders>
            <w:shd w:val="clear" w:color="auto" w:fill="DCDDDE"/>
          </w:tcPr>
          <w:p w14:paraId="40EF4855" w14:textId="77777777" w:rsidR="00F976BA" w:rsidRDefault="00E54E8C">
            <w:pPr>
              <w:pStyle w:val="TableParagraph"/>
              <w:numPr>
                <w:ilvl w:val="0"/>
                <w:numId w:val="77"/>
              </w:numPr>
              <w:tabs>
                <w:tab w:val="left" w:pos="270"/>
              </w:tabs>
              <w:spacing w:before="16"/>
              <w:rPr>
                <w:sz w:val="20"/>
              </w:rPr>
            </w:pPr>
            <w:r>
              <w:rPr>
                <w:sz w:val="20"/>
              </w:rPr>
              <w:t>Lithosphere</w:t>
            </w:r>
          </w:p>
        </w:tc>
        <w:tc>
          <w:tcPr>
            <w:tcW w:w="1891" w:type="dxa"/>
            <w:vMerge/>
            <w:tcBorders>
              <w:top w:val="nil"/>
            </w:tcBorders>
          </w:tcPr>
          <w:p w14:paraId="36B6C90F" w14:textId="77777777" w:rsidR="00F976BA" w:rsidRDefault="00F976BA">
            <w:pPr>
              <w:rPr>
                <w:sz w:val="2"/>
                <w:szCs w:val="2"/>
              </w:rPr>
            </w:pPr>
          </w:p>
        </w:tc>
        <w:tc>
          <w:tcPr>
            <w:tcW w:w="2160" w:type="dxa"/>
            <w:vMerge/>
            <w:tcBorders>
              <w:top w:val="nil"/>
            </w:tcBorders>
          </w:tcPr>
          <w:p w14:paraId="1D4C18AC" w14:textId="77777777" w:rsidR="00F976BA" w:rsidRDefault="00F976BA">
            <w:pPr>
              <w:rPr>
                <w:sz w:val="2"/>
                <w:szCs w:val="2"/>
              </w:rPr>
            </w:pPr>
          </w:p>
        </w:tc>
        <w:tc>
          <w:tcPr>
            <w:tcW w:w="1901" w:type="dxa"/>
            <w:vMerge/>
            <w:tcBorders>
              <w:top w:val="nil"/>
            </w:tcBorders>
          </w:tcPr>
          <w:p w14:paraId="0B5B3842" w14:textId="77777777" w:rsidR="00F976BA" w:rsidRDefault="00F976BA">
            <w:pPr>
              <w:rPr>
                <w:sz w:val="2"/>
                <w:szCs w:val="2"/>
              </w:rPr>
            </w:pPr>
          </w:p>
        </w:tc>
        <w:tc>
          <w:tcPr>
            <w:tcW w:w="5549" w:type="dxa"/>
            <w:tcBorders>
              <w:top w:val="nil"/>
              <w:bottom w:val="nil"/>
            </w:tcBorders>
          </w:tcPr>
          <w:p w14:paraId="4589F12D" w14:textId="77777777" w:rsidR="00F976BA" w:rsidRDefault="00F976BA">
            <w:pPr>
              <w:pStyle w:val="TableParagraph"/>
              <w:spacing w:before="0"/>
              <w:ind w:left="0"/>
              <w:rPr>
                <w:rFonts w:ascii="Times New Roman"/>
                <w:sz w:val="20"/>
              </w:rPr>
            </w:pPr>
          </w:p>
        </w:tc>
      </w:tr>
      <w:tr w:rsidR="00F976BA" w14:paraId="2B8E2728" w14:textId="77777777">
        <w:trPr>
          <w:trHeight w:val="510"/>
        </w:trPr>
        <w:tc>
          <w:tcPr>
            <w:tcW w:w="2880" w:type="dxa"/>
            <w:tcBorders>
              <w:top w:val="nil"/>
              <w:bottom w:val="nil"/>
            </w:tcBorders>
            <w:shd w:val="clear" w:color="auto" w:fill="DCDDDE"/>
          </w:tcPr>
          <w:p w14:paraId="18C9B671" w14:textId="77777777" w:rsidR="00F976BA" w:rsidRDefault="00E54E8C">
            <w:pPr>
              <w:pStyle w:val="TableParagraph"/>
              <w:numPr>
                <w:ilvl w:val="0"/>
                <w:numId w:val="76"/>
              </w:numPr>
              <w:tabs>
                <w:tab w:val="left" w:pos="270"/>
              </w:tabs>
              <w:spacing w:before="6" w:line="240" w:lineRule="atLeast"/>
              <w:ind w:right="841"/>
              <w:rPr>
                <w:sz w:val="20"/>
              </w:rPr>
            </w:pPr>
            <w:r>
              <w:rPr>
                <w:sz w:val="20"/>
              </w:rPr>
              <w:t>Mohorovičić (Moho) boundary</w:t>
            </w:r>
          </w:p>
        </w:tc>
        <w:tc>
          <w:tcPr>
            <w:tcW w:w="1891" w:type="dxa"/>
            <w:vMerge/>
            <w:tcBorders>
              <w:top w:val="nil"/>
            </w:tcBorders>
          </w:tcPr>
          <w:p w14:paraId="0D68BD88" w14:textId="77777777" w:rsidR="00F976BA" w:rsidRDefault="00F976BA">
            <w:pPr>
              <w:rPr>
                <w:sz w:val="2"/>
                <w:szCs w:val="2"/>
              </w:rPr>
            </w:pPr>
          </w:p>
        </w:tc>
        <w:tc>
          <w:tcPr>
            <w:tcW w:w="2160" w:type="dxa"/>
            <w:vMerge/>
            <w:tcBorders>
              <w:top w:val="nil"/>
            </w:tcBorders>
          </w:tcPr>
          <w:p w14:paraId="063BD1E4" w14:textId="77777777" w:rsidR="00F976BA" w:rsidRDefault="00F976BA">
            <w:pPr>
              <w:rPr>
                <w:sz w:val="2"/>
                <w:szCs w:val="2"/>
              </w:rPr>
            </w:pPr>
          </w:p>
        </w:tc>
        <w:tc>
          <w:tcPr>
            <w:tcW w:w="1901" w:type="dxa"/>
            <w:vMerge/>
            <w:tcBorders>
              <w:top w:val="nil"/>
            </w:tcBorders>
          </w:tcPr>
          <w:p w14:paraId="3FEFD63E" w14:textId="77777777" w:rsidR="00F976BA" w:rsidRDefault="00F976BA">
            <w:pPr>
              <w:rPr>
                <w:sz w:val="2"/>
                <w:szCs w:val="2"/>
              </w:rPr>
            </w:pPr>
          </w:p>
        </w:tc>
        <w:tc>
          <w:tcPr>
            <w:tcW w:w="5549" w:type="dxa"/>
            <w:tcBorders>
              <w:top w:val="nil"/>
              <w:bottom w:val="nil"/>
            </w:tcBorders>
          </w:tcPr>
          <w:p w14:paraId="6EFAEE20" w14:textId="77777777" w:rsidR="00F976BA" w:rsidRDefault="00F976BA">
            <w:pPr>
              <w:pStyle w:val="TableParagraph"/>
              <w:spacing w:before="0"/>
              <w:ind w:left="0"/>
              <w:rPr>
                <w:rFonts w:ascii="Times New Roman"/>
                <w:sz w:val="20"/>
              </w:rPr>
            </w:pPr>
          </w:p>
        </w:tc>
      </w:tr>
      <w:tr w:rsidR="00F976BA" w14:paraId="33292BC3" w14:textId="77777777">
        <w:trPr>
          <w:trHeight w:val="510"/>
        </w:trPr>
        <w:tc>
          <w:tcPr>
            <w:tcW w:w="2880" w:type="dxa"/>
            <w:tcBorders>
              <w:top w:val="nil"/>
              <w:bottom w:val="nil"/>
            </w:tcBorders>
            <w:shd w:val="clear" w:color="auto" w:fill="DCDDDE"/>
          </w:tcPr>
          <w:p w14:paraId="0780E1CE" w14:textId="77777777" w:rsidR="00F976BA" w:rsidRDefault="00E54E8C">
            <w:pPr>
              <w:pStyle w:val="TableParagraph"/>
              <w:numPr>
                <w:ilvl w:val="0"/>
                <w:numId w:val="75"/>
              </w:numPr>
              <w:tabs>
                <w:tab w:val="left" w:pos="270"/>
              </w:tabs>
              <w:spacing w:before="6" w:line="240" w:lineRule="atLeast"/>
              <w:ind w:right="219"/>
              <w:rPr>
                <w:sz w:val="20"/>
              </w:rPr>
            </w:pPr>
            <w:r>
              <w:rPr>
                <w:sz w:val="20"/>
              </w:rPr>
              <w:t>Composition of each of</w:t>
            </w:r>
            <w:r>
              <w:rPr>
                <w:spacing w:val="-18"/>
                <w:sz w:val="20"/>
              </w:rPr>
              <w:t xml:space="preserve"> </w:t>
            </w:r>
            <w:r>
              <w:rPr>
                <w:sz w:val="20"/>
              </w:rPr>
              <w:t>the layers of</w:t>
            </w:r>
            <w:r>
              <w:rPr>
                <w:spacing w:val="-3"/>
                <w:sz w:val="20"/>
              </w:rPr>
              <w:t xml:space="preserve"> </w:t>
            </w:r>
            <w:r>
              <w:rPr>
                <w:sz w:val="20"/>
              </w:rPr>
              <w:t>Earth</w:t>
            </w:r>
          </w:p>
        </w:tc>
        <w:tc>
          <w:tcPr>
            <w:tcW w:w="1891" w:type="dxa"/>
            <w:vMerge/>
            <w:tcBorders>
              <w:top w:val="nil"/>
            </w:tcBorders>
          </w:tcPr>
          <w:p w14:paraId="76635F1E" w14:textId="77777777" w:rsidR="00F976BA" w:rsidRDefault="00F976BA">
            <w:pPr>
              <w:rPr>
                <w:sz w:val="2"/>
                <w:szCs w:val="2"/>
              </w:rPr>
            </w:pPr>
          </w:p>
        </w:tc>
        <w:tc>
          <w:tcPr>
            <w:tcW w:w="2160" w:type="dxa"/>
            <w:vMerge/>
            <w:tcBorders>
              <w:top w:val="nil"/>
            </w:tcBorders>
          </w:tcPr>
          <w:p w14:paraId="5D450672" w14:textId="77777777" w:rsidR="00F976BA" w:rsidRDefault="00F976BA">
            <w:pPr>
              <w:rPr>
                <w:sz w:val="2"/>
                <w:szCs w:val="2"/>
              </w:rPr>
            </w:pPr>
          </w:p>
        </w:tc>
        <w:tc>
          <w:tcPr>
            <w:tcW w:w="1901" w:type="dxa"/>
            <w:vMerge/>
            <w:tcBorders>
              <w:top w:val="nil"/>
            </w:tcBorders>
          </w:tcPr>
          <w:p w14:paraId="3C1529B1" w14:textId="77777777" w:rsidR="00F976BA" w:rsidRDefault="00F976BA">
            <w:pPr>
              <w:rPr>
                <w:sz w:val="2"/>
                <w:szCs w:val="2"/>
              </w:rPr>
            </w:pPr>
          </w:p>
        </w:tc>
        <w:tc>
          <w:tcPr>
            <w:tcW w:w="5549" w:type="dxa"/>
            <w:tcBorders>
              <w:top w:val="nil"/>
              <w:bottom w:val="nil"/>
            </w:tcBorders>
          </w:tcPr>
          <w:p w14:paraId="12ED42D2" w14:textId="77777777" w:rsidR="00F976BA" w:rsidRDefault="00F976BA">
            <w:pPr>
              <w:pStyle w:val="TableParagraph"/>
              <w:spacing w:before="0"/>
              <w:ind w:left="0"/>
              <w:rPr>
                <w:rFonts w:ascii="Times New Roman"/>
                <w:sz w:val="20"/>
              </w:rPr>
            </w:pPr>
          </w:p>
        </w:tc>
      </w:tr>
      <w:tr w:rsidR="00F976BA" w14:paraId="5ED704E4" w14:textId="77777777">
        <w:trPr>
          <w:trHeight w:val="510"/>
        </w:trPr>
        <w:tc>
          <w:tcPr>
            <w:tcW w:w="2880" w:type="dxa"/>
            <w:tcBorders>
              <w:top w:val="nil"/>
              <w:bottom w:val="nil"/>
            </w:tcBorders>
            <w:shd w:val="clear" w:color="auto" w:fill="DCDDDE"/>
          </w:tcPr>
          <w:p w14:paraId="4D809787" w14:textId="04FD6EE0" w:rsidR="00F976BA" w:rsidRDefault="00E54E8C">
            <w:pPr>
              <w:pStyle w:val="TableParagraph"/>
              <w:numPr>
                <w:ilvl w:val="0"/>
                <w:numId w:val="74"/>
              </w:numPr>
              <w:tabs>
                <w:tab w:val="left" w:pos="270"/>
              </w:tabs>
              <w:spacing w:before="6" w:line="240" w:lineRule="atLeast"/>
              <w:ind w:right="500"/>
              <w:rPr>
                <w:sz w:val="20"/>
              </w:rPr>
            </w:pPr>
            <w:r>
              <w:rPr>
                <w:sz w:val="20"/>
              </w:rPr>
              <w:t>Gravity, magnetism</w:t>
            </w:r>
            <w:r w:rsidR="000160B7">
              <w:rPr>
                <w:sz w:val="20"/>
              </w:rPr>
              <w:t>,</w:t>
            </w:r>
            <w:r>
              <w:rPr>
                <w:spacing w:val="-24"/>
                <w:sz w:val="20"/>
              </w:rPr>
              <w:t xml:space="preserve"> </w:t>
            </w:r>
            <w:r>
              <w:rPr>
                <w:sz w:val="20"/>
              </w:rPr>
              <w:t>and isostasy</w:t>
            </w:r>
          </w:p>
        </w:tc>
        <w:tc>
          <w:tcPr>
            <w:tcW w:w="1891" w:type="dxa"/>
            <w:vMerge/>
            <w:tcBorders>
              <w:top w:val="nil"/>
            </w:tcBorders>
          </w:tcPr>
          <w:p w14:paraId="5941FF04" w14:textId="77777777" w:rsidR="00F976BA" w:rsidRDefault="00F976BA">
            <w:pPr>
              <w:rPr>
                <w:sz w:val="2"/>
                <w:szCs w:val="2"/>
              </w:rPr>
            </w:pPr>
          </w:p>
        </w:tc>
        <w:tc>
          <w:tcPr>
            <w:tcW w:w="2160" w:type="dxa"/>
            <w:vMerge/>
            <w:tcBorders>
              <w:top w:val="nil"/>
            </w:tcBorders>
          </w:tcPr>
          <w:p w14:paraId="53E128A6" w14:textId="77777777" w:rsidR="00F976BA" w:rsidRDefault="00F976BA">
            <w:pPr>
              <w:rPr>
                <w:sz w:val="2"/>
                <w:szCs w:val="2"/>
              </w:rPr>
            </w:pPr>
          </w:p>
        </w:tc>
        <w:tc>
          <w:tcPr>
            <w:tcW w:w="1901" w:type="dxa"/>
            <w:vMerge/>
            <w:tcBorders>
              <w:top w:val="nil"/>
            </w:tcBorders>
          </w:tcPr>
          <w:p w14:paraId="7FE14D3B" w14:textId="77777777" w:rsidR="00F976BA" w:rsidRDefault="00F976BA">
            <w:pPr>
              <w:rPr>
                <w:sz w:val="2"/>
                <w:szCs w:val="2"/>
              </w:rPr>
            </w:pPr>
          </w:p>
        </w:tc>
        <w:tc>
          <w:tcPr>
            <w:tcW w:w="5549" w:type="dxa"/>
            <w:tcBorders>
              <w:top w:val="nil"/>
              <w:bottom w:val="nil"/>
            </w:tcBorders>
          </w:tcPr>
          <w:p w14:paraId="015CC3FA" w14:textId="77777777" w:rsidR="00F976BA" w:rsidRDefault="00F976BA">
            <w:pPr>
              <w:pStyle w:val="TableParagraph"/>
              <w:spacing w:before="0"/>
              <w:ind w:left="0"/>
              <w:rPr>
                <w:rFonts w:ascii="Times New Roman"/>
                <w:sz w:val="20"/>
              </w:rPr>
            </w:pPr>
          </w:p>
        </w:tc>
      </w:tr>
      <w:tr w:rsidR="00F976BA" w14:paraId="6CFF07AF" w14:textId="77777777">
        <w:trPr>
          <w:trHeight w:val="619"/>
        </w:trPr>
        <w:tc>
          <w:tcPr>
            <w:tcW w:w="2880" w:type="dxa"/>
            <w:tcBorders>
              <w:top w:val="nil"/>
            </w:tcBorders>
            <w:shd w:val="clear" w:color="auto" w:fill="DCDDDE"/>
          </w:tcPr>
          <w:p w14:paraId="79E38C12" w14:textId="77777777" w:rsidR="00F976BA" w:rsidRDefault="00E54E8C">
            <w:pPr>
              <w:pStyle w:val="TableParagraph"/>
              <w:numPr>
                <w:ilvl w:val="0"/>
                <w:numId w:val="73"/>
              </w:numPr>
              <w:tabs>
                <w:tab w:val="left" w:pos="270"/>
              </w:tabs>
              <w:spacing w:before="16" w:line="249" w:lineRule="auto"/>
              <w:ind w:right="77"/>
              <w:rPr>
                <w:sz w:val="20"/>
              </w:rPr>
            </w:pPr>
            <w:r>
              <w:rPr>
                <w:sz w:val="20"/>
              </w:rPr>
              <w:t>Thermal energy</w:t>
            </w:r>
            <w:r>
              <w:rPr>
                <w:spacing w:val="-18"/>
                <w:sz w:val="20"/>
              </w:rPr>
              <w:t xml:space="preserve"> </w:t>
            </w:r>
            <w:r>
              <w:rPr>
                <w:sz w:val="20"/>
              </w:rPr>
              <w:t>(geothermal gradient and heat</w:t>
            </w:r>
            <w:r>
              <w:rPr>
                <w:spacing w:val="-6"/>
                <w:sz w:val="20"/>
              </w:rPr>
              <w:t xml:space="preserve"> </w:t>
            </w:r>
            <w:r>
              <w:rPr>
                <w:sz w:val="20"/>
              </w:rPr>
              <w:t>flow)</w:t>
            </w:r>
          </w:p>
        </w:tc>
        <w:tc>
          <w:tcPr>
            <w:tcW w:w="1891" w:type="dxa"/>
            <w:vMerge/>
            <w:tcBorders>
              <w:top w:val="nil"/>
            </w:tcBorders>
          </w:tcPr>
          <w:p w14:paraId="298193C3" w14:textId="77777777" w:rsidR="00F976BA" w:rsidRDefault="00F976BA">
            <w:pPr>
              <w:rPr>
                <w:sz w:val="2"/>
                <w:szCs w:val="2"/>
              </w:rPr>
            </w:pPr>
          </w:p>
        </w:tc>
        <w:tc>
          <w:tcPr>
            <w:tcW w:w="2160" w:type="dxa"/>
            <w:vMerge/>
            <w:tcBorders>
              <w:top w:val="nil"/>
            </w:tcBorders>
          </w:tcPr>
          <w:p w14:paraId="6B0E782E" w14:textId="77777777" w:rsidR="00F976BA" w:rsidRDefault="00F976BA">
            <w:pPr>
              <w:rPr>
                <w:sz w:val="2"/>
                <w:szCs w:val="2"/>
              </w:rPr>
            </w:pPr>
          </w:p>
        </w:tc>
        <w:tc>
          <w:tcPr>
            <w:tcW w:w="1901" w:type="dxa"/>
            <w:vMerge/>
            <w:tcBorders>
              <w:top w:val="nil"/>
            </w:tcBorders>
          </w:tcPr>
          <w:p w14:paraId="25255C79" w14:textId="77777777" w:rsidR="00F976BA" w:rsidRDefault="00F976BA">
            <w:pPr>
              <w:rPr>
                <w:sz w:val="2"/>
                <w:szCs w:val="2"/>
              </w:rPr>
            </w:pPr>
          </w:p>
        </w:tc>
        <w:tc>
          <w:tcPr>
            <w:tcW w:w="5549" w:type="dxa"/>
            <w:tcBorders>
              <w:top w:val="nil"/>
            </w:tcBorders>
          </w:tcPr>
          <w:p w14:paraId="255946D4" w14:textId="77777777" w:rsidR="00F976BA" w:rsidRDefault="00F976BA">
            <w:pPr>
              <w:pStyle w:val="TableParagraph"/>
              <w:spacing w:before="0"/>
              <w:ind w:left="0"/>
              <w:rPr>
                <w:rFonts w:ascii="Times New Roman"/>
                <w:sz w:val="20"/>
              </w:rPr>
            </w:pPr>
          </w:p>
        </w:tc>
      </w:tr>
    </w:tbl>
    <w:p w14:paraId="0ED6A828" w14:textId="77777777" w:rsidR="00F976BA" w:rsidRDefault="00F976BA">
      <w:pPr>
        <w:rPr>
          <w:rFonts w:ascii="Times New Roman"/>
          <w:sz w:val="20"/>
        </w:rPr>
        <w:sectPr w:rsidR="00F976BA">
          <w:pgSz w:w="15840" w:h="12240" w:orient="landscape"/>
          <w:pgMar w:top="0" w:right="0" w:bottom="720" w:left="0" w:header="0" w:footer="520" w:gutter="0"/>
          <w:cols w:space="720"/>
        </w:sectPr>
      </w:pPr>
    </w:p>
    <w:p w14:paraId="5BFDC971" w14:textId="77777777" w:rsidR="00F976BA" w:rsidRDefault="00F45E4D">
      <w:pPr>
        <w:pStyle w:val="BodyText"/>
        <w:rPr>
          <w:rFonts w:ascii="Times New Roman"/>
          <w:sz w:val="20"/>
        </w:rPr>
      </w:pPr>
      <w:r>
        <w:lastRenderedPageBreak/>
        <w:pict w14:anchorId="255AA415">
          <v:group id="_x0000_s1142" alt="" style="position:absolute;margin-left:.5pt;margin-top:.5pt;width:791.5pt;height:54pt;z-index:9904;mso-position-horizontal-relative:page;mso-position-vertical-relative:page" coordorigin="10,10" coordsize="15830,1080">
            <v:rect id="_x0000_s1143" alt="" style="position:absolute;left:10;top:10;width:15830;height:1080" fillcolor="#fe7b80" stroked="f"/>
            <v:shape id="_x0000_s1144" type="#_x0000_t202" alt="" style="position:absolute;left:720;top:452;width:5329;height:202;mso-wrap-style:square;v-text-anchor:top" filled="f" stroked="f">
              <v:textbox inset="0,0,0,0">
                <w:txbxContent>
                  <w:p w14:paraId="250C477F"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45" type="#_x0000_t202" alt="" style="position:absolute;left:14819;top:452;width:321;height:202;mso-wrap-style:square;v-text-anchor:top" filled="f" stroked="f">
              <v:textbox inset="0,0,0,0">
                <w:txbxContent>
                  <w:p w14:paraId="4BC9A337" w14:textId="77777777" w:rsidR="0017260B" w:rsidRDefault="0017260B">
                    <w:pPr>
                      <w:spacing w:line="201" w:lineRule="exact"/>
                      <w:rPr>
                        <w:b/>
                        <w:sz w:val="18"/>
                      </w:rPr>
                    </w:pPr>
                    <w:r>
                      <w:rPr>
                        <w:b/>
                        <w:color w:val="FFFFFF"/>
                        <w:sz w:val="18"/>
                      </w:rPr>
                      <w:t>105</w:t>
                    </w:r>
                  </w:p>
                </w:txbxContent>
              </v:textbox>
            </v:shape>
            <w10:wrap anchorx="page" anchory="page"/>
          </v:group>
        </w:pict>
      </w:r>
    </w:p>
    <w:p w14:paraId="3225D5C2" w14:textId="77777777" w:rsidR="00F976BA" w:rsidRDefault="00F976BA">
      <w:pPr>
        <w:pStyle w:val="BodyText"/>
        <w:rPr>
          <w:rFonts w:ascii="Times New Roman"/>
          <w:sz w:val="20"/>
        </w:rPr>
      </w:pPr>
    </w:p>
    <w:p w14:paraId="708647EB" w14:textId="77777777" w:rsidR="00F976BA" w:rsidRDefault="00F976BA">
      <w:pPr>
        <w:pStyle w:val="BodyText"/>
        <w:rPr>
          <w:rFonts w:ascii="Times New Roman"/>
          <w:sz w:val="20"/>
        </w:rPr>
      </w:pPr>
    </w:p>
    <w:p w14:paraId="6A81F768" w14:textId="77777777" w:rsidR="00F976BA" w:rsidRDefault="00F976BA">
      <w:pPr>
        <w:pStyle w:val="BodyText"/>
        <w:rPr>
          <w:rFonts w:ascii="Times New Roman"/>
          <w:sz w:val="20"/>
        </w:rPr>
      </w:pPr>
    </w:p>
    <w:p w14:paraId="16FD467F" w14:textId="77777777" w:rsidR="00F976BA" w:rsidRDefault="00F976BA">
      <w:pPr>
        <w:pStyle w:val="BodyText"/>
        <w:rPr>
          <w:rFonts w:ascii="Times New Roman"/>
          <w:sz w:val="20"/>
        </w:rPr>
      </w:pPr>
    </w:p>
    <w:p w14:paraId="0D863754" w14:textId="77777777" w:rsidR="00F976BA" w:rsidRDefault="00F976BA">
      <w:pPr>
        <w:pStyle w:val="BodyText"/>
        <w:spacing w:before="2"/>
        <w:rPr>
          <w:rFonts w:ascii="Times New Roman"/>
          <w:sz w:val="25"/>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2C0CFC2E" w14:textId="77777777">
        <w:trPr>
          <w:trHeight w:val="931"/>
        </w:trPr>
        <w:tc>
          <w:tcPr>
            <w:tcW w:w="2880" w:type="dxa"/>
            <w:shd w:val="clear" w:color="auto" w:fill="8CA5D5"/>
          </w:tcPr>
          <w:p w14:paraId="7105460A" w14:textId="77777777" w:rsidR="00F976BA" w:rsidRDefault="00F976BA">
            <w:pPr>
              <w:pStyle w:val="TableParagraph"/>
              <w:spacing w:before="6"/>
              <w:ind w:left="0"/>
              <w:rPr>
                <w:rFonts w:ascii="Times New Roman"/>
                <w:sz w:val="28"/>
              </w:rPr>
            </w:pPr>
          </w:p>
          <w:p w14:paraId="725CD422"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E4308C5" w14:textId="77777777" w:rsidR="00F976BA" w:rsidRDefault="00F976BA">
            <w:pPr>
              <w:pStyle w:val="TableParagraph"/>
              <w:spacing w:before="6"/>
              <w:ind w:left="0"/>
              <w:rPr>
                <w:rFonts w:ascii="Times New Roman"/>
                <w:sz w:val="28"/>
              </w:rPr>
            </w:pPr>
          </w:p>
          <w:p w14:paraId="1CB4677A"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FF27B2D" w14:textId="77777777" w:rsidR="00F976BA" w:rsidRDefault="00F976BA">
            <w:pPr>
              <w:pStyle w:val="TableParagraph"/>
              <w:spacing w:before="6"/>
              <w:ind w:left="0"/>
              <w:rPr>
                <w:rFonts w:ascii="Times New Roman"/>
                <w:sz w:val="28"/>
              </w:rPr>
            </w:pPr>
          </w:p>
          <w:p w14:paraId="246C4E9B"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A10614E" w14:textId="77777777" w:rsidR="00F976BA" w:rsidRDefault="00F976BA">
            <w:pPr>
              <w:pStyle w:val="TableParagraph"/>
              <w:spacing w:before="6"/>
              <w:ind w:left="0"/>
              <w:rPr>
                <w:rFonts w:ascii="Times New Roman"/>
                <w:sz w:val="28"/>
              </w:rPr>
            </w:pPr>
          </w:p>
          <w:p w14:paraId="1171D4BD"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6FB239C" w14:textId="77777777" w:rsidR="00F976BA" w:rsidRDefault="00E54E8C">
            <w:pPr>
              <w:pStyle w:val="TableParagraph"/>
              <w:spacing w:before="116"/>
              <w:ind w:left="863" w:right="854"/>
              <w:jc w:val="center"/>
              <w:rPr>
                <w:b/>
                <w:sz w:val="28"/>
              </w:rPr>
            </w:pPr>
            <w:r>
              <w:rPr>
                <w:b/>
                <w:sz w:val="28"/>
              </w:rPr>
              <w:t>Learning Progression</w:t>
            </w:r>
          </w:p>
          <w:p w14:paraId="7B92066A"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39438F34" w14:textId="77777777">
        <w:trPr>
          <w:trHeight w:val="2305"/>
        </w:trPr>
        <w:tc>
          <w:tcPr>
            <w:tcW w:w="2880" w:type="dxa"/>
            <w:shd w:val="clear" w:color="auto" w:fill="DCDDDE"/>
          </w:tcPr>
          <w:p w14:paraId="09334B4E" w14:textId="105F7690" w:rsidR="00F976BA" w:rsidRDefault="00E54E8C">
            <w:pPr>
              <w:pStyle w:val="TableParagraph"/>
              <w:spacing w:line="249" w:lineRule="auto"/>
              <w:ind w:left="90" w:right="177"/>
              <w:rPr>
                <w:sz w:val="20"/>
              </w:rPr>
            </w:pPr>
            <w:r>
              <w:rPr>
                <w:b/>
                <w:sz w:val="20"/>
              </w:rPr>
              <w:t xml:space="preserve">PG.PT.3 </w:t>
            </w:r>
            <w:r>
              <w:rPr>
                <w:sz w:val="20"/>
              </w:rPr>
              <w:t xml:space="preserve">Historical review (Note: </w:t>
            </w:r>
            <w:r w:rsidR="000160B7">
              <w:rPr>
                <w:sz w:val="20"/>
              </w:rPr>
              <w:t>T</w:t>
            </w:r>
            <w:r>
              <w:rPr>
                <w:sz w:val="20"/>
              </w:rPr>
              <w:t>his would include a review of continental drift and sea-floor spreading found in grade 8)</w:t>
            </w:r>
          </w:p>
          <w:p w14:paraId="0FDC939B" w14:textId="77777777" w:rsidR="00F976BA" w:rsidRDefault="00E54E8C">
            <w:pPr>
              <w:pStyle w:val="TableParagraph"/>
              <w:numPr>
                <w:ilvl w:val="0"/>
                <w:numId w:val="72"/>
              </w:numPr>
              <w:tabs>
                <w:tab w:val="left" w:pos="270"/>
              </w:tabs>
              <w:spacing w:before="94" w:line="249" w:lineRule="auto"/>
              <w:ind w:right="719"/>
              <w:rPr>
                <w:sz w:val="20"/>
              </w:rPr>
            </w:pPr>
            <w:r>
              <w:rPr>
                <w:sz w:val="20"/>
              </w:rPr>
              <w:t>Paleomagnetism and magnetic</w:t>
            </w:r>
            <w:r>
              <w:rPr>
                <w:spacing w:val="-6"/>
                <w:sz w:val="20"/>
              </w:rPr>
              <w:t xml:space="preserve"> </w:t>
            </w:r>
            <w:r>
              <w:rPr>
                <w:sz w:val="20"/>
              </w:rPr>
              <w:t>anomalies</w:t>
            </w:r>
          </w:p>
          <w:p w14:paraId="1C17517D" w14:textId="77777777" w:rsidR="00F976BA" w:rsidRDefault="00E54E8C">
            <w:pPr>
              <w:pStyle w:val="TableParagraph"/>
              <w:numPr>
                <w:ilvl w:val="0"/>
                <w:numId w:val="72"/>
              </w:numPr>
              <w:tabs>
                <w:tab w:val="left" w:pos="270"/>
              </w:tabs>
              <w:spacing w:before="41"/>
              <w:rPr>
                <w:sz w:val="20"/>
              </w:rPr>
            </w:pPr>
            <w:r>
              <w:rPr>
                <w:sz w:val="20"/>
              </w:rPr>
              <w:t>Paleoclimatology</w:t>
            </w:r>
          </w:p>
        </w:tc>
        <w:tc>
          <w:tcPr>
            <w:tcW w:w="1891" w:type="dxa"/>
          </w:tcPr>
          <w:p w14:paraId="459DFA62" w14:textId="77777777" w:rsidR="00F976BA" w:rsidRDefault="00F976BA">
            <w:pPr>
              <w:pStyle w:val="TableParagraph"/>
              <w:spacing w:before="0"/>
              <w:ind w:left="0"/>
              <w:rPr>
                <w:rFonts w:ascii="Times New Roman"/>
                <w:sz w:val="20"/>
              </w:rPr>
            </w:pPr>
          </w:p>
        </w:tc>
        <w:tc>
          <w:tcPr>
            <w:tcW w:w="2160" w:type="dxa"/>
          </w:tcPr>
          <w:p w14:paraId="589B5080" w14:textId="77777777" w:rsidR="00F976BA" w:rsidRDefault="00F976BA">
            <w:pPr>
              <w:pStyle w:val="TableParagraph"/>
              <w:spacing w:before="0"/>
              <w:ind w:left="0"/>
              <w:rPr>
                <w:rFonts w:ascii="Times New Roman"/>
                <w:sz w:val="20"/>
              </w:rPr>
            </w:pPr>
          </w:p>
        </w:tc>
        <w:tc>
          <w:tcPr>
            <w:tcW w:w="1901" w:type="dxa"/>
          </w:tcPr>
          <w:p w14:paraId="596C229A" w14:textId="77777777" w:rsidR="00F976BA" w:rsidRDefault="00F976BA">
            <w:pPr>
              <w:pStyle w:val="TableParagraph"/>
              <w:spacing w:before="0"/>
              <w:ind w:left="0"/>
              <w:rPr>
                <w:rFonts w:ascii="Times New Roman"/>
                <w:sz w:val="20"/>
              </w:rPr>
            </w:pPr>
          </w:p>
        </w:tc>
        <w:tc>
          <w:tcPr>
            <w:tcW w:w="5549" w:type="dxa"/>
          </w:tcPr>
          <w:p w14:paraId="24786190" w14:textId="79F205A9" w:rsidR="00F976BA" w:rsidRPr="00765EDB" w:rsidRDefault="00E54E8C">
            <w:pPr>
              <w:pStyle w:val="TableParagraph"/>
              <w:spacing w:line="249" w:lineRule="auto"/>
              <w:ind w:left="89" w:right="103"/>
              <w:rPr>
                <w:i/>
                <w:iCs/>
                <w:sz w:val="20"/>
              </w:rPr>
            </w:pPr>
            <w:r w:rsidRPr="00765EDB">
              <w:rPr>
                <w:i/>
                <w:iCs/>
                <w:sz w:val="20"/>
              </w:rPr>
              <w:t xml:space="preserve">Complex and </w:t>
            </w:r>
            <w:r w:rsidR="00F34D9B" w:rsidRPr="00765EDB">
              <w:rPr>
                <w:i/>
                <w:iCs/>
                <w:sz w:val="20"/>
              </w:rPr>
              <w:t>A</w:t>
            </w:r>
            <w:r w:rsidRPr="00765EDB">
              <w:rPr>
                <w:i/>
                <w:iCs/>
                <w:sz w:val="20"/>
              </w:rPr>
              <w:t xml:space="preserve">dvanced </w:t>
            </w:r>
            <w:r w:rsidR="00F34D9B" w:rsidRPr="00765EDB">
              <w:rPr>
                <w:i/>
                <w:iCs/>
                <w:sz w:val="20"/>
              </w:rPr>
              <w:t>L</w:t>
            </w:r>
            <w:r w:rsidRPr="00765EDB">
              <w:rPr>
                <w:i/>
                <w:iCs/>
                <w:sz w:val="20"/>
              </w:rPr>
              <w:t xml:space="preserve">earning </w:t>
            </w:r>
            <w:r w:rsidR="00F34D9B" w:rsidRPr="00765EDB">
              <w:rPr>
                <w:i/>
                <w:iCs/>
                <w:sz w:val="20"/>
              </w:rPr>
              <w:t>S</w:t>
            </w:r>
            <w:r w:rsidRPr="00765EDB">
              <w:rPr>
                <w:i/>
                <w:iCs/>
                <w:sz w:val="20"/>
              </w:rPr>
              <w:t xml:space="preserve">tandards in Ohio’s New Learning Standards are not included in the </w:t>
            </w:r>
            <w:r w:rsidR="00F34D9B" w:rsidRPr="00765EDB">
              <w:rPr>
                <w:i/>
                <w:iCs/>
                <w:sz w:val="20"/>
              </w:rPr>
              <w:t>E</w:t>
            </w:r>
            <w:r w:rsidRPr="00765EDB">
              <w:rPr>
                <w:i/>
                <w:iCs/>
                <w:sz w:val="20"/>
              </w:rPr>
              <w:t xml:space="preserve">xtended </w:t>
            </w:r>
            <w:r w:rsidR="00F34D9B" w:rsidRPr="00765EDB">
              <w:rPr>
                <w:i/>
                <w:iCs/>
                <w:sz w:val="20"/>
              </w:rPr>
              <w:t>S</w:t>
            </w:r>
            <w:r w:rsidRPr="00765EDB">
              <w:rPr>
                <w:i/>
                <w:iCs/>
                <w:sz w:val="20"/>
              </w:rPr>
              <w:t>tandards.</w:t>
            </w:r>
          </w:p>
        </w:tc>
      </w:tr>
      <w:tr w:rsidR="00F976BA" w14:paraId="39656875" w14:textId="77777777">
        <w:trPr>
          <w:trHeight w:val="3815"/>
        </w:trPr>
        <w:tc>
          <w:tcPr>
            <w:tcW w:w="2880" w:type="dxa"/>
            <w:shd w:val="clear" w:color="auto" w:fill="DCDDDE"/>
          </w:tcPr>
          <w:p w14:paraId="6FD99913" w14:textId="54D01144" w:rsidR="00F976BA" w:rsidRDefault="00E54E8C">
            <w:pPr>
              <w:pStyle w:val="TableParagraph"/>
              <w:spacing w:line="249" w:lineRule="auto"/>
              <w:ind w:left="90"/>
              <w:rPr>
                <w:sz w:val="20"/>
              </w:rPr>
            </w:pPr>
            <w:r>
              <w:rPr>
                <w:b/>
                <w:sz w:val="20"/>
              </w:rPr>
              <w:t xml:space="preserve">PG.PT.4 </w:t>
            </w:r>
            <w:r>
              <w:rPr>
                <w:sz w:val="20"/>
              </w:rPr>
              <w:t xml:space="preserve">Plate motion (Note: </w:t>
            </w:r>
            <w:r w:rsidR="000160B7">
              <w:rPr>
                <w:sz w:val="20"/>
              </w:rPr>
              <w:t>I</w:t>
            </w:r>
            <w:r>
              <w:rPr>
                <w:sz w:val="20"/>
              </w:rPr>
              <w:t>ntroduced in grade 8)</w:t>
            </w:r>
          </w:p>
          <w:p w14:paraId="09D27048" w14:textId="77777777" w:rsidR="00F976BA" w:rsidRDefault="00E54E8C">
            <w:pPr>
              <w:pStyle w:val="TableParagraph"/>
              <w:numPr>
                <w:ilvl w:val="0"/>
                <w:numId w:val="71"/>
              </w:numPr>
              <w:tabs>
                <w:tab w:val="left" w:pos="270"/>
              </w:tabs>
              <w:spacing w:before="91" w:line="249" w:lineRule="auto"/>
              <w:ind w:right="453"/>
              <w:rPr>
                <w:sz w:val="20"/>
              </w:rPr>
            </w:pPr>
            <w:r>
              <w:rPr>
                <w:sz w:val="20"/>
              </w:rPr>
              <w:t>Causes and evidence</w:t>
            </w:r>
            <w:r>
              <w:rPr>
                <w:spacing w:val="-18"/>
                <w:sz w:val="20"/>
              </w:rPr>
              <w:t xml:space="preserve"> </w:t>
            </w:r>
            <w:r>
              <w:rPr>
                <w:sz w:val="20"/>
              </w:rPr>
              <w:t>of plate</w:t>
            </w:r>
            <w:r>
              <w:rPr>
                <w:spacing w:val="-2"/>
                <w:sz w:val="20"/>
              </w:rPr>
              <w:t xml:space="preserve"> </w:t>
            </w:r>
            <w:r>
              <w:rPr>
                <w:sz w:val="20"/>
              </w:rPr>
              <w:t>motion</w:t>
            </w:r>
          </w:p>
          <w:p w14:paraId="692A2FBA" w14:textId="77777777" w:rsidR="00F976BA" w:rsidRDefault="00E54E8C">
            <w:pPr>
              <w:pStyle w:val="TableParagraph"/>
              <w:numPr>
                <w:ilvl w:val="0"/>
                <w:numId w:val="71"/>
              </w:numPr>
              <w:tabs>
                <w:tab w:val="left" w:pos="270"/>
              </w:tabs>
              <w:spacing w:before="42"/>
              <w:rPr>
                <w:sz w:val="20"/>
              </w:rPr>
            </w:pPr>
            <w:r>
              <w:rPr>
                <w:sz w:val="20"/>
              </w:rPr>
              <w:t>Measuring plate</w:t>
            </w:r>
            <w:r>
              <w:rPr>
                <w:spacing w:val="-4"/>
                <w:sz w:val="20"/>
              </w:rPr>
              <w:t xml:space="preserve"> </w:t>
            </w:r>
            <w:r>
              <w:rPr>
                <w:sz w:val="20"/>
              </w:rPr>
              <w:t>motion</w:t>
            </w:r>
          </w:p>
          <w:p w14:paraId="1275EDE8" w14:textId="77777777" w:rsidR="00F976BA" w:rsidRDefault="00E54E8C">
            <w:pPr>
              <w:pStyle w:val="TableParagraph"/>
              <w:numPr>
                <w:ilvl w:val="0"/>
                <w:numId w:val="71"/>
              </w:numPr>
              <w:tabs>
                <w:tab w:val="left" w:pos="270"/>
              </w:tabs>
              <w:spacing w:before="50" w:line="249" w:lineRule="auto"/>
              <w:ind w:right="309"/>
              <w:rPr>
                <w:sz w:val="20"/>
              </w:rPr>
            </w:pPr>
            <w:r>
              <w:rPr>
                <w:sz w:val="20"/>
              </w:rPr>
              <w:t>Characteristics of</w:t>
            </w:r>
            <w:r>
              <w:rPr>
                <w:spacing w:val="-20"/>
                <w:sz w:val="20"/>
              </w:rPr>
              <w:t xml:space="preserve"> </w:t>
            </w:r>
            <w:r>
              <w:rPr>
                <w:sz w:val="20"/>
              </w:rPr>
              <w:t>oceanic and continental</w:t>
            </w:r>
            <w:r>
              <w:rPr>
                <w:spacing w:val="-3"/>
                <w:sz w:val="20"/>
              </w:rPr>
              <w:t xml:space="preserve"> </w:t>
            </w:r>
            <w:r>
              <w:rPr>
                <w:sz w:val="20"/>
              </w:rPr>
              <w:t>plates</w:t>
            </w:r>
          </w:p>
          <w:p w14:paraId="51349002" w14:textId="77777777" w:rsidR="00F976BA" w:rsidRDefault="00E54E8C">
            <w:pPr>
              <w:pStyle w:val="TableParagraph"/>
              <w:numPr>
                <w:ilvl w:val="0"/>
                <w:numId w:val="71"/>
              </w:numPr>
              <w:tabs>
                <w:tab w:val="left" w:pos="270"/>
              </w:tabs>
              <w:spacing w:before="42" w:line="249" w:lineRule="auto"/>
              <w:ind w:right="475"/>
              <w:rPr>
                <w:sz w:val="20"/>
              </w:rPr>
            </w:pPr>
            <w:r>
              <w:rPr>
                <w:sz w:val="20"/>
              </w:rPr>
              <w:t>Relationship of plate movement and</w:t>
            </w:r>
            <w:r>
              <w:rPr>
                <w:spacing w:val="-16"/>
                <w:sz w:val="20"/>
              </w:rPr>
              <w:t xml:space="preserve"> </w:t>
            </w:r>
            <w:r>
              <w:rPr>
                <w:sz w:val="20"/>
              </w:rPr>
              <w:t>geologic events and</w:t>
            </w:r>
            <w:r>
              <w:rPr>
                <w:spacing w:val="-4"/>
                <w:sz w:val="20"/>
              </w:rPr>
              <w:t xml:space="preserve"> </w:t>
            </w:r>
            <w:r>
              <w:rPr>
                <w:sz w:val="20"/>
              </w:rPr>
              <w:t>features</w:t>
            </w:r>
          </w:p>
          <w:p w14:paraId="68857571" w14:textId="77777777" w:rsidR="00F976BA" w:rsidRDefault="00E54E8C">
            <w:pPr>
              <w:pStyle w:val="TableParagraph"/>
              <w:numPr>
                <w:ilvl w:val="0"/>
                <w:numId w:val="71"/>
              </w:numPr>
              <w:tabs>
                <w:tab w:val="left" w:pos="270"/>
              </w:tabs>
              <w:spacing w:before="42"/>
              <w:rPr>
                <w:sz w:val="20"/>
              </w:rPr>
            </w:pPr>
            <w:r>
              <w:rPr>
                <w:sz w:val="20"/>
              </w:rPr>
              <w:t>Mantle</w:t>
            </w:r>
            <w:r>
              <w:rPr>
                <w:spacing w:val="-1"/>
                <w:sz w:val="20"/>
              </w:rPr>
              <w:t xml:space="preserve"> </w:t>
            </w:r>
            <w:r>
              <w:rPr>
                <w:sz w:val="20"/>
              </w:rPr>
              <w:t>plumes</w:t>
            </w:r>
          </w:p>
        </w:tc>
        <w:tc>
          <w:tcPr>
            <w:tcW w:w="1891" w:type="dxa"/>
          </w:tcPr>
          <w:p w14:paraId="62F74C49" w14:textId="77777777" w:rsidR="00F976BA" w:rsidRDefault="00E54E8C">
            <w:pPr>
              <w:pStyle w:val="TableParagraph"/>
              <w:spacing w:line="249" w:lineRule="auto"/>
              <w:ind w:left="90"/>
              <w:rPr>
                <w:sz w:val="20"/>
              </w:rPr>
            </w:pPr>
            <w:r>
              <w:rPr>
                <w:b/>
                <w:sz w:val="20"/>
              </w:rPr>
              <w:t xml:space="preserve">PG.PT.4a </w:t>
            </w:r>
            <w:r>
              <w:rPr>
                <w:sz w:val="20"/>
              </w:rPr>
              <w:t>Describe how the continents used to be connected in one super continent</w:t>
            </w:r>
          </w:p>
          <w:p w14:paraId="44367D5D" w14:textId="77777777" w:rsidR="00F976BA" w:rsidRDefault="00E54E8C">
            <w:pPr>
              <w:pStyle w:val="TableParagraph"/>
              <w:spacing w:before="4" w:line="249" w:lineRule="auto"/>
              <w:ind w:left="90" w:right="69"/>
              <w:rPr>
                <w:sz w:val="20"/>
              </w:rPr>
            </w:pPr>
            <w:r>
              <w:rPr>
                <w:sz w:val="20"/>
              </w:rPr>
              <w:t>of Pangaea and have moved due to tectonic forces.</w:t>
            </w:r>
          </w:p>
        </w:tc>
        <w:tc>
          <w:tcPr>
            <w:tcW w:w="2160" w:type="dxa"/>
          </w:tcPr>
          <w:p w14:paraId="79742163" w14:textId="77777777" w:rsidR="00F976BA" w:rsidRDefault="00E54E8C">
            <w:pPr>
              <w:pStyle w:val="TableParagraph"/>
              <w:spacing w:line="249" w:lineRule="auto"/>
              <w:ind w:left="89" w:right="73"/>
              <w:rPr>
                <w:sz w:val="20"/>
              </w:rPr>
            </w:pPr>
            <w:r>
              <w:rPr>
                <w:b/>
                <w:sz w:val="20"/>
              </w:rPr>
              <w:t xml:space="preserve">PG.PT.4b </w:t>
            </w:r>
            <w:r>
              <w:rPr>
                <w:sz w:val="20"/>
              </w:rPr>
              <w:t>Recognize that the shape of the continents is evidence of plate motion (e.g., they fit together like puzzle pieces).</w:t>
            </w:r>
          </w:p>
        </w:tc>
        <w:tc>
          <w:tcPr>
            <w:tcW w:w="1901" w:type="dxa"/>
          </w:tcPr>
          <w:p w14:paraId="7731D38A" w14:textId="77777777" w:rsidR="00F976BA" w:rsidRDefault="00E54E8C">
            <w:pPr>
              <w:pStyle w:val="TableParagraph"/>
              <w:spacing w:line="249" w:lineRule="auto"/>
              <w:ind w:left="89" w:right="169"/>
              <w:rPr>
                <w:sz w:val="20"/>
              </w:rPr>
            </w:pPr>
            <w:r>
              <w:rPr>
                <w:b/>
                <w:sz w:val="20"/>
              </w:rPr>
              <w:t xml:space="preserve">PG.PT.4c </w:t>
            </w:r>
            <w:r>
              <w:rPr>
                <w:sz w:val="20"/>
              </w:rPr>
              <w:t>Identify the crust as the location of the continental plates.</w:t>
            </w:r>
          </w:p>
        </w:tc>
        <w:tc>
          <w:tcPr>
            <w:tcW w:w="5549" w:type="dxa"/>
          </w:tcPr>
          <w:p w14:paraId="4D8D49A5" w14:textId="77777777" w:rsidR="00F976BA" w:rsidRDefault="00E54E8C">
            <w:pPr>
              <w:pStyle w:val="TableParagraph"/>
              <w:numPr>
                <w:ilvl w:val="0"/>
                <w:numId w:val="70"/>
              </w:numPr>
              <w:tabs>
                <w:tab w:val="left" w:pos="270"/>
              </w:tabs>
              <w:spacing w:line="249" w:lineRule="auto"/>
              <w:ind w:right="186"/>
              <w:rPr>
                <w:sz w:val="20"/>
              </w:rPr>
            </w:pPr>
            <w:r>
              <w:rPr>
                <w:sz w:val="20"/>
              </w:rPr>
              <w:t xml:space="preserve">Recognize that plate motion has caused the continents to shift. Use video footage of Hawaii to illustrate this type of </w:t>
            </w:r>
            <w:r>
              <w:rPr>
                <w:spacing w:val="-3"/>
                <w:sz w:val="20"/>
              </w:rPr>
              <w:t>activity.</w:t>
            </w:r>
          </w:p>
          <w:p w14:paraId="404F2A2A" w14:textId="0C4E102B" w:rsidR="00F976BA" w:rsidRDefault="00E54E8C">
            <w:pPr>
              <w:pStyle w:val="TableParagraph"/>
              <w:numPr>
                <w:ilvl w:val="0"/>
                <w:numId w:val="70"/>
              </w:numPr>
              <w:tabs>
                <w:tab w:val="left" w:pos="270"/>
              </w:tabs>
              <w:spacing w:before="42" w:line="249" w:lineRule="auto"/>
              <w:ind w:right="319"/>
              <w:rPr>
                <w:sz w:val="20"/>
              </w:rPr>
            </w:pPr>
            <w:r>
              <w:rPr>
                <w:sz w:val="20"/>
              </w:rPr>
              <w:t>Use cutouts of the modern continents</w:t>
            </w:r>
            <w:r w:rsidR="00B92024">
              <w:rPr>
                <w:sz w:val="20"/>
              </w:rPr>
              <w:t xml:space="preserve"> and</w:t>
            </w:r>
            <w:r>
              <w:rPr>
                <w:sz w:val="20"/>
              </w:rPr>
              <w:t xml:space="preserve"> try to fit them together like a puzzle</w:t>
            </w:r>
            <w:r w:rsidR="00B92024">
              <w:rPr>
                <w:sz w:val="20"/>
              </w:rPr>
              <w:t>. U</w:t>
            </w:r>
            <w:r>
              <w:rPr>
                <w:sz w:val="20"/>
              </w:rPr>
              <w:t>nderstand that the fact they fit is evidence they were once</w:t>
            </w:r>
            <w:r>
              <w:rPr>
                <w:spacing w:val="-5"/>
                <w:sz w:val="20"/>
              </w:rPr>
              <w:t xml:space="preserve"> </w:t>
            </w:r>
            <w:r>
              <w:rPr>
                <w:sz w:val="20"/>
              </w:rPr>
              <w:t>joined.</w:t>
            </w:r>
          </w:p>
          <w:p w14:paraId="38116453" w14:textId="29CF019D" w:rsidR="00F976BA" w:rsidRDefault="00E54E8C">
            <w:pPr>
              <w:pStyle w:val="TableParagraph"/>
              <w:numPr>
                <w:ilvl w:val="0"/>
                <w:numId w:val="70"/>
              </w:numPr>
              <w:tabs>
                <w:tab w:val="left" w:pos="270"/>
              </w:tabs>
              <w:spacing w:before="43" w:line="249" w:lineRule="auto"/>
              <w:ind w:right="213"/>
              <w:rPr>
                <w:sz w:val="20"/>
              </w:rPr>
            </w:pPr>
            <w:r>
              <w:rPr>
                <w:sz w:val="20"/>
              </w:rPr>
              <w:t xml:space="preserve">Review maps of </w:t>
            </w:r>
            <w:r w:rsidR="00B92024">
              <w:rPr>
                <w:sz w:val="20"/>
              </w:rPr>
              <w:t>e</w:t>
            </w:r>
            <w:r>
              <w:rPr>
                <w:sz w:val="20"/>
              </w:rPr>
              <w:t>arth’s continents over the past</w:t>
            </w:r>
            <w:r>
              <w:rPr>
                <w:spacing w:val="-29"/>
                <w:sz w:val="20"/>
              </w:rPr>
              <w:t xml:space="preserve"> </w:t>
            </w:r>
            <w:r>
              <w:rPr>
                <w:sz w:val="20"/>
              </w:rPr>
              <w:t>300,000 years to identify</w:t>
            </w:r>
            <w:r>
              <w:rPr>
                <w:spacing w:val="-2"/>
                <w:sz w:val="20"/>
              </w:rPr>
              <w:t xml:space="preserve"> </w:t>
            </w:r>
            <w:r>
              <w:rPr>
                <w:sz w:val="20"/>
              </w:rPr>
              <w:t>changes.</w:t>
            </w:r>
          </w:p>
          <w:p w14:paraId="0E42A08B" w14:textId="057D9C29" w:rsidR="00F976BA" w:rsidRDefault="00E54E8C">
            <w:pPr>
              <w:pStyle w:val="TableParagraph"/>
              <w:numPr>
                <w:ilvl w:val="0"/>
                <w:numId w:val="70"/>
              </w:numPr>
              <w:tabs>
                <w:tab w:val="left" w:pos="270"/>
              </w:tabs>
              <w:spacing w:before="41"/>
              <w:rPr>
                <w:sz w:val="20"/>
              </w:rPr>
            </w:pPr>
            <w:r>
              <w:rPr>
                <w:sz w:val="20"/>
              </w:rPr>
              <w:t xml:space="preserve">Recognize that the surface of </w:t>
            </w:r>
            <w:r w:rsidR="00B92024">
              <w:rPr>
                <w:sz w:val="20"/>
              </w:rPr>
              <w:t>e</w:t>
            </w:r>
            <w:r>
              <w:rPr>
                <w:sz w:val="20"/>
              </w:rPr>
              <w:t>arth has</w:t>
            </w:r>
            <w:r>
              <w:rPr>
                <w:spacing w:val="-7"/>
                <w:sz w:val="20"/>
              </w:rPr>
              <w:t xml:space="preserve"> </w:t>
            </w:r>
            <w:r>
              <w:rPr>
                <w:sz w:val="20"/>
              </w:rPr>
              <w:t>changed.</w:t>
            </w:r>
          </w:p>
          <w:p w14:paraId="2D15A68D" w14:textId="77777777" w:rsidR="00F976BA" w:rsidRDefault="00E54E8C">
            <w:pPr>
              <w:pStyle w:val="TableParagraph"/>
              <w:numPr>
                <w:ilvl w:val="0"/>
                <w:numId w:val="70"/>
              </w:numPr>
              <w:tabs>
                <w:tab w:val="left" w:pos="270"/>
              </w:tabs>
              <w:spacing w:before="50" w:line="249" w:lineRule="auto"/>
              <w:ind w:right="731"/>
              <w:rPr>
                <w:sz w:val="20"/>
              </w:rPr>
            </w:pPr>
            <w:r>
              <w:rPr>
                <w:sz w:val="20"/>
              </w:rPr>
              <w:t>Identify the name of the previous supercontinent as Pangaea.</w:t>
            </w:r>
          </w:p>
          <w:p w14:paraId="32A32F96" w14:textId="3EDC863E" w:rsidR="00F976BA" w:rsidRDefault="00E54E8C">
            <w:pPr>
              <w:pStyle w:val="TableParagraph"/>
              <w:numPr>
                <w:ilvl w:val="0"/>
                <w:numId w:val="70"/>
              </w:numPr>
              <w:tabs>
                <w:tab w:val="left" w:pos="270"/>
              </w:tabs>
              <w:spacing w:before="42" w:line="249" w:lineRule="auto"/>
              <w:ind w:right="264"/>
              <w:rPr>
                <w:sz w:val="20"/>
              </w:rPr>
            </w:pPr>
            <w:r>
              <w:rPr>
                <w:spacing w:val="-3"/>
                <w:sz w:val="20"/>
              </w:rPr>
              <w:t xml:space="preserve">Watch </w:t>
            </w:r>
            <w:r>
              <w:rPr>
                <w:sz w:val="20"/>
              </w:rPr>
              <w:t>a video of a flower blooming or a glacier moving in real time and in fast motion</w:t>
            </w:r>
            <w:r w:rsidR="00B92024">
              <w:rPr>
                <w:sz w:val="20"/>
              </w:rPr>
              <w:t xml:space="preserve"> and</w:t>
            </w:r>
            <w:r>
              <w:rPr>
                <w:sz w:val="20"/>
              </w:rPr>
              <w:t xml:space="preserve"> recognize that sometimes movement is too slow to</w:t>
            </w:r>
            <w:r>
              <w:rPr>
                <w:spacing w:val="-2"/>
                <w:sz w:val="20"/>
              </w:rPr>
              <w:t xml:space="preserve"> </w:t>
            </w:r>
            <w:r w:rsidR="00FA6D4C">
              <w:rPr>
                <w:spacing w:val="-2"/>
                <w:sz w:val="20"/>
              </w:rPr>
              <w:t xml:space="preserve">be </w:t>
            </w:r>
            <w:r>
              <w:rPr>
                <w:sz w:val="20"/>
              </w:rPr>
              <w:t>see</w:t>
            </w:r>
            <w:r w:rsidR="00FA6D4C">
              <w:rPr>
                <w:sz w:val="20"/>
              </w:rPr>
              <w:t>n by the naked eye</w:t>
            </w:r>
            <w:r>
              <w:rPr>
                <w:sz w:val="20"/>
              </w:rPr>
              <w:t>.</w:t>
            </w:r>
          </w:p>
        </w:tc>
      </w:tr>
    </w:tbl>
    <w:p w14:paraId="0265179D" w14:textId="77777777" w:rsidR="00F976BA" w:rsidRDefault="00F976BA">
      <w:pPr>
        <w:spacing w:line="249" w:lineRule="auto"/>
        <w:rPr>
          <w:sz w:val="20"/>
        </w:rPr>
        <w:sectPr w:rsidR="00F976BA">
          <w:footerReference w:type="default" r:id="rId56"/>
          <w:pgSz w:w="15840" w:h="12240" w:orient="landscape"/>
          <w:pgMar w:top="0" w:right="0" w:bottom="720" w:left="0" w:header="0" w:footer="520" w:gutter="0"/>
          <w:cols w:space="720"/>
        </w:sectPr>
      </w:pPr>
    </w:p>
    <w:p w14:paraId="7B47A3F8" w14:textId="77777777" w:rsidR="00F976BA" w:rsidRDefault="00F45E4D">
      <w:pPr>
        <w:pStyle w:val="BodyText"/>
        <w:rPr>
          <w:rFonts w:ascii="Times New Roman"/>
          <w:sz w:val="20"/>
        </w:rPr>
      </w:pPr>
      <w:r>
        <w:lastRenderedPageBreak/>
        <w:pict w14:anchorId="25AA1779">
          <v:group id="_x0000_s1138" alt="" style="position:absolute;margin-left:.5pt;margin-top:.5pt;width:791.5pt;height:54pt;z-index:9976;mso-position-horizontal-relative:page;mso-position-vertical-relative:page" coordorigin="10,10" coordsize="15830,1080">
            <v:rect id="_x0000_s1139" alt="" style="position:absolute;left:10;top:10;width:15830;height:1080" fillcolor="#fe7b80" stroked="f"/>
            <v:shape id="_x0000_s1140" type="#_x0000_t202" alt="" style="position:absolute;left:720;top:452;width:5329;height:202;mso-wrap-style:square;v-text-anchor:top" filled="f" stroked="f">
              <v:textbox inset="0,0,0,0">
                <w:txbxContent>
                  <w:p w14:paraId="0F68FA25"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41" type="#_x0000_t202" alt="" style="position:absolute;left:14819;top:452;width:321;height:202;mso-wrap-style:square;v-text-anchor:top" filled="f" stroked="f">
              <v:textbox inset="0,0,0,0">
                <w:txbxContent>
                  <w:p w14:paraId="46E5EED3" w14:textId="77777777" w:rsidR="0017260B" w:rsidRDefault="0017260B">
                    <w:pPr>
                      <w:spacing w:line="201" w:lineRule="exact"/>
                      <w:rPr>
                        <w:b/>
                        <w:sz w:val="18"/>
                      </w:rPr>
                    </w:pPr>
                    <w:r>
                      <w:rPr>
                        <w:b/>
                        <w:color w:val="FFFFFF"/>
                        <w:sz w:val="18"/>
                      </w:rPr>
                      <w:t>106</w:t>
                    </w:r>
                  </w:p>
                </w:txbxContent>
              </v:textbox>
            </v:shape>
            <w10:wrap anchorx="page" anchory="page"/>
          </v:group>
        </w:pict>
      </w:r>
    </w:p>
    <w:p w14:paraId="066A5B4F" w14:textId="77777777" w:rsidR="00F976BA" w:rsidRDefault="00F976BA">
      <w:pPr>
        <w:pStyle w:val="BodyText"/>
        <w:rPr>
          <w:rFonts w:ascii="Times New Roman"/>
          <w:sz w:val="20"/>
        </w:rPr>
      </w:pPr>
    </w:p>
    <w:p w14:paraId="393D93A2" w14:textId="77777777" w:rsidR="00F976BA" w:rsidRDefault="00F976BA">
      <w:pPr>
        <w:pStyle w:val="BodyText"/>
        <w:rPr>
          <w:rFonts w:ascii="Times New Roman"/>
          <w:sz w:val="20"/>
        </w:rPr>
      </w:pPr>
    </w:p>
    <w:p w14:paraId="0A556E98" w14:textId="77777777" w:rsidR="00F976BA" w:rsidRDefault="00F976BA">
      <w:pPr>
        <w:pStyle w:val="BodyText"/>
        <w:rPr>
          <w:rFonts w:ascii="Times New Roman"/>
          <w:sz w:val="20"/>
        </w:rPr>
      </w:pPr>
    </w:p>
    <w:p w14:paraId="0A806E4D" w14:textId="77777777" w:rsidR="00F976BA" w:rsidRDefault="00F976BA">
      <w:pPr>
        <w:pStyle w:val="BodyText"/>
        <w:rPr>
          <w:rFonts w:ascii="Times New Roman"/>
          <w:sz w:val="20"/>
        </w:rPr>
      </w:pPr>
    </w:p>
    <w:p w14:paraId="7C143279" w14:textId="77777777" w:rsidR="00F976BA" w:rsidRDefault="00F976BA">
      <w:pPr>
        <w:pStyle w:val="BodyText"/>
        <w:spacing w:before="2"/>
        <w:rPr>
          <w:rFonts w:ascii="Times New Roman"/>
          <w:sz w:val="25"/>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2F920753" w14:textId="77777777">
        <w:trPr>
          <w:trHeight w:val="931"/>
        </w:trPr>
        <w:tc>
          <w:tcPr>
            <w:tcW w:w="2880" w:type="dxa"/>
            <w:shd w:val="clear" w:color="auto" w:fill="8CA5D5"/>
          </w:tcPr>
          <w:p w14:paraId="2DE13622" w14:textId="77777777" w:rsidR="00F976BA" w:rsidRDefault="00F976BA">
            <w:pPr>
              <w:pStyle w:val="TableParagraph"/>
              <w:spacing w:before="6"/>
              <w:ind w:left="0"/>
              <w:rPr>
                <w:rFonts w:ascii="Times New Roman"/>
                <w:sz w:val="28"/>
              </w:rPr>
            </w:pPr>
          </w:p>
          <w:p w14:paraId="33E678AA"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BAFE215" w14:textId="77777777" w:rsidR="00F976BA" w:rsidRDefault="00F976BA">
            <w:pPr>
              <w:pStyle w:val="TableParagraph"/>
              <w:spacing w:before="6"/>
              <w:ind w:left="0"/>
              <w:rPr>
                <w:rFonts w:ascii="Times New Roman"/>
                <w:sz w:val="28"/>
              </w:rPr>
            </w:pPr>
          </w:p>
          <w:p w14:paraId="15810EAE"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31CF4E4" w14:textId="77777777" w:rsidR="00F976BA" w:rsidRDefault="00F976BA">
            <w:pPr>
              <w:pStyle w:val="TableParagraph"/>
              <w:spacing w:before="6"/>
              <w:ind w:left="0"/>
              <w:rPr>
                <w:rFonts w:ascii="Times New Roman"/>
                <w:sz w:val="28"/>
              </w:rPr>
            </w:pPr>
          </w:p>
          <w:p w14:paraId="58EB93D6"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0935DBE" w14:textId="77777777" w:rsidR="00F976BA" w:rsidRDefault="00F976BA">
            <w:pPr>
              <w:pStyle w:val="TableParagraph"/>
              <w:spacing w:before="6"/>
              <w:ind w:left="0"/>
              <w:rPr>
                <w:rFonts w:ascii="Times New Roman"/>
                <w:sz w:val="28"/>
              </w:rPr>
            </w:pPr>
          </w:p>
          <w:p w14:paraId="10803C89"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29F0693" w14:textId="77777777" w:rsidR="00F976BA" w:rsidRDefault="00E54E8C">
            <w:pPr>
              <w:pStyle w:val="TableParagraph"/>
              <w:spacing w:before="116"/>
              <w:ind w:left="863" w:right="854"/>
              <w:jc w:val="center"/>
              <w:rPr>
                <w:b/>
                <w:sz w:val="28"/>
              </w:rPr>
            </w:pPr>
            <w:r>
              <w:rPr>
                <w:b/>
                <w:sz w:val="28"/>
              </w:rPr>
              <w:t>Learning Progression</w:t>
            </w:r>
          </w:p>
          <w:p w14:paraId="49CBEEB9"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13CBFFD0" w14:textId="77777777">
        <w:trPr>
          <w:trHeight w:val="524"/>
        </w:trPr>
        <w:tc>
          <w:tcPr>
            <w:tcW w:w="14381" w:type="dxa"/>
            <w:gridSpan w:val="5"/>
            <w:shd w:val="clear" w:color="auto" w:fill="DCDDDE"/>
          </w:tcPr>
          <w:p w14:paraId="102FC602" w14:textId="77777777" w:rsidR="00F976BA" w:rsidRDefault="00E54E8C">
            <w:pPr>
              <w:pStyle w:val="TableParagraph"/>
              <w:spacing w:before="124"/>
              <w:ind w:left="4795" w:right="4787"/>
              <w:jc w:val="center"/>
              <w:rPr>
                <w:rFonts w:ascii="Arial-BoldItalicMT" w:hAnsi="Arial-BoldItalicMT"/>
                <w:b/>
                <w:i/>
                <w:sz w:val="24"/>
              </w:rPr>
            </w:pPr>
            <w:r>
              <w:rPr>
                <w:rFonts w:ascii="Arial-BoldItalicMT" w:hAnsi="Arial-BoldItalicMT"/>
                <w:b/>
                <w:i/>
                <w:sz w:val="24"/>
              </w:rPr>
              <w:t>Earth’s Resources</w:t>
            </w:r>
          </w:p>
        </w:tc>
      </w:tr>
      <w:tr w:rsidR="00F976BA" w14:paraId="60AEA815" w14:textId="77777777">
        <w:trPr>
          <w:trHeight w:val="3375"/>
        </w:trPr>
        <w:tc>
          <w:tcPr>
            <w:tcW w:w="2880" w:type="dxa"/>
            <w:shd w:val="clear" w:color="auto" w:fill="DCDDDE"/>
          </w:tcPr>
          <w:p w14:paraId="1421942D" w14:textId="77777777" w:rsidR="00F976BA" w:rsidRDefault="00E54E8C">
            <w:pPr>
              <w:pStyle w:val="TableParagraph"/>
              <w:ind w:left="90"/>
              <w:rPr>
                <w:sz w:val="20"/>
              </w:rPr>
            </w:pPr>
            <w:r>
              <w:rPr>
                <w:b/>
                <w:sz w:val="20"/>
              </w:rPr>
              <w:t xml:space="preserve">PG.ER.1 </w:t>
            </w:r>
            <w:r>
              <w:rPr>
                <w:sz w:val="20"/>
              </w:rPr>
              <w:t>Energy resources</w:t>
            </w:r>
          </w:p>
          <w:p w14:paraId="673E2C01" w14:textId="77777777" w:rsidR="00F976BA" w:rsidRDefault="00E54E8C">
            <w:pPr>
              <w:pStyle w:val="TableParagraph"/>
              <w:numPr>
                <w:ilvl w:val="0"/>
                <w:numId w:val="69"/>
              </w:numPr>
              <w:tabs>
                <w:tab w:val="left" w:pos="270"/>
              </w:tabs>
              <w:spacing w:before="100" w:line="249" w:lineRule="auto"/>
              <w:ind w:right="619"/>
              <w:rPr>
                <w:sz w:val="20"/>
              </w:rPr>
            </w:pPr>
            <w:r>
              <w:rPr>
                <w:sz w:val="20"/>
              </w:rPr>
              <w:t>Renewable and nonrenewable energy sources and</w:t>
            </w:r>
            <w:r>
              <w:rPr>
                <w:spacing w:val="-13"/>
                <w:sz w:val="20"/>
              </w:rPr>
              <w:t xml:space="preserve"> </w:t>
            </w:r>
            <w:r>
              <w:rPr>
                <w:sz w:val="20"/>
              </w:rPr>
              <w:t>efficiency</w:t>
            </w:r>
          </w:p>
          <w:p w14:paraId="572B2244" w14:textId="77777777" w:rsidR="00F976BA" w:rsidRDefault="00E54E8C">
            <w:pPr>
              <w:pStyle w:val="TableParagraph"/>
              <w:numPr>
                <w:ilvl w:val="0"/>
                <w:numId w:val="69"/>
              </w:numPr>
              <w:tabs>
                <w:tab w:val="left" w:pos="270"/>
              </w:tabs>
              <w:spacing w:before="42" w:line="249" w:lineRule="auto"/>
              <w:ind w:right="374"/>
              <w:rPr>
                <w:sz w:val="20"/>
              </w:rPr>
            </w:pPr>
            <w:r>
              <w:rPr>
                <w:sz w:val="20"/>
              </w:rPr>
              <w:t>Alternate energy sources and</w:t>
            </w:r>
            <w:r>
              <w:rPr>
                <w:spacing w:val="-2"/>
                <w:sz w:val="20"/>
              </w:rPr>
              <w:t xml:space="preserve"> </w:t>
            </w:r>
            <w:r>
              <w:rPr>
                <w:sz w:val="20"/>
              </w:rPr>
              <w:t>efficiency</w:t>
            </w:r>
          </w:p>
          <w:p w14:paraId="2CCE66DE" w14:textId="77777777" w:rsidR="00F976BA" w:rsidRDefault="00E54E8C">
            <w:pPr>
              <w:pStyle w:val="TableParagraph"/>
              <w:numPr>
                <w:ilvl w:val="0"/>
                <w:numId w:val="69"/>
              </w:numPr>
              <w:tabs>
                <w:tab w:val="left" w:pos="270"/>
              </w:tabs>
              <w:spacing w:before="42"/>
              <w:rPr>
                <w:sz w:val="20"/>
              </w:rPr>
            </w:pPr>
            <w:r>
              <w:rPr>
                <w:sz w:val="20"/>
              </w:rPr>
              <w:t>Resource</w:t>
            </w:r>
            <w:r>
              <w:rPr>
                <w:spacing w:val="-3"/>
                <w:sz w:val="20"/>
              </w:rPr>
              <w:t xml:space="preserve"> </w:t>
            </w:r>
            <w:r>
              <w:rPr>
                <w:sz w:val="20"/>
              </w:rPr>
              <w:t>availability</w:t>
            </w:r>
          </w:p>
          <w:p w14:paraId="054D162A" w14:textId="77777777" w:rsidR="00F976BA" w:rsidRDefault="00E54E8C">
            <w:pPr>
              <w:pStyle w:val="TableParagraph"/>
              <w:numPr>
                <w:ilvl w:val="0"/>
                <w:numId w:val="69"/>
              </w:numPr>
              <w:tabs>
                <w:tab w:val="left" w:pos="270"/>
              </w:tabs>
              <w:spacing w:before="50" w:line="249" w:lineRule="auto"/>
              <w:ind w:right="786"/>
              <w:rPr>
                <w:sz w:val="20"/>
              </w:rPr>
            </w:pPr>
            <w:r>
              <w:rPr>
                <w:sz w:val="20"/>
              </w:rPr>
              <w:t>Mining and</w:t>
            </w:r>
            <w:r>
              <w:rPr>
                <w:spacing w:val="-14"/>
                <w:sz w:val="20"/>
              </w:rPr>
              <w:t xml:space="preserve"> </w:t>
            </w:r>
            <w:r>
              <w:rPr>
                <w:sz w:val="20"/>
              </w:rPr>
              <w:t>resource extraction</w:t>
            </w:r>
          </w:p>
        </w:tc>
        <w:tc>
          <w:tcPr>
            <w:tcW w:w="1891" w:type="dxa"/>
          </w:tcPr>
          <w:p w14:paraId="7957EF9E" w14:textId="77777777" w:rsidR="00F976BA" w:rsidRDefault="00E54E8C">
            <w:pPr>
              <w:pStyle w:val="TableParagraph"/>
              <w:spacing w:line="249" w:lineRule="auto"/>
              <w:ind w:left="90" w:right="136"/>
              <w:rPr>
                <w:sz w:val="20"/>
              </w:rPr>
            </w:pPr>
            <w:r>
              <w:rPr>
                <w:b/>
                <w:sz w:val="20"/>
              </w:rPr>
              <w:t xml:space="preserve">PG.PT.4a </w:t>
            </w:r>
            <w:r>
              <w:rPr>
                <w:sz w:val="20"/>
              </w:rPr>
              <w:t>Identify factors to consider before mining for mineral resources (e.g., cost, pollution, effects on wildlife).</w:t>
            </w:r>
          </w:p>
        </w:tc>
        <w:tc>
          <w:tcPr>
            <w:tcW w:w="2160" w:type="dxa"/>
          </w:tcPr>
          <w:p w14:paraId="3D90809A" w14:textId="77777777" w:rsidR="00F976BA" w:rsidRDefault="00E54E8C">
            <w:pPr>
              <w:pStyle w:val="TableParagraph"/>
              <w:spacing w:line="249" w:lineRule="auto"/>
              <w:ind w:left="89" w:right="62"/>
              <w:rPr>
                <w:sz w:val="20"/>
              </w:rPr>
            </w:pPr>
            <w:r>
              <w:rPr>
                <w:b/>
                <w:sz w:val="20"/>
              </w:rPr>
              <w:t xml:space="preserve">PG.PT.4b </w:t>
            </w:r>
            <w:r>
              <w:rPr>
                <w:sz w:val="20"/>
              </w:rPr>
              <w:t>Identify the effect that mining for a mineral resource has on an area.</w:t>
            </w:r>
          </w:p>
        </w:tc>
        <w:tc>
          <w:tcPr>
            <w:tcW w:w="1901" w:type="dxa"/>
          </w:tcPr>
          <w:p w14:paraId="6BA265B1" w14:textId="77777777" w:rsidR="00F976BA" w:rsidRDefault="00E54E8C">
            <w:pPr>
              <w:pStyle w:val="TableParagraph"/>
              <w:ind w:left="89"/>
              <w:rPr>
                <w:b/>
                <w:sz w:val="20"/>
              </w:rPr>
            </w:pPr>
            <w:r>
              <w:rPr>
                <w:b/>
                <w:sz w:val="20"/>
              </w:rPr>
              <w:t>PG.PT.4c</w:t>
            </w:r>
          </w:p>
          <w:p w14:paraId="502417A8" w14:textId="77777777" w:rsidR="00F976BA" w:rsidRDefault="00E54E8C">
            <w:pPr>
              <w:pStyle w:val="TableParagraph"/>
              <w:spacing w:before="10" w:line="249" w:lineRule="auto"/>
              <w:ind w:left="89" w:right="447"/>
              <w:rPr>
                <w:sz w:val="20"/>
              </w:rPr>
            </w:pPr>
            <w:r>
              <w:rPr>
                <w:sz w:val="20"/>
              </w:rPr>
              <w:t>Recognize that minerals are a resource.</w:t>
            </w:r>
          </w:p>
        </w:tc>
        <w:tc>
          <w:tcPr>
            <w:tcW w:w="5549" w:type="dxa"/>
          </w:tcPr>
          <w:p w14:paraId="13AC78A7" w14:textId="68899764" w:rsidR="00F976BA" w:rsidRDefault="00E54E8C">
            <w:pPr>
              <w:pStyle w:val="TableParagraph"/>
              <w:numPr>
                <w:ilvl w:val="0"/>
                <w:numId w:val="68"/>
              </w:numPr>
              <w:tabs>
                <w:tab w:val="left" w:pos="270"/>
              </w:tabs>
              <w:spacing w:line="249" w:lineRule="auto"/>
              <w:ind w:right="154"/>
              <w:rPr>
                <w:sz w:val="20"/>
              </w:rPr>
            </w:pPr>
            <w:r>
              <w:rPr>
                <w:sz w:val="20"/>
              </w:rPr>
              <w:t>Provide pictures of mining sites and describe the changes to the environment</w:t>
            </w:r>
            <w:r w:rsidR="00E32128">
              <w:rPr>
                <w:sz w:val="20"/>
              </w:rPr>
              <w:t xml:space="preserve"> the sites have caused</w:t>
            </w:r>
            <w:r>
              <w:rPr>
                <w:sz w:val="20"/>
              </w:rPr>
              <w:t>. Describe how those changes impact wildlife.</w:t>
            </w:r>
          </w:p>
          <w:p w14:paraId="5A9D525E" w14:textId="7128B754" w:rsidR="00F976BA" w:rsidRDefault="00E54E8C">
            <w:pPr>
              <w:pStyle w:val="TableParagraph"/>
              <w:numPr>
                <w:ilvl w:val="0"/>
                <w:numId w:val="68"/>
              </w:numPr>
              <w:tabs>
                <w:tab w:val="left" w:pos="270"/>
              </w:tabs>
              <w:spacing w:before="42" w:line="249" w:lineRule="auto"/>
              <w:ind w:right="120"/>
              <w:rPr>
                <w:sz w:val="20"/>
              </w:rPr>
            </w:pPr>
            <w:r>
              <w:rPr>
                <w:sz w:val="20"/>
              </w:rPr>
              <w:t xml:space="preserve">Understand that </w:t>
            </w:r>
            <w:r w:rsidR="00E32128">
              <w:rPr>
                <w:sz w:val="20"/>
              </w:rPr>
              <w:t>“</w:t>
            </w:r>
            <w:r>
              <w:rPr>
                <w:sz w:val="20"/>
              </w:rPr>
              <w:t>renewable</w:t>
            </w:r>
            <w:r w:rsidR="00E32128">
              <w:rPr>
                <w:sz w:val="20"/>
              </w:rPr>
              <w:t>”</w:t>
            </w:r>
            <w:r>
              <w:rPr>
                <w:sz w:val="20"/>
              </w:rPr>
              <w:t xml:space="preserve"> means</w:t>
            </w:r>
            <w:r w:rsidR="00E32128">
              <w:rPr>
                <w:sz w:val="20"/>
              </w:rPr>
              <w:t xml:space="preserve"> that</w:t>
            </w:r>
            <w:r>
              <w:rPr>
                <w:sz w:val="20"/>
              </w:rPr>
              <w:t xml:space="preserve"> more can be made</w:t>
            </w:r>
            <w:r w:rsidR="00E32128">
              <w:rPr>
                <w:sz w:val="20"/>
              </w:rPr>
              <w:t xml:space="preserve"> of a certain resource</w:t>
            </w:r>
            <w:r>
              <w:rPr>
                <w:sz w:val="20"/>
              </w:rPr>
              <w:t xml:space="preserve"> is a short period of</w:t>
            </w:r>
            <w:r>
              <w:rPr>
                <w:spacing w:val="-3"/>
                <w:sz w:val="20"/>
              </w:rPr>
              <w:t xml:space="preserve"> </w:t>
            </w:r>
            <w:r>
              <w:rPr>
                <w:sz w:val="20"/>
              </w:rPr>
              <w:t>time.</w:t>
            </w:r>
          </w:p>
          <w:p w14:paraId="606DC6B9" w14:textId="2D16DEF4" w:rsidR="00F976BA" w:rsidRDefault="00E54E8C">
            <w:pPr>
              <w:pStyle w:val="TableParagraph"/>
              <w:numPr>
                <w:ilvl w:val="0"/>
                <w:numId w:val="68"/>
              </w:numPr>
              <w:tabs>
                <w:tab w:val="left" w:pos="270"/>
              </w:tabs>
              <w:spacing w:before="42" w:line="249" w:lineRule="auto"/>
              <w:ind w:right="154"/>
              <w:rPr>
                <w:sz w:val="20"/>
              </w:rPr>
            </w:pPr>
            <w:r>
              <w:rPr>
                <w:sz w:val="20"/>
              </w:rPr>
              <w:t xml:space="preserve">Understand that </w:t>
            </w:r>
            <w:r w:rsidR="00E32128">
              <w:rPr>
                <w:sz w:val="20"/>
              </w:rPr>
              <w:t>“</w:t>
            </w:r>
            <w:r>
              <w:rPr>
                <w:sz w:val="20"/>
              </w:rPr>
              <w:t>nonrenewable</w:t>
            </w:r>
            <w:r w:rsidR="00E32128">
              <w:rPr>
                <w:sz w:val="20"/>
              </w:rPr>
              <w:t>”</w:t>
            </w:r>
            <w:r>
              <w:rPr>
                <w:sz w:val="20"/>
              </w:rPr>
              <w:t xml:space="preserve"> means that once </w:t>
            </w:r>
            <w:r w:rsidR="00E32128">
              <w:rPr>
                <w:sz w:val="20"/>
              </w:rPr>
              <w:t>a resource</w:t>
            </w:r>
            <w:r>
              <w:rPr>
                <w:sz w:val="20"/>
              </w:rPr>
              <w:t xml:space="preserve"> is</w:t>
            </w:r>
            <w:r>
              <w:rPr>
                <w:spacing w:val="-36"/>
                <w:sz w:val="20"/>
              </w:rPr>
              <w:t xml:space="preserve"> </w:t>
            </w:r>
            <w:r>
              <w:rPr>
                <w:sz w:val="20"/>
              </w:rPr>
              <w:t>used</w:t>
            </w:r>
            <w:r w:rsidR="00E32128">
              <w:rPr>
                <w:sz w:val="20"/>
              </w:rPr>
              <w:t xml:space="preserve"> up,</w:t>
            </w:r>
            <w:r>
              <w:rPr>
                <w:sz w:val="20"/>
              </w:rPr>
              <w:t xml:space="preserve"> there is no way to get more in a reasonable time</w:t>
            </w:r>
            <w:r>
              <w:rPr>
                <w:spacing w:val="-20"/>
                <w:sz w:val="20"/>
              </w:rPr>
              <w:t xml:space="preserve"> </w:t>
            </w:r>
            <w:r>
              <w:rPr>
                <w:sz w:val="20"/>
              </w:rPr>
              <w:t>frame.</w:t>
            </w:r>
          </w:p>
          <w:p w14:paraId="6E6D9A98" w14:textId="77777777" w:rsidR="00F976BA" w:rsidRDefault="00E54E8C">
            <w:pPr>
              <w:pStyle w:val="TableParagraph"/>
              <w:numPr>
                <w:ilvl w:val="0"/>
                <w:numId w:val="68"/>
              </w:numPr>
              <w:tabs>
                <w:tab w:val="left" w:pos="270"/>
              </w:tabs>
              <w:spacing w:before="41"/>
              <w:rPr>
                <w:sz w:val="20"/>
              </w:rPr>
            </w:pPr>
            <w:r>
              <w:rPr>
                <w:sz w:val="20"/>
              </w:rPr>
              <w:t>Recognize that minerals are a nonrenewable</w:t>
            </w:r>
            <w:r>
              <w:rPr>
                <w:spacing w:val="-16"/>
                <w:sz w:val="20"/>
              </w:rPr>
              <w:t xml:space="preserve"> </w:t>
            </w:r>
            <w:r>
              <w:rPr>
                <w:sz w:val="20"/>
              </w:rPr>
              <w:t>resource.</w:t>
            </w:r>
          </w:p>
          <w:p w14:paraId="7DD0AEED" w14:textId="77777777" w:rsidR="00F976BA" w:rsidRDefault="00E54E8C">
            <w:pPr>
              <w:pStyle w:val="TableParagraph"/>
              <w:numPr>
                <w:ilvl w:val="0"/>
                <w:numId w:val="68"/>
              </w:numPr>
              <w:tabs>
                <w:tab w:val="left" w:pos="270"/>
              </w:tabs>
              <w:spacing w:before="50"/>
              <w:rPr>
                <w:sz w:val="20"/>
              </w:rPr>
            </w:pPr>
            <w:r>
              <w:rPr>
                <w:sz w:val="20"/>
              </w:rPr>
              <w:t>Recognize that minerals are extracted through</w:t>
            </w:r>
            <w:r>
              <w:rPr>
                <w:spacing w:val="-13"/>
                <w:sz w:val="20"/>
              </w:rPr>
              <w:t xml:space="preserve"> </w:t>
            </w:r>
            <w:r>
              <w:rPr>
                <w:sz w:val="20"/>
              </w:rPr>
              <w:t>mining.</w:t>
            </w:r>
          </w:p>
          <w:p w14:paraId="49D3C816" w14:textId="77777777" w:rsidR="00F976BA" w:rsidRDefault="00E54E8C">
            <w:pPr>
              <w:pStyle w:val="TableParagraph"/>
              <w:numPr>
                <w:ilvl w:val="0"/>
                <w:numId w:val="68"/>
              </w:numPr>
              <w:tabs>
                <w:tab w:val="left" w:pos="270"/>
              </w:tabs>
              <w:spacing w:before="50" w:line="249" w:lineRule="auto"/>
              <w:ind w:right="866"/>
              <w:rPr>
                <w:sz w:val="20"/>
              </w:rPr>
            </w:pPr>
            <w:r>
              <w:rPr>
                <w:sz w:val="20"/>
              </w:rPr>
              <w:t>Recognize that minerals are used in our</w:t>
            </w:r>
            <w:r>
              <w:rPr>
                <w:spacing w:val="-34"/>
                <w:sz w:val="20"/>
              </w:rPr>
              <w:t xml:space="preserve"> </w:t>
            </w:r>
            <w:r>
              <w:rPr>
                <w:sz w:val="20"/>
              </w:rPr>
              <w:t>everyday materials.</w:t>
            </w:r>
          </w:p>
          <w:p w14:paraId="5CAFD5EC" w14:textId="77777777" w:rsidR="00F976BA" w:rsidRDefault="00E54E8C">
            <w:pPr>
              <w:pStyle w:val="TableParagraph"/>
              <w:numPr>
                <w:ilvl w:val="0"/>
                <w:numId w:val="68"/>
              </w:numPr>
              <w:tabs>
                <w:tab w:val="left" w:pos="270"/>
              </w:tabs>
              <w:spacing w:before="42"/>
              <w:rPr>
                <w:sz w:val="20"/>
              </w:rPr>
            </w:pPr>
            <w:r>
              <w:rPr>
                <w:sz w:val="20"/>
              </w:rPr>
              <w:t>Observe and manipulate various</w:t>
            </w:r>
            <w:r>
              <w:rPr>
                <w:spacing w:val="-3"/>
                <w:sz w:val="20"/>
              </w:rPr>
              <w:t xml:space="preserve"> </w:t>
            </w:r>
            <w:r>
              <w:rPr>
                <w:sz w:val="20"/>
              </w:rPr>
              <w:t>minerals.</w:t>
            </w:r>
          </w:p>
        </w:tc>
      </w:tr>
      <w:tr w:rsidR="00F976BA" w14:paraId="4F438A5C" w14:textId="77777777">
        <w:trPr>
          <w:trHeight w:val="3335"/>
        </w:trPr>
        <w:tc>
          <w:tcPr>
            <w:tcW w:w="2880" w:type="dxa"/>
            <w:shd w:val="clear" w:color="auto" w:fill="DCDDDE"/>
          </w:tcPr>
          <w:p w14:paraId="2773164E" w14:textId="77777777" w:rsidR="00F976BA" w:rsidRDefault="00E54E8C">
            <w:pPr>
              <w:pStyle w:val="TableParagraph"/>
              <w:ind w:left="90"/>
              <w:rPr>
                <w:sz w:val="20"/>
              </w:rPr>
            </w:pPr>
            <w:r>
              <w:rPr>
                <w:b/>
                <w:sz w:val="20"/>
              </w:rPr>
              <w:t xml:space="preserve">PG.ER.2 </w:t>
            </w:r>
            <w:r>
              <w:rPr>
                <w:sz w:val="20"/>
              </w:rPr>
              <w:t>Air</w:t>
            </w:r>
          </w:p>
          <w:p w14:paraId="052B7EAA" w14:textId="77777777" w:rsidR="00F976BA" w:rsidRDefault="00E54E8C">
            <w:pPr>
              <w:pStyle w:val="TableParagraph"/>
              <w:numPr>
                <w:ilvl w:val="0"/>
                <w:numId w:val="67"/>
              </w:numPr>
              <w:tabs>
                <w:tab w:val="left" w:pos="270"/>
              </w:tabs>
              <w:spacing w:before="100" w:line="249" w:lineRule="auto"/>
              <w:ind w:right="541"/>
              <w:rPr>
                <w:sz w:val="20"/>
              </w:rPr>
            </w:pPr>
            <w:r>
              <w:rPr>
                <w:sz w:val="20"/>
              </w:rPr>
              <w:t>Primary and secondary contaminants</w:t>
            </w:r>
          </w:p>
          <w:p w14:paraId="70A6E871" w14:textId="77777777" w:rsidR="00F976BA" w:rsidRDefault="00E54E8C">
            <w:pPr>
              <w:pStyle w:val="TableParagraph"/>
              <w:numPr>
                <w:ilvl w:val="0"/>
                <w:numId w:val="67"/>
              </w:numPr>
              <w:tabs>
                <w:tab w:val="left" w:pos="270"/>
              </w:tabs>
              <w:spacing w:before="41"/>
              <w:rPr>
                <w:sz w:val="20"/>
              </w:rPr>
            </w:pPr>
            <w:r>
              <w:rPr>
                <w:sz w:val="20"/>
              </w:rPr>
              <w:t>Greenhouse</w:t>
            </w:r>
            <w:r>
              <w:rPr>
                <w:spacing w:val="-1"/>
                <w:sz w:val="20"/>
              </w:rPr>
              <w:t xml:space="preserve"> </w:t>
            </w:r>
            <w:r>
              <w:rPr>
                <w:sz w:val="20"/>
              </w:rPr>
              <w:t>gases</w:t>
            </w:r>
          </w:p>
        </w:tc>
        <w:tc>
          <w:tcPr>
            <w:tcW w:w="1891" w:type="dxa"/>
          </w:tcPr>
          <w:p w14:paraId="4E302917" w14:textId="77777777" w:rsidR="00F976BA" w:rsidRDefault="00E54E8C">
            <w:pPr>
              <w:pStyle w:val="TableParagraph"/>
              <w:ind w:left="90"/>
              <w:rPr>
                <w:b/>
                <w:sz w:val="20"/>
              </w:rPr>
            </w:pPr>
            <w:r>
              <w:rPr>
                <w:b/>
                <w:sz w:val="20"/>
              </w:rPr>
              <w:t>PG.ER.2a</w:t>
            </w:r>
          </w:p>
          <w:p w14:paraId="28A542E1" w14:textId="6173F5BB" w:rsidR="00F976BA" w:rsidRDefault="00E54E8C">
            <w:pPr>
              <w:pStyle w:val="TableParagraph"/>
              <w:spacing w:before="10" w:line="249" w:lineRule="auto"/>
              <w:ind w:left="90" w:right="437"/>
              <w:rPr>
                <w:sz w:val="20"/>
              </w:rPr>
            </w:pPr>
            <w:r>
              <w:rPr>
                <w:sz w:val="20"/>
              </w:rPr>
              <w:t xml:space="preserve">Describe how greenhouse gas </w:t>
            </w:r>
            <w:r w:rsidR="000160B7">
              <w:rPr>
                <w:sz w:val="20"/>
              </w:rPr>
              <w:t>a</w:t>
            </w:r>
            <w:r>
              <w:rPr>
                <w:sz w:val="20"/>
              </w:rPr>
              <w:t>ffects the atmosphere.</w:t>
            </w:r>
          </w:p>
        </w:tc>
        <w:tc>
          <w:tcPr>
            <w:tcW w:w="2160" w:type="dxa"/>
          </w:tcPr>
          <w:p w14:paraId="67037E50" w14:textId="77777777" w:rsidR="00F976BA" w:rsidRDefault="00E54E8C">
            <w:pPr>
              <w:pStyle w:val="TableParagraph"/>
              <w:spacing w:line="249" w:lineRule="auto"/>
              <w:ind w:left="89" w:right="129"/>
              <w:rPr>
                <w:sz w:val="20"/>
              </w:rPr>
            </w:pPr>
            <w:r>
              <w:rPr>
                <w:b/>
                <w:sz w:val="20"/>
              </w:rPr>
              <w:t xml:space="preserve">PG.ER.2b </w:t>
            </w:r>
            <w:r>
              <w:rPr>
                <w:sz w:val="20"/>
              </w:rPr>
              <w:t>Identify a cause and effect of specific air pollution problem (e.g., smoke from a factory causes haze in the air).</w:t>
            </w:r>
          </w:p>
        </w:tc>
        <w:tc>
          <w:tcPr>
            <w:tcW w:w="1901" w:type="dxa"/>
          </w:tcPr>
          <w:p w14:paraId="0C11B555" w14:textId="77777777" w:rsidR="00F976BA" w:rsidRDefault="00E54E8C">
            <w:pPr>
              <w:pStyle w:val="TableParagraph"/>
              <w:spacing w:line="249" w:lineRule="auto"/>
              <w:ind w:left="89" w:right="81"/>
              <w:rPr>
                <w:sz w:val="20"/>
              </w:rPr>
            </w:pPr>
            <w:r>
              <w:rPr>
                <w:b/>
                <w:sz w:val="20"/>
              </w:rPr>
              <w:t xml:space="preserve">PG.ER.2c </w:t>
            </w:r>
            <w:r>
              <w:rPr>
                <w:sz w:val="20"/>
              </w:rPr>
              <w:t>Identify an air contaminant.</w:t>
            </w:r>
          </w:p>
        </w:tc>
        <w:tc>
          <w:tcPr>
            <w:tcW w:w="5549" w:type="dxa"/>
          </w:tcPr>
          <w:p w14:paraId="1E66316F" w14:textId="77777777" w:rsidR="00F976BA" w:rsidRDefault="00E54E8C">
            <w:pPr>
              <w:pStyle w:val="TableParagraph"/>
              <w:numPr>
                <w:ilvl w:val="0"/>
                <w:numId w:val="66"/>
              </w:numPr>
              <w:tabs>
                <w:tab w:val="left" w:pos="270"/>
              </w:tabs>
              <w:spacing w:line="249" w:lineRule="auto"/>
              <w:ind w:right="454"/>
              <w:rPr>
                <w:sz w:val="20"/>
              </w:rPr>
            </w:pPr>
            <w:r>
              <w:rPr>
                <w:sz w:val="20"/>
              </w:rPr>
              <w:t>Identify greenhouse gases (e.g., carbon dioxide,</w:t>
            </w:r>
            <w:r>
              <w:rPr>
                <w:spacing w:val="-31"/>
                <w:sz w:val="20"/>
              </w:rPr>
              <w:t xml:space="preserve"> </w:t>
            </w:r>
            <w:r>
              <w:rPr>
                <w:sz w:val="20"/>
              </w:rPr>
              <w:t>water vapor) and how they can impact the atmosphere and environment.</w:t>
            </w:r>
          </w:p>
          <w:p w14:paraId="5183219A" w14:textId="5BCA0728" w:rsidR="00F976BA" w:rsidRDefault="00E54E8C">
            <w:pPr>
              <w:pStyle w:val="TableParagraph"/>
              <w:numPr>
                <w:ilvl w:val="0"/>
                <w:numId w:val="66"/>
              </w:numPr>
              <w:tabs>
                <w:tab w:val="left" w:pos="270"/>
              </w:tabs>
              <w:spacing w:before="42" w:line="249" w:lineRule="auto"/>
              <w:ind w:right="81"/>
              <w:rPr>
                <w:sz w:val="20"/>
              </w:rPr>
            </w:pPr>
            <w:r>
              <w:rPr>
                <w:sz w:val="20"/>
              </w:rPr>
              <w:t>Use Google Earth to view a local area to determine what exists</w:t>
            </w:r>
            <w:r>
              <w:rPr>
                <w:spacing w:val="-5"/>
                <w:sz w:val="20"/>
              </w:rPr>
              <w:t xml:space="preserve"> </w:t>
            </w:r>
            <w:r>
              <w:rPr>
                <w:sz w:val="20"/>
              </w:rPr>
              <w:t>in</w:t>
            </w:r>
            <w:r>
              <w:rPr>
                <w:spacing w:val="-5"/>
                <w:sz w:val="20"/>
              </w:rPr>
              <w:t xml:space="preserve"> </w:t>
            </w:r>
            <w:r w:rsidR="00E32128">
              <w:rPr>
                <w:sz w:val="20"/>
              </w:rPr>
              <w:t>the</w:t>
            </w:r>
            <w:r w:rsidR="00D13285">
              <w:rPr>
                <w:sz w:val="20"/>
              </w:rPr>
              <w:t>re</w:t>
            </w:r>
            <w:r w:rsidR="00E32128">
              <w:rPr>
                <w:sz w:val="20"/>
              </w:rPr>
              <w:t>,</w:t>
            </w:r>
            <w:r>
              <w:rPr>
                <w:spacing w:val="-5"/>
                <w:sz w:val="20"/>
              </w:rPr>
              <w:t xml:space="preserve"> </w:t>
            </w:r>
            <w:r>
              <w:rPr>
                <w:sz w:val="20"/>
              </w:rPr>
              <w:t>what</w:t>
            </w:r>
            <w:r>
              <w:rPr>
                <w:spacing w:val="-5"/>
                <w:sz w:val="20"/>
              </w:rPr>
              <w:t xml:space="preserve"> </w:t>
            </w:r>
            <w:r>
              <w:rPr>
                <w:sz w:val="20"/>
              </w:rPr>
              <w:t>products</w:t>
            </w:r>
            <w:r>
              <w:rPr>
                <w:spacing w:val="-5"/>
                <w:sz w:val="20"/>
              </w:rPr>
              <w:t xml:space="preserve"> </w:t>
            </w:r>
            <w:r>
              <w:rPr>
                <w:sz w:val="20"/>
              </w:rPr>
              <w:t>are</w:t>
            </w:r>
            <w:r>
              <w:rPr>
                <w:spacing w:val="-5"/>
                <w:sz w:val="20"/>
              </w:rPr>
              <w:t xml:space="preserve"> </w:t>
            </w:r>
            <w:r>
              <w:rPr>
                <w:sz w:val="20"/>
              </w:rPr>
              <w:t>produced</w:t>
            </w:r>
            <w:r w:rsidR="00E32128">
              <w:rPr>
                <w:sz w:val="20"/>
              </w:rPr>
              <w:t>,</w:t>
            </w:r>
            <w:r>
              <w:rPr>
                <w:spacing w:val="-5"/>
                <w:sz w:val="20"/>
              </w:rPr>
              <w:t xml:space="preserve"> </w:t>
            </w:r>
            <w:r>
              <w:rPr>
                <w:sz w:val="20"/>
              </w:rPr>
              <w:t>and</w:t>
            </w:r>
            <w:r>
              <w:rPr>
                <w:spacing w:val="-5"/>
                <w:sz w:val="20"/>
              </w:rPr>
              <w:t xml:space="preserve"> </w:t>
            </w:r>
            <w:r>
              <w:rPr>
                <w:sz w:val="20"/>
              </w:rPr>
              <w:t xml:space="preserve">how that impacts </w:t>
            </w:r>
            <w:r w:rsidR="00E32128">
              <w:rPr>
                <w:sz w:val="20"/>
              </w:rPr>
              <w:t>the</w:t>
            </w:r>
            <w:r>
              <w:rPr>
                <w:sz w:val="20"/>
              </w:rPr>
              <w:t xml:space="preserve"> area (e.g., farms, housing developments, industries, nature</w:t>
            </w:r>
            <w:r>
              <w:rPr>
                <w:spacing w:val="-3"/>
                <w:sz w:val="20"/>
              </w:rPr>
              <w:t xml:space="preserve"> </w:t>
            </w:r>
            <w:r>
              <w:rPr>
                <w:sz w:val="20"/>
              </w:rPr>
              <w:t>reserves).</w:t>
            </w:r>
          </w:p>
          <w:p w14:paraId="2EACE637" w14:textId="458DBD8A" w:rsidR="00F976BA" w:rsidRDefault="00E54E8C">
            <w:pPr>
              <w:pStyle w:val="TableParagraph"/>
              <w:numPr>
                <w:ilvl w:val="0"/>
                <w:numId w:val="66"/>
              </w:numPr>
              <w:tabs>
                <w:tab w:val="left" w:pos="270"/>
              </w:tabs>
              <w:spacing w:before="43"/>
              <w:rPr>
                <w:sz w:val="20"/>
              </w:rPr>
            </w:pPr>
            <w:r>
              <w:rPr>
                <w:sz w:val="20"/>
              </w:rPr>
              <w:t xml:space="preserve">Identify an effect of a primary and </w:t>
            </w:r>
            <w:r w:rsidR="00E32128">
              <w:rPr>
                <w:sz w:val="20"/>
              </w:rPr>
              <w:t xml:space="preserve">a </w:t>
            </w:r>
            <w:r>
              <w:rPr>
                <w:sz w:val="20"/>
              </w:rPr>
              <w:t>secondary</w:t>
            </w:r>
            <w:r>
              <w:rPr>
                <w:spacing w:val="-17"/>
                <w:sz w:val="20"/>
              </w:rPr>
              <w:t xml:space="preserve"> </w:t>
            </w:r>
            <w:r>
              <w:rPr>
                <w:sz w:val="20"/>
              </w:rPr>
              <w:t>contaminant.</w:t>
            </w:r>
          </w:p>
          <w:p w14:paraId="3A089A95" w14:textId="77777777" w:rsidR="00F976BA" w:rsidRDefault="00E54E8C">
            <w:pPr>
              <w:pStyle w:val="TableParagraph"/>
              <w:numPr>
                <w:ilvl w:val="0"/>
                <w:numId w:val="66"/>
              </w:numPr>
              <w:tabs>
                <w:tab w:val="left" w:pos="270"/>
              </w:tabs>
              <w:spacing w:before="50"/>
              <w:rPr>
                <w:sz w:val="20"/>
              </w:rPr>
            </w:pPr>
            <w:r>
              <w:rPr>
                <w:sz w:val="20"/>
              </w:rPr>
              <w:t>Identify sources of air</w:t>
            </w:r>
            <w:r>
              <w:rPr>
                <w:spacing w:val="-4"/>
                <w:sz w:val="20"/>
              </w:rPr>
              <w:t xml:space="preserve"> </w:t>
            </w:r>
            <w:r>
              <w:rPr>
                <w:sz w:val="20"/>
              </w:rPr>
              <w:t>pollution.</w:t>
            </w:r>
          </w:p>
          <w:p w14:paraId="771F0E5B" w14:textId="77777777" w:rsidR="00F976BA" w:rsidRDefault="00E54E8C">
            <w:pPr>
              <w:pStyle w:val="TableParagraph"/>
              <w:numPr>
                <w:ilvl w:val="0"/>
                <w:numId w:val="66"/>
              </w:numPr>
              <w:tabs>
                <w:tab w:val="left" w:pos="270"/>
              </w:tabs>
              <w:spacing w:before="50" w:line="249" w:lineRule="auto"/>
              <w:ind w:right="442"/>
              <w:rPr>
                <w:sz w:val="20"/>
              </w:rPr>
            </w:pPr>
            <w:r>
              <w:rPr>
                <w:sz w:val="20"/>
              </w:rPr>
              <w:t xml:space="preserve">Recognize when there is a change in the air (hot, cold, </w:t>
            </w:r>
            <w:r>
              <w:rPr>
                <w:spacing w:val="-3"/>
                <w:sz w:val="20"/>
              </w:rPr>
              <w:t xml:space="preserve">odor, </w:t>
            </w:r>
            <w:r>
              <w:rPr>
                <w:sz w:val="20"/>
              </w:rPr>
              <w:t>scent,</w:t>
            </w:r>
            <w:r>
              <w:rPr>
                <w:spacing w:val="1"/>
                <w:sz w:val="20"/>
              </w:rPr>
              <w:t xml:space="preserve"> </w:t>
            </w:r>
            <w:r>
              <w:rPr>
                <w:sz w:val="20"/>
              </w:rPr>
              <w:t>humid).</w:t>
            </w:r>
          </w:p>
          <w:p w14:paraId="7D76BD27" w14:textId="77777777" w:rsidR="00F976BA" w:rsidRDefault="00E54E8C">
            <w:pPr>
              <w:pStyle w:val="TableParagraph"/>
              <w:numPr>
                <w:ilvl w:val="0"/>
                <w:numId w:val="66"/>
              </w:numPr>
              <w:tabs>
                <w:tab w:val="left" w:pos="270"/>
              </w:tabs>
              <w:spacing w:before="42"/>
              <w:rPr>
                <w:sz w:val="20"/>
              </w:rPr>
            </w:pPr>
            <w:r>
              <w:rPr>
                <w:sz w:val="20"/>
              </w:rPr>
              <w:t>Engage with the air by taking a deep breath and</w:t>
            </w:r>
            <w:r>
              <w:rPr>
                <w:spacing w:val="-26"/>
                <w:sz w:val="20"/>
              </w:rPr>
              <w:t xml:space="preserve"> </w:t>
            </w:r>
            <w:r>
              <w:rPr>
                <w:sz w:val="20"/>
              </w:rPr>
              <w:t>exhaling.</w:t>
            </w:r>
          </w:p>
        </w:tc>
      </w:tr>
    </w:tbl>
    <w:p w14:paraId="6D1FDBBD" w14:textId="77777777" w:rsidR="00F976BA" w:rsidRDefault="00F976BA">
      <w:pPr>
        <w:rPr>
          <w:sz w:val="20"/>
        </w:rPr>
        <w:sectPr w:rsidR="00F976BA">
          <w:pgSz w:w="15840" w:h="12240" w:orient="landscape"/>
          <w:pgMar w:top="0" w:right="0" w:bottom="720" w:left="0" w:header="0" w:footer="520" w:gutter="0"/>
          <w:cols w:space="720"/>
        </w:sectPr>
      </w:pPr>
    </w:p>
    <w:p w14:paraId="7A3DC636" w14:textId="77777777" w:rsidR="00F976BA" w:rsidRDefault="00F45E4D">
      <w:pPr>
        <w:pStyle w:val="BodyText"/>
        <w:rPr>
          <w:rFonts w:ascii="Times New Roman"/>
          <w:sz w:val="20"/>
        </w:rPr>
      </w:pPr>
      <w:r>
        <w:lastRenderedPageBreak/>
        <w:pict w14:anchorId="14BE181E">
          <v:group id="_x0000_s1134" alt="" style="position:absolute;margin-left:.5pt;margin-top:.5pt;width:791.5pt;height:54pt;z-index:10048;mso-position-horizontal-relative:page;mso-position-vertical-relative:page" coordorigin="10,10" coordsize="15830,1080">
            <v:rect id="_x0000_s1135" alt="" style="position:absolute;left:10;top:10;width:15830;height:1080" fillcolor="#fe7b80" stroked="f"/>
            <v:shape id="_x0000_s1136" type="#_x0000_t202" alt="" style="position:absolute;left:720;top:452;width:5329;height:202;mso-wrap-style:square;v-text-anchor:top" filled="f" stroked="f">
              <v:textbox inset="0,0,0,0">
                <w:txbxContent>
                  <w:p w14:paraId="1437E836"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37" type="#_x0000_t202" alt="" style="position:absolute;left:14819;top:452;width:321;height:202;mso-wrap-style:square;v-text-anchor:top" filled="f" stroked="f">
              <v:textbox inset="0,0,0,0">
                <w:txbxContent>
                  <w:p w14:paraId="4820B80B" w14:textId="77777777" w:rsidR="0017260B" w:rsidRDefault="0017260B">
                    <w:pPr>
                      <w:spacing w:line="201" w:lineRule="exact"/>
                      <w:rPr>
                        <w:b/>
                        <w:sz w:val="18"/>
                      </w:rPr>
                    </w:pPr>
                    <w:r>
                      <w:rPr>
                        <w:b/>
                        <w:color w:val="FFFFFF"/>
                        <w:sz w:val="18"/>
                      </w:rPr>
                      <w:t>107</w:t>
                    </w:r>
                  </w:p>
                </w:txbxContent>
              </v:textbox>
            </v:shape>
            <w10:wrap anchorx="page" anchory="page"/>
          </v:group>
        </w:pict>
      </w:r>
    </w:p>
    <w:p w14:paraId="2EE9FCD4" w14:textId="77777777" w:rsidR="00F976BA" w:rsidRDefault="00F976BA">
      <w:pPr>
        <w:pStyle w:val="BodyText"/>
        <w:rPr>
          <w:rFonts w:ascii="Times New Roman"/>
          <w:sz w:val="20"/>
        </w:rPr>
      </w:pPr>
    </w:p>
    <w:p w14:paraId="61952A8E" w14:textId="77777777" w:rsidR="00F976BA" w:rsidRDefault="00F976BA">
      <w:pPr>
        <w:pStyle w:val="BodyText"/>
        <w:rPr>
          <w:rFonts w:ascii="Times New Roman"/>
          <w:sz w:val="20"/>
        </w:rPr>
      </w:pPr>
    </w:p>
    <w:p w14:paraId="328E65C0" w14:textId="77777777" w:rsidR="00F976BA" w:rsidRDefault="00F976BA">
      <w:pPr>
        <w:pStyle w:val="BodyText"/>
        <w:rPr>
          <w:rFonts w:ascii="Times New Roman"/>
          <w:sz w:val="20"/>
        </w:rPr>
      </w:pPr>
    </w:p>
    <w:p w14:paraId="1BE23A43" w14:textId="77777777" w:rsidR="00F976BA" w:rsidRDefault="00F976BA">
      <w:pPr>
        <w:pStyle w:val="BodyText"/>
        <w:rPr>
          <w:rFonts w:ascii="Times New Roman"/>
          <w:sz w:val="20"/>
        </w:rPr>
      </w:pPr>
    </w:p>
    <w:p w14:paraId="50E1E911" w14:textId="77777777" w:rsidR="00F976BA" w:rsidRDefault="00F976BA">
      <w:pPr>
        <w:pStyle w:val="BodyText"/>
        <w:spacing w:before="2"/>
        <w:rPr>
          <w:rFonts w:ascii="Times New Roman"/>
          <w:sz w:val="25"/>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5A8E7B59" w14:textId="77777777">
        <w:trPr>
          <w:trHeight w:val="931"/>
        </w:trPr>
        <w:tc>
          <w:tcPr>
            <w:tcW w:w="2880" w:type="dxa"/>
            <w:shd w:val="clear" w:color="auto" w:fill="8CA5D5"/>
          </w:tcPr>
          <w:p w14:paraId="05B70B05" w14:textId="77777777" w:rsidR="00F976BA" w:rsidRDefault="00F976BA">
            <w:pPr>
              <w:pStyle w:val="TableParagraph"/>
              <w:spacing w:before="6"/>
              <w:ind w:left="0"/>
              <w:rPr>
                <w:rFonts w:ascii="Times New Roman"/>
                <w:sz w:val="28"/>
              </w:rPr>
            </w:pPr>
          </w:p>
          <w:p w14:paraId="5A2E6A20"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1AA2704" w14:textId="77777777" w:rsidR="00F976BA" w:rsidRDefault="00F976BA">
            <w:pPr>
              <w:pStyle w:val="TableParagraph"/>
              <w:spacing w:before="6"/>
              <w:ind w:left="0"/>
              <w:rPr>
                <w:rFonts w:ascii="Times New Roman"/>
                <w:sz w:val="28"/>
              </w:rPr>
            </w:pPr>
          </w:p>
          <w:p w14:paraId="37A792AE"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2B2E8F7" w14:textId="77777777" w:rsidR="00F976BA" w:rsidRDefault="00F976BA">
            <w:pPr>
              <w:pStyle w:val="TableParagraph"/>
              <w:spacing w:before="6"/>
              <w:ind w:left="0"/>
              <w:rPr>
                <w:rFonts w:ascii="Times New Roman"/>
                <w:sz w:val="28"/>
              </w:rPr>
            </w:pPr>
          </w:p>
          <w:p w14:paraId="14A017B6"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CBA5BA2" w14:textId="77777777" w:rsidR="00F976BA" w:rsidRDefault="00F976BA">
            <w:pPr>
              <w:pStyle w:val="TableParagraph"/>
              <w:spacing w:before="6"/>
              <w:ind w:left="0"/>
              <w:rPr>
                <w:rFonts w:ascii="Times New Roman"/>
                <w:sz w:val="28"/>
              </w:rPr>
            </w:pPr>
          </w:p>
          <w:p w14:paraId="745A50BB"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7D811F1" w14:textId="77777777" w:rsidR="00F976BA" w:rsidRDefault="00E54E8C">
            <w:pPr>
              <w:pStyle w:val="TableParagraph"/>
              <w:spacing w:before="116"/>
              <w:ind w:left="863" w:right="854"/>
              <w:jc w:val="center"/>
              <w:rPr>
                <w:b/>
                <w:sz w:val="28"/>
              </w:rPr>
            </w:pPr>
            <w:r>
              <w:rPr>
                <w:b/>
                <w:sz w:val="28"/>
              </w:rPr>
              <w:t>Learning Progression</w:t>
            </w:r>
          </w:p>
          <w:p w14:paraId="473515B4"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1D5E6CBD" w14:textId="77777777">
        <w:trPr>
          <w:trHeight w:val="2895"/>
        </w:trPr>
        <w:tc>
          <w:tcPr>
            <w:tcW w:w="2880" w:type="dxa"/>
            <w:shd w:val="clear" w:color="auto" w:fill="DCDDDE"/>
          </w:tcPr>
          <w:p w14:paraId="271EE0D2" w14:textId="77777777" w:rsidR="00F976BA" w:rsidRDefault="00E54E8C">
            <w:pPr>
              <w:pStyle w:val="TableParagraph"/>
              <w:ind w:left="90"/>
              <w:rPr>
                <w:sz w:val="20"/>
              </w:rPr>
            </w:pPr>
            <w:r>
              <w:rPr>
                <w:b/>
                <w:sz w:val="20"/>
              </w:rPr>
              <w:t xml:space="preserve">PG.ER.3 </w:t>
            </w:r>
            <w:r>
              <w:rPr>
                <w:sz w:val="20"/>
              </w:rPr>
              <w:t>Water</w:t>
            </w:r>
          </w:p>
          <w:p w14:paraId="66A3A9CF" w14:textId="77777777" w:rsidR="00F976BA" w:rsidRDefault="00E54E8C">
            <w:pPr>
              <w:pStyle w:val="TableParagraph"/>
              <w:numPr>
                <w:ilvl w:val="0"/>
                <w:numId w:val="65"/>
              </w:numPr>
              <w:tabs>
                <w:tab w:val="left" w:pos="270"/>
              </w:tabs>
              <w:spacing w:before="100" w:line="249" w:lineRule="auto"/>
              <w:ind w:right="441"/>
              <w:rPr>
                <w:sz w:val="20"/>
              </w:rPr>
            </w:pPr>
            <w:r>
              <w:rPr>
                <w:sz w:val="20"/>
              </w:rPr>
              <w:t>Potable water and water quality</w:t>
            </w:r>
          </w:p>
          <w:p w14:paraId="2FB65C04" w14:textId="77777777" w:rsidR="00F976BA" w:rsidRDefault="00E54E8C">
            <w:pPr>
              <w:pStyle w:val="TableParagraph"/>
              <w:numPr>
                <w:ilvl w:val="0"/>
                <w:numId w:val="65"/>
              </w:numPr>
              <w:tabs>
                <w:tab w:val="left" w:pos="270"/>
              </w:tabs>
              <w:spacing w:before="41"/>
              <w:rPr>
                <w:sz w:val="20"/>
              </w:rPr>
            </w:pPr>
            <w:r>
              <w:rPr>
                <w:sz w:val="20"/>
              </w:rPr>
              <w:t>Hypoxia,</w:t>
            </w:r>
            <w:r>
              <w:rPr>
                <w:spacing w:val="-3"/>
                <w:sz w:val="20"/>
              </w:rPr>
              <w:t xml:space="preserve"> </w:t>
            </w:r>
            <w:r>
              <w:rPr>
                <w:sz w:val="20"/>
              </w:rPr>
              <w:t>eutrophication</w:t>
            </w:r>
          </w:p>
        </w:tc>
        <w:tc>
          <w:tcPr>
            <w:tcW w:w="1891" w:type="dxa"/>
          </w:tcPr>
          <w:p w14:paraId="01F4DBED" w14:textId="77777777" w:rsidR="00F976BA" w:rsidRDefault="00E54E8C">
            <w:pPr>
              <w:pStyle w:val="TableParagraph"/>
              <w:ind w:left="90"/>
              <w:rPr>
                <w:b/>
                <w:sz w:val="20"/>
              </w:rPr>
            </w:pPr>
            <w:r>
              <w:rPr>
                <w:b/>
                <w:sz w:val="20"/>
              </w:rPr>
              <w:t>PG.ER.3a</w:t>
            </w:r>
          </w:p>
          <w:p w14:paraId="29A5B7BD" w14:textId="77777777" w:rsidR="00F976BA" w:rsidRDefault="00E54E8C">
            <w:pPr>
              <w:pStyle w:val="TableParagraph"/>
              <w:spacing w:before="10" w:line="249" w:lineRule="auto"/>
              <w:ind w:left="90" w:right="215"/>
              <w:rPr>
                <w:sz w:val="20"/>
              </w:rPr>
            </w:pPr>
            <w:r>
              <w:rPr>
                <w:sz w:val="20"/>
              </w:rPr>
              <w:t>Describe why it is important to have clean drinking water.</w:t>
            </w:r>
          </w:p>
        </w:tc>
        <w:tc>
          <w:tcPr>
            <w:tcW w:w="2160" w:type="dxa"/>
          </w:tcPr>
          <w:p w14:paraId="5586A0AF" w14:textId="77777777" w:rsidR="00F976BA" w:rsidRDefault="00E54E8C">
            <w:pPr>
              <w:pStyle w:val="TableParagraph"/>
              <w:spacing w:line="249" w:lineRule="auto"/>
              <w:ind w:left="89" w:right="262"/>
              <w:rPr>
                <w:sz w:val="20"/>
              </w:rPr>
            </w:pPr>
            <w:r>
              <w:rPr>
                <w:b/>
                <w:sz w:val="20"/>
              </w:rPr>
              <w:t xml:space="preserve">PG.ER.3b </w:t>
            </w:r>
            <w:r>
              <w:rPr>
                <w:sz w:val="20"/>
              </w:rPr>
              <w:t>Identify a water contaminant.</w:t>
            </w:r>
          </w:p>
        </w:tc>
        <w:tc>
          <w:tcPr>
            <w:tcW w:w="1901" w:type="dxa"/>
          </w:tcPr>
          <w:p w14:paraId="28CF2DF2" w14:textId="77777777" w:rsidR="00F976BA" w:rsidRDefault="00E54E8C">
            <w:pPr>
              <w:pStyle w:val="TableParagraph"/>
              <w:spacing w:line="249" w:lineRule="auto"/>
              <w:ind w:left="89" w:right="181"/>
              <w:rPr>
                <w:sz w:val="20"/>
              </w:rPr>
            </w:pPr>
            <w:r>
              <w:rPr>
                <w:b/>
                <w:sz w:val="20"/>
              </w:rPr>
              <w:t xml:space="preserve">PG.ER.3c </w:t>
            </w:r>
            <w:r>
              <w:rPr>
                <w:sz w:val="20"/>
              </w:rPr>
              <w:t>Identify a drinking water source.</w:t>
            </w:r>
          </w:p>
        </w:tc>
        <w:tc>
          <w:tcPr>
            <w:tcW w:w="5549" w:type="dxa"/>
          </w:tcPr>
          <w:p w14:paraId="2F22649F" w14:textId="77777777" w:rsidR="00F976BA" w:rsidRDefault="00E54E8C">
            <w:pPr>
              <w:pStyle w:val="TableParagraph"/>
              <w:numPr>
                <w:ilvl w:val="0"/>
                <w:numId w:val="64"/>
              </w:numPr>
              <w:tabs>
                <w:tab w:val="left" w:pos="270"/>
              </w:tabs>
              <w:rPr>
                <w:sz w:val="20"/>
              </w:rPr>
            </w:pPr>
            <w:r>
              <w:rPr>
                <w:sz w:val="20"/>
              </w:rPr>
              <w:t>Sort water sources as potable and</w:t>
            </w:r>
            <w:r>
              <w:rPr>
                <w:spacing w:val="-10"/>
                <w:sz w:val="20"/>
              </w:rPr>
              <w:t xml:space="preserve"> </w:t>
            </w:r>
            <w:r>
              <w:rPr>
                <w:sz w:val="20"/>
              </w:rPr>
              <w:t>nonpotable.</w:t>
            </w:r>
          </w:p>
          <w:p w14:paraId="557AFB15" w14:textId="708166E4" w:rsidR="00F976BA" w:rsidRDefault="00E54E8C">
            <w:pPr>
              <w:pStyle w:val="TableParagraph"/>
              <w:numPr>
                <w:ilvl w:val="0"/>
                <w:numId w:val="64"/>
              </w:numPr>
              <w:tabs>
                <w:tab w:val="left" w:pos="270"/>
              </w:tabs>
              <w:spacing w:before="50" w:line="249" w:lineRule="auto"/>
              <w:ind w:right="233"/>
              <w:rPr>
                <w:sz w:val="20"/>
              </w:rPr>
            </w:pPr>
            <w:r>
              <w:rPr>
                <w:sz w:val="20"/>
              </w:rPr>
              <w:t xml:space="preserve">Describe </w:t>
            </w:r>
            <w:r w:rsidR="00AB452B">
              <w:rPr>
                <w:sz w:val="20"/>
              </w:rPr>
              <w:t xml:space="preserve">the </w:t>
            </w:r>
            <w:r>
              <w:rPr>
                <w:sz w:val="20"/>
              </w:rPr>
              <w:t>characteristics of potable and nonpotable</w:t>
            </w:r>
            <w:r>
              <w:rPr>
                <w:spacing w:val="-32"/>
                <w:sz w:val="20"/>
              </w:rPr>
              <w:t xml:space="preserve"> </w:t>
            </w:r>
            <w:r>
              <w:rPr>
                <w:sz w:val="20"/>
              </w:rPr>
              <w:t>water or factors that make it potable/nonpotable.</w:t>
            </w:r>
          </w:p>
          <w:p w14:paraId="69FF2DDE" w14:textId="77777777" w:rsidR="00F976BA" w:rsidRDefault="00E54E8C">
            <w:pPr>
              <w:pStyle w:val="TableParagraph"/>
              <w:numPr>
                <w:ilvl w:val="0"/>
                <w:numId w:val="64"/>
              </w:numPr>
              <w:tabs>
                <w:tab w:val="left" w:pos="270"/>
              </w:tabs>
              <w:spacing w:before="41"/>
              <w:rPr>
                <w:sz w:val="20"/>
              </w:rPr>
            </w:pPr>
            <w:r>
              <w:rPr>
                <w:sz w:val="20"/>
              </w:rPr>
              <w:t>In your region, identify where your water</w:t>
            </w:r>
            <w:r>
              <w:rPr>
                <w:spacing w:val="-14"/>
                <w:sz w:val="20"/>
              </w:rPr>
              <w:t xml:space="preserve"> </w:t>
            </w:r>
            <w:r>
              <w:rPr>
                <w:sz w:val="20"/>
              </w:rPr>
              <w:t>originates.</w:t>
            </w:r>
          </w:p>
          <w:p w14:paraId="7D8F844C" w14:textId="6F972666" w:rsidR="00F976BA" w:rsidRDefault="00E54E8C">
            <w:pPr>
              <w:pStyle w:val="TableParagraph"/>
              <w:numPr>
                <w:ilvl w:val="0"/>
                <w:numId w:val="64"/>
              </w:numPr>
              <w:tabs>
                <w:tab w:val="left" w:pos="270"/>
              </w:tabs>
              <w:spacing w:before="50" w:line="249" w:lineRule="auto"/>
              <w:ind w:right="643"/>
              <w:rPr>
                <w:sz w:val="20"/>
              </w:rPr>
            </w:pPr>
            <w:r>
              <w:rPr>
                <w:sz w:val="20"/>
              </w:rPr>
              <w:t xml:space="preserve">Recognize that </w:t>
            </w:r>
            <w:r w:rsidR="00AB452B">
              <w:rPr>
                <w:sz w:val="20"/>
              </w:rPr>
              <w:t>our drinking</w:t>
            </w:r>
            <w:r>
              <w:rPr>
                <w:sz w:val="20"/>
              </w:rPr>
              <w:t xml:space="preserve"> water has to be processed to be</w:t>
            </w:r>
            <w:r>
              <w:rPr>
                <w:spacing w:val="-3"/>
                <w:sz w:val="20"/>
              </w:rPr>
              <w:t xml:space="preserve"> </w:t>
            </w:r>
            <w:r>
              <w:rPr>
                <w:sz w:val="20"/>
              </w:rPr>
              <w:t>used.</w:t>
            </w:r>
          </w:p>
          <w:p w14:paraId="05D351F9" w14:textId="77777777" w:rsidR="00F976BA" w:rsidRDefault="00E54E8C">
            <w:pPr>
              <w:pStyle w:val="TableParagraph"/>
              <w:numPr>
                <w:ilvl w:val="0"/>
                <w:numId w:val="64"/>
              </w:numPr>
              <w:tabs>
                <w:tab w:val="left" w:pos="270"/>
              </w:tabs>
              <w:spacing w:before="42"/>
              <w:rPr>
                <w:sz w:val="20"/>
              </w:rPr>
            </w:pPr>
            <w:r>
              <w:rPr>
                <w:sz w:val="20"/>
              </w:rPr>
              <w:t>Recognize that some water is potable and some is</w:t>
            </w:r>
            <w:r>
              <w:rPr>
                <w:spacing w:val="-20"/>
                <w:sz w:val="20"/>
              </w:rPr>
              <w:t xml:space="preserve"> </w:t>
            </w:r>
            <w:r>
              <w:rPr>
                <w:sz w:val="20"/>
              </w:rPr>
              <w:t>not.</w:t>
            </w:r>
          </w:p>
          <w:p w14:paraId="16FC6266" w14:textId="77777777" w:rsidR="00F976BA" w:rsidRDefault="00E54E8C">
            <w:pPr>
              <w:pStyle w:val="TableParagraph"/>
              <w:numPr>
                <w:ilvl w:val="0"/>
                <w:numId w:val="64"/>
              </w:numPr>
              <w:tabs>
                <w:tab w:val="left" w:pos="270"/>
              </w:tabs>
              <w:spacing w:before="50"/>
              <w:rPr>
                <w:sz w:val="20"/>
              </w:rPr>
            </w:pPr>
            <w:r>
              <w:rPr>
                <w:sz w:val="20"/>
              </w:rPr>
              <w:t>Identify various sources of</w:t>
            </w:r>
            <w:r>
              <w:rPr>
                <w:spacing w:val="-1"/>
                <w:sz w:val="20"/>
              </w:rPr>
              <w:t xml:space="preserve"> </w:t>
            </w:r>
            <w:r>
              <w:rPr>
                <w:spacing w:val="-3"/>
                <w:sz w:val="20"/>
              </w:rPr>
              <w:t>water.</w:t>
            </w:r>
          </w:p>
          <w:p w14:paraId="6B57AB95" w14:textId="77777777" w:rsidR="00F976BA" w:rsidRDefault="00E54E8C">
            <w:pPr>
              <w:pStyle w:val="TableParagraph"/>
              <w:numPr>
                <w:ilvl w:val="0"/>
                <w:numId w:val="64"/>
              </w:numPr>
              <w:tabs>
                <w:tab w:val="left" w:pos="270"/>
              </w:tabs>
              <w:spacing w:before="50" w:line="249" w:lineRule="auto"/>
              <w:ind w:right="544"/>
              <w:rPr>
                <w:sz w:val="20"/>
              </w:rPr>
            </w:pPr>
            <w:r>
              <w:rPr>
                <w:sz w:val="20"/>
              </w:rPr>
              <w:t>Actively participate in a discussion about water that</w:t>
            </w:r>
            <w:r>
              <w:rPr>
                <w:spacing w:val="-34"/>
                <w:sz w:val="20"/>
              </w:rPr>
              <w:t xml:space="preserve"> </w:t>
            </w:r>
            <w:r>
              <w:rPr>
                <w:sz w:val="20"/>
              </w:rPr>
              <w:t>is good for drinking versus water that would not</w:t>
            </w:r>
            <w:r>
              <w:rPr>
                <w:spacing w:val="-17"/>
                <w:sz w:val="20"/>
              </w:rPr>
              <w:t xml:space="preserve"> </w:t>
            </w:r>
            <w:r>
              <w:rPr>
                <w:sz w:val="20"/>
              </w:rPr>
              <w:t>be.</w:t>
            </w:r>
          </w:p>
        </w:tc>
      </w:tr>
      <w:tr w:rsidR="00F976BA" w14:paraId="04A8E85F" w14:textId="77777777">
        <w:trPr>
          <w:trHeight w:val="1455"/>
        </w:trPr>
        <w:tc>
          <w:tcPr>
            <w:tcW w:w="2880" w:type="dxa"/>
            <w:shd w:val="clear" w:color="auto" w:fill="DCDDDE"/>
          </w:tcPr>
          <w:p w14:paraId="4A7E6102" w14:textId="77777777" w:rsidR="00F976BA" w:rsidRDefault="00E54E8C">
            <w:pPr>
              <w:pStyle w:val="TableParagraph"/>
              <w:ind w:left="90"/>
              <w:rPr>
                <w:sz w:val="20"/>
              </w:rPr>
            </w:pPr>
            <w:r>
              <w:rPr>
                <w:b/>
                <w:sz w:val="20"/>
              </w:rPr>
              <w:t xml:space="preserve">PG.ER.4 </w:t>
            </w:r>
            <w:r>
              <w:rPr>
                <w:sz w:val="20"/>
              </w:rPr>
              <w:t>Soil and sediment</w:t>
            </w:r>
          </w:p>
          <w:p w14:paraId="6D5C551A" w14:textId="77777777" w:rsidR="00F976BA" w:rsidRDefault="00E54E8C">
            <w:pPr>
              <w:pStyle w:val="TableParagraph"/>
              <w:numPr>
                <w:ilvl w:val="0"/>
                <w:numId w:val="63"/>
              </w:numPr>
              <w:tabs>
                <w:tab w:val="left" w:pos="270"/>
              </w:tabs>
              <w:spacing w:before="100"/>
              <w:rPr>
                <w:sz w:val="20"/>
              </w:rPr>
            </w:pPr>
            <w:r>
              <w:rPr>
                <w:sz w:val="20"/>
              </w:rPr>
              <w:t>Desertification</w:t>
            </w:r>
          </w:p>
          <w:p w14:paraId="0A39BC50" w14:textId="77777777" w:rsidR="00F976BA" w:rsidRDefault="00E54E8C">
            <w:pPr>
              <w:pStyle w:val="TableParagraph"/>
              <w:numPr>
                <w:ilvl w:val="0"/>
                <w:numId w:val="63"/>
              </w:numPr>
              <w:tabs>
                <w:tab w:val="left" w:pos="270"/>
              </w:tabs>
              <w:spacing w:before="50"/>
              <w:rPr>
                <w:sz w:val="20"/>
              </w:rPr>
            </w:pPr>
            <w:r>
              <w:rPr>
                <w:sz w:val="20"/>
              </w:rPr>
              <w:t>Mass wasting and</w:t>
            </w:r>
            <w:r>
              <w:rPr>
                <w:spacing w:val="-9"/>
                <w:sz w:val="20"/>
              </w:rPr>
              <w:t xml:space="preserve"> </w:t>
            </w:r>
            <w:r>
              <w:rPr>
                <w:sz w:val="20"/>
              </w:rPr>
              <w:t>erosion</w:t>
            </w:r>
          </w:p>
          <w:p w14:paraId="63F9F1E6" w14:textId="77777777" w:rsidR="00F976BA" w:rsidRDefault="00E54E8C">
            <w:pPr>
              <w:pStyle w:val="TableParagraph"/>
              <w:numPr>
                <w:ilvl w:val="0"/>
                <w:numId w:val="63"/>
              </w:numPr>
              <w:tabs>
                <w:tab w:val="left" w:pos="270"/>
              </w:tabs>
              <w:spacing w:before="50"/>
              <w:rPr>
                <w:sz w:val="20"/>
              </w:rPr>
            </w:pPr>
            <w:r>
              <w:rPr>
                <w:sz w:val="20"/>
              </w:rPr>
              <w:t>Sediment contamination</w:t>
            </w:r>
          </w:p>
        </w:tc>
        <w:tc>
          <w:tcPr>
            <w:tcW w:w="1891" w:type="dxa"/>
          </w:tcPr>
          <w:p w14:paraId="06C1DE2C" w14:textId="77777777" w:rsidR="00F976BA" w:rsidRDefault="00E54E8C">
            <w:pPr>
              <w:pStyle w:val="TableParagraph"/>
              <w:ind w:left="90"/>
              <w:rPr>
                <w:b/>
                <w:sz w:val="20"/>
              </w:rPr>
            </w:pPr>
            <w:r>
              <w:rPr>
                <w:b/>
                <w:sz w:val="20"/>
              </w:rPr>
              <w:t>PG.ER.4a</w:t>
            </w:r>
          </w:p>
          <w:p w14:paraId="5674FAC0" w14:textId="77777777" w:rsidR="00F976BA" w:rsidRDefault="00E54E8C">
            <w:pPr>
              <w:pStyle w:val="TableParagraph"/>
              <w:spacing w:before="10" w:line="249" w:lineRule="auto"/>
              <w:ind w:left="90" w:right="559"/>
              <w:rPr>
                <w:sz w:val="20"/>
              </w:rPr>
            </w:pPr>
            <w:r>
              <w:rPr>
                <w:sz w:val="20"/>
              </w:rPr>
              <w:t>Describe how erosion can change an environment.</w:t>
            </w:r>
          </w:p>
        </w:tc>
        <w:tc>
          <w:tcPr>
            <w:tcW w:w="2160" w:type="dxa"/>
          </w:tcPr>
          <w:p w14:paraId="60C47D80" w14:textId="77777777" w:rsidR="00F976BA" w:rsidRDefault="00E54E8C">
            <w:pPr>
              <w:pStyle w:val="TableParagraph"/>
              <w:spacing w:line="249" w:lineRule="auto"/>
              <w:ind w:left="89" w:right="262"/>
              <w:rPr>
                <w:sz w:val="20"/>
              </w:rPr>
            </w:pPr>
            <w:r>
              <w:rPr>
                <w:b/>
                <w:sz w:val="20"/>
              </w:rPr>
              <w:t xml:space="preserve">PG.ER.4b </w:t>
            </w:r>
            <w:r>
              <w:rPr>
                <w:sz w:val="20"/>
              </w:rPr>
              <w:t>Identify a reason for erosion.</w:t>
            </w:r>
          </w:p>
        </w:tc>
        <w:tc>
          <w:tcPr>
            <w:tcW w:w="1901" w:type="dxa"/>
          </w:tcPr>
          <w:p w14:paraId="6D0F8AF6" w14:textId="77777777" w:rsidR="00F976BA" w:rsidRDefault="00E54E8C">
            <w:pPr>
              <w:pStyle w:val="TableParagraph"/>
              <w:spacing w:line="249" w:lineRule="auto"/>
              <w:ind w:left="89" w:right="237"/>
              <w:rPr>
                <w:sz w:val="20"/>
              </w:rPr>
            </w:pPr>
            <w:r>
              <w:rPr>
                <w:b/>
                <w:sz w:val="20"/>
              </w:rPr>
              <w:t xml:space="preserve">PG.ER.4c </w:t>
            </w:r>
            <w:r>
              <w:rPr>
                <w:sz w:val="20"/>
              </w:rPr>
              <w:t>Define erosion as the movement of Earth’s materials.</w:t>
            </w:r>
          </w:p>
        </w:tc>
        <w:tc>
          <w:tcPr>
            <w:tcW w:w="5549" w:type="dxa"/>
          </w:tcPr>
          <w:p w14:paraId="0852FC0D" w14:textId="77777777" w:rsidR="00F976BA" w:rsidRDefault="00E54E8C">
            <w:pPr>
              <w:pStyle w:val="TableParagraph"/>
              <w:numPr>
                <w:ilvl w:val="0"/>
                <w:numId w:val="62"/>
              </w:numPr>
              <w:tabs>
                <w:tab w:val="left" w:pos="270"/>
              </w:tabs>
              <w:rPr>
                <w:sz w:val="20"/>
              </w:rPr>
            </w:pPr>
            <w:r>
              <w:rPr>
                <w:sz w:val="20"/>
              </w:rPr>
              <w:t>Identify the agents of</w:t>
            </w:r>
            <w:r>
              <w:rPr>
                <w:spacing w:val="-4"/>
                <w:sz w:val="20"/>
              </w:rPr>
              <w:t xml:space="preserve"> </w:t>
            </w:r>
            <w:r>
              <w:rPr>
                <w:sz w:val="20"/>
              </w:rPr>
              <w:t>erosion.</w:t>
            </w:r>
          </w:p>
          <w:p w14:paraId="729C3BC9" w14:textId="77777777" w:rsidR="00F976BA" w:rsidRDefault="00E54E8C">
            <w:pPr>
              <w:pStyle w:val="TableParagraph"/>
              <w:numPr>
                <w:ilvl w:val="0"/>
                <w:numId w:val="62"/>
              </w:numPr>
              <w:tabs>
                <w:tab w:val="left" w:pos="270"/>
              </w:tabs>
              <w:spacing w:before="50"/>
              <w:rPr>
                <w:sz w:val="20"/>
              </w:rPr>
            </w:pPr>
            <w:r>
              <w:rPr>
                <w:sz w:val="20"/>
              </w:rPr>
              <w:t>Recognize a landform or area that resulted from</w:t>
            </w:r>
            <w:r>
              <w:rPr>
                <w:spacing w:val="-26"/>
                <w:sz w:val="20"/>
              </w:rPr>
              <w:t xml:space="preserve"> </w:t>
            </w:r>
            <w:r>
              <w:rPr>
                <w:sz w:val="20"/>
              </w:rPr>
              <w:t>erosion.</w:t>
            </w:r>
          </w:p>
          <w:p w14:paraId="6EAE8FA5" w14:textId="77777777" w:rsidR="00F976BA" w:rsidRDefault="00E54E8C">
            <w:pPr>
              <w:pStyle w:val="TableParagraph"/>
              <w:numPr>
                <w:ilvl w:val="0"/>
                <w:numId w:val="62"/>
              </w:numPr>
              <w:tabs>
                <w:tab w:val="left" w:pos="270"/>
              </w:tabs>
              <w:spacing w:before="50"/>
              <w:rPr>
                <w:sz w:val="20"/>
              </w:rPr>
            </w:pPr>
            <w:r>
              <w:rPr>
                <w:sz w:val="20"/>
              </w:rPr>
              <w:t>Examine before and after images of</w:t>
            </w:r>
            <w:r>
              <w:rPr>
                <w:spacing w:val="-10"/>
                <w:sz w:val="20"/>
              </w:rPr>
              <w:t xml:space="preserve"> </w:t>
            </w:r>
            <w:r>
              <w:rPr>
                <w:sz w:val="20"/>
              </w:rPr>
              <w:t>erosion.</w:t>
            </w:r>
          </w:p>
          <w:p w14:paraId="39C99012" w14:textId="77777777" w:rsidR="00F976BA" w:rsidRDefault="00E54E8C">
            <w:pPr>
              <w:pStyle w:val="TableParagraph"/>
              <w:numPr>
                <w:ilvl w:val="0"/>
                <w:numId w:val="62"/>
              </w:numPr>
              <w:tabs>
                <w:tab w:val="left" w:pos="270"/>
              </w:tabs>
              <w:spacing w:before="50"/>
              <w:rPr>
                <w:sz w:val="20"/>
              </w:rPr>
            </w:pPr>
            <w:r>
              <w:rPr>
                <w:sz w:val="20"/>
              </w:rPr>
              <w:t>Observe erosion (video) in</w:t>
            </w:r>
            <w:r>
              <w:rPr>
                <w:spacing w:val="-4"/>
                <w:sz w:val="20"/>
              </w:rPr>
              <w:t xml:space="preserve"> </w:t>
            </w:r>
            <w:r>
              <w:rPr>
                <w:sz w:val="20"/>
              </w:rPr>
              <w:t>action.</w:t>
            </w:r>
          </w:p>
        </w:tc>
      </w:tr>
    </w:tbl>
    <w:p w14:paraId="5EE73237" w14:textId="77777777" w:rsidR="00F976BA" w:rsidRDefault="00F976BA">
      <w:pPr>
        <w:rPr>
          <w:sz w:val="20"/>
        </w:rPr>
        <w:sectPr w:rsidR="00F976BA">
          <w:footerReference w:type="default" r:id="rId57"/>
          <w:pgSz w:w="15840" w:h="12240" w:orient="landscape"/>
          <w:pgMar w:top="0" w:right="0" w:bottom="720" w:left="0" w:header="0" w:footer="520" w:gutter="0"/>
          <w:cols w:space="720"/>
        </w:sectPr>
      </w:pPr>
    </w:p>
    <w:p w14:paraId="667E608A" w14:textId="77777777" w:rsidR="00F976BA" w:rsidRDefault="00F45E4D">
      <w:pPr>
        <w:pStyle w:val="BodyText"/>
        <w:rPr>
          <w:rFonts w:ascii="Times New Roman"/>
          <w:sz w:val="20"/>
        </w:rPr>
      </w:pPr>
      <w:r>
        <w:lastRenderedPageBreak/>
        <w:pict w14:anchorId="6B7A0D0F">
          <v:group id="_x0000_s1130" alt="" style="position:absolute;margin-left:.5pt;margin-top:.5pt;width:791.5pt;height:54pt;z-index:10120;mso-position-horizontal-relative:page;mso-position-vertical-relative:page" coordorigin="10,10" coordsize="15830,1080">
            <v:rect id="_x0000_s1131" alt="" style="position:absolute;left:10;top:10;width:15830;height:1080" fillcolor="#fe7b80" stroked="f"/>
            <v:shape id="_x0000_s1132" type="#_x0000_t202" alt="" style="position:absolute;left:720;top:452;width:5329;height:202;mso-wrap-style:square;v-text-anchor:top" filled="f" stroked="f">
              <v:textbox inset="0,0,0,0">
                <w:txbxContent>
                  <w:p w14:paraId="2771C2D0"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33" type="#_x0000_t202" alt="" style="position:absolute;left:14819;top:452;width:321;height:202;mso-wrap-style:square;v-text-anchor:top" filled="f" stroked="f">
              <v:textbox inset="0,0,0,0">
                <w:txbxContent>
                  <w:p w14:paraId="33527BE3" w14:textId="77777777" w:rsidR="0017260B" w:rsidRDefault="0017260B">
                    <w:pPr>
                      <w:spacing w:line="201" w:lineRule="exact"/>
                      <w:rPr>
                        <w:b/>
                        <w:sz w:val="18"/>
                      </w:rPr>
                    </w:pPr>
                    <w:r>
                      <w:rPr>
                        <w:b/>
                        <w:color w:val="FFFFFF"/>
                        <w:sz w:val="18"/>
                      </w:rPr>
                      <w:t>108</w:t>
                    </w:r>
                  </w:p>
                </w:txbxContent>
              </v:textbox>
            </v:shape>
            <w10:wrap anchorx="page" anchory="page"/>
          </v:group>
        </w:pict>
      </w:r>
    </w:p>
    <w:p w14:paraId="194A71F1" w14:textId="77777777" w:rsidR="00F976BA" w:rsidRDefault="00F976BA">
      <w:pPr>
        <w:pStyle w:val="BodyText"/>
        <w:rPr>
          <w:rFonts w:ascii="Times New Roman"/>
          <w:sz w:val="20"/>
        </w:rPr>
      </w:pPr>
    </w:p>
    <w:p w14:paraId="5801DBED" w14:textId="77777777" w:rsidR="00F976BA" w:rsidRDefault="00F976BA">
      <w:pPr>
        <w:pStyle w:val="BodyText"/>
        <w:rPr>
          <w:rFonts w:ascii="Times New Roman"/>
          <w:sz w:val="20"/>
        </w:rPr>
      </w:pPr>
    </w:p>
    <w:p w14:paraId="5A5F07D6" w14:textId="77777777" w:rsidR="00F976BA" w:rsidRDefault="00F976BA">
      <w:pPr>
        <w:pStyle w:val="BodyText"/>
        <w:rPr>
          <w:rFonts w:ascii="Times New Roman"/>
          <w:sz w:val="20"/>
        </w:rPr>
      </w:pPr>
    </w:p>
    <w:p w14:paraId="0ABC766F" w14:textId="77777777" w:rsidR="00F976BA" w:rsidRDefault="00F976BA">
      <w:pPr>
        <w:pStyle w:val="BodyText"/>
        <w:rPr>
          <w:rFonts w:ascii="Times New Roman"/>
          <w:sz w:val="20"/>
        </w:rPr>
      </w:pPr>
    </w:p>
    <w:p w14:paraId="7B18440E" w14:textId="77777777" w:rsidR="00F976BA" w:rsidRDefault="00F976BA">
      <w:pPr>
        <w:pStyle w:val="BodyText"/>
        <w:spacing w:before="2"/>
        <w:rPr>
          <w:rFonts w:ascii="Times New Roman"/>
          <w:sz w:val="25"/>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3F4F8F57" w14:textId="77777777">
        <w:trPr>
          <w:trHeight w:val="931"/>
        </w:trPr>
        <w:tc>
          <w:tcPr>
            <w:tcW w:w="2880" w:type="dxa"/>
            <w:shd w:val="clear" w:color="auto" w:fill="8CA5D5"/>
          </w:tcPr>
          <w:p w14:paraId="6CF7D514" w14:textId="77777777" w:rsidR="00F976BA" w:rsidRDefault="00F976BA">
            <w:pPr>
              <w:pStyle w:val="TableParagraph"/>
              <w:spacing w:before="6"/>
              <w:ind w:left="0"/>
              <w:rPr>
                <w:rFonts w:ascii="Times New Roman"/>
                <w:sz w:val="28"/>
              </w:rPr>
            </w:pPr>
          </w:p>
          <w:p w14:paraId="7AB6542D"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FC8428D" w14:textId="77777777" w:rsidR="00F976BA" w:rsidRDefault="00F976BA">
            <w:pPr>
              <w:pStyle w:val="TableParagraph"/>
              <w:spacing w:before="6"/>
              <w:ind w:left="0"/>
              <w:rPr>
                <w:rFonts w:ascii="Times New Roman"/>
                <w:sz w:val="28"/>
              </w:rPr>
            </w:pPr>
          </w:p>
          <w:p w14:paraId="00ADECF9"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B68C674" w14:textId="77777777" w:rsidR="00F976BA" w:rsidRDefault="00F976BA">
            <w:pPr>
              <w:pStyle w:val="TableParagraph"/>
              <w:spacing w:before="6"/>
              <w:ind w:left="0"/>
              <w:rPr>
                <w:rFonts w:ascii="Times New Roman"/>
                <w:sz w:val="28"/>
              </w:rPr>
            </w:pPr>
          </w:p>
          <w:p w14:paraId="6D921A3E"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905BA85" w14:textId="77777777" w:rsidR="00F976BA" w:rsidRDefault="00F976BA">
            <w:pPr>
              <w:pStyle w:val="TableParagraph"/>
              <w:spacing w:before="6"/>
              <w:ind w:left="0"/>
              <w:rPr>
                <w:rFonts w:ascii="Times New Roman"/>
                <w:sz w:val="28"/>
              </w:rPr>
            </w:pPr>
          </w:p>
          <w:p w14:paraId="0BD13119"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3554912" w14:textId="77777777" w:rsidR="00F976BA" w:rsidRDefault="00E54E8C">
            <w:pPr>
              <w:pStyle w:val="TableParagraph"/>
              <w:spacing w:before="116"/>
              <w:ind w:left="863" w:right="854"/>
              <w:jc w:val="center"/>
              <w:rPr>
                <w:b/>
                <w:sz w:val="28"/>
              </w:rPr>
            </w:pPr>
            <w:r>
              <w:rPr>
                <w:b/>
                <w:sz w:val="28"/>
              </w:rPr>
              <w:t>Learning Progression</w:t>
            </w:r>
          </w:p>
          <w:p w14:paraId="29E13233"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6EF0FD32" w14:textId="77777777">
        <w:trPr>
          <w:trHeight w:val="524"/>
        </w:trPr>
        <w:tc>
          <w:tcPr>
            <w:tcW w:w="14381" w:type="dxa"/>
            <w:gridSpan w:val="5"/>
            <w:shd w:val="clear" w:color="auto" w:fill="DCDDDE"/>
          </w:tcPr>
          <w:p w14:paraId="6A3ADB03" w14:textId="77777777" w:rsidR="00F976BA" w:rsidRDefault="00E54E8C">
            <w:pPr>
              <w:pStyle w:val="TableParagraph"/>
              <w:spacing w:before="124"/>
              <w:ind w:left="4796" w:right="4787"/>
              <w:jc w:val="center"/>
              <w:rPr>
                <w:rFonts w:ascii="Arial-BoldItalicMT"/>
                <w:b/>
                <w:i/>
                <w:sz w:val="24"/>
              </w:rPr>
            </w:pPr>
            <w:r>
              <w:rPr>
                <w:rFonts w:ascii="Arial-BoldItalicMT"/>
                <w:b/>
                <w:i/>
                <w:sz w:val="24"/>
              </w:rPr>
              <w:t>Glacial Geology</w:t>
            </w:r>
          </w:p>
        </w:tc>
      </w:tr>
      <w:tr w:rsidR="00F976BA" w14:paraId="036D0A57" w14:textId="77777777">
        <w:trPr>
          <w:trHeight w:val="7345"/>
        </w:trPr>
        <w:tc>
          <w:tcPr>
            <w:tcW w:w="2880" w:type="dxa"/>
            <w:shd w:val="clear" w:color="auto" w:fill="DCDDDE"/>
          </w:tcPr>
          <w:p w14:paraId="2E2E51B7" w14:textId="77777777" w:rsidR="00F976BA" w:rsidRDefault="00E54E8C">
            <w:pPr>
              <w:pStyle w:val="TableParagraph"/>
              <w:spacing w:line="249" w:lineRule="auto"/>
              <w:ind w:left="90" w:right="759"/>
              <w:rPr>
                <w:sz w:val="20"/>
              </w:rPr>
            </w:pPr>
            <w:r>
              <w:rPr>
                <w:b/>
                <w:sz w:val="20"/>
              </w:rPr>
              <w:t xml:space="preserve">PG.GG.1 </w:t>
            </w:r>
            <w:r>
              <w:rPr>
                <w:sz w:val="20"/>
              </w:rPr>
              <w:t>Glaciers and glaciation</w:t>
            </w:r>
          </w:p>
          <w:p w14:paraId="42019858" w14:textId="77777777" w:rsidR="00F976BA" w:rsidRDefault="00E54E8C">
            <w:pPr>
              <w:pStyle w:val="TableParagraph"/>
              <w:numPr>
                <w:ilvl w:val="0"/>
                <w:numId w:val="61"/>
              </w:numPr>
              <w:tabs>
                <w:tab w:val="left" w:pos="270"/>
              </w:tabs>
              <w:spacing w:before="91" w:line="249" w:lineRule="auto"/>
              <w:ind w:right="296"/>
              <w:rPr>
                <w:sz w:val="20"/>
              </w:rPr>
            </w:pPr>
            <w:r>
              <w:rPr>
                <w:sz w:val="20"/>
              </w:rPr>
              <w:t>Evidence of past glaciers (including features formed through erosion or deposition)</w:t>
            </w:r>
          </w:p>
          <w:p w14:paraId="523E5104" w14:textId="77777777" w:rsidR="00F976BA" w:rsidRDefault="00E54E8C">
            <w:pPr>
              <w:pStyle w:val="TableParagraph"/>
              <w:numPr>
                <w:ilvl w:val="0"/>
                <w:numId w:val="61"/>
              </w:numPr>
              <w:tabs>
                <w:tab w:val="left" w:pos="270"/>
              </w:tabs>
              <w:spacing w:before="44" w:line="249" w:lineRule="auto"/>
              <w:ind w:right="252"/>
              <w:rPr>
                <w:sz w:val="20"/>
              </w:rPr>
            </w:pPr>
            <w:r>
              <w:rPr>
                <w:sz w:val="20"/>
              </w:rPr>
              <w:t>Glacial deposition and erosion (including features formed through erosion or deposition)</w:t>
            </w:r>
          </w:p>
          <w:p w14:paraId="3BB6F99E" w14:textId="77777777" w:rsidR="00F976BA" w:rsidRDefault="00E54E8C">
            <w:pPr>
              <w:pStyle w:val="TableParagraph"/>
              <w:numPr>
                <w:ilvl w:val="0"/>
                <w:numId w:val="61"/>
              </w:numPr>
              <w:tabs>
                <w:tab w:val="left" w:pos="270"/>
              </w:tabs>
              <w:spacing w:before="43"/>
              <w:rPr>
                <w:sz w:val="20"/>
              </w:rPr>
            </w:pPr>
            <w:r>
              <w:rPr>
                <w:sz w:val="20"/>
              </w:rPr>
              <w:t>Data from ice</w:t>
            </w:r>
            <w:r>
              <w:rPr>
                <w:spacing w:val="-3"/>
                <w:sz w:val="20"/>
              </w:rPr>
              <w:t xml:space="preserve"> </w:t>
            </w:r>
            <w:r>
              <w:rPr>
                <w:sz w:val="20"/>
              </w:rPr>
              <w:t>cores</w:t>
            </w:r>
          </w:p>
          <w:p w14:paraId="75930334" w14:textId="77777777" w:rsidR="00F976BA" w:rsidRDefault="00E54E8C">
            <w:pPr>
              <w:pStyle w:val="TableParagraph"/>
              <w:numPr>
                <w:ilvl w:val="0"/>
                <w:numId w:val="61"/>
              </w:numPr>
              <w:tabs>
                <w:tab w:val="left" w:pos="270"/>
              </w:tabs>
              <w:spacing w:before="50" w:line="249" w:lineRule="auto"/>
              <w:ind w:right="542"/>
              <w:rPr>
                <w:sz w:val="20"/>
              </w:rPr>
            </w:pPr>
            <w:r>
              <w:rPr>
                <w:sz w:val="20"/>
              </w:rPr>
              <w:t>Historical changes (glacial ages,</w:t>
            </w:r>
            <w:r>
              <w:rPr>
                <w:spacing w:val="-17"/>
                <w:sz w:val="20"/>
              </w:rPr>
              <w:t xml:space="preserve"> </w:t>
            </w:r>
            <w:r>
              <w:rPr>
                <w:sz w:val="20"/>
              </w:rPr>
              <w:t>amounts, locations,</w:t>
            </w:r>
            <w:r>
              <w:rPr>
                <w:spacing w:val="-5"/>
                <w:sz w:val="20"/>
              </w:rPr>
              <w:t xml:space="preserve"> </w:t>
            </w:r>
            <w:r>
              <w:rPr>
                <w:sz w:val="20"/>
              </w:rPr>
              <w:t>particulate</w:t>
            </w:r>
          </w:p>
          <w:p w14:paraId="23EED5CF" w14:textId="77777777" w:rsidR="00F976BA" w:rsidRDefault="00E54E8C">
            <w:pPr>
              <w:pStyle w:val="TableParagraph"/>
              <w:spacing w:before="2" w:line="249" w:lineRule="auto"/>
              <w:ind w:left="270"/>
              <w:rPr>
                <w:sz w:val="20"/>
              </w:rPr>
            </w:pPr>
            <w:r>
              <w:rPr>
                <w:sz w:val="20"/>
              </w:rPr>
              <w:t>matter, correlation to fossil evidence)</w:t>
            </w:r>
          </w:p>
          <w:p w14:paraId="1C8D19AD" w14:textId="77777777" w:rsidR="00F976BA" w:rsidRDefault="00E54E8C">
            <w:pPr>
              <w:pStyle w:val="TableParagraph"/>
              <w:numPr>
                <w:ilvl w:val="0"/>
                <w:numId w:val="61"/>
              </w:numPr>
              <w:tabs>
                <w:tab w:val="left" w:pos="270"/>
              </w:tabs>
              <w:spacing w:before="42" w:line="249" w:lineRule="auto"/>
              <w:ind w:right="154"/>
              <w:rPr>
                <w:sz w:val="20"/>
              </w:rPr>
            </w:pPr>
            <w:r>
              <w:rPr>
                <w:sz w:val="20"/>
              </w:rPr>
              <w:t>Evidence of climate changes throughout</w:t>
            </w:r>
            <w:r>
              <w:rPr>
                <w:spacing w:val="-4"/>
                <w:sz w:val="20"/>
              </w:rPr>
              <w:t xml:space="preserve"> </w:t>
            </w:r>
            <w:r>
              <w:rPr>
                <w:sz w:val="20"/>
              </w:rPr>
              <w:t>Earth’s history</w:t>
            </w:r>
          </w:p>
          <w:p w14:paraId="6C1ED384" w14:textId="77777777" w:rsidR="00F976BA" w:rsidRDefault="00E54E8C">
            <w:pPr>
              <w:pStyle w:val="TableParagraph"/>
              <w:numPr>
                <w:ilvl w:val="0"/>
                <w:numId w:val="61"/>
              </w:numPr>
              <w:tabs>
                <w:tab w:val="left" w:pos="270"/>
              </w:tabs>
              <w:spacing w:before="42" w:line="249" w:lineRule="auto"/>
              <w:ind w:right="575"/>
              <w:rPr>
                <w:sz w:val="20"/>
              </w:rPr>
            </w:pPr>
            <w:r>
              <w:rPr>
                <w:sz w:val="20"/>
              </w:rPr>
              <w:t>Glacial distribution</w:t>
            </w:r>
            <w:r>
              <w:rPr>
                <w:spacing w:val="-14"/>
                <w:sz w:val="20"/>
              </w:rPr>
              <w:t xml:space="preserve"> </w:t>
            </w:r>
            <w:r>
              <w:rPr>
                <w:sz w:val="20"/>
              </w:rPr>
              <w:t>and causes of</w:t>
            </w:r>
            <w:r>
              <w:rPr>
                <w:spacing w:val="-5"/>
                <w:sz w:val="20"/>
              </w:rPr>
              <w:t xml:space="preserve"> </w:t>
            </w:r>
            <w:r>
              <w:rPr>
                <w:sz w:val="20"/>
              </w:rPr>
              <w:t>glaciation</w:t>
            </w:r>
          </w:p>
          <w:p w14:paraId="75A56EB4" w14:textId="77777777" w:rsidR="00F976BA" w:rsidRDefault="00E54E8C">
            <w:pPr>
              <w:pStyle w:val="TableParagraph"/>
              <w:numPr>
                <w:ilvl w:val="0"/>
                <w:numId w:val="61"/>
              </w:numPr>
              <w:tabs>
                <w:tab w:val="left" w:pos="270"/>
              </w:tabs>
              <w:spacing w:before="42" w:line="249" w:lineRule="auto"/>
              <w:ind w:right="552"/>
              <w:rPr>
                <w:sz w:val="20"/>
              </w:rPr>
            </w:pPr>
            <w:r>
              <w:rPr>
                <w:spacing w:val="-3"/>
                <w:sz w:val="20"/>
              </w:rPr>
              <w:t xml:space="preserve">Types </w:t>
            </w:r>
            <w:r>
              <w:rPr>
                <w:sz w:val="20"/>
              </w:rPr>
              <w:t>of glaciers: continental (ice sheets, ice caps),</w:t>
            </w:r>
            <w:r>
              <w:rPr>
                <w:spacing w:val="-12"/>
                <w:sz w:val="20"/>
              </w:rPr>
              <w:t xml:space="preserve"> </w:t>
            </w:r>
            <w:r>
              <w:rPr>
                <w:sz w:val="20"/>
              </w:rPr>
              <w:t>alpine/valley</w:t>
            </w:r>
          </w:p>
          <w:p w14:paraId="6694E40D" w14:textId="77777777" w:rsidR="00F976BA" w:rsidRDefault="00E54E8C">
            <w:pPr>
              <w:pStyle w:val="TableParagraph"/>
              <w:spacing w:before="3" w:line="249" w:lineRule="auto"/>
              <w:ind w:left="270"/>
              <w:rPr>
                <w:sz w:val="20"/>
              </w:rPr>
            </w:pPr>
            <w:r>
              <w:rPr>
                <w:sz w:val="20"/>
              </w:rPr>
              <w:t>(piedmont, valley, cirque, ice caps)</w:t>
            </w:r>
          </w:p>
          <w:p w14:paraId="78FDBFE1" w14:textId="77777777" w:rsidR="00F976BA" w:rsidRDefault="00E54E8C">
            <w:pPr>
              <w:pStyle w:val="TableParagraph"/>
              <w:numPr>
                <w:ilvl w:val="0"/>
                <w:numId w:val="61"/>
              </w:numPr>
              <w:tabs>
                <w:tab w:val="left" w:pos="270"/>
              </w:tabs>
              <w:spacing w:before="41" w:line="249" w:lineRule="auto"/>
              <w:ind w:right="151"/>
              <w:rPr>
                <w:sz w:val="20"/>
              </w:rPr>
            </w:pPr>
            <w:r>
              <w:rPr>
                <w:sz w:val="20"/>
              </w:rPr>
              <w:t>Glacial structure, formation, and</w:t>
            </w:r>
            <w:r>
              <w:rPr>
                <w:spacing w:val="-2"/>
                <w:sz w:val="20"/>
              </w:rPr>
              <w:t xml:space="preserve"> </w:t>
            </w:r>
            <w:r>
              <w:rPr>
                <w:sz w:val="20"/>
              </w:rPr>
              <w:t>movement</w:t>
            </w:r>
          </w:p>
        </w:tc>
        <w:tc>
          <w:tcPr>
            <w:tcW w:w="1891" w:type="dxa"/>
          </w:tcPr>
          <w:p w14:paraId="39B70FED" w14:textId="77777777" w:rsidR="00F976BA" w:rsidRDefault="00E54E8C">
            <w:pPr>
              <w:pStyle w:val="TableParagraph"/>
              <w:ind w:left="90"/>
              <w:rPr>
                <w:b/>
                <w:sz w:val="20"/>
              </w:rPr>
            </w:pPr>
            <w:r>
              <w:rPr>
                <w:b/>
                <w:sz w:val="20"/>
              </w:rPr>
              <w:t>PG.GG.1a</w:t>
            </w:r>
          </w:p>
          <w:p w14:paraId="3EEAD43C" w14:textId="77777777" w:rsidR="00F976BA" w:rsidRDefault="00E54E8C">
            <w:pPr>
              <w:pStyle w:val="TableParagraph"/>
              <w:spacing w:before="10" w:line="249" w:lineRule="auto"/>
              <w:ind w:left="90" w:right="170"/>
              <w:rPr>
                <w:sz w:val="20"/>
              </w:rPr>
            </w:pPr>
            <w:r>
              <w:rPr>
                <w:sz w:val="20"/>
              </w:rPr>
              <w:t>Describe land features that were formed through either erosion or deposition from glaciers.</w:t>
            </w:r>
          </w:p>
        </w:tc>
        <w:tc>
          <w:tcPr>
            <w:tcW w:w="2160" w:type="dxa"/>
          </w:tcPr>
          <w:p w14:paraId="51DCD32B" w14:textId="77777777" w:rsidR="00F976BA" w:rsidRDefault="00E54E8C">
            <w:pPr>
              <w:pStyle w:val="TableParagraph"/>
              <w:spacing w:line="249" w:lineRule="auto"/>
              <w:ind w:left="89" w:right="195"/>
              <w:rPr>
                <w:sz w:val="20"/>
              </w:rPr>
            </w:pPr>
            <w:r>
              <w:rPr>
                <w:b/>
                <w:sz w:val="20"/>
              </w:rPr>
              <w:t xml:space="preserve">PG.GG.1b </w:t>
            </w:r>
            <w:r>
              <w:rPr>
                <w:sz w:val="20"/>
              </w:rPr>
              <w:t>Identify land features in Ohio that were formed by glaciers.</w:t>
            </w:r>
          </w:p>
        </w:tc>
        <w:tc>
          <w:tcPr>
            <w:tcW w:w="1901" w:type="dxa"/>
          </w:tcPr>
          <w:p w14:paraId="1F9DFC81" w14:textId="77777777" w:rsidR="00F976BA" w:rsidRDefault="00E54E8C">
            <w:pPr>
              <w:pStyle w:val="TableParagraph"/>
              <w:spacing w:line="249" w:lineRule="auto"/>
              <w:ind w:left="89" w:right="147"/>
              <w:rPr>
                <w:sz w:val="20"/>
              </w:rPr>
            </w:pPr>
            <w:r>
              <w:rPr>
                <w:b/>
                <w:sz w:val="20"/>
              </w:rPr>
              <w:t xml:space="preserve">PG.GG.1c </w:t>
            </w:r>
            <w:r>
              <w:rPr>
                <w:sz w:val="20"/>
              </w:rPr>
              <w:t>Identify that glaciers consist mainly of ice.</w:t>
            </w:r>
          </w:p>
        </w:tc>
        <w:tc>
          <w:tcPr>
            <w:tcW w:w="5549" w:type="dxa"/>
          </w:tcPr>
          <w:p w14:paraId="0AEC9937" w14:textId="77777777" w:rsidR="00F976BA" w:rsidRDefault="00E54E8C">
            <w:pPr>
              <w:pStyle w:val="TableParagraph"/>
              <w:numPr>
                <w:ilvl w:val="0"/>
                <w:numId w:val="60"/>
              </w:numPr>
              <w:tabs>
                <w:tab w:val="left" w:pos="270"/>
              </w:tabs>
              <w:spacing w:line="249" w:lineRule="auto"/>
              <w:ind w:right="265"/>
              <w:rPr>
                <w:sz w:val="20"/>
              </w:rPr>
            </w:pPr>
            <w:r>
              <w:rPr>
                <w:sz w:val="20"/>
              </w:rPr>
              <w:t>Use a map to trace the movement of glaciers globally for the last 20</w:t>
            </w:r>
            <w:r>
              <w:rPr>
                <w:spacing w:val="-3"/>
                <w:sz w:val="20"/>
              </w:rPr>
              <w:t xml:space="preserve"> </w:t>
            </w:r>
            <w:r>
              <w:rPr>
                <w:sz w:val="20"/>
              </w:rPr>
              <w:t>years.</w:t>
            </w:r>
          </w:p>
          <w:p w14:paraId="31BE76DF" w14:textId="77777777" w:rsidR="00F976BA" w:rsidRDefault="00E54E8C">
            <w:pPr>
              <w:pStyle w:val="TableParagraph"/>
              <w:numPr>
                <w:ilvl w:val="0"/>
                <w:numId w:val="60"/>
              </w:numPr>
              <w:tabs>
                <w:tab w:val="left" w:pos="270"/>
              </w:tabs>
              <w:spacing w:before="41" w:line="249" w:lineRule="auto"/>
              <w:ind w:right="710"/>
              <w:jc w:val="both"/>
              <w:rPr>
                <w:sz w:val="20"/>
              </w:rPr>
            </w:pPr>
            <w:r>
              <w:rPr>
                <w:sz w:val="20"/>
              </w:rPr>
              <w:t>Identify features on a map that are a direct result of glaciation (e.g., the Great Lakes, glacial grooves</w:t>
            </w:r>
            <w:r>
              <w:rPr>
                <w:spacing w:val="-34"/>
                <w:sz w:val="20"/>
              </w:rPr>
              <w:t xml:space="preserve"> </w:t>
            </w:r>
            <w:r>
              <w:rPr>
                <w:sz w:val="20"/>
              </w:rPr>
              <w:t>on Kelleys Island).</w:t>
            </w:r>
          </w:p>
          <w:p w14:paraId="72E32313" w14:textId="77777777" w:rsidR="00F976BA" w:rsidRDefault="00E54E8C">
            <w:pPr>
              <w:pStyle w:val="TableParagraph"/>
              <w:numPr>
                <w:ilvl w:val="0"/>
                <w:numId w:val="60"/>
              </w:numPr>
              <w:tabs>
                <w:tab w:val="left" w:pos="270"/>
              </w:tabs>
              <w:spacing w:before="43" w:line="249" w:lineRule="auto"/>
              <w:ind w:right="135"/>
              <w:rPr>
                <w:sz w:val="20"/>
              </w:rPr>
            </w:pPr>
            <w:r>
              <w:rPr>
                <w:sz w:val="20"/>
              </w:rPr>
              <w:t>Use pictures to identify the different kinds of glaciers</w:t>
            </w:r>
            <w:r>
              <w:rPr>
                <w:spacing w:val="-39"/>
                <w:sz w:val="20"/>
              </w:rPr>
              <w:t xml:space="preserve"> </w:t>
            </w:r>
            <w:r>
              <w:rPr>
                <w:sz w:val="20"/>
              </w:rPr>
              <w:t xml:space="preserve">(e.g., </w:t>
            </w:r>
            <w:r>
              <w:rPr>
                <w:spacing w:val="-3"/>
                <w:sz w:val="20"/>
              </w:rPr>
              <w:t xml:space="preserve">valley, </w:t>
            </w:r>
            <w:r>
              <w:rPr>
                <w:sz w:val="20"/>
              </w:rPr>
              <w:t>piedmont, glaciers, cirque,</w:t>
            </w:r>
            <w:r>
              <w:rPr>
                <w:spacing w:val="-1"/>
                <w:sz w:val="20"/>
              </w:rPr>
              <w:t xml:space="preserve"> </w:t>
            </w:r>
            <w:r>
              <w:rPr>
                <w:sz w:val="20"/>
              </w:rPr>
              <w:t>tidewater).</w:t>
            </w:r>
          </w:p>
          <w:p w14:paraId="0EC5767C" w14:textId="14A8FDDC" w:rsidR="00F976BA" w:rsidRDefault="00E54E8C">
            <w:pPr>
              <w:pStyle w:val="TableParagraph"/>
              <w:numPr>
                <w:ilvl w:val="0"/>
                <w:numId w:val="60"/>
              </w:numPr>
              <w:tabs>
                <w:tab w:val="left" w:pos="270"/>
              </w:tabs>
              <w:spacing w:before="41" w:line="249" w:lineRule="auto"/>
              <w:ind w:right="320"/>
              <w:rPr>
                <w:sz w:val="20"/>
              </w:rPr>
            </w:pPr>
            <w:r>
              <w:rPr>
                <w:sz w:val="20"/>
              </w:rPr>
              <w:t>Look at a series of pictures from around Ohio</w:t>
            </w:r>
            <w:r w:rsidR="00AB452B">
              <w:rPr>
                <w:sz w:val="20"/>
              </w:rPr>
              <w:t xml:space="preserve"> and</w:t>
            </w:r>
            <w:r>
              <w:rPr>
                <w:sz w:val="20"/>
              </w:rPr>
              <w:t xml:space="preserve"> sort them into glaciated and unglaciated</w:t>
            </w:r>
            <w:r>
              <w:rPr>
                <w:spacing w:val="-8"/>
                <w:sz w:val="20"/>
              </w:rPr>
              <w:t xml:space="preserve"> </w:t>
            </w:r>
            <w:r>
              <w:rPr>
                <w:sz w:val="20"/>
              </w:rPr>
              <w:t>areas.</w:t>
            </w:r>
          </w:p>
          <w:p w14:paraId="485F19C9" w14:textId="01C350C3" w:rsidR="00F976BA" w:rsidRDefault="00E54E8C">
            <w:pPr>
              <w:pStyle w:val="TableParagraph"/>
              <w:numPr>
                <w:ilvl w:val="0"/>
                <w:numId w:val="60"/>
              </w:numPr>
              <w:tabs>
                <w:tab w:val="left" w:pos="270"/>
              </w:tabs>
              <w:spacing w:before="42" w:line="249" w:lineRule="auto"/>
              <w:ind w:right="187"/>
              <w:rPr>
                <w:sz w:val="20"/>
              </w:rPr>
            </w:pPr>
            <w:r>
              <w:rPr>
                <w:sz w:val="20"/>
              </w:rPr>
              <w:t xml:space="preserve">Actively engage in an activity that demonstrates </w:t>
            </w:r>
            <w:r w:rsidR="00AB452B">
              <w:rPr>
                <w:sz w:val="20"/>
              </w:rPr>
              <w:t xml:space="preserve">the </w:t>
            </w:r>
            <w:r>
              <w:rPr>
                <w:sz w:val="20"/>
              </w:rPr>
              <w:t xml:space="preserve">movement and effects of a </w:t>
            </w:r>
            <w:r>
              <w:rPr>
                <w:spacing w:val="-3"/>
                <w:sz w:val="20"/>
              </w:rPr>
              <w:t xml:space="preserve">glacier. </w:t>
            </w:r>
            <w:r>
              <w:rPr>
                <w:sz w:val="20"/>
              </w:rPr>
              <w:t>Push a large ice cube across a container of sand, dirt</w:t>
            </w:r>
            <w:r w:rsidR="00AB452B">
              <w:rPr>
                <w:sz w:val="20"/>
              </w:rPr>
              <w:t>,</w:t>
            </w:r>
            <w:r>
              <w:rPr>
                <w:sz w:val="20"/>
              </w:rPr>
              <w:t xml:space="preserve"> and pebbles to recognize that ice blocks (glaciers) can move materials. Push down to make the ice cube dig a hole in the sand</w:t>
            </w:r>
            <w:r w:rsidR="00AB452B">
              <w:rPr>
                <w:sz w:val="20"/>
              </w:rPr>
              <w:t>;</w:t>
            </w:r>
            <w:r>
              <w:rPr>
                <w:sz w:val="20"/>
              </w:rPr>
              <w:t xml:space="preserve"> relate this to the formation of the Great</w:t>
            </w:r>
            <w:r>
              <w:rPr>
                <w:spacing w:val="-2"/>
                <w:sz w:val="20"/>
              </w:rPr>
              <w:t xml:space="preserve"> </w:t>
            </w:r>
            <w:r>
              <w:rPr>
                <w:sz w:val="20"/>
              </w:rPr>
              <w:t>Lakes.</w:t>
            </w:r>
          </w:p>
        </w:tc>
      </w:tr>
    </w:tbl>
    <w:p w14:paraId="093268AD"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6DE669BF" w14:textId="77777777" w:rsidR="00F976BA" w:rsidRDefault="00F976BA">
      <w:pPr>
        <w:pStyle w:val="BodyText"/>
        <w:rPr>
          <w:rFonts w:ascii="Times New Roman"/>
          <w:sz w:val="20"/>
        </w:rPr>
      </w:pPr>
    </w:p>
    <w:p w14:paraId="3B73A75E" w14:textId="77777777" w:rsidR="00F976BA" w:rsidRDefault="00F976BA">
      <w:pPr>
        <w:pStyle w:val="BodyText"/>
        <w:rPr>
          <w:rFonts w:ascii="Times New Roman"/>
          <w:sz w:val="20"/>
        </w:rPr>
      </w:pPr>
    </w:p>
    <w:p w14:paraId="5EE8990A" w14:textId="77777777" w:rsidR="00F976BA" w:rsidRDefault="00F976BA">
      <w:pPr>
        <w:pStyle w:val="BodyText"/>
        <w:rPr>
          <w:rFonts w:ascii="Times New Roman"/>
          <w:sz w:val="20"/>
        </w:rPr>
      </w:pPr>
    </w:p>
    <w:p w14:paraId="1C43F0F2" w14:textId="77777777" w:rsidR="00F976BA" w:rsidRDefault="00F976BA">
      <w:pPr>
        <w:pStyle w:val="BodyText"/>
        <w:rPr>
          <w:rFonts w:ascii="Times New Roman"/>
          <w:sz w:val="20"/>
        </w:rPr>
      </w:pPr>
    </w:p>
    <w:p w14:paraId="757F455C" w14:textId="77777777" w:rsidR="00F976BA" w:rsidRDefault="00F976BA">
      <w:pPr>
        <w:pStyle w:val="BodyText"/>
        <w:rPr>
          <w:rFonts w:ascii="Times New Roman"/>
          <w:sz w:val="20"/>
        </w:rPr>
      </w:pPr>
    </w:p>
    <w:p w14:paraId="2E94C545" w14:textId="77777777" w:rsidR="00F976BA" w:rsidRDefault="00F45E4D">
      <w:pPr>
        <w:spacing w:before="231"/>
        <w:ind w:left="720"/>
        <w:rPr>
          <w:b/>
          <w:sz w:val="28"/>
        </w:rPr>
      </w:pPr>
      <w:r>
        <w:pict w14:anchorId="255CD37F">
          <v:group id="_x0000_s1126" alt="" style="position:absolute;left:0;text-align:left;margin-left:.5pt;margin-top:-57pt;width:791.5pt;height:54pt;z-index:10192;mso-position-horizontal-relative:page" coordorigin="10,-1140" coordsize="15830,1080">
            <v:rect id="_x0000_s1127" alt="" style="position:absolute;left:10;top:-1141;width:15830;height:1080" fillcolor="#fe7b80" stroked="f"/>
            <v:shape id="_x0000_s1128" type="#_x0000_t202" alt="" style="position:absolute;left:720;top:-698;width:5329;height:202;mso-wrap-style:square;v-text-anchor:top" filled="f" stroked="f">
              <v:textbox inset="0,0,0,0">
                <w:txbxContent>
                  <w:p w14:paraId="643A8B4D"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29" type="#_x0000_t202" alt="" style="position:absolute;left:14819;top:-698;width:321;height:202;mso-wrap-style:square;v-text-anchor:top" filled="f" stroked="f">
              <v:textbox inset="0,0,0,0">
                <w:txbxContent>
                  <w:p w14:paraId="34527493" w14:textId="77777777" w:rsidR="0017260B" w:rsidRDefault="0017260B">
                    <w:pPr>
                      <w:spacing w:line="201" w:lineRule="exact"/>
                      <w:rPr>
                        <w:b/>
                        <w:sz w:val="18"/>
                      </w:rPr>
                    </w:pPr>
                    <w:r>
                      <w:rPr>
                        <w:b/>
                        <w:color w:val="FFFFFF"/>
                        <w:sz w:val="18"/>
                      </w:rPr>
                      <w:t>109</w:t>
                    </w:r>
                  </w:p>
                </w:txbxContent>
              </v:textbox>
            </v:shape>
            <w10:wrap anchorx="page"/>
          </v:group>
        </w:pict>
      </w:r>
      <w:bookmarkStart w:id="42" w:name="Physics"/>
      <w:bookmarkStart w:id="43" w:name="_bookmark19"/>
      <w:bookmarkEnd w:id="42"/>
      <w:bookmarkEnd w:id="43"/>
      <w:r w:rsidR="00E54E8C">
        <w:rPr>
          <w:b/>
          <w:color w:val="FE7B80"/>
          <w:sz w:val="28"/>
        </w:rPr>
        <w:t>Physics</w:t>
      </w:r>
    </w:p>
    <w:p w14:paraId="1C60C2CF" w14:textId="77777777" w:rsidR="00F976BA" w:rsidRDefault="00F976BA">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5"/>
        <w:gridCol w:w="1994"/>
      </w:tblGrid>
      <w:tr w:rsidR="00F976BA" w14:paraId="70DA47A5" w14:textId="77777777">
        <w:trPr>
          <w:trHeight w:val="931"/>
        </w:trPr>
        <w:tc>
          <w:tcPr>
            <w:tcW w:w="2880" w:type="dxa"/>
            <w:shd w:val="clear" w:color="auto" w:fill="8CA5D5"/>
          </w:tcPr>
          <w:p w14:paraId="471E3167" w14:textId="77777777" w:rsidR="00F976BA" w:rsidRDefault="00F976BA">
            <w:pPr>
              <w:pStyle w:val="TableParagraph"/>
              <w:spacing w:before="6"/>
              <w:ind w:left="0"/>
              <w:rPr>
                <w:b/>
                <w:sz w:val="28"/>
              </w:rPr>
            </w:pPr>
          </w:p>
          <w:p w14:paraId="6C5A0AB7"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55A0790" w14:textId="77777777" w:rsidR="00F976BA" w:rsidRDefault="00F976BA">
            <w:pPr>
              <w:pStyle w:val="TableParagraph"/>
              <w:spacing w:before="6"/>
              <w:ind w:left="0"/>
              <w:rPr>
                <w:b/>
                <w:sz w:val="28"/>
              </w:rPr>
            </w:pPr>
          </w:p>
          <w:p w14:paraId="79E10D87"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9D0FBAA" w14:textId="77777777" w:rsidR="00F976BA" w:rsidRDefault="00F976BA">
            <w:pPr>
              <w:pStyle w:val="TableParagraph"/>
              <w:spacing w:before="6"/>
              <w:ind w:left="0"/>
              <w:rPr>
                <w:b/>
                <w:sz w:val="28"/>
              </w:rPr>
            </w:pPr>
          </w:p>
          <w:p w14:paraId="715379E7"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A788842" w14:textId="77777777" w:rsidR="00F976BA" w:rsidRDefault="00F976BA">
            <w:pPr>
              <w:pStyle w:val="TableParagraph"/>
              <w:spacing w:before="6"/>
              <w:ind w:left="0"/>
              <w:rPr>
                <w:b/>
                <w:sz w:val="28"/>
              </w:rPr>
            </w:pPr>
          </w:p>
          <w:p w14:paraId="6D1010D5"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gridSpan w:val="2"/>
            <w:shd w:val="clear" w:color="auto" w:fill="B1B4B6"/>
          </w:tcPr>
          <w:p w14:paraId="1C62B8D0" w14:textId="77777777" w:rsidR="00F976BA" w:rsidRDefault="00E54E8C">
            <w:pPr>
              <w:pStyle w:val="TableParagraph"/>
              <w:spacing w:before="116"/>
              <w:ind w:left="863" w:right="854"/>
              <w:jc w:val="center"/>
              <w:rPr>
                <w:b/>
                <w:sz w:val="28"/>
              </w:rPr>
            </w:pPr>
            <w:r>
              <w:rPr>
                <w:b/>
                <w:sz w:val="28"/>
              </w:rPr>
              <w:t>Learning Progression</w:t>
            </w:r>
          </w:p>
          <w:p w14:paraId="1258B9BD"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1147ED05" w14:textId="77777777">
        <w:trPr>
          <w:trHeight w:val="495"/>
        </w:trPr>
        <w:tc>
          <w:tcPr>
            <w:tcW w:w="12387" w:type="dxa"/>
            <w:gridSpan w:val="5"/>
            <w:tcBorders>
              <w:right w:val="nil"/>
            </w:tcBorders>
          </w:tcPr>
          <w:p w14:paraId="00FB89CB" w14:textId="77777777" w:rsidR="00F976BA" w:rsidRDefault="00E54E8C">
            <w:pPr>
              <w:pStyle w:val="TableParagraph"/>
              <w:tabs>
                <w:tab w:val="left" w:pos="2562"/>
              </w:tabs>
              <w:spacing w:before="124"/>
              <w:ind w:left="90"/>
              <w:rPr>
                <w:sz w:val="20"/>
              </w:rPr>
            </w:pPr>
            <w:r>
              <w:rPr>
                <w:sz w:val="20"/>
              </w:rPr>
              <w:t>Most</w:t>
            </w:r>
            <w:r>
              <w:rPr>
                <w:spacing w:val="-9"/>
                <w:sz w:val="20"/>
              </w:rPr>
              <w:t xml:space="preserve"> </w:t>
            </w:r>
            <w:r>
              <w:rPr>
                <w:sz w:val="20"/>
              </w:rPr>
              <w:t>Complex</w:t>
            </w:r>
            <w:r>
              <w:rPr>
                <w:sz w:val="20"/>
              </w:rPr>
              <w:tab/>
            </w:r>
            <w:r>
              <w:rPr>
                <w:noProof/>
                <w:position w:val="-5"/>
                <w:sz w:val="20"/>
              </w:rPr>
              <w:drawing>
                <wp:inline distT="0" distB="0" distL="0" distR="0" wp14:anchorId="36954D6A" wp14:editId="18C7BA72">
                  <wp:extent cx="5876054" cy="164572"/>
                  <wp:effectExtent l="0" t="0" r="0" b="0"/>
                  <wp:docPr id="115"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png"/>
                          <pic:cNvPicPr/>
                        </pic:nvPicPr>
                        <pic:blipFill>
                          <a:blip r:embed="rId18" cstate="print"/>
                          <a:stretch>
                            <a:fillRect/>
                          </a:stretch>
                        </pic:blipFill>
                        <pic:spPr>
                          <a:xfrm>
                            <a:off x="0" y="0"/>
                            <a:ext cx="5876054" cy="164572"/>
                          </a:xfrm>
                          <a:prstGeom prst="rect">
                            <a:avLst/>
                          </a:prstGeom>
                        </pic:spPr>
                      </pic:pic>
                    </a:graphicData>
                  </a:graphic>
                </wp:inline>
              </w:drawing>
            </w:r>
          </w:p>
        </w:tc>
        <w:tc>
          <w:tcPr>
            <w:tcW w:w="1994" w:type="dxa"/>
            <w:tcBorders>
              <w:left w:val="nil"/>
            </w:tcBorders>
          </w:tcPr>
          <w:p w14:paraId="4CE1E62B" w14:textId="77777777" w:rsidR="00F976BA" w:rsidRDefault="00E54E8C">
            <w:pPr>
              <w:pStyle w:val="TableParagraph"/>
              <w:ind w:left="574"/>
              <w:rPr>
                <w:sz w:val="20"/>
              </w:rPr>
            </w:pPr>
            <w:r>
              <w:rPr>
                <w:sz w:val="20"/>
              </w:rPr>
              <w:t>Least Complex</w:t>
            </w:r>
          </w:p>
        </w:tc>
      </w:tr>
      <w:tr w:rsidR="00F976BA" w14:paraId="6F562A32" w14:textId="77777777">
        <w:trPr>
          <w:trHeight w:val="524"/>
        </w:trPr>
        <w:tc>
          <w:tcPr>
            <w:tcW w:w="14381" w:type="dxa"/>
            <w:gridSpan w:val="6"/>
            <w:shd w:val="clear" w:color="auto" w:fill="DCDDDE"/>
          </w:tcPr>
          <w:p w14:paraId="0F5C9F41" w14:textId="77777777" w:rsidR="00F976BA" w:rsidRDefault="00E54E8C">
            <w:pPr>
              <w:pStyle w:val="TableParagraph"/>
              <w:spacing w:before="124"/>
              <w:ind w:left="4795" w:right="4787"/>
              <w:jc w:val="center"/>
              <w:rPr>
                <w:rFonts w:ascii="Arial-BoldItalicMT"/>
                <w:b/>
                <w:i/>
                <w:sz w:val="24"/>
              </w:rPr>
            </w:pPr>
            <w:r>
              <w:rPr>
                <w:rFonts w:ascii="Arial-BoldItalicMT"/>
                <w:b/>
                <w:i/>
                <w:sz w:val="24"/>
              </w:rPr>
              <w:t>Motion</w:t>
            </w:r>
          </w:p>
        </w:tc>
      </w:tr>
      <w:tr w:rsidR="00F976BA" w14:paraId="61034ABF" w14:textId="77777777">
        <w:trPr>
          <w:trHeight w:val="1386"/>
        </w:trPr>
        <w:tc>
          <w:tcPr>
            <w:tcW w:w="2880" w:type="dxa"/>
            <w:tcBorders>
              <w:bottom w:val="nil"/>
            </w:tcBorders>
            <w:shd w:val="clear" w:color="auto" w:fill="DCDDDE"/>
          </w:tcPr>
          <w:p w14:paraId="579DB919" w14:textId="3CFE0B27" w:rsidR="00F976BA" w:rsidRDefault="00E54E8C">
            <w:pPr>
              <w:pStyle w:val="TableParagraph"/>
              <w:ind w:left="90"/>
              <w:rPr>
                <w:sz w:val="20"/>
              </w:rPr>
            </w:pPr>
            <w:r>
              <w:rPr>
                <w:b/>
                <w:sz w:val="20"/>
              </w:rPr>
              <w:t xml:space="preserve">P.M.1 </w:t>
            </w:r>
            <w:r>
              <w:rPr>
                <w:sz w:val="20"/>
              </w:rPr>
              <w:t xml:space="preserve">Motion </w:t>
            </w:r>
            <w:r w:rsidR="000160B7">
              <w:rPr>
                <w:sz w:val="20"/>
              </w:rPr>
              <w:t>g</w:t>
            </w:r>
            <w:r>
              <w:rPr>
                <w:sz w:val="20"/>
              </w:rPr>
              <w:t>raphs</w:t>
            </w:r>
          </w:p>
          <w:p w14:paraId="58D2D483" w14:textId="77777777" w:rsidR="00F976BA" w:rsidRDefault="00E54E8C">
            <w:pPr>
              <w:pStyle w:val="TableParagraph"/>
              <w:numPr>
                <w:ilvl w:val="0"/>
                <w:numId w:val="59"/>
              </w:numPr>
              <w:tabs>
                <w:tab w:val="left" w:pos="270"/>
              </w:tabs>
              <w:spacing w:before="100"/>
              <w:rPr>
                <w:sz w:val="20"/>
              </w:rPr>
            </w:pPr>
            <w:r>
              <w:rPr>
                <w:sz w:val="20"/>
              </w:rPr>
              <w:t>Position vs. time</w:t>
            </w:r>
          </w:p>
          <w:p w14:paraId="2B2F9D07" w14:textId="77777777" w:rsidR="00F976BA" w:rsidRDefault="00E54E8C">
            <w:pPr>
              <w:pStyle w:val="TableParagraph"/>
              <w:numPr>
                <w:ilvl w:val="0"/>
                <w:numId w:val="59"/>
              </w:numPr>
              <w:tabs>
                <w:tab w:val="left" w:pos="270"/>
              </w:tabs>
              <w:spacing w:before="50"/>
              <w:rPr>
                <w:sz w:val="20"/>
              </w:rPr>
            </w:pPr>
            <w:r>
              <w:rPr>
                <w:spacing w:val="-3"/>
                <w:sz w:val="20"/>
              </w:rPr>
              <w:t xml:space="preserve">Velocity </w:t>
            </w:r>
            <w:r>
              <w:rPr>
                <w:sz w:val="20"/>
              </w:rPr>
              <w:t>vs.</w:t>
            </w:r>
            <w:r>
              <w:rPr>
                <w:spacing w:val="7"/>
                <w:sz w:val="20"/>
              </w:rPr>
              <w:t xml:space="preserve"> </w:t>
            </w:r>
            <w:r>
              <w:rPr>
                <w:sz w:val="20"/>
              </w:rPr>
              <w:t>time</w:t>
            </w:r>
          </w:p>
          <w:p w14:paraId="5CA7DD8C" w14:textId="77777777" w:rsidR="00F976BA" w:rsidRDefault="00E54E8C">
            <w:pPr>
              <w:pStyle w:val="TableParagraph"/>
              <w:numPr>
                <w:ilvl w:val="0"/>
                <w:numId w:val="59"/>
              </w:numPr>
              <w:tabs>
                <w:tab w:val="left" w:pos="270"/>
              </w:tabs>
              <w:spacing w:before="50"/>
              <w:rPr>
                <w:sz w:val="20"/>
              </w:rPr>
            </w:pPr>
            <w:r>
              <w:rPr>
                <w:sz w:val="20"/>
              </w:rPr>
              <w:t>Acceleration vs. time</w:t>
            </w:r>
          </w:p>
        </w:tc>
        <w:tc>
          <w:tcPr>
            <w:tcW w:w="1891" w:type="dxa"/>
            <w:vMerge w:val="restart"/>
          </w:tcPr>
          <w:p w14:paraId="2EEB330E" w14:textId="77777777" w:rsidR="00F976BA" w:rsidRDefault="00E54E8C">
            <w:pPr>
              <w:pStyle w:val="TableParagraph"/>
              <w:spacing w:line="249" w:lineRule="auto"/>
              <w:ind w:left="90" w:right="260"/>
              <w:rPr>
                <w:sz w:val="20"/>
              </w:rPr>
            </w:pPr>
            <w:r>
              <w:rPr>
                <w:b/>
                <w:spacing w:val="-5"/>
                <w:sz w:val="20"/>
              </w:rPr>
              <w:t xml:space="preserve">P.M.1a </w:t>
            </w:r>
            <w:r>
              <w:rPr>
                <w:sz w:val="20"/>
              </w:rPr>
              <w:t>Complete a motion graph by indicating the</w:t>
            </w:r>
          </w:p>
          <w:p w14:paraId="101268D8" w14:textId="77777777" w:rsidR="00F976BA" w:rsidRDefault="00E54E8C">
            <w:pPr>
              <w:pStyle w:val="TableParagraph"/>
              <w:spacing w:before="2" w:line="249" w:lineRule="auto"/>
              <w:ind w:left="90" w:right="103"/>
              <w:rPr>
                <w:sz w:val="20"/>
              </w:rPr>
            </w:pPr>
            <w:r>
              <w:rPr>
                <w:sz w:val="20"/>
              </w:rPr>
              <w:t>sections where the object is speeding up, moving at constant speed, and slowing down.</w:t>
            </w:r>
          </w:p>
        </w:tc>
        <w:tc>
          <w:tcPr>
            <w:tcW w:w="2160" w:type="dxa"/>
            <w:vMerge w:val="restart"/>
          </w:tcPr>
          <w:p w14:paraId="2D4CE842" w14:textId="77777777" w:rsidR="00F976BA" w:rsidRDefault="00E54E8C">
            <w:pPr>
              <w:pStyle w:val="TableParagraph"/>
              <w:spacing w:line="249" w:lineRule="auto"/>
              <w:ind w:left="89"/>
              <w:rPr>
                <w:sz w:val="20"/>
              </w:rPr>
            </w:pPr>
            <w:r>
              <w:rPr>
                <w:b/>
                <w:sz w:val="20"/>
              </w:rPr>
              <w:t xml:space="preserve">P.M.1b </w:t>
            </w:r>
            <w:r>
              <w:rPr>
                <w:sz w:val="20"/>
              </w:rPr>
              <w:t>Label areas of different motion on a motion graph.</w:t>
            </w:r>
          </w:p>
        </w:tc>
        <w:tc>
          <w:tcPr>
            <w:tcW w:w="1901" w:type="dxa"/>
            <w:vMerge w:val="restart"/>
          </w:tcPr>
          <w:p w14:paraId="7A76F1E2" w14:textId="77777777" w:rsidR="00F976BA" w:rsidRDefault="00E54E8C">
            <w:pPr>
              <w:pStyle w:val="TableParagraph"/>
              <w:spacing w:line="249" w:lineRule="auto"/>
              <w:ind w:left="89" w:right="109"/>
              <w:jc w:val="both"/>
              <w:rPr>
                <w:sz w:val="20"/>
              </w:rPr>
            </w:pPr>
            <w:r>
              <w:rPr>
                <w:b/>
                <w:sz w:val="20"/>
              </w:rPr>
              <w:t xml:space="preserve">P.M.1c </w:t>
            </w:r>
            <w:r>
              <w:rPr>
                <w:sz w:val="20"/>
              </w:rPr>
              <w:t>Identify the motion of an object in a motion graph.</w:t>
            </w:r>
          </w:p>
        </w:tc>
        <w:tc>
          <w:tcPr>
            <w:tcW w:w="5549" w:type="dxa"/>
            <w:gridSpan w:val="2"/>
            <w:tcBorders>
              <w:bottom w:val="nil"/>
            </w:tcBorders>
          </w:tcPr>
          <w:p w14:paraId="402A5700" w14:textId="77777777" w:rsidR="00F976BA" w:rsidRDefault="00E54E8C">
            <w:pPr>
              <w:pStyle w:val="TableParagraph"/>
              <w:numPr>
                <w:ilvl w:val="0"/>
                <w:numId w:val="58"/>
              </w:numPr>
              <w:tabs>
                <w:tab w:val="left" w:pos="270"/>
              </w:tabs>
              <w:spacing w:line="249" w:lineRule="auto"/>
              <w:ind w:right="224"/>
              <w:jc w:val="both"/>
              <w:rPr>
                <w:sz w:val="20"/>
              </w:rPr>
            </w:pPr>
            <w:r>
              <w:rPr>
                <w:sz w:val="20"/>
              </w:rPr>
              <w:t>Use a motion sensor to generate a motion graph of a toy car going down a ramp or a person’s movement across</w:t>
            </w:r>
            <w:r>
              <w:rPr>
                <w:spacing w:val="-37"/>
                <w:sz w:val="20"/>
              </w:rPr>
              <w:t xml:space="preserve"> </w:t>
            </w:r>
            <w:r>
              <w:rPr>
                <w:sz w:val="20"/>
              </w:rPr>
              <w:t>a room. Describe the motion indicated by the</w:t>
            </w:r>
            <w:r>
              <w:rPr>
                <w:spacing w:val="-15"/>
                <w:sz w:val="20"/>
              </w:rPr>
              <w:t xml:space="preserve"> </w:t>
            </w:r>
            <w:r>
              <w:rPr>
                <w:sz w:val="20"/>
              </w:rPr>
              <w:t>graph.</w:t>
            </w:r>
          </w:p>
          <w:p w14:paraId="3358640E" w14:textId="78FEA77E" w:rsidR="00F976BA" w:rsidRDefault="00E54E8C">
            <w:pPr>
              <w:pStyle w:val="TableParagraph"/>
              <w:numPr>
                <w:ilvl w:val="0"/>
                <w:numId w:val="58"/>
              </w:numPr>
              <w:tabs>
                <w:tab w:val="left" w:pos="270"/>
              </w:tabs>
              <w:spacing w:before="32" w:line="240" w:lineRule="atLeast"/>
              <w:ind w:right="242"/>
              <w:jc w:val="both"/>
              <w:rPr>
                <w:sz w:val="20"/>
              </w:rPr>
            </w:pPr>
            <w:r>
              <w:rPr>
                <w:sz w:val="20"/>
              </w:rPr>
              <w:t>Match cards (e.g., moving at a constant speed, speeding up, slowing down) to sections of a speed v</w:t>
            </w:r>
            <w:r w:rsidR="00AB452B">
              <w:rPr>
                <w:sz w:val="20"/>
              </w:rPr>
              <w:t>ersus</w:t>
            </w:r>
            <w:r>
              <w:rPr>
                <w:sz w:val="20"/>
              </w:rPr>
              <w:t xml:space="preserve"> time</w:t>
            </w:r>
            <w:r>
              <w:rPr>
                <w:spacing w:val="-16"/>
                <w:sz w:val="20"/>
              </w:rPr>
              <w:t xml:space="preserve"> </w:t>
            </w:r>
            <w:r>
              <w:rPr>
                <w:sz w:val="20"/>
              </w:rPr>
              <w:t>graph.</w:t>
            </w:r>
          </w:p>
        </w:tc>
      </w:tr>
      <w:tr w:rsidR="00F976BA" w14:paraId="774F3728" w14:textId="77777777">
        <w:trPr>
          <w:trHeight w:val="750"/>
        </w:trPr>
        <w:tc>
          <w:tcPr>
            <w:tcW w:w="2880" w:type="dxa"/>
            <w:tcBorders>
              <w:top w:val="nil"/>
              <w:bottom w:val="nil"/>
            </w:tcBorders>
            <w:shd w:val="clear" w:color="auto" w:fill="DCDDDE"/>
          </w:tcPr>
          <w:p w14:paraId="56575D2C" w14:textId="77777777" w:rsidR="00F976BA" w:rsidRDefault="00F976BA">
            <w:pPr>
              <w:pStyle w:val="TableParagraph"/>
              <w:spacing w:before="0"/>
              <w:ind w:left="0"/>
              <w:rPr>
                <w:rFonts w:ascii="Times New Roman"/>
                <w:sz w:val="20"/>
              </w:rPr>
            </w:pPr>
          </w:p>
        </w:tc>
        <w:tc>
          <w:tcPr>
            <w:tcW w:w="1891" w:type="dxa"/>
            <w:vMerge/>
            <w:tcBorders>
              <w:top w:val="nil"/>
            </w:tcBorders>
          </w:tcPr>
          <w:p w14:paraId="709E4E61" w14:textId="77777777" w:rsidR="00F976BA" w:rsidRDefault="00F976BA">
            <w:pPr>
              <w:rPr>
                <w:sz w:val="2"/>
                <w:szCs w:val="2"/>
              </w:rPr>
            </w:pPr>
          </w:p>
        </w:tc>
        <w:tc>
          <w:tcPr>
            <w:tcW w:w="2160" w:type="dxa"/>
            <w:vMerge/>
            <w:tcBorders>
              <w:top w:val="nil"/>
            </w:tcBorders>
          </w:tcPr>
          <w:p w14:paraId="0431C093" w14:textId="77777777" w:rsidR="00F976BA" w:rsidRDefault="00F976BA">
            <w:pPr>
              <w:rPr>
                <w:sz w:val="2"/>
                <w:szCs w:val="2"/>
              </w:rPr>
            </w:pPr>
          </w:p>
        </w:tc>
        <w:tc>
          <w:tcPr>
            <w:tcW w:w="1901" w:type="dxa"/>
            <w:vMerge/>
            <w:tcBorders>
              <w:top w:val="nil"/>
            </w:tcBorders>
          </w:tcPr>
          <w:p w14:paraId="03B57915" w14:textId="77777777" w:rsidR="00F976BA" w:rsidRDefault="00F976BA">
            <w:pPr>
              <w:rPr>
                <w:sz w:val="2"/>
                <w:szCs w:val="2"/>
              </w:rPr>
            </w:pPr>
          </w:p>
        </w:tc>
        <w:tc>
          <w:tcPr>
            <w:tcW w:w="5549" w:type="dxa"/>
            <w:gridSpan w:val="2"/>
            <w:tcBorders>
              <w:top w:val="nil"/>
              <w:bottom w:val="nil"/>
            </w:tcBorders>
          </w:tcPr>
          <w:p w14:paraId="63F2DE83" w14:textId="5C6C72D3" w:rsidR="00F976BA" w:rsidRDefault="00E54E8C">
            <w:pPr>
              <w:pStyle w:val="TableParagraph"/>
              <w:numPr>
                <w:ilvl w:val="0"/>
                <w:numId w:val="57"/>
              </w:numPr>
              <w:tabs>
                <w:tab w:val="left" w:pos="270"/>
              </w:tabs>
              <w:spacing w:before="6" w:line="240" w:lineRule="atLeast"/>
              <w:ind w:right="80"/>
              <w:rPr>
                <w:sz w:val="20"/>
              </w:rPr>
            </w:pPr>
            <w:r>
              <w:rPr>
                <w:sz w:val="20"/>
              </w:rPr>
              <w:t xml:space="preserve">Match cards (e.g., standing still, moving forward, moving backwards, moving </w:t>
            </w:r>
            <w:r>
              <w:rPr>
                <w:spacing w:val="-3"/>
                <w:sz w:val="20"/>
              </w:rPr>
              <w:t xml:space="preserve">quickly, </w:t>
            </w:r>
            <w:r>
              <w:rPr>
                <w:sz w:val="20"/>
              </w:rPr>
              <w:t>moving slowly) to sections of a position v</w:t>
            </w:r>
            <w:r w:rsidR="00AB452B">
              <w:rPr>
                <w:sz w:val="20"/>
              </w:rPr>
              <w:t>ersus</w:t>
            </w:r>
            <w:r>
              <w:rPr>
                <w:sz w:val="20"/>
              </w:rPr>
              <w:t xml:space="preserve"> time</w:t>
            </w:r>
            <w:r>
              <w:rPr>
                <w:spacing w:val="-2"/>
                <w:sz w:val="20"/>
              </w:rPr>
              <w:t xml:space="preserve"> </w:t>
            </w:r>
            <w:r>
              <w:rPr>
                <w:sz w:val="20"/>
              </w:rPr>
              <w:t>graph.</w:t>
            </w:r>
          </w:p>
        </w:tc>
      </w:tr>
      <w:tr w:rsidR="00F976BA" w14:paraId="6DEE0C6E" w14:textId="77777777">
        <w:trPr>
          <w:trHeight w:val="510"/>
        </w:trPr>
        <w:tc>
          <w:tcPr>
            <w:tcW w:w="2880" w:type="dxa"/>
            <w:tcBorders>
              <w:top w:val="nil"/>
              <w:bottom w:val="nil"/>
            </w:tcBorders>
            <w:shd w:val="clear" w:color="auto" w:fill="DCDDDE"/>
          </w:tcPr>
          <w:p w14:paraId="3503E521" w14:textId="77777777" w:rsidR="00F976BA" w:rsidRDefault="00F976BA">
            <w:pPr>
              <w:pStyle w:val="TableParagraph"/>
              <w:spacing w:before="0"/>
              <w:ind w:left="0"/>
              <w:rPr>
                <w:rFonts w:ascii="Times New Roman"/>
                <w:sz w:val="20"/>
              </w:rPr>
            </w:pPr>
          </w:p>
        </w:tc>
        <w:tc>
          <w:tcPr>
            <w:tcW w:w="1891" w:type="dxa"/>
            <w:vMerge/>
            <w:tcBorders>
              <w:top w:val="nil"/>
            </w:tcBorders>
          </w:tcPr>
          <w:p w14:paraId="7179F688" w14:textId="77777777" w:rsidR="00F976BA" w:rsidRDefault="00F976BA">
            <w:pPr>
              <w:rPr>
                <w:sz w:val="2"/>
                <w:szCs w:val="2"/>
              </w:rPr>
            </w:pPr>
          </w:p>
        </w:tc>
        <w:tc>
          <w:tcPr>
            <w:tcW w:w="2160" w:type="dxa"/>
            <w:vMerge/>
            <w:tcBorders>
              <w:top w:val="nil"/>
            </w:tcBorders>
          </w:tcPr>
          <w:p w14:paraId="6EF3AD8C" w14:textId="77777777" w:rsidR="00F976BA" w:rsidRDefault="00F976BA">
            <w:pPr>
              <w:rPr>
                <w:sz w:val="2"/>
                <w:szCs w:val="2"/>
              </w:rPr>
            </w:pPr>
          </w:p>
        </w:tc>
        <w:tc>
          <w:tcPr>
            <w:tcW w:w="1901" w:type="dxa"/>
            <w:vMerge/>
            <w:tcBorders>
              <w:top w:val="nil"/>
            </w:tcBorders>
          </w:tcPr>
          <w:p w14:paraId="1555D4AA" w14:textId="77777777" w:rsidR="00F976BA" w:rsidRDefault="00F976BA">
            <w:pPr>
              <w:rPr>
                <w:sz w:val="2"/>
                <w:szCs w:val="2"/>
              </w:rPr>
            </w:pPr>
          </w:p>
        </w:tc>
        <w:tc>
          <w:tcPr>
            <w:tcW w:w="5549" w:type="dxa"/>
            <w:gridSpan w:val="2"/>
            <w:tcBorders>
              <w:top w:val="nil"/>
              <w:bottom w:val="nil"/>
            </w:tcBorders>
          </w:tcPr>
          <w:p w14:paraId="18CC3A87" w14:textId="477DF1C7" w:rsidR="00F976BA" w:rsidRDefault="00E54E8C">
            <w:pPr>
              <w:pStyle w:val="TableParagraph"/>
              <w:numPr>
                <w:ilvl w:val="0"/>
                <w:numId w:val="56"/>
              </w:numPr>
              <w:tabs>
                <w:tab w:val="left" w:pos="270"/>
              </w:tabs>
              <w:spacing w:before="6" w:line="240" w:lineRule="atLeast"/>
              <w:ind w:right="720"/>
              <w:rPr>
                <w:sz w:val="20"/>
              </w:rPr>
            </w:pPr>
            <w:r>
              <w:rPr>
                <w:sz w:val="20"/>
              </w:rPr>
              <w:t>Recognize that the y-axis of a speed v</w:t>
            </w:r>
            <w:r w:rsidR="00AB452B">
              <w:rPr>
                <w:sz w:val="20"/>
              </w:rPr>
              <w:t>ersus</w:t>
            </w:r>
            <w:r>
              <w:rPr>
                <w:sz w:val="20"/>
              </w:rPr>
              <w:t xml:space="preserve"> time graph indicates</w:t>
            </w:r>
            <w:r>
              <w:rPr>
                <w:spacing w:val="-2"/>
                <w:sz w:val="20"/>
              </w:rPr>
              <w:t xml:space="preserve"> </w:t>
            </w:r>
            <w:r>
              <w:rPr>
                <w:sz w:val="20"/>
              </w:rPr>
              <w:t>speed.</w:t>
            </w:r>
          </w:p>
        </w:tc>
      </w:tr>
      <w:tr w:rsidR="00F976BA" w14:paraId="021A5551" w14:textId="77777777">
        <w:trPr>
          <w:trHeight w:val="510"/>
        </w:trPr>
        <w:tc>
          <w:tcPr>
            <w:tcW w:w="2880" w:type="dxa"/>
            <w:tcBorders>
              <w:top w:val="nil"/>
              <w:bottom w:val="nil"/>
            </w:tcBorders>
            <w:shd w:val="clear" w:color="auto" w:fill="DCDDDE"/>
          </w:tcPr>
          <w:p w14:paraId="605FCB6C" w14:textId="77777777" w:rsidR="00F976BA" w:rsidRDefault="00F976BA">
            <w:pPr>
              <w:pStyle w:val="TableParagraph"/>
              <w:spacing w:before="0"/>
              <w:ind w:left="0"/>
              <w:rPr>
                <w:rFonts w:ascii="Times New Roman"/>
                <w:sz w:val="20"/>
              </w:rPr>
            </w:pPr>
          </w:p>
        </w:tc>
        <w:tc>
          <w:tcPr>
            <w:tcW w:w="1891" w:type="dxa"/>
            <w:vMerge/>
            <w:tcBorders>
              <w:top w:val="nil"/>
            </w:tcBorders>
          </w:tcPr>
          <w:p w14:paraId="560BEAFD" w14:textId="77777777" w:rsidR="00F976BA" w:rsidRDefault="00F976BA">
            <w:pPr>
              <w:rPr>
                <w:sz w:val="2"/>
                <w:szCs w:val="2"/>
              </w:rPr>
            </w:pPr>
          </w:p>
        </w:tc>
        <w:tc>
          <w:tcPr>
            <w:tcW w:w="2160" w:type="dxa"/>
            <w:vMerge/>
            <w:tcBorders>
              <w:top w:val="nil"/>
            </w:tcBorders>
          </w:tcPr>
          <w:p w14:paraId="2242D64F" w14:textId="77777777" w:rsidR="00F976BA" w:rsidRDefault="00F976BA">
            <w:pPr>
              <w:rPr>
                <w:sz w:val="2"/>
                <w:szCs w:val="2"/>
              </w:rPr>
            </w:pPr>
          </w:p>
        </w:tc>
        <w:tc>
          <w:tcPr>
            <w:tcW w:w="1901" w:type="dxa"/>
            <w:vMerge/>
            <w:tcBorders>
              <w:top w:val="nil"/>
            </w:tcBorders>
          </w:tcPr>
          <w:p w14:paraId="79246BD6" w14:textId="77777777" w:rsidR="00F976BA" w:rsidRDefault="00F976BA">
            <w:pPr>
              <w:rPr>
                <w:sz w:val="2"/>
                <w:szCs w:val="2"/>
              </w:rPr>
            </w:pPr>
          </w:p>
        </w:tc>
        <w:tc>
          <w:tcPr>
            <w:tcW w:w="5549" w:type="dxa"/>
            <w:gridSpan w:val="2"/>
            <w:tcBorders>
              <w:top w:val="nil"/>
              <w:bottom w:val="nil"/>
            </w:tcBorders>
          </w:tcPr>
          <w:p w14:paraId="0549FA77" w14:textId="45B13310" w:rsidR="00F976BA" w:rsidRDefault="00E54E8C">
            <w:pPr>
              <w:pStyle w:val="TableParagraph"/>
              <w:numPr>
                <w:ilvl w:val="0"/>
                <w:numId w:val="55"/>
              </w:numPr>
              <w:tabs>
                <w:tab w:val="left" w:pos="270"/>
              </w:tabs>
              <w:spacing w:before="6" w:line="240" w:lineRule="atLeast"/>
              <w:ind w:right="576"/>
              <w:rPr>
                <w:sz w:val="20"/>
              </w:rPr>
            </w:pPr>
            <w:r>
              <w:rPr>
                <w:sz w:val="20"/>
              </w:rPr>
              <w:t>Recognize that the y-axis of a position v</w:t>
            </w:r>
            <w:r w:rsidR="00AB452B">
              <w:rPr>
                <w:sz w:val="20"/>
              </w:rPr>
              <w:t>ersus</w:t>
            </w:r>
            <w:r>
              <w:rPr>
                <w:sz w:val="20"/>
              </w:rPr>
              <w:t xml:space="preserve"> time graph indicates</w:t>
            </w:r>
            <w:r>
              <w:rPr>
                <w:spacing w:val="-2"/>
                <w:sz w:val="20"/>
              </w:rPr>
              <w:t xml:space="preserve"> </w:t>
            </w:r>
            <w:r>
              <w:rPr>
                <w:sz w:val="20"/>
              </w:rPr>
              <w:t>location.</w:t>
            </w:r>
          </w:p>
        </w:tc>
      </w:tr>
      <w:tr w:rsidR="00F976BA" w14:paraId="7CD0170C" w14:textId="77777777">
        <w:trPr>
          <w:trHeight w:val="510"/>
        </w:trPr>
        <w:tc>
          <w:tcPr>
            <w:tcW w:w="2880" w:type="dxa"/>
            <w:tcBorders>
              <w:top w:val="nil"/>
              <w:bottom w:val="nil"/>
            </w:tcBorders>
            <w:shd w:val="clear" w:color="auto" w:fill="DCDDDE"/>
          </w:tcPr>
          <w:p w14:paraId="4747ACBD" w14:textId="77777777" w:rsidR="00F976BA" w:rsidRDefault="00F976BA">
            <w:pPr>
              <w:pStyle w:val="TableParagraph"/>
              <w:spacing w:before="0"/>
              <w:ind w:left="0"/>
              <w:rPr>
                <w:rFonts w:ascii="Times New Roman"/>
                <w:sz w:val="20"/>
              </w:rPr>
            </w:pPr>
          </w:p>
        </w:tc>
        <w:tc>
          <w:tcPr>
            <w:tcW w:w="1891" w:type="dxa"/>
            <w:vMerge/>
            <w:tcBorders>
              <w:top w:val="nil"/>
            </w:tcBorders>
          </w:tcPr>
          <w:p w14:paraId="23BA9DDD" w14:textId="77777777" w:rsidR="00F976BA" w:rsidRDefault="00F976BA">
            <w:pPr>
              <w:rPr>
                <w:sz w:val="2"/>
                <w:szCs w:val="2"/>
              </w:rPr>
            </w:pPr>
          </w:p>
        </w:tc>
        <w:tc>
          <w:tcPr>
            <w:tcW w:w="2160" w:type="dxa"/>
            <w:vMerge/>
            <w:tcBorders>
              <w:top w:val="nil"/>
            </w:tcBorders>
          </w:tcPr>
          <w:p w14:paraId="4946F18A" w14:textId="77777777" w:rsidR="00F976BA" w:rsidRDefault="00F976BA">
            <w:pPr>
              <w:rPr>
                <w:sz w:val="2"/>
                <w:szCs w:val="2"/>
              </w:rPr>
            </w:pPr>
          </w:p>
        </w:tc>
        <w:tc>
          <w:tcPr>
            <w:tcW w:w="1901" w:type="dxa"/>
            <w:vMerge/>
            <w:tcBorders>
              <w:top w:val="nil"/>
            </w:tcBorders>
          </w:tcPr>
          <w:p w14:paraId="41AD1532" w14:textId="77777777" w:rsidR="00F976BA" w:rsidRDefault="00F976BA">
            <w:pPr>
              <w:rPr>
                <w:sz w:val="2"/>
                <w:szCs w:val="2"/>
              </w:rPr>
            </w:pPr>
          </w:p>
        </w:tc>
        <w:tc>
          <w:tcPr>
            <w:tcW w:w="5549" w:type="dxa"/>
            <w:gridSpan w:val="2"/>
            <w:tcBorders>
              <w:top w:val="nil"/>
              <w:bottom w:val="nil"/>
            </w:tcBorders>
          </w:tcPr>
          <w:p w14:paraId="281305BE" w14:textId="77777777" w:rsidR="00F976BA" w:rsidRDefault="00E54E8C">
            <w:pPr>
              <w:pStyle w:val="TableParagraph"/>
              <w:numPr>
                <w:ilvl w:val="0"/>
                <w:numId w:val="54"/>
              </w:numPr>
              <w:tabs>
                <w:tab w:val="left" w:pos="270"/>
              </w:tabs>
              <w:spacing w:before="6" w:line="240" w:lineRule="atLeast"/>
              <w:ind w:right="132"/>
              <w:rPr>
                <w:sz w:val="20"/>
              </w:rPr>
            </w:pPr>
            <w:r>
              <w:rPr>
                <w:sz w:val="20"/>
              </w:rPr>
              <w:t>Recognize that the x-axis of a motion graph indicates</w:t>
            </w:r>
            <w:r>
              <w:rPr>
                <w:spacing w:val="-30"/>
                <w:sz w:val="20"/>
              </w:rPr>
              <w:t xml:space="preserve"> </w:t>
            </w:r>
            <w:r>
              <w:rPr>
                <w:sz w:val="20"/>
              </w:rPr>
              <w:t>time elapsing.</w:t>
            </w:r>
          </w:p>
        </w:tc>
      </w:tr>
      <w:tr w:rsidR="00F976BA" w14:paraId="06DF95CA" w14:textId="77777777">
        <w:trPr>
          <w:trHeight w:val="750"/>
        </w:trPr>
        <w:tc>
          <w:tcPr>
            <w:tcW w:w="2880" w:type="dxa"/>
            <w:tcBorders>
              <w:top w:val="nil"/>
              <w:bottom w:val="nil"/>
            </w:tcBorders>
            <w:shd w:val="clear" w:color="auto" w:fill="DCDDDE"/>
          </w:tcPr>
          <w:p w14:paraId="56111D12" w14:textId="77777777" w:rsidR="00F976BA" w:rsidRDefault="00F976BA">
            <w:pPr>
              <w:pStyle w:val="TableParagraph"/>
              <w:spacing w:before="0"/>
              <w:ind w:left="0"/>
              <w:rPr>
                <w:rFonts w:ascii="Times New Roman"/>
                <w:sz w:val="20"/>
              </w:rPr>
            </w:pPr>
          </w:p>
        </w:tc>
        <w:tc>
          <w:tcPr>
            <w:tcW w:w="1891" w:type="dxa"/>
            <w:vMerge/>
            <w:tcBorders>
              <w:top w:val="nil"/>
            </w:tcBorders>
          </w:tcPr>
          <w:p w14:paraId="6995232A" w14:textId="77777777" w:rsidR="00F976BA" w:rsidRDefault="00F976BA">
            <w:pPr>
              <w:rPr>
                <w:sz w:val="2"/>
                <w:szCs w:val="2"/>
              </w:rPr>
            </w:pPr>
          </w:p>
        </w:tc>
        <w:tc>
          <w:tcPr>
            <w:tcW w:w="2160" w:type="dxa"/>
            <w:vMerge/>
            <w:tcBorders>
              <w:top w:val="nil"/>
            </w:tcBorders>
          </w:tcPr>
          <w:p w14:paraId="1972E41E" w14:textId="77777777" w:rsidR="00F976BA" w:rsidRDefault="00F976BA">
            <w:pPr>
              <w:rPr>
                <w:sz w:val="2"/>
                <w:szCs w:val="2"/>
              </w:rPr>
            </w:pPr>
          </w:p>
        </w:tc>
        <w:tc>
          <w:tcPr>
            <w:tcW w:w="1901" w:type="dxa"/>
            <w:vMerge/>
            <w:tcBorders>
              <w:top w:val="nil"/>
            </w:tcBorders>
          </w:tcPr>
          <w:p w14:paraId="67A60EEA" w14:textId="77777777" w:rsidR="00F976BA" w:rsidRDefault="00F976BA">
            <w:pPr>
              <w:rPr>
                <w:sz w:val="2"/>
                <w:szCs w:val="2"/>
              </w:rPr>
            </w:pPr>
          </w:p>
        </w:tc>
        <w:tc>
          <w:tcPr>
            <w:tcW w:w="5549" w:type="dxa"/>
            <w:gridSpan w:val="2"/>
            <w:tcBorders>
              <w:top w:val="nil"/>
              <w:bottom w:val="nil"/>
            </w:tcBorders>
          </w:tcPr>
          <w:p w14:paraId="689713CD" w14:textId="77777777" w:rsidR="00F976BA" w:rsidRDefault="00E54E8C">
            <w:pPr>
              <w:pStyle w:val="TableParagraph"/>
              <w:numPr>
                <w:ilvl w:val="0"/>
                <w:numId w:val="53"/>
              </w:numPr>
              <w:tabs>
                <w:tab w:val="left" w:pos="270"/>
              </w:tabs>
              <w:spacing w:before="6" w:line="240" w:lineRule="atLeast"/>
              <w:ind w:right="197"/>
              <w:jc w:val="both"/>
              <w:rPr>
                <w:sz w:val="20"/>
              </w:rPr>
            </w:pPr>
            <w:r>
              <w:rPr>
                <w:sz w:val="20"/>
              </w:rPr>
              <w:t xml:space="preserve">Identify the information that a motion graph reveals (e.g., standing still, moving forward/backwards, moving quickly/ </w:t>
            </w:r>
            <w:r>
              <w:rPr>
                <w:spacing w:val="-3"/>
                <w:sz w:val="20"/>
              </w:rPr>
              <w:t xml:space="preserve">slowly, </w:t>
            </w:r>
            <w:r>
              <w:rPr>
                <w:sz w:val="20"/>
              </w:rPr>
              <w:t>speeding up/slowing down).</w:t>
            </w:r>
          </w:p>
        </w:tc>
      </w:tr>
      <w:tr w:rsidR="00F976BA" w14:paraId="63941BC0" w14:textId="77777777">
        <w:trPr>
          <w:trHeight w:val="379"/>
        </w:trPr>
        <w:tc>
          <w:tcPr>
            <w:tcW w:w="2880" w:type="dxa"/>
            <w:tcBorders>
              <w:top w:val="nil"/>
            </w:tcBorders>
            <w:shd w:val="clear" w:color="auto" w:fill="DCDDDE"/>
          </w:tcPr>
          <w:p w14:paraId="4A821297" w14:textId="77777777" w:rsidR="00F976BA" w:rsidRDefault="00F976BA">
            <w:pPr>
              <w:pStyle w:val="TableParagraph"/>
              <w:spacing w:before="0"/>
              <w:ind w:left="0"/>
              <w:rPr>
                <w:rFonts w:ascii="Times New Roman"/>
                <w:sz w:val="20"/>
              </w:rPr>
            </w:pPr>
          </w:p>
        </w:tc>
        <w:tc>
          <w:tcPr>
            <w:tcW w:w="1891" w:type="dxa"/>
            <w:vMerge/>
            <w:tcBorders>
              <w:top w:val="nil"/>
            </w:tcBorders>
          </w:tcPr>
          <w:p w14:paraId="7B100B23" w14:textId="77777777" w:rsidR="00F976BA" w:rsidRDefault="00F976BA">
            <w:pPr>
              <w:rPr>
                <w:sz w:val="2"/>
                <w:szCs w:val="2"/>
              </w:rPr>
            </w:pPr>
          </w:p>
        </w:tc>
        <w:tc>
          <w:tcPr>
            <w:tcW w:w="2160" w:type="dxa"/>
            <w:vMerge/>
            <w:tcBorders>
              <w:top w:val="nil"/>
            </w:tcBorders>
          </w:tcPr>
          <w:p w14:paraId="31882737" w14:textId="77777777" w:rsidR="00F976BA" w:rsidRDefault="00F976BA">
            <w:pPr>
              <w:rPr>
                <w:sz w:val="2"/>
                <w:szCs w:val="2"/>
              </w:rPr>
            </w:pPr>
          </w:p>
        </w:tc>
        <w:tc>
          <w:tcPr>
            <w:tcW w:w="1901" w:type="dxa"/>
            <w:vMerge/>
            <w:tcBorders>
              <w:top w:val="nil"/>
            </w:tcBorders>
          </w:tcPr>
          <w:p w14:paraId="4F55393A" w14:textId="77777777" w:rsidR="00F976BA" w:rsidRDefault="00F976BA">
            <w:pPr>
              <w:rPr>
                <w:sz w:val="2"/>
                <w:szCs w:val="2"/>
              </w:rPr>
            </w:pPr>
          </w:p>
        </w:tc>
        <w:tc>
          <w:tcPr>
            <w:tcW w:w="5549" w:type="dxa"/>
            <w:gridSpan w:val="2"/>
            <w:tcBorders>
              <w:top w:val="nil"/>
            </w:tcBorders>
          </w:tcPr>
          <w:p w14:paraId="13815485" w14:textId="77777777" w:rsidR="00F976BA" w:rsidRDefault="00E54E8C">
            <w:pPr>
              <w:pStyle w:val="TableParagraph"/>
              <w:numPr>
                <w:ilvl w:val="0"/>
                <w:numId w:val="52"/>
              </w:numPr>
              <w:tabs>
                <w:tab w:val="left" w:pos="270"/>
              </w:tabs>
              <w:spacing w:before="16"/>
              <w:rPr>
                <w:sz w:val="20"/>
              </w:rPr>
            </w:pPr>
            <w:r>
              <w:rPr>
                <w:sz w:val="20"/>
              </w:rPr>
              <w:t>Recognize that motion can be represented on a</w:t>
            </w:r>
            <w:r>
              <w:rPr>
                <w:spacing w:val="-19"/>
                <w:sz w:val="20"/>
              </w:rPr>
              <w:t xml:space="preserve"> </w:t>
            </w:r>
            <w:r>
              <w:rPr>
                <w:sz w:val="20"/>
              </w:rPr>
              <w:t>graph.</w:t>
            </w:r>
          </w:p>
        </w:tc>
      </w:tr>
    </w:tbl>
    <w:p w14:paraId="43F97FBF" w14:textId="77777777" w:rsidR="00F976BA" w:rsidRDefault="00F976BA">
      <w:pPr>
        <w:rPr>
          <w:sz w:val="20"/>
        </w:rPr>
        <w:sectPr w:rsidR="00F976BA">
          <w:pgSz w:w="15840" w:h="12240" w:orient="landscape"/>
          <w:pgMar w:top="0" w:right="0" w:bottom="720" w:left="0" w:header="0" w:footer="520" w:gutter="0"/>
          <w:cols w:space="720"/>
        </w:sectPr>
      </w:pPr>
    </w:p>
    <w:p w14:paraId="55A6AAE9" w14:textId="77777777" w:rsidR="00F976BA" w:rsidRDefault="00F45E4D">
      <w:pPr>
        <w:pStyle w:val="BodyText"/>
        <w:rPr>
          <w:rFonts w:ascii="Times New Roman"/>
          <w:sz w:val="20"/>
        </w:rPr>
      </w:pPr>
      <w:r>
        <w:lastRenderedPageBreak/>
        <w:pict w14:anchorId="1EBCD539">
          <v:group id="_x0000_s1122" alt="" style="position:absolute;margin-left:.5pt;margin-top:.5pt;width:791.5pt;height:54pt;z-index:10264;mso-position-horizontal-relative:page;mso-position-vertical-relative:page" coordorigin="10,10" coordsize="15830,1080">
            <v:rect id="_x0000_s1123" alt="" style="position:absolute;left:10;top:10;width:15830;height:1080" fillcolor="#fe7b80" stroked="f"/>
            <v:shape id="_x0000_s1124" type="#_x0000_t202" alt="" style="position:absolute;left:720;top:452;width:5329;height:202;mso-wrap-style:square;v-text-anchor:top" filled="f" stroked="f">
              <v:textbox inset="0,0,0,0">
                <w:txbxContent>
                  <w:p w14:paraId="25AE2002"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25" type="#_x0000_t202" alt="" style="position:absolute;left:14829;top:452;width:311;height:202;mso-wrap-style:square;v-text-anchor:top" filled="f" stroked="f">
              <v:textbox inset="0,0,0,0">
                <w:txbxContent>
                  <w:p w14:paraId="6052BA7E" w14:textId="77777777" w:rsidR="0017260B" w:rsidRDefault="0017260B">
                    <w:pPr>
                      <w:spacing w:line="201" w:lineRule="exact"/>
                      <w:rPr>
                        <w:b/>
                        <w:sz w:val="18"/>
                      </w:rPr>
                    </w:pPr>
                    <w:r>
                      <w:rPr>
                        <w:b/>
                        <w:color w:val="FFFFFF"/>
                        <w:sz w:val="18"/>
                      </w:rPr>
                      <w:t>110</w:t>
                    </w:r>
                  </w:p>
                </w:txbxContent>
              </v:textbox>
            </v:shape>
            <w10:wrap anchorx="page" anchory="page"/>
          </v:group>
        </w:pict>
      </w:r>
    </w:p>
    <w:p w14:paraId="75F79564" w14:textId="77777777" w:rsidR="00F976BA" w:rsidRDefault="00F976BA">
      <w:pPr>
        <w:pStyle w:val="BodyText"/>
        <w:rPr>
          <w:rFonts w:ascii="Times New Roman"/>
          <w:sz w:val="20"/>
        </w:rPr>
      </w:pPr>
    </w:p>
    <w:p w14:paraId="362B1AFC" w14:textId="77777777" w:rsidR="00F976BA" w:rsidRDefault="00F976BA">
      <w:pPr>
        <w:pStyle w:val="BodyText"/>
        <w:rPr>
          <w:rFonts w:ascii="Times New Roman"/>
          <w:sz w:val="20"/>
        </w:rPr>
      </w:pPr>
    </w:p>
    <w:p w14:paraId="2EB7008D" w14:textId="77777777" w:rsidR="00F976BA" w:rsidRDefault="00F976BA">
      <w:pPr>
        <w:pStyle w:val="BodyText"/>
        <w:rPr>
          <w:rFonts w:ascii="Times New Roman"/>
          <w:sz w:val="20"/>
        </w:rPr>
      </w:pPr>
    </w:p>
    <w:p w14:paraId="3D9CF43E" w14:textId="77777777" w:rsidR="00F976BA" w:rsidRDefault="00F976BA">
      <w:pPr>
        <w:pStyle w:val="BodyText"/>
        <w:rPr>
          <w:rFonts w:ascii="Times New Roman"/>
          <w:sz w:val="20"/>
        </w:rPr>
      </w:pPr>
    </w:p>
    <w:p w14:paraId="4952D241"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51B3CDAC" w14:textId="77777777">
        <w:trPr>
          <w:trHeight w:val="931"/>
        </w:trPr>
        <w:tc>
          <w:tcPr>
            <w:tcW w:w="2880" w:type="dxa"/>
            <w:shd w:val="clear" w:color="auto" w:fill="8CA5D5"/>
          </w:tcPr>
          <w:p w14:paraId="0958D864" w14:textId="77777777" w:rsidR="00F976BA" w:rsidRDefault="00F976BA">
            <w:pPr>
              <w:pStyle w:val="TableParagraph"/>
              <w:spacing w:before="6"/>
              <w:ind w:left="0"/>
              <w:rPr>
                <w:rFonts w:ascii="Times New Roman"/>
                <w:sz w:val="28"/>
              </w:rPr>
            </w:pPr>
          </w:p>
          <w:p w14:paraId="30722076"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554282F" w14:textId="77777777" w:rsidR="00F976BA" w:rsidRDefault="00F976BA">
            <w:pPr>
              <w:pStyle w:val="TableParagraph"/>
              <w:spacing w:before="6"/>
              <w:ind w:left="0"/>
              <w:rPr>
                <w:rFonts w:ascii="Times New Roman"/>
                <w:sz w:val="28"/>
              </w:rPr>
            </w:pPr>
          </w:p>
          <w:p w14:paraId="28965A55"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B143EC1" w14:textId="77777777" w:rsidR="00F976BA" w:rsidRDefault="00F976BA">
            <w:pPr>
              <w:pStyle w:val="TableParagraph"/>
              <w:spacing w:before="6"/>
              <w:ind w:left="0"/>
              <w:rPr>
                <w:rFonts w:ascii="Times New Roman"/>
                <w:sz w:val="28"/>
              </w:rPr>
            </w:pPr>
          </w:p>
          <w:p w14:paraId="42B83DB7"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12479E3" w14:textId="77777777" w:rsidR="00F976BA" w:rsidRDefault="00F976BA">
            <w:pPr>
              <w:pStyle w:val="TableParagraph"/>
              <w:spacing w:before="6"/>
              <w:ind w:left="0"/>
              <w:rPr>
                <w:rFonts w:ascii="Times New Roman"/>
                <w:sz w:val="28"/>
              </w:rPr>
            </w:pPr>
          </w:p>
          <w:p w14:paraId="5F64BC39"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695D0D7" w14:textId="77777777" w:rsidR="00F976BA" w:rsidRDefault="00E54E8C">
            <w:pPr>
              <w:pStyle w:val="TableParagraph"/>
              <w:spacing w:before="116"/>
              <w:ind w:left="863" w:right="854"/>
              <w:jc w:val="center"/>
              <w:rPr>
                <w:b/>
                <w:sz w:val="28"/>
              </w:rPr>
            </w:pPr>
            <w:r>
              <w:rPr>
                <w:b/>
                <w:sz w:val="28"/>
              </w:rPr>
              <w:t>Learning Progression</w:t>
            </w:r>
          </w:p>
          <w:p w14:paraId="2C79A4CB"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67481449" w14:textId="77777777">
        <w:trPr>
          <w:trHeight w:val="5255"/>
        </w:trPr>
        <w:tc>
          <w:tcPr>
            <w:tcW w:w="2880" w:type="dxa"/>
            <w:shd w:val="clear" w:color="auto" w:fill="DCDDDE"/>
          </w:tcPr>
          <w:p w14:paraId="79E615B9" w14:textId="3A00C980" w:rsidR="00F976BA" w:rsidRDefault="00E54E8C">
            <w:pPr>
              <w:pStyle w:val="TableParagraph"/>
              <w:ind w:left="90"/>
              <w:rPr>
                <w:sz w:val="20"/>
              </w:rPr>
            </w:pPr>
            <w:r>
              <w:rPr>
                <w:b/>
                <w:sz w:val="20"/>
              </w:rPr>
              <w:t xml:space="preserve">P.M.2 </w:t>
            </w:r>
            <w:r>
              <w:rPr>
                <w:sz w:val="20"/>
              </w:rPr>
              <w:t xml:space="preserve">Problem </w:t>
            </w:r>
            <w:r w:rsidR="000160B7">
              <w:rPr>
                <w:sz w:val="20"/>
              </w:rPr>
              <w:t>s</w:t>
            </w:r>
            <w:r>
              <w:rPr>
                <w:sz w:val="20"/>
              </w:rPr>
              <w:t>olving</w:t>
            </w:r>
          </w:p>
          <w:p w14:paraId="0ADC5D09" w14:textId="77777777" w:rsidR="00F976BA" w:rsidRDefault="00E54E8C">
            <w:pPr>
              <w:pStyle w:val="TableParagraph"/>
              <w:numPr>
                <w:ilvl w:val="0"/>
                <w:numId w:val="51"/>
              </w:numPr>
              <w:tabs>
                <w:tab w:val="left" w:pos="270"/>
              </w:tabs>
              <w:spacing w:before="100" w:line="249" w:lineRule="auto"/>
              <w:ind w:right="441"/>
              <w:rPr>
                <w:sz w:val="20"/>
              </w:rPr>
            </w:pPr>
            <w:r>
              <w:rPr>
                <w:sz w:val="20"/>
              </w:rPr>
              <w:t>Using graphs (average velocity, instantaneous velocity, acceleration, displacement, change in velocity)</w:t>
            </w:r>
          </w:p>
          <w:p w14:paraId="42E9DB71" w14:textId="1A6FEFD9" w:rsidR="00F976BA" w:rsidRDefault="00E54E8C">
            <w:pPr>
              <w:pStyle w:val="TableParagraph"/>
              <w:numPr>
                <w:ilvl w:val="0"/>
                <w:numId w:val="51"/>
              </w:numPr>
              <w:tabs>
                <w:tab w:val="left" w:pos="270"/>
              </w:tabs>
              <w:spacing w:before="44" w:line="249" w:lineRule="auto"/>
              <w:ind w:right="176"/>
              <w:rPr>
                <w:sz w:val="20"/>
              </w:rPr>
            </w:pPr>
            <w:r>
              <w:rPr>
                <w:sz w:val="20"/>
              </w:rPr>
              <w:t>Uniform acceleration</w:t>
            </w:r>
            <w:r w:rsidR="000160B7">
              <w:rPr>
                <w:sz w:val="20"/>
              </w:rPr>
              <w:t>,</w:t>
            </w:r>
            <w:r>
              <w:rPr>
                <w:sz w:val="20"/>
              </w:rPr>
              <w:t xml:space="preserve"> including free fall (initial velocity, final velocity, time, displacement,</w:t>
            </w:r>
            <w:r>
              <w:rPr>
                <w:spacing w:val="-18"/>
                <w:sz w:val="20"/>
              </w:rPr>
              <w:t xml:space="preserve"> </w:t>
            </w:r>
            <w:r>
              <w:rPr>
                <w:sz w:val="20"/>
              </w:rPr>
              <w:t>acceleration, average</w:t>
            </w:r>
            <w:r>
              <w:rPr>
                <w:spacing w:val="-2"/>
                <w:sz w:val="20"/>
              </w:rPr>
              <w:t xml:space="preserve"> </w:t>
            </w:r>
            <w:r>
              <w:rPr>
                <w:sz w:val="20"/>
              </w:rPr>
              <w:t>velocity)</w:t>
            </w:r>
          </w:p>
        </w:tc>
        <w:tc>
          <w:tcPr>
            <w:tcW w:w="1891" w:type="dxa"/>
          </w:tcPr>
          <w:p w14:paraId="2094483B" w14:textId="77777777" w:rsidR="00F976BA" w:rsidRDefault="00E54E8C">
            <w:pPr>
              <w:pStyle w:val="TableParagraph"/>
              <w:spacing w:line="249" w:lineRule="auto"/>
              <w:ind w:left="90" w:right="159"/>
              <w:rPr>
                <w:sz w:val="20"/>
              </w:rPr>
            </w:pPr>
            <w:r>
              <w:rPr>
                <w:b/>
                <w:sz w:val="20"/>
              </w:rPr>
              <w:t xml:space="preserve">P.M.2a </w:t>
            </w:r>
            <w:r>
              <w:rPr>
                <w:sz w:val="20"/>
              </w:rPr>
              <w:t>Use graphs to show that the free fall acceleration rate of varying objects, with negligible air resistance, is the same.</w:t>
            </w:r>
          </w:p>
        </w:tc>
        <w:tc>
          <w:tcPr>
            <w:tcW w:w="2160" w:type="dxa"/>
          </w:tcPr>
          <w:p w14:paraId="73A3D287" w14:textId="77777777" w:rsidR="00F976BA" w:rsidRDefault="00E54E8C">
            <w:pPr>
              <w:pStyle w:val="TableParagraph"/>
              <w:spacing w:line="249" w:lineRule="auto"/>
              <w:ind w:left="89" w:right="128"/>
              <w:rPr>
                <w:sz w:val="20"/>
              </w:rPr>
            </w:pPr>
            <w:r>
              <w:rPr>
                <w:b/>
                <w:sz w:val="20"/>
              </w:rPr>
              <w:t xml:space="preserve">P.M.2b </w:t>
            </w:r>
            <w:r>
              <w:rPr>
                <w:sz w:val="20"/>
              </w:rPr>
              <w:t>Make a prediction of the fall rate of two objects that have significantly different mass and surface area.</w:t>
            </w:r>
          </w:p>
        </w:tc>
        <w:tc>
          <w:tcPr>
            <w:tcW w:w="1901" w:type="dxa"/>
          </w:tcPr>
          <w:p w14:paraId="6ED06FBD" w14:textId="77777777" w:rsidR="00F976BA" w:rsidRDefault="00E54E8C">
            <w:pPr>
              <w:pStyle w:val="TableParagraph"/>
              <w:spacing w:line="249" w:lineRule="auto"/>
              <w:ind w:left="89" w:right="392"/>
              <w:rPr>
                <w:sz w:val="20"/>
              </w:rPr>
            </w:pPr>
            <w:r>
              <w:rPr>
                <w:b/>
                <w:sz w:val="20"/>
              </w:rPr>
              <w:t xml:space="preserve">P.M.2c </w:t>
            </w:r>
            <w:r>
              <w:rPr>
                <w:sz w:val="20"/>
              </w:rPr>
              <w:t>Drop two objects that</w:t>
            </w:r>
          </w:p>
          <w:p w14:paraId="4D5B98AD" w14:textId="77777777" w:rsidR="00F976BA" w:rsidRDefault="00E54E8C">
            <w:pPr>
              <w:pStyle w:val="TableParagraph"/>
              <w:spacing w:before="1" w:line="249" w:lineRule="auto"/>
              <w:ind w:left="89" w:right="258"/>
              <w:rPr>
                <w:sz w:val="20"/>
              </w:rPr>
            </w:pPr>
            <w:r>
              <w:rPr>
                <w:sz w:val="20"/>
              </w:rPr>
              <w:t>have significantly different mass and surface</w:t>
            </w:r>
          </w:p>
          <w:p w14:paraId="4DFCF7CB" w14:textId="77777777" w:rsidR="00F976BA" w:rsidRDefault="00E54E8C">
            <w:pPr>
              <w:pStyle w:val="TableParagraph"/>
              <w:spacing w:before="3" w:line="249" w:lineRule="auto"/>
              <w:ind w:left="89" w:right="158"/>
              <w:rPr>
                <w:sz w:val="20"/>
              </w:rPr>
            </w:pPr>
            <w:r>
              <w:rPr>
                <w:sz w:val="20"/>
              </w:rPr>
              <w:t>area (e.g., a bowling ball and a feather) and make observations.</w:t>
            </w:r>
          </w:p>
        </w:tc>
        <w:tc>
          <w:tcPr>
            <w:tcW w:w="5549" w:type="dxa"/>
          </w:tcPr>
          <w:p w14:paraId="7CBB0381" w14:textId="4B3F016D" w:rsidR="00F976BA" w:rsidRDefault="00E54E8C">
            <w:pPr>
              <w:pStyle w:val="TableParagraph"/>
              <w:numPr>
                <w:ilvl w:val="0"/>
                <w:numId w:val="50"/>
              </w:numPr>
              <w:tabs>
                <w:tab w:val="left" w:pos="270"/>
              </w:tabs>
              <w:spacing w:line="249" w:lineRule="auto"/>
              <w:ind w:right="131"/>
              <w:rPr>
                <w:sz w:val="20"/>
              </w:rPr>
            </w:pPr>
            <w:r>
              <w:rPr>
                <w:sz w:val="20"/>
              </w:rPr>
              <w:t>Use computer simulations to produce graphs of various objects falling with negligible air resistance. Compare the graphs and show that the</w:t>
            </w:r>
            <w:r w:rsidR="00AB452B">
              <w:rPr>
                <w:sz w:val="20"/>
              </w:rPr>
              <w:t xml:space="preserve"> objects</w:t>
            </w:r>
            <w:r>
              <w:rPr>
                <w:sz w:val="20"/>
              </w:rPr>
              <w:t xml:space="preserve"> all accelerate at the same</w:t>
            </w:r>
            <w:r>
              <w:rPr>
                <w:spacing w:val="-24"/>
                <w:sz w:val="20"/>
              </w:rPr>
              <w:t xml:space="preserve"> </w:t>
            </w:r>
            <w:r>
              <w:rPr>
                <w:sz w:val="20"/>
              </w:rPr>
              <w:t>rate.</w:t>
            </w:r>
          </w:p>
          <w:p w14:paraId="2D82671F" w14:textId="4B2688D7" w:rsidR="00F976BA" w:rsidRDefault="00E54E8C">
            <w:pPr>
              <w:pStyle w:val="TableParagraph"/>
              <w:numPr>
                <w:ilvl w:val="0"/>
                <w:numId w:val="50"/>
              </w:numPr>
              <w:tabs>
                <w:tab w:val="left" w:pos="270"/>
              </w:tabs>
              <w:spacing w:before="42" w:line="249" w:lineRule="auto"/>
              <w:ind w:right="299"/>
              <w:rPr>
                <w:sz w:val="20"/>
              </w:rPr>
            </w:pPr>
            <w:r>
              <w:rPr>
                <w:sz w:val="20"/>
              </w:rPr>
              <w:t>Drop an object and time how long it takes</w:t>
            </w:r>
            <w:r w:rsidR="00AB452B">
              <w:rPr>
                <w:sz w:val="20"/>
              </w:rPr>
              <w:t xml:space="preserve"> for it</w:t>
            </w:r>
            <w:r>
              <w:rPr>
                <w:sz w:val="20"/>
              </w:rPr>
              <w:t xml:space="preserve"> to fall to the floor</w:t>
            </w:r>
            <w:r w:rsidR="00AB452B">
              <w:rPr>
                <w:sz w:val="20"/>
              </w:rPr>
              <w:t>;</w:t>
            </w:r>
            <w:r>
              <w:rPr>
                <w:sz w:val="20"/>
              </w:rPr>
              <w:t xml:space="preserve"> suggest and test a change to the object that will make it fall more slowly (e.g., parachute, wings). </w:t>
            </w:r>
            <w:r>
              <w:rPr>
                <w:spacing w:val="-7"/>
                <w:sz w:val="20"/>
              </w:rPr>
              <w:t xml:space="preserve">Test </w:t>
            </w:r>
            <w:r>
              <w:rPr>
                <w:sz w:val="20"/>
              </w:rPr>
              <w:t>the modification and describe</w:t>
            </w:r>
            <w:r w:rsidR="00AB452B">
              <w:rPr>
                <w:sz w:val="20"/>
              </w:rPr>
              <w:t xml:space="preserve"> that</w:t>
            </w:r>
            <w:r>
              <w:rPr>
                <w:sz w:val="20"/>
              </w:rPr>
              <w:t xml:space="preserve"> increased air resistance</w:t>
            </w:r>
            <w:r>
              <w:rPr>
                <w:spacing w:val="-41"/>
                <w:sz w:val="20"/>
              </w:rPr>
              <w:t xml:space="preserve"> </w:t>
            </w:r>
            <w:r>
              <w:rPr>
                <w:sz w:val="20"/>
              </w:rPr>
              <w:t>is causing the object to fall more</w:t>
            </w:r>
            <w:r>
              <w:rPr>
                <w:spacing w:val="-2"/>
                <w:sz w:val="20"/>
              </w:rPr>
              <w:t xml:space="preserve"> </w:t>
            </w:r>
            <w:r>
              <w:rPr>
                <w:spacing w:val="-3"/>
                <w:sz w:val="20"/>
              </w:rPr>
              <w:t>slowly.</w:t>
            </w:r>
          </w:p>
          <w:p w14:paraId="7EBAE274" w14:textId="77777777" w:rsidR="00F976BA" w:rsidRDefault="00E54E8C">
            <w:pPr>
              <w:pStyle w:val="TableParagraph"/>
              <w:numPr>
                <w:ilvl w:val="0"/>
                <w:numId w:val="50"/>
              </w:numPr>
              <w:tabs>
                <w:tab w:val="left" w:pos="270"/>
              </w:tabs>
              <w:spacing w:before="44" w:line="249" w:lineRule="auto"/>
              <w:ind w:right="332"/>
              <w:rPr>
                <w:sz w:val="20"/>
              </w:rPr>
            </w:pPr>
            <w:r>
              <w:rPr>
                <w:spacing w:val="-3"/>
                <w:sz w:val="20"/>
              </w:rPr>
              <w:t xml:space="preserve">Watch </w:t>
            </w:r>
            <w:r>
              <w:rPr>
                <w:sz w:val="20"/>
              </w:rPr>
              <w:t>a video of two objects falling in a vacuum and describe that the acceleration rate (due to gravity) is the same for both because there is no air</w:t>
            </w:r>
            <w:r>
              <w:rPr>
                <w:spacing w:val="-11"/>
                <w:sz w:val="20"/>
              </w:rPr>
              <w:t xml:space="preserve"> </w:t>
            </w:r>
            <w:r>
              <w:rPr>
                <w:sz w:val="20"/>
              </w:rPr>
              <w:t>resistance.</w:t>
            </w:r>
          </w:p>
          <w:p w14:paraId="628E864E" w14:textId="205C7C92" w:rsidR="00F976BA" w:rsidRDefault="00E54E8C">
            <w:pPr>
              <w:pStyle w:val="TableParagraph"/>
              <w:numPr>
                <w:ilvl w:val="0"/>
                <w:numId w:val="50"/>
              </w:numPr>
              <w:tabs>
                <w:tab w:val="left" w:pos="270"/>
              </w:tabs>
              <w:spacing w:before="43" w:line="249" w:lineRule="auto"/>
              <w:ind w:right="179"/>
              <w:rPr>
                <w:sz w:val="20"/>
              </w:rPr>
            </w:pPr>
            <w:r>
              <w:rPr>
                <w:sz w:val="20"/>
              </w:rPr>
              <w:t>Compare the fall rate of objects that have the same mass but different surface areas (e.g., a flat</w:t>
            </w:r>
            <w:r w:rsidR="00AB452B">
              <w:rPr>
                <w:sz w:val="20"/>
              </w:rPr>
              <w:t xml:space="preserve"> piece of paper</w:t>
            </w:r>
            <w:r>
              <w:rPr>
                <w:sz w:val="20"/>
              </w:rPr>
              <w:t>, one</w:t>
            </w:r>
            <w:r>
              <w:rPr>
                <w:spacing w:val="-33"/>
                <w:sz w:val="20"/>
              </w:rPr>
              <w:t xml:space="preserve"> </w:t>
            </w:r>
            <w:r>
              <w:rPr>
                <w:sz w:val="20"/>
              </w:rPr>
              <w:t>wadded up</w:t>
            </w:r>
            <w:r w:rsidR="00AB452B">
              <w:rPr>
                <w:sz w:val="20"/>
              </w:rPr>
              <w:t>,</w:t>
            </w:r>
            <w:r>
              <w:rPr>
                <w:sz w:val="20"/>
              </w:rPr>
              <w:t xml:space="preserve"> and one folded into fourths) by dropping them at the same time. Explain that air resistance affects the rate of falling.</w:t>
            </w:r>
          </w:p>
          <w:p w14:paraId="10C35C72" w14:textId="77777777" w:rsidR="00F976BA" w:rsidRDefault="00E54E8C">
            <w:pPr>
              <w:pStyle w:val="TableParagraph"/>
              <w:numPr>
                <w:ilvl w:val="0"/>
                <w:numId w:val="50"/>
              </w:numPr>
              <w:tabs>
                <w:tab w:val="left" w:pos="270"/>
              </w:tabs>
              <w:spacing w:before="44" w:line="249" w:lineRule="auto"/>
              <w:ind w:right="702"/>
              <w:rPr>
                <w:sz w:val="20"/>
              </w:rPr>
            </w:pPr>
            <w:r>
              <w:rPr>
                <w:sz w:val="20"/>
              </w:rPr>
              <w:t xml:space="preserve">Predict which of two objects will fall fastest. </w:t>
            </w:r>
            <w:r>
              <w:rPr>
                <w:spacing w:val="-7"/>
                <w:sz w:val="20"/>
              </w:rPr>
              <w:t xml:space="preserve">Test </w:t>
            </w:r>
            <w:r>
              <w:rPr>
                <w:sz w:val="20"/>
              </w:rPr>
              <w:t>the prediction.</w:t>
            </w:r>
          </w:p>
          <w:p w14:paraId="31BE296D" w14:textId="77777777" w:rsidR="00F976BA" w:rsidRDefault="00E54E8C">
            <w:pPr>
              <w:pStyle w:val="TableParagraph"/>
              <w:numPr>
                <w:ilvl w:val="0"/>
                <w:numId w:val="50"/>
              </w:numPr>
              <w:tabs>
                <w:tab w:val="left" w:pos="270"/>
              </w:tabs>
              <w:spacing w:before="41" w:line="249" w:lineRule="auto"/>
              <w:ind w:right="508"/>
              <w:rPr>
                <w:sz w:val="20"/>
              </w:rPr>
            </w:pPr>
            <w:r>
              <w:rPr>
                <w:sz w:val="20"/>
              </w:rPr>
              <w:t>Drop objects and time how long they take to fall to the floor.</w:t>
            </w:r>
          </w:p>
        </w:tc>
      </w:tr>
    </w:tbl>
    <w:p w14:paraId="533F1E9E" w14:textId="77777777" w:rsidR="00F976BA" w:rsidRDefault="00F976BA">
      <w:pPr>
        <w:spacing w:line="249" w:lineRule="auto"/>
        <w:rPr>
          <w:sz w:val="20"/>
        </w:rPr>
        <w:sectPr w:rsidR="00F976BA">
          <w:footerReference w:type="default" r:id="rId58"/>
          <w:pgSz w:w="15840" w:h="12240" w:orient="landscape"/>
          <w:pgMar w:top="0" w:right="0" w:bottom="720" w:left="0" w:header="0" w:footer="520" w:gutter="0"/>
          <w:cols w:space="720"/>
        </w:sectPr>
      </w:pPr>
    </w:p>
    <w:p w14:paraId="37867508" w14:textId="77777777" w:rsidR="00F976BA" w:rsidRDefault="00F45E4D">
      <w:pPr>
        <w:pStyle w:val="BodyText"/>
        <w:rPr>
          <w:rFonts w:ascii="Times New Roman"/>
          <w:sz w:val="20"/>
        </w:rPr>
      </w:pPr>
      <w:r>
        <w:lastRenderedPageBreak/>
        <w:pict w14:anchorId="1DFCEF8F">
          <v:group id="_x0000_s1118" alt="" style="position:absolute;margin-left:.5pt;margin-top:.5pt;width:791.5pt;height:54pt;z-index:10336;mso-position-horizontal-relative:page;mso-position-vertical-relative:page" coordorigin="10,10" coordsize="15830,1080">
            <v:rect id="_x0000_s1119" alt="" style="position:absolute;left:10;top:10;width:15830;height:1080" fillcolor="#fe7b80" stroked="f"/>
            <v:shape id="_x0000_s1120" type="#_x0000_t202" alt="" style="position:absolute;left:720;top:452;width:5329;height:202;mso-wrap-style:square;v-text-anchor:top" filled="f" stroked="f">
              <v:textbox inset="0,0,0,0">
                <w:txbxContent>
                  <w:p w14:paraId="273FFFDD"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21" type="#_x0000_t202" alt="" style="position:absolute;left:14839;top:452;width:291;height:202;mso-wrap-style:square;v-text-anchor:top" filled="f" stroked="f">
              <v:textbox inset="0,0,0,0">
                <w:txbxContent>
                  <w:p w14:paraId="1A48A3A7" w14:textId="77777777" w:rsidR="0017260B" w:rsidRDefault="0017260B">
                    <w:pPr>
                      <w:spacing w:line="201" w:lineRule="exact"/>
                      <w:rPr>
                        <w:b/>
                        <w:sz w:val="18"/>
                      </w:rPr>
                    </w:pPr>
                    <w:r>
                      <w:rPr>
                        <w:b/>
                        <w:color w:val="FFFFFF"/>
                        <w:spacing w:val="-10"/>
                        <w:sz w:val="18"/>
                      </w:rPr>
                      <w:t>111</w:t>
                    </w:r>
                  </w:p>
                </w:txbxContent>
              </v:textbox>
            </v:shape>
            <w10:wrap anchorx="page" anchory="page"/>
          </v:group>
        </w:pict>
      </w:r>
    </w:p>
    <w:p w14:paraId="3C448162" w14:textId="77777777" w:rsidR="00F976BA" w:rsidRDefault="00F976BA">
      <w:pPr>
        <w:pStyle w:val="BodyText"/>
        <w:rPr>
          <w:rFonts w:ascii="Times New Roman"/>
          <w:sz w:val="20"/>
        </w:rPr>
      </w:pPr>
    </w:p>
    <w:p w14:paraId="2B245F66" w14:textId="77777777" w:rsidR="00F976BA" w:rsidRDefault="00F976BA">
      <w:pPr>
        <w:pStyle w:val="BodyText"/>
        <w:rPr>
          <w:rFonts w:ascii="Times New Roman"/>
          <w:sz w:val="20"/>
        </w:rPr>
      </w:pPr>
    </w:p>
    <w:p w14:paraId="2D6C9AE1" w14:textId="77777777" w:rsidR="00F976BA" w:rsidRDefault="00F976BA">
      <w:pPr>
        <w:pStyle w:val="BodyText"/>
        <w:rPr>
          <w:rFonts w:ascii="Times New Roman"/>
          <w:sz w:val="20"/>
        </w:rPr>
      </w:pPr>
    </w:p>
    <w:p w14:paraId="3A7E86E0" w14:textId="77777777" w:rsidR="00F976BA" w:rsidRDefault="00F976BA">
      <w:pPr>
        <w:pStyle w:val="BodyText"/>
        <w:rPr>
          <w:rFonts w:ascii="Times New Roman"/>
          <w:sz w:val="20"/>
        </w:rPr>
      </w:pPr>
    </w:p>
    <w:p w14:paraId="230910C0"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1F87F873" w14:textId="77777777">
        <w:trPr>
          <w:trHeight w:val="931"/>
        </w:trPr>
        <w:tc>
          <w:tcPr>
            <w:tcW w:w="2880" w:type="dxa"/>
            <w:shd w:val="clear" w:color="auto" w:fill="8CA5D5"/>
          </w:tcPr>
          <w:p w14:paraId="2DD45344" w14:textId="77777777" w:rsidR="00F976BA" w:rsidRDefault="00F976BA">
            <w:pPr>
              <w:pStyle w:val="TableParagraph"/>
              <w:spacing w:before="6"/>
              <w:ind w:left="0"/>
              <w:rPr>
                <w:rFonts w:ascii="Times New Roman"/>
                <w:sz w:val="28"/>
              </w:rPr>
            </w:pPr>
          </w:p>
          <w:p w14:paraId="458B366A"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8B34AC4" w14:textId="77777777" w:rsidR="00F976BA" w:rsidRDefault="00F976BA">
            <w:pPr>
              <w:pStyle w:val="TableParagraph"/>
              <w:spacing w:before="6"/>
              <w:ind w:left="0"/>
              <w:rPr>
                <w:rFonts w:ascii="Times New Roman"/>
                <w:sz w:val="28"/>
              </w:rPr>
            </w:pPr>
          </w:p>
          <w:p w14:paraId="6147F4E7"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08B287F" w14:textId="77777777" w:rsidR="00F976BA" w:rsidRDefault="00F976BA">
            <w:pPr>
              <w:pStyle w:val="TableParagraph"/>
              <w:spacing w:before="6"/>
              <w:ind w:left="0"/>
              <w:rPr>
                <w:rFonts w:ascii="Times New Roman"/>
                <w:sz w:val="28"/>
              </w:rPr>
            </w:pPr>
          </w:p>
          <w:p w14:paraId="159D5D2A"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10BE39B" w14:textId="77777777" w:rsidR="00F976BA" w:rsidRDefault="00F976BA">
            <w:pPr>
              <w:pStyle w:val="TableParagraph"/>
              <w:spacing w:before="6"/>
              <w:ind w:left="0"/>
              <w:rPr>
                <w:rFonts w:ascii="Times New Roman"/>
                <w:sz w:val="28"/>
              </w:rPr>
            </w:pPr>
          </w:p>
          <w:p w14:paraId="502798DC"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A200AD0" w14:textId="77777777" w:rsidR="00F976BA" w:rsidRDefault="00E54E8C">
            <w:pPr>
              <w:pStyle w:val="TableParagraph"/>
              <w:spacing w:before="116"/>
              <w:ind w:left="863" w:right="854"/>
              <w:jc w:val="center"/>
              <w:rPr>
                <w:b/>
                <w:sz w:val="28"/>
              </w:rPr>
            </w:pPr>
            <w:r>
              <w:rPr>
                <w:b/>
                <w:sz w:val="28"/>
              </w:rPr>
              <w:t>Learning Progression</w:t>
            </w:r>
          </w:p>
          <w:p w14:paraId="5A4B8DB3"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357E295F" w14:textId="77777777">
        <w:trPr>
          <w:trHeight w:val="4495"/>
        </w:trPr>
        <w:tc>
          <w:tcPr>
            <w:tcW w:w="2880" w:type="dxa"/>
            <w:shd w:val="clear" w:color="auto" w:fill="DCDDDE"/>
          </w:tcPr>
          <w:p w14:paraId="3E53273F" w14:textId="1723A610" w:rsidR="00F976BA" w:rsidRDefault="00E54E8C">
            <w:pPr>
              <w:pStyle w:val="TableParagraph"/>
              <w:ind w:left="90"/>
              <w:rPr>
                <w:sz w:val="20"/>
              </w:rPr>
            </w:pPr>
            <w:r>
              <w:rPr>
                <w:b/>
                <w:sz w:val="20"/>
              </w:rPr>
              <w:t xml:space="preserve">P.M.3 </w:t>
            </w:r>
            <w:r>
              <w:rPr>
                <w:sz w:val="20"/>
              </w:rPr>
              <w:t xml:space="preserve">Projectile </w:t>
            </w:r>
            <w:r w:rsidR="000160B7">
              <w:rPr>
                <w:sz w:val="20"/>
              </w:rPr>
              <w:t>m</w:t>
            </w:r>
            <w:r>
              <w:rPr>
                <w:sz w:val="20"/>
              </w:rPr>
              <w:t>otion</w:t>
            </w:r>
          </w:p>
          <w:p w14:paraId="17158311" w14:textId="77777777" w:rsidR="00F976BA" w:rsidRDefault="00E54E8C">
            <w:pPr>
              <w:pStyle w:val="TableParagraph"/>
              <w:numPr>
                <w:ilvl w:val="0"/>
                <w:numId w:val="49"/>
              </w:numPr>
              <w:tabs>
                <w:tab w:val="left" w:pos="270"/>
              </w:tabs>
              <w:spacing w:before="100" w:line="249" w:lineRule="auto"/>
              <w:ind w:right="184"/>
              <w:rPr>
                <w:sz w:val="20"/>
              </w:rPr>
            </w:pPr>
            <w:r>
              <w:rPr>
                <w:sz w:val="20"/>
              </w:rPr>
              <w:t>Independence of horizontal and vertical</w:t>
            </w:r>
            <w:r>
              <w:rPr>
                <w:spacing w:val="-2"/>
                <w:sz w:val="20"/>
              </w:rPr>
              <w:t xml:space="preserve"> </w:t>
            </w:r>
            <w:r>
              <w:rPr>
                <w:sz w:val="20"/>
              </w:rPr>
              <w:t>motion</w:t>
            </w:r>
          </w:p>
          <w:p w14:paraId="2F51DB39" w14:textId="77777777" w:rsidR="00F976BA" w:rsidRDefault="00E54E8C">
            <w:pPr>
              <w:pStyle w:val="TableParagraph"/>
              <w:numPr>
                <w:ilvl w:val="0"/>
                <w:numId w:val="49"/>
              </w:numPr>
              <w:tabs>
                <w:tab w:val="left" w:pos="270"/>
              </w:tabs>
              <w:spacing w:before="41" w:line="249" w:lineRule="auto"/>
              <w:ind w:right="330"/>
              <w:rPr>
                <w:sz w:val="20"/>
              </w:rPr>
            </w:pPr>
            <w:r>
              <w:rPr>
                <w:sz w:val="20"/>
              </w:rPr>
              <w:t>Problem-solving involving horizontally launched projectiles</w:t>
            </w:r>
          </w:p>
        </w:tc>
        <w:tc>
          <w:tcPr>
            <w:tcW w:w="1891" w:type="dxa"/>
          </w:tcPr>
          <w:p w14:paraId="7253EE73" w14:textId="77777777" w:rsidR="00F976BA" w:rsidRDefault="00E54E8C">
            <w:pPr>
              <w:pStyle w:val="TableParagraph"/>
              <w:spacing w:line="249" w:lineRule="auto"/>
              <w:ind w:left="90" w:right="69"/>
              <w:rPr>
                <w:sz w:val="20"/>
              </w:rPr>
            </w:pPr>
            <w:r>
              <w:rPr>
                <w:b/>
                <w:sz w:val="20"/>
              </w:rPr>
              <w:t xml:space="preserve">P.M.3a </w:t>
            </w:r>
            <w:r>
              <w:rPr>
                <w:sz w:val="20"/>
              </w:rPr>
              <w:t>Determine whether a ball needs to be thrown higher (vertical) or farther (horizontal) for it to land in a designated area (e.g., in a hoop or on an “x” on the ground).</w:t>
            </w:r>
          </w:p>
        </w:tc>
        <w:tc>
          <w:tcPr>
            <w:tcW w:w="2160" w:type="dxa"/>
          </w:tcPr>
          <w:p w14:paraId="18EF9C54" w14:textId="77777777" w:rsidR="00F976BA" w:rsidRDefault="00E54E8C">
            <w:pPr>
              <w:pStyle w:val="TableParagraph"/>
              <w:spacing w:line="249" w:lineRule="auto"/>
              <w:ind w:left="89" w:right="468"/>
              <w:rPr>
                <w:sz w:val="20"/>
              </w:rPr>
            </w:pPr>
            <w:r>
              <w:rPr>
                <w:b/>
                <w:spacing w:val="-5"/>
                <w:sz w:val="20"/>
              </w:rPr>
              <w:t xml:space="preserve">P.M.3b </w:t>
            </w:r>
            <w:r>
              <w:rPr>
                <w:sz w:val="20"/>
              </w:rPr>
              <w:t>Identify the horizontal</w:t>
            </w:r>
            <w:r>
              <w:rPr>
                <w:spacing w:val="-12"/>
                <w:sz w:val="20"/>
              </w:rPr>
              <w:t xml:space="preserve"> </w:t>
            </w:r>
            <w:r>
              <w:rPr>
                <w:sz w:val="20"/>
              </w:rPr>
              <w:t>and</w:t>
            </w:r>
          </w:p>
          <w:p w14:paraId="3B4D0162" w14:textId="77777777" w:rsidR="00F976BA" w:rsidRDefault="00E54E8C">
            <w:pPr>
              <w:pStyle w:val="TableParagraph"/>
              <w:spacing w:before="1" w:line="249" w:lineRule="auto"/>
              <w:ind w:left="89" w:right="262"/>
              <w:rPr>
                <w:sz w:val="20"/>
              </w:rPr>
            </w:pPr>
            <w:r>
              <w:rPr>
                <w:sz w:val="20"/>
              </w:rPr>
              <w:t>vertical motions of a projectile.</w:t>
            </w:r>
          </w:p>
        </w:tc>
        <w:tc>
          <w:tcPr>
            <w:tcW w:w="1901" w:type="dxa"/>
          </w:tcPr>
          <w:p w14:paraId="143ACF4A" w14:textId="77777777" w:rsidR="00F976BA" w:rsidRDefault="00E54E8C">
            <w:pPr>
              <w:pStyle w:val="TableParagraph"/>
              <w:spacing w:line="249" w:lineRule="auto"/>
              <w:ind w:left="89" w:right="80"/>
              <w:rPr>
                <w:sz w:val="20"/>
              </w:rPr>
            </w:pPr>
            <w:r>
              <w:rPr>
                <w:b/>
                <w:sz w:val="20"/>
              </w:rPr>
              <w:t xml:space="preserve">P.M.3c </w:t>
            </w:r>
            <w:r>
              <w:rPr>
                <w:sz w:val="20"/>
              </w:rPr>
              <w:t>Recognize that projectiles have movement in both horizontal and vertical directions.</w:t>
            </w:r>
          </w:p>
        </w:tc>
        <w:tc>
          <w:tcPr>
            <w:tcW w:w="5549" w:type="dxa"/>
          </w:tcPr>
          <w:p w14:paraId="2F2F16B0" w14:textId="77777777" w:rsidR="00F976BA" w:rsidRDefault="00E54E8C">
            <w:pPr>
              <w:pStyle w:val="TableParagraph"/>
              <w:numPr>
                <w:ilvl w:val="0"/>
                <w:numId w:val="48"/>
              </w:numPr>
              <w:tabs>
                <w:tab w:val="left" w:pos="270"/>
              </w:tabs>
              <w:spacing w:line="249" w:lineRule="auto"/>
              <w:ind w:right="223"/>
              <w:rPr>
                <w:sz w:val="20"/>
              </w:rPr>
            </w:pPr>
            <w:r>
              <w:rPr>
                <w:sz w:val="20"/>
              </w:rPr>
              <w:t xml:space="preserve">Use video simulations (such as cannon launch labs like </w:t>
            </w:r>
            <w:r>
              <w:rPr>
                <w:spacing w:val="-1"/>
                <w:sz w:val="20"/>
              </w:rPr>
              <w:t xml:space="preserve">https://phet.colorado.edu/en/simulation/projectile-motion) </w:t>
            </w:r>
            <w:r>
              <w:rPr>
                <w:sz w:val="20"/>
              </w:rPr>
              <w:t>to change factors and see how they affect projectiles. Make an accurate prediction about the effect of a</w:t>
            </w:r>
            <w:r>
              <w:rPr>
                <w:spacing w:val="-34"/>
                <w:sz w:val="20"/>
              </w:rPr>
              <w:t xml:space="preserve"> </w:t>
            </w:r>
            <w:r>
              <w:rPr>
                <w:sz w:val="20"/>
              </w:rPr>
              <w:t>change in launch</w:t>
            </w:r>
            <w:r>
              <w:rPr>
                <w:spacing w:val="-3"/>
                <w:sz w:val="20"/>
              </w:rPr>
              <w:t xml:space="preserve"> </w:t>
            </w:r>
            <w:r>
              <w:rPr>
                <w:sz w:val="20"/>
              </w:rPr>
              <w:t>position.</w:t>
            </w:r>
          </w:p>
          <w:p w14:paraId="3C861862" w14:textId="4DA6700E" w:rsidR="00F976BA" w:rsidRDefault="00E54E8C">
            <w:pPr>
              <w:pStyle w:val="TableParagraph"/>
              <w:numPr>
                <w:ilvl w:val="0"/>
                <w:numId w:val="48"/>
              </w:numPr>
              <w:tabs>
                <w:tab w:val="left" w:pos="270"/>
              </w:tabs>
              <w:spacing w:before="44" w:line="249" w:lineRule="auto"/>
              <w:ind w:right="78"/>
              <w:rPr>
                <w:sz w:val="20"/>
              </w:rPr>
            </w:pPr>
            <w:r>
              <w:rPr>
                <w:sz w:val="20"/>
              </w:rPr>
              <w:t>Measure the distance a projectile (launched straight forward) falls</w:t>
            </w:r>
            <w:r w:rsidR="00AB452B">
              <w:rPr>
                <w:sz w:val="20"/>
              </w:rPr>
              <w:t xml:space="preserve">; </w:t>
            </w:r>
            <w:r>
              <w:rPr>
                <w:sz w:val="20"/>
              </w:rPr>
              <w:t xml:space="preserve">compare this to the distance it falls if dropped and when launched </w:t>
            </w:r>
            <w:r>
              <w:rPr>
                <w:spacing w:val="-3"/>
                <w:sz w:val="20"/>
              </w:rPr>
              <w:t xml:space="preserve">harder. </w:t>
            </w:r>
            <w:r>
              <w:rPr>
                <w:sz w:val="20"/>
              </w:rPr>
              <w:t>Notice that these vertical distances are all the same. Explain that the</w:t>
            </w:r>
            <w:r>
              <w:rPr>
                <w:spacing w:val="-21"/>
                <w:sz w:val="20"/>
              </w:rPr>
              <w:t xml:space="preserve"> </w:t>
            </w:r>
            <w:r>
              <w:rPr>
                <w:sz w:val="20"/>
              </w:rPr>
              <w:t>vertical motion of a projectile does not depend on its horizontal motion.</w:t>
            </w:r>
          </w:p>
          <w:p w14:paraId="7F623526" w14:textId="77777777" w:rsidR="00F976BA" w:rsidRDefault="00E54E8C">
            <w:pPr>
              <w:pStyle w:val="TableParagraph"/>
              <w:numPr>
                <w:ilvl w:val="0"/>
                <w:numId w:val="48"/>
              </w:numPr>
              <w:tabs>
                <w:tab w:val="left" w:pos="270"/>
              </w:tabs>
              <w:spacing w:before="45" w:line="249" w:lineRule="auto"/>
              <w:ind w:right="386"/>
              <w:jc w:val="both"/>
              <w:rPr>
                <w:sz w:val="20"/>
              </w:rPr>
            </w:pPr>
            <w:r>
              <w:rPr>
                <w:sz w:val="20"/>
              </w:rPr>
              <w:t>Observe a graph (or drawing) of the path of a projectile to see that it is a curved line. Identify the horizontal and vertical changes on the</w:t>
            </w:r>
            <w:r>
              <w:rPr>
                <w:spacing w:val="-2"/>
                <w:sz w:val="20"/>
              </w:rPr>
              <w:t xml:space="preserve"> </w:t>
            </w:r>
            <w:r>
              <w:rPr>
                <w:sz w:val="20"/>
              </w:rPr>
              <w:t>graph.</w:t>
            </w:r>
          </w:p>
          <w:p w14:paraId="759DF2EE" w14:textId="77777777" w:rsidR="00F976BA" w:rsidRDefault="00E54E8C">
            <w:pPr>
              <w:pStyle w:val="TableParagraph"/>
              <w:numPr>
                <w:ilvl w:val="0"/>
                <w:numId w:val="48"/>
              </w:numPr>
              <w:tabs>
                <w:tab w:val="left" w:pos="270"/>
              </w:tabs>
              <w:spacing w:before="42" w:line="249" w:lineRule="auto"/>
              <w:ind w:right="755"/>
              <w:rPr>
                <w:sz w:val="20"/>
              </w:rPr>
            </w:pPr>
            <w:r>
              <w:rPr>
                <w:sz w:val="20"/>
              </w:rPr>
              <w:t>Launch a projectile and describe that it moves</w:t>
            </w:r>
            <w:r>
              <w:rPr>
                <w:spacing w:val="-36"/>
                <w:sz w:val="20"/>
              </w:rPr>
              <w:t xml:space="preserve"> </w:t>
            </w:r>
            <w:r>
              <w:rPr>
                <w:sz w:val="20"/>
              </w:rPr>
              <w:t>both horizontally (goes forward) and vertically</w:t>
            </w:r>
            <w:r>
              <w:rPr>
                <w:spacing w:val="-10"/>
                <w:sz w:val="20"/>
              </w:rPr>
              <w:t xml:space="preserve"> </w:t>
            </w:r>
            <w:r>
              <w:rPr>
                <w:sz w:val="20"/>
              </w:rPr>
              <w:t>(falls).</w:t>
            </w:r>
          </w:p>
          <w:p w14:paraId="477D85AD" w14:textId="32E12998" w:rsidR="00F976BA" w:rsidRDefault="00E54E8C">
            <w:pPr>
              <w:pStyle w:val="TableParagraph"/>
              <w:numPr>
                <w:ilvl w:val="0"/>
                <w:numId w:val="48"/>
              </w:numPr>
              <w:tabs>
                <w:tab w:val="left" w:pos="270"/>
              </w:tabs>
              <w:spacing w:before="42"/>
              <w:rPr>
                <w:sz w:val="20"/>
              </w:rPr>
            </w:pPr>
            <w:r>
              <w:rPr>
                <w:sz w:val="20"/>
              </w:rPr>
              <w:t xml:space="preserve">Define </w:t>
            </w:r>
            <w:r w:rsidR="00AB452B">
              <w:rPr>
                <w:sz w:val="20"/>
              </w:rPr>
              <w:t>“</w:t>
            </w:r>
            <w:r>
              <w:rPr>
                <w:sz w:val="20"/>
              </w:rPr>
              <w:t>vertical</w:t>
            </w:r>
            <w:r w:rsidR="00AB452B">
              <w:rPr>
                <w:sz w:val="20"/>
              </w:rPr>
              <w:t>”</w:t>
            </w:r>
            <w:r>
              <w:rPr>
                <w:sz w:val="20"/>
              </w:rPr>
              <w:t xml:space="preserve"> and</w:t>
            </w:r>
            <w:r>
              <w:rPr>
                <w:spacing w:val="-4"/>
                <w:sz w:val="20"/>
              </w:rPr>
              <w:t xml:space="preserve"> </w:t>
            </w:r>
            <w:r w:rsidR="00AB452B">
              <w:rPr>
                <w:spacing w:val="-4"/>
                <w:sz w:val="20"/>
              </w:rPr>
              <w:t>“</w:t>
            </w:r>
            <w:r>
              <w:rPr>
                <w:sz w:val="20"/>
              </w:rPr>
              <w:t>horizontal.</w:t>
            </w:r>
            <w:r w:rsidR="00AB452B">
              <w:rPr>
                <w:sz w:val="20"/>
              </w:rPr>
              <w:t>”</w:t>
            </w:r>
          </w:p>
        </w:tc>
      </w:tr>
    </w:tbl>
    <w:p w14:paraId="4405EE17" w14:textId="77777777" w:rsidR="00F976BA" w:rsidRDefault="00F976BA">
      <w:pPr>
        <w:rPr>
          <w:sz w:val="20"/>
        </w:rPr>
        <w:sectPr w:rsidR="00F976BA">
          <w:footerReference w:type="default" r:id="rId59"/>
          <w:pgSz w:w="15840" w:h="12240" w:orient="landscape"/>
          <w:pgMar w:top="0" w:right="0" w:bottom="720" w:left="0" w:header="0" w:footer="520" w:gutter="0"/>
          <w:cols w:space="720"/>
        </w:sectPr>
      </w:pPr>
    </w:p>
    <w:p w14:paraId="328BB442" w14:textId="77777777" w:rsidR="00F976BA" w:rsidRDefault="00F45E4D">
      <w:pPr>
        <w:pStyle w:val="BodyText"/>
        <w:rPr>
          <w:rFonts w:ascii="Times New Roman"/>
          <w:sz w:val="20"/>
        </w:rPr>
      </w:pPr>
      <w:r>
        <w:lastRenderedPageBreak/>
        <w:pict w14:anchorId="68CFA4D4">
          <v:group id="_x0000_s1114" alt="" style="position:absolute;margin-left:.5pt;margin-top:.5pt;width:791.5pt;height:54pt;z-index:10408;mso-position-horizontal-relative:page;mso-position-vertical-relative:page" coordorigin="10,10" coordsize="15830,1080">
            <v:rect id="_x0000_s1115" alt="" style="position:absolute;left:10;top:10;width:15830;height:1080" fillcolor="#fe7b80" stroked="f"/>
            <v:shape id="_x0000_s1116" type="#_x0000_t202" alt="" style="position:absolute;left:720;top:452;width:5329;height:202;mso-wrap-style:square;v-text-anchor:top" filled="f" stroked="f">
              <v:textbox inset="0,0,0,0">
                <w:txbxContent>
                  <w:p w14:paraId="718E2C70"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17" type="#_x0000_t202" alt="" style="position:absolute;left:14829;top:452;width:311;height:202;mso-wrap-style:square;v-text-anchor:top" filled="f" stroked="f">
              <v:textbox inset="0,0,0,0">
                <w:txbxContent>
                  <w:p w14:paraId="535A35BF" w14:textId="77777777" w:rsidR="0017260B" w:rsidRDefault="0017260B">
                    <w:pPr>
                      <w:spacing w:line="201" w:lineRule="exact"/>
                      <w:rPr>
                        <w:b/>
                        <w:sz w:val="18"/>
                      </w:rPr>
                    </w:pPr>
                    <w:r>
                      <w:rPr>
                        <w:b/>
                        <w:color w:val="FFFFFF"/>
                        <w:sz w:val="18"/>
                      </w:rPr>
                      <w:t>112</w:t>
                    </w:r>
                  </w:p>
                </w:txbxContent>
              </v:textbox>
            </v:shape>
            <w10:wrap anchorx="page" anchory="page"/>
          </v:group>
        </w:pict>
      </w:r>
    </w:p>
    <w:p w14:paraId="348F21E4" w14:textId="77777777" w:rsidR="00F976BA" w:rsidRDefault="00F976BA">
      <w:pPr>
        <w:pStyle w:val="BodyText"/>
        <w:rPr>
          <w:rFonts w:ascii="Times New Roman"/>
          <w:sz w:val="20"/>
        </w:rPr>
      </w:pPr>
    </w:p>
    <w:p w14:paraId="72140077" w14:textId="77777777" w:rsidR="00F976BA" w:rsidRDefault="00F976BA">
      <w:pPr>
        <w:pStyle w:val="BodyText"/>
        <w:rPr>
          <w:rFonts w:ascii="Times New Roman"/>
          <w:sz w:val="20"/>
        </w:rPr>
      </w:pPr>
    </w:p>
    <w:p w14:paraId="0462D0DE" w14:textId="77777777" w:rsidR="00F976BA" w:rsidRDefault="00F976BA">
      <w:pPr>
        <w:pStyle w:val="BodyText"/>
        <w:rPr>
          <w:rFonts w:ascii="Times New Roman"/>
          <w:sz w:val="20"/>
        </w:rPr>
      </w:pPr>
    </w:p>
    <w:p w14:paraId="5DF37D09" w14:textId="77777777" w:rsidR="00F976BA" w:rsidRDefault="00F976BA">
      <w:pPr>
        <w:pStyle w:val="BodyText"/>
        <w:rPr>
          <w:rFonts w:ascii="Times New Roman"/>
          <w:sz w:val="20"/>
        </w:rPr>
      </w:pPr>
    </w:p>
    <w:p w14:paraId="6110986F"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0D6517EA" w14:textId="77777777">
        <w:trPr>
          <w:trHeight w:val="931"/>
        </w:trPr>
        <w:tc>
          <w:tcPr>
            <w:tcW w:w="2880" w:type="dxa"/>
            <w:shd w:val="clear" w:color="auto" w:fill="8CA5D5"/>
          </w:tcPr>
          <w:p w14:paraId="54B4D62E" w14:textId="77777777" w:rsidR="00F976BA" w:rsidRDefault="00F976BA">
            <w:pPr>
              <w:pStyle w:val="TableParagraph"/>
              <w:spacing w:before="6"/>
              <w:ind w:left="0"/>
              <w:rPr>
                <w:rFonts w:ascii="Times New Roman"/>
                <w:sz w:val="28"/>
              </w:rPr>
            </w:pPr>
          </w:p>
          <w:p w14:paraId="38898637"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EEECE37" w14:textId="77777777" w:rsidR="00F976BA" w:rsidRDefault="00F976BA">
            <w:pPr>
              <w:pStyle w:val="TableParagraph"/>
              <w:spacing w:before="6"/>
              <w:ind w:left="0"/>
              <w:rPr>
                <w:rFonts w:ascii="Times New Roman"/>
                <w:sz w:val="28"/>
              </w:rPr>
            </w:pPr>
          </w:p>
          <w:p w14:paraId="7A69CC79"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7D63C83" w14:textId="77777777" w:rsidR="00F976BA" w:rsidRDefault="00F976BA">
            <w:pPr>
              <w:pStyle w:val="TableParagraph"/>
              <w:spacing w:before="6"/>
              <w:ind w:left="0"/>
              <w:rPr>
                <w:rFonts w:ascii="Times New Roman"/>
                <w:sz w:val="28"/>
              </w:rPr>
            </w:pPr>
          </w:p>
          <w:p w14:paraId="00DC3F7E"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C7C6658" w14:textId="77777777" w:rsidR="00F976BA" w:rsidRDefault="00F976BA">
            <w:pPr>
              <w:pStyle w:val="TableParagraph"/>
              <w:spacing w:before="6"/>
              <w:ind w:left="0"/>
              <w:rPr>
                <w:rFonts w:ascii="Times New Roman"/>
                <w:sz w:val="28"/>
              </w:rPr>
            </w:pPr>
          </w:p>
          <w:p w14:paraId="6B6EFFD4"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C5966C2" w14:textId="77777777" w:rsidR="00F976BA" w:rsidRDefault="00E54E8C">
            <w:pPr>
              <w:pStyle w:val="TableParagraph"/>
              <w:spacing w:before="116"/>
              <w:ind w:left="863" w:right="854"/>
              <w:jc w:val="center"/>
              <w:rPr>
                <w:b/>
                <w:sz w:val="28"/>
              </w:rPr>
            </w:pPr>
            <w:r>
              <w:rPr>
                <w:b/>
                <w:sz w:val="28"/>
              </w:rPr>
              <w:t>Learning Progression</w:t>
            </w:r>
          </w:p>
          <w:p w14:paraId="2CC7F094"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61A6ACD2" w14:textId="77777777">
        <w:trPr>
          <w:trHeight w:val="524"/>
        </w:trPr>
        <w:tc>
          <w:tcPr>
            <w:tcW w:w="14381" w:type="dxa"/>
            <w:gridSpan w:val="5"/>
            <w:shd w:val="clear" w:color="auto" w:fill="DCDDDE"/>
          </w:tcPr>
          <w:p w14:paraId="7A531DAF" w14:textId="77777777" w:rsidR="00F976BA" w:rsidRDefault="00E54E8C">
            <w:pPr>
              <w:pStyle w:val="TableParagraph"/>
              <w:spacing w:before="124"/>
              <w:ind w:left="4796" w:right="4787"/>
              <w:jc w:val="center"/>
              <w:rPr>
                <w:rFonts w:ascii="Arial-BoldItalicMT"/>
                <w:b/>
                <w:i/>
                <w:sz w:val="24"/>
              </w:rPr>
            </w:pPr>
            <w:r>
              <w:rPr>
                <w:rFonts w:ascii="Arial-BoldItalicMT"/>
                <w:b/>
                <w:i/>
                <w:sz w:val="24"/>
              </w:rPr>
              <w:t>Forces, Momentum and Motion</w:t>
            </w:r>
          </w:p>
        </w:tc>
      </w:tr>
      <w:tr w:rsidR="00F976BA" w14:paraId="41147715" w14:textId="77777777">
        <w:trPr>
          <w:trHeight w:val="7401"/>
        </w:trPr>
        <w:tc>
          <w:tcPr>
            <w:tcW w:w="2880" w:type="dxa"/>
            <w:shd w:val="clear" w:color="auto" w:fill="DCDDDE"/>
          </w:tcPr>
          <w:p w14:paraId="5240E402" w14:textId="7E7FD648" w:rsidR="00F976BA" w:rsidRDefault="00E54E8C">
            <w:pPr>
              <w:pStyle w:val="TableParagraph"/>
              <w:spacing w:line="249" w:lineRule="auto"/>
              <w:ind w:left="90" w:right="158"/>
              <w:rPr>
                <w:sz w:val="20"/>
              </w:rPr>
            </w:pPr>
            <w:r>
              <w:rPr>
                <w:b/>
                <w:sz w:val="20"/>
              </w:rPr>
              <w:t xml:space="preserve">P.F.1 </w:t>
            </w:r>
            <w:r>
              <w:rPr>
                <w:sz w:val="20"/>
              </w:rPr>
              <w:t xml:space="preserve">Newton’s </w:t>
            </w:r>
            <w:r w:rsidR="006F2FB4">
              <w:rPr>
                <w:sz w:val="20"/>
              </w:rPr>
              <w:t>l</w:t>
            </w:r>
            <w:r>
              <w:rPr>
                <w:sz w:val="20"/>
              </w:rPr>
              <w:t xml:space="preserve">aws </w:t>
            </w:r>
            <w:r w:rsidR="000160B7">
              <w:rPr>
                <w:sz w:val="20"/>
              </w:rPr>
              <w:t>a</w:t>
            </w:r>
            <w:r>
              <w:rPr>
                <w:sz w:val="20"/>
              </w:rPr>
              <w:t xml:space="preserve">pplied to </w:t>
            </w:r>
            <w:r w:rsidR="000160B7">
              <w:rPr>
                <w:sz w:val="20"/>
              </w:rPr>
              <w:t>c</w:t>
            </w:r>
            <w:r>
              <w:rPr>
                <w:sz w:val="20"/>
              </w:rPr>
              <w:t xml:space="preserve">omplex </w:t>
            </w:r>
            <w:r w:rsidR="000160B7">
              <w:rPr>
                <w:sz w:val="20"/>
              </w:rPr>
              <w:t>p</w:t>
            </w:r>
            <w:r>
              <w:rPr>
                <w:sz w:val="20"/>
              </w:rPr>
              <w:t>roblems</w:t>
            </w:r>
          </w:p>
        </w:tc>
        <w:tc>
          <w:tcPr>
            <w:tcW w:w="1891" w:type="dxa"/>
          </w:tcPr>
          <w:p w14:paraId="1E77F3E6" w14:textId="77777777" w:rsidR="00F976BA" w:rsidRDefault="00E54E8C">
            <w:pPr>
              <w:pStyle w:val="TableParagraph"/>
              <w:spacing w:line="249" w:lineRule="auto"/>
              <w:ind w:left="90" w:right="247"/>
              <w:rPr>
                <w:sz w:val="20"/>
              </w:rPr>
            </w:pPr>
            <w:r>
              <w:rPr>
                <w:b/>
                <w:spacing w:val="-9"/>
                <w:sz w:val="20"/>
              </w:rPr>
              <w:t xml:space="preserve">P.F.1a </w:t>
            </w:r>
            <w:r>
              <w:rPr>
                <w:sz w:val="20"/>
              </w:rPr>
              <w:t>Recognize that momentum is conserved in a collision.</w:t>
            </w:r>
          </w:p>
        </w:tc>
        <w:tc>
          <w:tcPr>
            <w:tcW w:w="2160" w:type="dxa"/>
          </w:tcPr>
          <w:p w14:paraId="7AD489DB" w14:textId="094C8092" w:rsidR="00F976BA" w:rsidRDefault="00E54E8C">
            <w:pPr>
              <w:pStyle w:val="TableParagraph"/>
              <w:spacing w:line="249" w:lineRule="auto"/>
              <w:ind w:left="89" w:right="182"/>
              <w:rPr>
                <w:sz w:val="20"/>
              </w:rPr>
            </w:pPr>
            <w:r>
              <w:rPr>
                <w:b/>
                <w:sz w:val="20"/>
              </w:rPr>
              <w:t xml:space="preserve">P.F.1b </w:t>
            </w:r>
            <w:r>
              <w:rPr>
                <w:sz w:val="20"/>
              </w:rPr>
              <w:t xml:space="preserve">Demonstrate Newton’s Third Law: </w:t>
            </w:r>
            <w:r w:rsidR="000160B7">
              <w:rPr>
                <w:sz w:val="20"/>
              </w:rPr>
              <w:t>F</w:t>
            </w:r>
            <w:r>
              <w:rPr>
                <w:sz w:val="20"/>
              </w:rPr>
              <w:t>or every action, there is an equal and opposite reaction.</w:t>
            </w:r>
          </w:p>
        </w:tc>
        <w:tc>
          <w:tcPr>
            <w:tcW w:w="1901" w:type="dxa"/>
          </w:tcPr>
          <w:p w14:paraId="46B98574" w14:textId="77777777" w:rsidR="00F976BA" w:rsidRDefault="00E54E8C">
            <w:pPr>
              <w:pStyle w:val="TableParagraph"/>
              <w:spacing w:line="249" w:lineRule="auto"/>
              <w:ind w:left="89" w:right="92"/>
              <w:rPr>
                <w:sz w:val="20"/>
              </w:rPr>
            </w:pPr>
            <w:r>
              <w:rPr>
                <w:b/>
                <w:sz w:val="20"/>
              </w:rPr>
              <w:t xml:space="preserve">P.F.1c </w:t>
            </w:r>
            <w:r>
              <w:rPr>
                <w:sz w:val="20"/>
              </w:rPr>
              <w:t>Identify the direction of an object’s motion after it collides with another moving object.</w:t>
            </w:r>
          </w:p>
        </w:tc>
        <w:tc>
          <w:tcPr>
            <w:tcW w:w="5549" w:type="dxa"/>
          </w:tcPr>
          <w:p w14:paraId="56418663" w14:textId="77777777" w:rsidR="00F976BA" w:rsidRDefault="00E54E8C">
            <w:pPr>
              <w:pStyle w:val="TableParagraph"/>
              <w:numPr>
                <w:ilvl w:val="0"/>
                <w:numId w:val="47"/>
              </w:numPr>
              <w:tabs>
                <w:tab w:val="left" w:pos="270"/>
              </w:tabs>
              <w:spacing w:before="137" w:line="249" w:lineRule="auto"/>
              <w:ind w:right="414"/>
              <w:rPr>
                <w:sz w:val="18"/>
              </w:rPr>
            </w:pPr>
            <w:r>
              <w:rPr>
                <w:sz w:val="18"/>
              </w:rPr>
              <w:t>Explain that the total momentum of a system of objects is the same before and after they</w:t>
            </w:r>
            <w:r>
              <w:rPr>
                <w:spacing w:val="-5"/>
                <w:sz w:val="18"/>
              </w:rPr>
              <w:t xml:space="preserve"> </w:t>
            </w:r>
            <w:r>
              <w:rPr>
                <w:sz w:val="18"/>
              </w:rPr>
              <w:t>collide.</w:t>
            </w:r>
          </w:p>
          <w:p w14:paraId="2ACD563D" w14:textId="77777777" w:rsidR="00F976BA" w:rsidRDefault="00E54E8C">
            <w:pPr>
              <w:pStyle w:val="TableParagraph"/>
              <w:numPr>
                <w:ilvl w:val="0"/>
                <w:numId w:val="47"/>
              </w:numPr>
              <w:tabs>
                <w:tab w:val="left" w:pos="270"/>
              </w:tabs>
              <w:spacing w:before="41" w:line="249" w:lineRule="auto"/>
              <w:ind w:right="1016"/>
              <w:rPr>
                <w:sz w:val="18"/>
              </w:rPr>
            </w:pPr>
            <w:r>
              <w:rPr>
                <w:sz w:val="18"/>
              </w:rPr>
              <w:t>Design a demonstration that shows momentum</w:t>
            </w:r>
            <w:r>
              <w:rPr>
                <w:spacing w:val="-29"/>
                <w:sz w:val="18"/>
              </w:rPr>
              <w:t xml:space="preserve"> </w:t>
            </w:r>
            <w:r>
              <w:rPr>
                <w:sz w:val="18"/>
              </w:rPr>
              <w:t>being transferred.</w:t>
            </w:r>
          </w:p>
          <w:p w14:paraId="22722692" w14:textId="56ED109E" w:rsidR="00F976BA" w:rsidRDefault="00E54E8C">
            <w:pPr>
              <w:pStyle w:val="TableParagraph"/>
              <w:numPr>
                <w:ilvl w:val="0"/>
                <w:numId w:val="47"/>
              </w:numPr>
              <w:tabs>
                <w:tab w:val="left" w:pos="270"/>
              </w:tabs>
              <w:spacing w:before="42" w:line="249" w:lineRule="auto"/>
              <w:ind w:right="795"/>
              <w:rPr>
                <w:sz w:val="18"/>
              </w:rPr>
            </w:pPr>
            <w:r>
              <w:rPr>
                <w:sz w:val="18"/>
              </w:rPr>
              <w:t>Explain that when two objects collide</w:t>
            </w:r>
            <w:r w:rsidR="00065A40">
              <w:rPr>
                <w:sz w:val="18"/>
              </w:rPr>
              <w:t>,</w:t>
            </w:r>
            <w:r>
              <w:rPr>
                <w:sz w:val="18"/>
              </w:rPr>
              <w:t xml:space="preserve"> momentum can be transferred from one object to</w:t>
            </w:r>
            <w:r>
              <w:rPr>
                <w:spacing w:val="-6"/>
                <w:sz w:val="18"/>
              </w:rPr>
              <w:t xml:space="preserve"> </w:t>
            </w:r>
            <w:r w:rsidR="00065A40">
              <w:rPr>
                <w:sz w:val="18"/>
              </w:rPr>
              <w:t xml:space="preserve">the </w:t>
            </w:r>
            <w:r>
              <w:rPr>
                <w:sz w:val="18"/>
              </w:rPr>
              <w:t>other.</w:t>
            </w:r>
          </w:p>
          <w:p w14:paraId="103E82AA" w14:textId="77777777" w:rsidR="00F976BA" w:rsidRDefault="00E54E8C">
            <w:pPr>
              <w:pStyle w:val="TableParagraph"/>
              <w:numPr>
                <w:ilvl w:val="0"/>
                <w:numId w:val="47"/>
              </w:numPr>
              <w:tabs>
                <w:tab w:val="left" w:pos="270"/>
              </w:tabs>
              <w:spacing w:before="41" w:line="249" w:lineRule="auto"/>
              <w:ind w:right="196"/>
              <w:rPr>
                <w:sz w:val="18"/>
              </w:rPr>
            </w:pPr>
            <w:r>
              <w:rPr>
                <w:sz w:val="18"/>
              </w:rPr>
              <w:t>Calculate</w:t>
            </w:r>
            <w:r>
              <w:rPr>
                <w:spacing w:val="-5"/>
                <w:sz w:val="18"/>
              </w:rPr>
              <w:t xml:space="preserve"> </w:t>
            </w:r>
            <w:r>
              <w:rPr>
                <w:sz w:val="18"/>
              </w:rPr>
              <w:t>the</w:t>
            </w:r>
            <w:r>
              <w:rPr>
                <w:spacing w:val="-4"/>
                <w:sz w:val="18"/>
              </w:rPr>
              <w:t xml:space="preserve"> </w:t>
            </w:r>
            <w:r>
              <w:rPr>
                <w:sz w:val="18"/>
              </w:rPr>
              <w:t>momentum</w:t>
            </w:r>
            <w:r>
              <w:rPr>
                <w:spacing w:val="-4"/>
                <w:sz w:val="18"/>
              </w:rPr>
              <w:t xml:space="preserve"> </w:t>
            </w:r>
            <w:r>
              <w:rPr>
                <w:sz w:val="18"/>
              </w:rPr>
              <w:t>of</w:t>
            </w:r>
            <w:r>
              <w:rPr>
                <w:spacing w:val="-5"/>
                <w:sz w:val="18"/>
              </w:rPr>
              <w:t xml:space="preserve"> </w:t>
            </w:r>
            <w:r>
              <w:rPr>
                <w:sz w:val="18"/>
              </w:rPr>
              <w:t>an</w:t>
            </w:r>
            <w:r>
              <w:rPr>
                <w:spacing w:val="-5"/>
                <w:sz w:val="18"/>
              </w:rPr>
              <w:t xml:space="preserve"> </w:t>
            </w:r>
            <w:r>
              <w:rPr>
                <w:sz w:val="18"/>
              </w:rPr>
              <w:t>object</w:t>
            </w:r>
            <w:r>
              <w:rPr>
                <w:spacing w:val="-5"/>
                <w:sz w:val="18"/>
              </w:rPr>
              <w:t xml:space="preserve"> </w:t>
            </w:r>
            <w:r>
              <w:rPr>
                <w:sz w:val="18"/>
              </w:rPr>
              <w:t>by</w:t>
            </w:r>
            <w:r>
              <w:rPr>
                <w:spacing w:val="-5"/>
                <w:sz w:val="18"/>
              </w:rPr>
              <w:t xml:space="preserve"> </w:t>
            </w:r>
            <w:r>
              <w:rPr>
                <w:sz w:val="18"/>
              </w:rPr>
              <w:t>multiplying</w:t>
            </w:r>
            <w:r>
              <w:rPr>
                <w:spacing w:val="-4"/>
                <w:sz w:val="18"/>
              </w:rPr>
              <w:t xml:space="preserve"> </w:t>
            </w:r>
            <w:r>
              <w:rPr>
                <w:sz w:val="18"/>
              </w:rPr>
              <w:t>its</w:t>
            </w:r>
            <w:r>
              <w:rPr>
                <w:spacing w:val="-5"/>
                <w:sz w:val="18"/>
              </w:rPr>
              <w:t xml:space="preserve"> </w:t>
            </w:r>
            <w:r>
              <w:rPr>
                <w:sz w:val="18"/>
              </w:rPr>
              <w:t>mass</w:t>
            </w:r>
            <w:r>
              <w:rPr>
                <w:spacing w:val="-4"/>
                <w:sz w:val="18"/>
              </w:rPr>
              <w:t xml:space="preserve"> </w:t>
            </w:r>
            <w:r>
              <w:rPr>
                <w:sz w:val="18"/>
              </w:rPr>
              <w:t>by its</w:t>
            </w:r>
            <w:r>
              <w:rPr>
                <w:spacing w:val="-2"/>
                <w:sz w:val="18"/>
              </w:rPr>
              <w:t xml:space="preserve"> </w:t>
            </w:r>
            <w:r>
              <w:rPr>
                <w:sz w:val="18"/>
              </w:rPr>
              <w:t>velocity.</w:t>
            </w:r>
          </w:p>
          <w:p w14:paraId="49275C25" w14:textId="1A4D9A34" w:rsidR="00F976BA" w:rsidRDefault="00E54E8C">
            <w:pPr>
              <w:pStyle w:val="TableParagraph"/>
              <w:numPr>
                <w:ilvl w:val="0"/>
                <w:numId w:val="47"/>
              </w:numPr>
              <w:tabs>
                <w:tab w:val="left" w:pos="270"/>
              </w:tabs>
              <w:spacing w:before="42" w:line="249" w:lineRule="auto"/>
              <w:ind w:right="94"/>
              <w:rPr>
                <w:sz w:val="18"/>
              </w:rPr>
            </w:pPr>
            <w:r>
              <w:rPr>
                <w:sz w:val="18"/>
              </w:rPr>
              <w:t>Add arrows (</w:t>
            </w:r>
            <w:r w:rsidR="00065A40">
              <w:rPr>
                <w:sz w:val="18"/>
              </w:rPr>
              <w:t>e.g.,</w:t>
            </w:r>
            <w:r>
              <w:rPr>
                <w:sz w:val="18"/>
              </w:rPr>
              <w:t xml:space="preserve"> cards) to a picture (e.g., boy pulling wagon, bat hitting ball) to show that each object exerts a force on the other and that the forces are the same size but in opposite directions.</w:t>
            </w:r>
          </w:p>
          <w:p w14:paraId="0606CD9D" w14:textId="77777777" w:rsidR="00F976BA" w:rsidRDefault="00E54E8C">
            <w:pPr>
              <w:pStyle w:val="TableParagraph"/>
              <w:numPr>
                <w:ilvl w:val="0"/>
                <w:numId w:val="47"/>
              </w:numPr>
              <w:tabs>
                <w:tab w:val="left" w:pos="270"/>
              </w:tabs>
              <w:spacing w:before="43" w:line="249" w:lineRule="auto"/>
              <w:ind w:right="334"/>
              <w:rPr>
                <w:sz w:val="18"/>
              </w:rPr>
            </w:pPr>
            <w:r>
              <w:rPr>
                <w:sz w:val="18"/>
              </w:rPr>
              <w:t>Explain that you can represent a force by an arrow that shows the direction and size of a force (longer arrows mean greater force).</w:t>
            </w:r>
          </w:p>
          <w:p w14:paraId="4E0AAF2A" w14:textId="6E5DFF82" w:rsidR="00F976BA" w:rsidRDefault="00E54E8C">
            <w:pPr>
              <w:pStyle w:val="TableParagraph"/>
              <w:numPr>
                <w:ilvl w:val="0"/>
                <w:numId w:val="47"/>
              </w:numPr>
              <w:tabs>
                <w:tab w:val="left" w:pos="270"/>
              </w:tabs>
              <w:spacing w:before="42" w:line="249" w:lineRule="auto"/>
              <w:ind w:right="94"/>
              <w:rPr>
                <w:sz w:val="18"/>
              </w:rPr>
            </w:pPr>
            <w:r>
              <w:rPr>
                <w:sz w:val="18"/>
              </w:rPr>
              <w:t>Use Newton’s Third Law to identify that an object pulls or pushes back whenever you pull or push on it (e.g., pull on a rope tied to a stationary object to feel action/reaction forces; explain when you exert a force on the rope</w:t>
            </w:r>
            <w:r w:rsidR="00065A40">
              <w:rPr>
                <w:sz w:val="18"/>
              </w:rPr>
              <w:t>,</w:t>
            </w:r>
            <w:r>
              <w:rPr>
                <w:sz w:val="18"/>
              </w:rPr>
              <w:t xml:space="preserve"> the rope exerts an equal force back on you</w:t>
            </w:r>
            <w:r w:rsidR="00065A40">
              <w:rPr>
                <w:sz w:val="18"/>
              </w:rPr>
              <w:t>,</w:t>
            </w:r>
            <w:r>
              <w:rPr>
                <w:sz w:val="18"/>
              </w:rPr>
              <w:t xml:space="preserve"> which you can feel as the rope pulling</w:t>
            </w:r>
            <w:r>
              <w:rPr>
                <w:spacing w:val="-9"/>
                <w:sz w:val="18"/>
              </w:rPr>
              <w:t xml:space="preserve"> </w:t>
            </w:r>
            <w:r>
              <w:rPr>
                <w:sz w:val="18"/>
              </w:rPr>
              <w:t>you).</w:t>
            </w:r>
          </w:p>
          <w:p w14:paraId="0AEEC1C4" w14:textId="11F5050F" w:rsidR="00F976BA" w:rsidRDefault="00E54E8C">
            <w:pPr>
              <w:pStyle w:val="TableParagraph"/>
              <w:numPr>
                <w:ilvl w:val="0"/>
                <w:numId w:val="47"/>
              </w:numPr>
              <w:tabs>
                <w:tab w:val="left" w:pos="270"/>
              </w:tabs>
              <w:spacing w:before="44" w:line="249" w:lineRule="auto"/>
              <w:ind w:right="115"/>
              <w:rPr>
                <w:sz w:val="18"/>
              </w:rPr>
            </w:pPr>
            <w:r>
              <w:rPr>
                <w:sz w:val="18"/>
              </w:rPr>
              <w:t>Recognize that when you sit on a chair</w:t>
            </w:r>
            <w:r w:rsidR="00065A40">
              <w:rPr>
                <w:sz w:val="18"/>
              </w:rPr>
              <w:t>,</w:t>
            </w:r>
            <w:r>
              <w:rPr>
                <w:sz w:val="18"/>
              </w:rPr>
              <w:t xml:space="preserve"> you are pushing down</w:t>
            </w:r>
            <w:r>
              <w:rPr>
                <w:spacing w:val="-31"/>
                <w:sz w:val="18"/>
              </w:rPr>
              <w:t xml:space="preserve"> </w:t>
            </w:r>
            <w:r>
              <w:rPr>
                <w:sz w:val="18"/>
              </w:rPr>
              <w:t>on the chair</w:t>
            </w:r>
            <w:r w:rsidR="00065A40">
              <w:rPr>
                <w:sz w:val="18"/>
              </w:rPr>
              <w:t>,</w:t>
            </w:r>
            <w:r>
              <w:rPr>
                <w:sz w:val="18"/>
              </w:rPr>
              <w:t xml:space="preserve"> and the chair is holding you</w:t>
            </w:r>
            <w:r>
              <w:rPr>
                <w:spacing w:val="-6"/>
                <w:sz w:val="18"/>
              </w:rPr>
              <w:t xml:space="preserve"> </w:t>
            </w:r>
            <w:r>
              <w:rPr>
                <w:sz w:val="18"/>
              </w:rPr>
              <w:t>up.</w:t>
            </w:r>
          </w:p>
          <w:p w14:paraId="048C3813" w14:textId="77777777" w:rsidR="00F976BA" w:rsidRDefault="00E54E8C">
            <w:pPr>
              <w:pStyle w:val="TableParagraph"/>
              <w:numPr>
                <w:ilvl w:val="0"/>
                <w:numId w:val="47"/>
              </w:numPr>
              <w:tabs>
                <w:tab w:val="left" w:pos="270"/>
              </w:tabs>
              <w:spacing w:before="41" w:line="249" w:lineRule="auto"/>
              <w:ind w:right="205"/>
              <w:rPr>
                <w:sz w:val="18"/>
              </w:rPr>
            </w:pPr>
            <w:r>
              <w:rPr>
                <w:sz w:val="18"/>
              </w:rPr>
              <w:t>State a general rule for what happens when two moving</w:t>
            </w:r>
            <w:r>
              <w:rPr>
                <w:spacing w:val="-36"/>
                <w:sz w:val="18"/>
              </w:rPr>
              <w:t xml:space="preserve"> </w:t>
            </w:r>
            <w:r>
              <w:rPr>
                <w:sz w:val="18"/>
              </w:rPr>
              <w:t>objects collide.</w:t>
            </w:r>
          </w:p>
          <w:p w14:paraId="124FE967" w14:textId="54F76B46" w:rsidR="00F976BA" w:rsidRDefault="00E54E8C">
            <w:pPr>
              <w:pStyle w:val="TableParagraph"/>
              <w:numPr>
                <w:ilvl w:val="0"/>
                <w:numId w:val="47"/>
              </w:numPr>
              <w:tabs>
                <w:tab w:val="left" w:pos="270"/>
              </w:tabs>
              <w:spacing w:before="42" w:line="249" w:lineRule="auto"/>
              <w:ind w:right="255"/>
              <w:rPr>
                <w:sz w:val="18"/>
              </w:rPr>
            </w:pPr>
            <w:r>
              <w:rPr>
                <w:sz w:val="18"/>
              </w:rPr>
              <w:t>Roll two balls</w:t>
            </w:r>
            <w:r w:rsidR="000E0E2E">
              <w:rPr>
                <w:sz w:val="18"/>
              </w:rPr>
              <w:t xml:space="preserve"> (</w:t>
            </w:r>
            <w:r>
              <w:rPr>
                <w:sz w:val="18"/>
              </w:rPr>
              <w:t>carts</w:t>
            </w:r>
            <w:r w:rsidR="000E0E2E">
              <w:rPr>
                <w:sz w:val="18"/>
              </w:rPr>
              <w:t xml:space="preserve">, </w:t>
            </w:r>
            <w:r>
              <w:rPr>
                <w:sz w:val="18"/>
              </w:rPr>
              <w:t>toy cars</w:t>
            </w:r>
            <w:r w:rsidR="000E0E2E">
              <w:rPr>
                <w:sz w:val="18"/>
              </w:rPr>
              <w:t>)</w:t>
            </w:r>
            <w:r>
              <w:rPr>
                <w:sz w:val="18"/>
              </w:rPr>
              <w:t xml:space="preserve"> toward each other and describe their motions after</w:t>
            </w:r>
            <w:r>
              <w:rPr>
                <w:spacing w:val="-2"/>
                <w:sz w:val="18"/>
              </w:rPr>
              <w:t xml:space="preserve"> </w:t>
            </w:r>
            <w:r>
              <w:rPr>
                <w:sz w:val="18"/>
              </w:rPr>
              <w:t>colliding.</w:t>
            </w:r>
          </w:p>
          <w:p w14:paraId="1EB9C63F" w14:textId="44163068" w:rsidR="00F976BA" w:rsidRDefault="00E54E8C">
            <w:pPr>
              <w:pStyle w:val="TableParagraph"/>
              <w:numPr>
                <w:ilvl w:val="0"/>
                <w:numId w:val="47"/>
              </w:numPr>
              <w:tabs>
                <w:tab w:val="left" w:pos="270"/>
              </w:tabs>
              <w:spacing w:before="41" w:line="249" w:lineRule="auto"/>
              <w:ind w:right="148"/>
              <w:rPr>
                <w:sz w:val="18"/>
              </w:rPr>
            </w:pPr>
            <w:r>
              <w:rPr>
                <w:sz w:val="18"/>
              </w:rPr>
              <w:t>Roll</w:t>
            </w:r>
            <w:r>
              <w:rPr>
                <w:spacing w:val="-5"/>
                <w:sz w:val="18"/>
              </w:rPr>
              <w:t xml:space="preserve"> </w:t>
            </w:r>
            <w:r w:rsidR="000E0E2E">
              <w:rPr>
                <w:sz w:val="18"/>
              </w:rPr>
              <w:t>two</w:t>
            </w:r>
            <w:r w:rsidR="000E0E2E">
              <w:rPr>
                <w:spacing w:val="-4"/>
                <w:sz w:val="18"/>
              </w:rPr>
              <w:t xml:space="preserve"> </w:t>
            </w:r>
            <w:r>
              <w:rPr>
                <w:sz w:val="18"/>
              </w:rPr>
              <w:t>ball</w:t>
            </w:r>
            <w:r w:rsidR="000E0E2E">
              <w:rPr>
                <w:sz w:val="18"/>
              </w:rPr>
              <w:t>s</w:t>
            </w:r>
            <w:r>
              <w:rPr>
                <w:spacing w:val="-5"/>
                <w:sz w:val="18"/>
              </w:rPr>
              <w:t xml:space="preserve"> </w:t>
            </w:r>
            <w:r>
              <w:rPr>
                <w:sz w:val="18"/>
              </w:rPr>
              <w:t>from</w:t>
            </w:r>
            <w:r>
              <w:rPr>
                <w:spacing w:val="-4"/>
                <w:sz w:val="18"/>
              </w:rPr>
              <w:t xml:space="preserve"> </w:t>
            </w:r>
            <w:r>
              <w:rPr>
                <w:sz w:val="18"/>
              </w:rPr>
              <w:t>different</w:t>
            </w:r>
            <w:r>
              <w:rPr>
                <w:spacing w:val="-4"/>
                <w:sz w:val="18"/>
              </w:rPr>
              <w:t xml:space="preserve"> </w:t>
            </w:r>
            <w:r>
              <w:rPr>
                <w:sz w:val="18"/>
              </w:rPr>
              <w:t>angles</w:t>
            </w:r>
            <w:r>
              <w:rPr>
                <w:spacing w:val="-5"/>
                <w:sz w:val="18"/>
              </w:rPr>
              <w:t xml:space="preserve"> </w:t>
            </w:r>
            <w:r>
              <w:rPr>
                <w:sz w:val="18"/>
              </w:rPr>
              <w:t>and</w:t>
            </w:r>
            <w:r>
              <w:rPr>
                <w:spacing w:val="-5"/>
                <w:sz w:val="18"/>
              </w:rPr>
              <w:t xml:space="preserve"> </w:t>
            </w:r>
            <w:r>
              <w:rPr>
                <w:sz w:val="18"/>
              </w:rPr>
              <w:t>describe</w:t>
            </w:r>
            <w:r>
              <w:rPr>
                <w:spacing w:val="-5"/>
                <w:sz w:val="18"/>
              </w:rPr>
              <w:t xml:space="preserve"> </w:t>
            </w:r>
            <w:r>
              <w:rPr>
                <w:sz w:val="18"/>
              </w:rPr>
              <w:t>how</w:t>
            </w:r>
            <w:r>
              <w:rPr>
                <w:spacing w:val="-5"/>
                <w:sz w:val="18"/>
              </w:rPr>
              <w:t xml:space="preserve"> </w:t>
            </w:r>
            <w:r>
              <w:rPr>
                <w:sz w:val="18"/>
              </w:rPr>
              <w:t>the</w:t>
            </w:r>
            <w:r>
              <w:rPr>
                <w:spacing w:val="-4"/>
                <w:sz w:val="18"/>
              </w:rPr>
              <w:t xml:space="preserve"> </w:t>
            </w:r>
            <w:r>
              <w:rPr>
                <w:sz w:val="18"/>
              </w:rPr>
              <w:t xml:space="preserve">direction </w:t>
            </w:r>
            <w:r w:rsidR="000E0E2E">
              <w:rPr>
                <w:sz w:val="18"/>
              </w:rPr>
              <w:t>of</w:t>
            </w:r>
            <w:r>
              <w:rPr>
                <w:sz w:val="18"/>
              </w:rPr>
              <w:t xml:space="preserve"> the second ball changes.</w:t>
            </w:r>
          </w:p>
          <w:p w14:paraId="57F730B5" w14:textId="224BECA9" w:rsidR="00F976BA" w:rsidRDefault="00E54E8C">
            <w:pPr>
              <w:pStyle w:val="TableParagraph"/>
              <w:numPr>
                <w:ilvl w:val="0"/>
                <w:numId w:val="47"/>
              </w:numPr>
              <w:tabs>
                <w:tab w:val="left" w:pos="270"/>
              </w:tabs>
              <w:spacing w:before="42" w:line="249" w:lineRule="auto"/>
              <w:ind w:right="255"/>
              <w:rPr>
                <w:sz w:val="18"/>
              </w:rPr>
            </w:pPr>
            <w:r>
              <w:rPr>
                <w:sz w:val="18"/>
              </w:rPr>
              <w:t xml:space="preserve">Roll a ball into a stationary ball and describe what happens to the motion of the balls (first one slows down, </w:t>
            </w:r>
            <w:r w:rsidR="000E0E2E">
              <w:rPr>
                <w:sz w:val="18"/>
              </w:rPr>
              <w:t xml:space="preserve">then the </w:t>
            </w:r>
            <w:r>
              <w:rPr>
                <w:sz w:val="18"/>
              </w:rPr>
              <w:t>second starts moving).</w:t>
            </w:r>
          </w:p>
        </w:tc>
      </w:tr>
    </w:tbl>
    <w:p w14:paraId="4929269D" w14:textId="77777777" w:rsidR="00F976BA" w:rsidRDefault="00F976BA">
      <w:pPr>
        <w:spacing w:line="249" w:lineRule="auto"/>
        <w:rPr>
          <w:sz w:val="18"/>
        </w:rPr>
        <w:sectPr w:rsidR="00F976BA">
          <w:pgSz w:w="15840" w:h="12240" w:orient="landscape"/>
          <w:pgMar w:top="0" w:right="0" w:bottom="720" w:left="0" w:header="0" w:footer="520" w:gutter="0"/>
          <w:cols w:space="720"/>
        </w:sectPr>
      </w:pPr>
    </w:p>
    <w:p w14:paraId="4ABB2189" w14:textId="77777777" w:rsidR="00F976BA" w:rsidRDefault="00F45E4D">
      <w:pPr>
        <w:pStyle w:val="BodyText"/>
        <w:rPr>
          <w:rFonts w:ascii="Times New Roman"/>
          <w:sz w:val="20"/>
        </w:rPr>
      </w:pPr>
      <w:r>
        <w:lastRenderedPageBreak/>
        <w:pict w14:anchorId="647818E4">
          <v:group id="_x0000_s1110" alt="" style="position:absolute;margin-left:.5pt;margin-top:.5pt;width:791.5pt;height:54pt;z-index:10480;mso-position-horizontal-relative:page;mso-position-vertical-relative:page" coordorigin="10,10" coordsize="15830,1080">
            <v:rect id="_x0000_s1111" alt="" style="position:absolute;left:10;top:10;width:15830;height:1080" fillcolor="#fe7b80" stroked="f"/>
            <v:shape id="_x0000_s1112" type="#_x0000_t202" alt="" style="position:absolute;left:720;top:452;width:5329;height:202;mso-wrap-style:square;v-text-anchor:top" filled="f" stroked="f">
              <v:textbox inset="0,0,0,0">
                <w:txbxContent>
                  <w:p w14:paraId="39C2F5B4"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13" type="#_x0000_t202" alt="" style="position:absolute;left:14829;top:452;width:311;height:202;mso-wrap-style:square;v-text-anchor:top" filled="f" stroked="f">
              <v:textbox inset="0,0,0,0">
                <w:txbxContent>
                  <w:p w14:paraId="77035F65" w14:textId="77777777" w:rsidR="0017260B" w:rsidRDefault="0017260B">
                    <w:pPr>
                      <w:spacing w:line="201" w:lineRule="exact"/>
                      <w:rPr>
                        <w:b/>
                        <w:sz w:val="18"/>
                      </w:rPr>
                    </w:pPr>
                    <w:r>
                      <w:rPr>
                        <w:b/>
                        <w:color w:val="FFFFFF"/>
                        <w:sz w:val="18"/>
                      </w:rPr>
                      <w:t>113</w:t>
                    </w:r>
                  </w:p>
                </w:txbxContent>
              </v:textbox>
            </v:shape>
            <w10:wrap anchorx="page" anchory="page"/>
          </v:group>
        </w:pict>
      </w:r>
    </w:p>
    <w:p w14:paraId="08027012" w14:textId="77777777" w:rsidR="00F976BA" w:rsidRDefault="00F976BA">
      <w:pPr>
        <w:pStyle w:val="BodyText"/>
        <w:rPr>
          <w:rFonts w:ascii="Times New Roman"/>
          <w:sz w:val="20"/>
        </w:rPr>
      </w:pPr>
    </w:p>
    <w:p w14:paraId="60921A36" w14:textId="77777777" w:rsidR="00F976BA" w:rsidRDefault="00F976BA">
      <w:pPr>
        <w:pStyle w:val="BodyText"/>
        <w:rPr>
          <w:rFonts w:ascii="Times New Roman"/>
          <w:sz w:val="20"/>
        </w:rPr>
      </w:pPr>
    </w:p>
    <w:p w14:paraId="600461E2" w14:textId="77777777" w:rsidR="00F976BA" w:rsidRDefault="00F976BA">
      <w:pPr>
        <w:pStyle w:val="BodyText"/>
        <w:rPr>
          <w:rFonts w:ascii="Times New Roman"/>
          <w:sz w:val="20"/>
        </w:rPr>
      </w:pPr>
    </w:p>
    <w:p w14:paraId="232BF3E5" w14:textId="77777777" w:rsidR="00F976BA" w:rsidRDefault="00F976BA">
      <w:pPr>
        <w:pStyle w:val="BodyText"/>
        <w:rPr>
          <w:rFonts w:ascii="Times New Roman"/>
          <w:sz w:val="20"/>
        </w:rPr>
      </w:pPr>
    </w:p>
    <w:p w14:paraId="68385508"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17FCFBA2" w14:textId="77777777">
        <w:trPr>
          <w:trHeight w:val="931"/>
        </w:trPr>
        <w:tc>
          <w:tcPr>
            <w:tcW w:w="2880" w:type="dxa"/>
            <w:shd w:val="clear" w:color="auto" w:fill="8CA5D5"/>
          </w:tcPr>
          <w:p w14:paraId="542300A0" w14:textId="77777777" w:rsidR="00F976BA" w:rsidRDefault="00F976BA">
            <w:pPr>
              <w:pStyle w:val="TableParagraph"/>
              <w:spacing w:before="6"/>
              <w:ind w:left="0"/>
              <w:rPr>
                <w:rFonts w:ascii="Times New Roman"/>
                <w:sz w:val="28"/>
              </w:rPr>
            </w:pPr>
          </w:p>
          <w:p w14:paraId="5DDBE978"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8987749" w14:textId="77777777" w:rsidR="00F976BA" w:rsidRDefault="00F976BA">
            <w:pPr>
              <w:pStyle w:val="TableParagraph"/>
              <w:spacing w:before="6"/>
              <w:ind w:left="0"/>
              <w:rPr>
                <w:rFonts w:ascii="Times New Roman"/>
                <w:sz w:val="28"/>
              </w:rPr>
            </w:pPr>
          </w:p>
          <w:p w14:paraId="6C250B6D"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434419E" w14:textId="77777777" w:rsidR="00F976BA" w:rsidRDefault="00F976BA">
            <w:pPr>
              <w:pStyle w:val="TableParagraph"/>
              <w:spacing w:before="6"/>
              <w:ind w:left="0"/>
              <w:rPr>
                <w:rFonts w:ascii="Times New Roman"/>
                <w:sz w:val="28"/>
              </w:rPr>
            </w:pPr>
          </w:p>
          <w:p w14:paraId="43C62F54"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51276B2" w14:textId="77777777" w:rsidR="00F976BA" w:rsidRDefault="00F976BA">
            <w:pPr>
              <w:pStyle w:val="TableParagraph"/>
              <w:spacing w:before="6"/>
              <w:ind w:left="0"/>
              <w:rPr>
                <w:rFonts w:ascii="Times New Roman"/>
                <w:sz w:val="28"/>
              </w:rPr>
            </w:pPr>
          </w:p>
          <w:p w14:paraId="50604196"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7C0F6CE" w14:textId="77777777" w:rsidR="00F976BA" w:rsidRDefault="00E54E8C">
            <w:pPr>
              <w:pStyle w:val="TableParagraph"/>
              <w:spacing w:before="116"/>
              <w:ind w:left="863" w:right="854"/>
              <w:jc w:val="center"/>
              <w:rPr>
                <w:b/>
                <w:sz w:val="28"/>
              </w:rPr>
            </w:pPr>
            <w:r>
              <w:rPr>
                <w:b/>
                <w:sz w:val="28"/>
              </w:rPr>
              <w:t>Learning Progression</w:t>
            </w:r>
          </w:p>
          <w:p w14:paraId="60C8F21C"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2B52407D" w14:textId="77777777" w:rsidTr="00CE0362">
        <w:trPr>
          <w:trHeight w:val="4355"/>
        </w:trPr>
        <w:tc>
          <w:tcPr>
            <w:tcW w:w="2880" w:type="dxa"/>
            <w:shd w:val="clear" w:color="auto" w:fill="DCDDDE"/>
          </w:tcPr>
          <w:p w14:paraId="5F4E3910" w14:textId="2DFC7CB1" w:rsidR="00F976BA" w:rsidRDefault="00E54E8C">
            <w:pPr>
              <w:pStyle w:val="TableParagraph"/>
              <w:spacing w:line="249" w:lineRule="auto"/>
              <w:ind w:left="90" w:right="147"/>
              <w:rPr>
                <w:sz w:val="20"/>
              </w:rPr>
            </w:pPr>
            <w:r>
              <w:rPr>
                <w:b/>
                <w:sz w:val="20"/>
              </w:rPr>
              <w:t xml:space="preserve">P.F.2 </w:t>
            </w:r>
            <w:r>
              <w:rPr>
                <w:sz w:val="20"/>
              </w:rPr>
              <w:t xml:space="preserve">Gravitational </w:t>
            </w:r>
            <w:r w:rsidR="00CB208E">
              <w:rPr>
                <w:sz w:val="20"/>
              </w:rPr>
              <w:t>f</w:t>
            </w:r>
            <w:r>
              <w:rPr>
                <w:sz w:val="20"/>
              </w:rPr>
              <w:t xml:space="preserve">orce and </w:t>
            </w:r>
            <w:r w:rsidR="00CB208E">
              <w:rPr>
                <w:sz w:val="20"/>
              </w:rPr>
              <w:t>f</w:t>
            </w:r>
            <w:r>
              <w:rPr>
                <w:sz w:val="20"/>
              </w:rPr>
              <w:t>ields</w:t>
            </w:r>
          </w:p>
        </w:tc>
        <w:tc>
          <w:tcPr>
            <w:tcW w:w="1891" w:type="dxa"/>
          </w:tcPr>
          <w:p w14:paraId="56EFF207" w14:textId="77777777" w:rsidR="00F976BA" w:rsidRDefault="00E54E8C">
            <w:pPr>
              <w:pStyle w:val="TableParagraph"/>
              <w:spacing w:line="249" w:lineRule="auto"/>
              <w:ind w:left="90" w:right="414"/>
              <w:rPr>
                <w:sz w:val="20"/>
              </w:rPr>
            </w:pPr>
            <w:r>
              <w:rPr>
                <w:b/>
                <w:sz w:val="20"/>
              </w:rPr>
              <w:t xml:space="preserve">P.F.2a </w:t>
            </w:r>
            <w:r>
              <w:rPr>
                <w:sz w:val="20"/>
              </w:rPr>
              <w:t>Explain the relationship</w:t>
            </w:r>
          </w:p>
          <w:p w14:paraId="4E24E0DE" w14:textId="77777777" w:rsidR="00F976BA" w:rsidRDefault="00E54E8C">
            <w:pPr>
              <w:pStyle w:val="TableParagraph"/>
              <w:spacing w:before="1" w:line="249" w:lineRule="auto"/>
              <w:ind w:left="90" w:right="92"/>
              <w:rPr>
                <w:sz w:val="20"/>
              </w:rPr>
            </w:pPr>
            <w:r>
              <w:rPr>
                <w:sz w:val="20"/>
              </w:rPr>
              <w:t>between mass and gravitational pull.</w:t>
            </w:r>
          </w:p>
        </w:tc>
        <w:tc>
          <w:tcPr>
            <w:tcW w:w="2160" w:type="dxa"/>
          </w:tcPr>
          <w:p w14:paraId="77D374D2" w14:textId="40A19CB7" w:rsidR="00F976BA" w:rsidRDefault="00E54E8C">
            <w:pPr>
              <w:pStyle w:val="TableParagraph"/>
              <w:spacing w:line="249" w:lineRule="auto"/>
              <w:ind w:left="89" w:right="114"/>
              <w:rPr>
                <w:sz w:val="20"/>
              </w:rPr>
            </w:pPr>
            <w:r>
              <w:rPr>
                <w:b/>
                <w:spacing w:val="-9"/>
                <w:sz w:val="20"/>
              </w:rPr>
              <w:t xml:space="preserve">P.F.2b </w:t>
            </w:r>
            <w:r>
              <w:rPr>
                <w:sz w:val="20"/>
              </w:rPr>
              <w:t>Recognize that gravity is the force that keeps planets and satellites in circular orbits</w:t>
            </w:r>
            <w:r w:rsidR="00063523">
              <w:rPr>
                <w:sz w:val="20"/>
              </w:rPr>
              <w:t>.</w:t>
            </w:r>
          </w:p>
        </w:tc>
        <w:tc>
          <w:tcPr>
            <w:tcW w:w="1901" w:type="dxa"/>
          </w:tcPr>
          <w:p w14:paraId="063583C5" w14:textId="77777777" w:rsidR="00F976BA" w:rsidRDefault="00E54E8C">
            <w:pPr>
              <w:pStyle w:val="TableParagraph"/>
              <w:spacing w:line="249" w:lineRule="auto"/>
              <w:ind w:left="89" w:right="203"/>
              <w:rPr>
                <w:sz w:val="20"/>
              </w:rPr>
            </w:pPr>
            <w:r>
              <w:rPr>
                <w:b/>
                <w:sz w:val="20"/>
              </w:rPr>
              <w:t xml:space="preserve">P.F.2c </w:t>
            </w:r>
            <w:r>
              <w:rPr>
                <w:sz w:val="20"/>
              </w:rPr>
              <w:t>Identify gravity as a force.</w:t>
            </w:r>
          </w:p>
        </w:tc>
        <w:tc>
          <w:tcPr>
            <w:tcW w:w="5549" w:type="dxa"/>
          </w:tcPr>
          <w:p w14:paraId="4E0CCA32" w14:textId="4A4854FD" w:rsidR="00F976BA" w:rsidRDefault="00E54E8C">
            <w:pPr>
              <w:pStyle w:val="TableParagraph"/>
              <w:numPr>
                <w:ilvl w:val="0"/>
                <w:numId w:val="46"/>
              </w:numPr>
              <w:tabs>
                <w:tab w:val="left" w:pos="270"/>
              </w:tabs>
              <w:spacing w:line="249" w:lineRule="auto"/>
              <w:ind w:right="421"/>
              <w:rPr>
                <w:sz w:val="20"/>
              </w:rPr>
            </w:pPr>
            <w:r>
              <w:rPr>
                <w:sz w:val="20"/>
              </w:rPr>
              <w:t xml:space="preserve">Explain that more massive objects exert greater gravitational forces (e.g., </w:t>
            </w:r>
            <w:r w:rsidR="00157613">
              <w:rPr>
                <w:sz w:val="20"/>
              </w:rPr>
              <w:t xml:space="preserve">earth </w:t>
            </w:r>
            <w:r>
              <w:rPr>
                <w:sz w:val="20"/>
              </w:rPr>
              <w:t>pulls on an object more than the moon</w:t>
            </w:r>
            <w:r>
              <w:rPr>
                <w:spacing w:val="-1"/>
                <w:sz w:val="20"/>
              </w:rPr>
              <w:t xml:space="preserve"> </w:t>
            </w:r>
            <w:r>
              <w:rPr>
                <w:sz w:val="20"/>
              </w:rPr>
              <w:t>does).</w:t>
            </w:r>
          </w:p>
          <w:p w14:paraId="5BB5D1C1" w14:textId="53F13AB6" w:rsidR="00F976BA" w:rsidRDefault="00E54E8C" w:rsidP="00765EDB">
            <w:pPr>
              <w:pStyle w:val="TableParagraph"/>
              <w:numPr>
                <w:ilvl w:val="0"/>
                <w:numId w:val="46"/>
              </w:numPr>
              <w:tabs>
                <w:tab w:val="left" w:pos="270"/>
              </w:tabs>
              <w:spacing w:before="42" w:line="249" w:lineRule="auto"/>
              <w:ind w:right="176"/>
              <w:rPr>
                <w:sz w:val="20"/>
              </w:rPr>
            </w:pPr>
            <w:r>
              <w:rPr>
                <w:sz w:val="20"/>
              </w:rPr>
              <w:t xml:space="preserve">Describe that gravity from the sun makes planets travel in circles and that </w:t>
            </w:r>
            <w:r w:rsidR="00157613">
              <w:rPr>
                <w:sz w:val="20"/>
              </w:rPr>
              <w:t xml:space="preserve">earth’s </w:t>
            </w:r>
            <w:r>
              <w:rPr>
                <w:sz w:val="20"/>
              </w:rPr>
              <w:t>gravity does the same to satellites</w:t>
            </w:r>
            <w:r w:rsidR="00157613">
              <w:rPr>
                <w:sz w:val="20"/>
              </w:rPr>
              <w:t>,</w:t>
            </w:r>
            <w:r>
              <w:rPr>
                <w:sz w:val="20"/>
              </w:rPr>
              <w:t xml:space="preserve"> including our</w:t>
            </w:r>
            <w:r>
              <w:rPr>
                <w:spacing w:val="-3"/>
                <w:sz w:val="20"/>
              </w:rPr>
              <w:t xml:space="preserve"> </w:t>
            </w:r>
            <w:r>
              <w:rPr>
                <w:sz w:val="20"/>
              </w:rPr>
              <w:t>moon.</w:t>
            </w:r>
          </w:p>
          <w:p w14:paraId="693CC109" w14:textId="686638EC" w:rsidR="00F976BA" w:rsidRDefault="00E54E8C">
            <w:pPr>
              <w:pStyle w:val="TableParagraph"/>
              <w:numPr>
                <w:ilvl w:val="0"/>
                <w:numId w:val="46"/>
              </w:numPr>
              <w:tabs>
                <w:tab w:val="left" w:pos="270"/>
              </w:tabs>
              <w:spacing w:before="43" w:line="249" w:lineRule="auto"/>
              <w:ind w:right="87"/>
              <w:rPr>
                <w:sz w:val="20"/>
              </w:rPr>
            </w:pPr>
            <w:r>
              <w:rPr>
                <w:sz w:val="20"/>
              </w:rPr>
              <w:t xml:space="preserve">Recognize that circular motion requires a force toward the center of the circle (e.g., whirl a wiffle ball tied to a string in a circle and watch what happens if you release the string, </w:t>
            </w:r>
            <w:r w:rsidR="00157613">
              <w:rPr>
                <w:sz w:val="20"/>
              </w:rPr>
              <w:t xml:space="preserve">[be sure to </w:t>
            </w:r>
            <w:r>
              <w:rPr>
                <w:sz w:val="20"/>
              </w:rPr>
              <w:t>observ</w:t>
            </w:r>
            <w:r w:rsidR="00157613">
              <w:rPr>
                <w:sz w:val="20"/>
              </w:rPr>
              <w:t>e</w:t>
            </w:r>
            <w:r>
              <w:rPr>
                <w:sz w:val="20"/>
              </w:rPr>
              <w:t xml:space="preserve"> appropriate safety precautions). Describe that your hand was exerting an inward force on the</w:t>
            </w:r>
            <w:r>
              <w:rPr>
                <w:spacing w:val="-16"/>
                <w:sz w:val="20"/>
              </w:rPr>
              <w:t xml:space="preserve"> </w:t>
            </w:r>
            <w:r>
              <w:rPr>
                <w:sz w:val="20"/>
              </w:rPr>
              <w:t>string.</w:t>
            </w:r>
          </w:p>
          <w:p w14:paraId="5AC673FF" w14:textId="34A2A9A6" w:rsidR="00F976BA" w:rsidRDefault="00E54E8C">
            <w:pPr>
              <w:pStyle w:val="TableParagraph"/>
              <w:numPr>
                <w:ilvl w:val="0"/>
                <w:numId w:val="46"/>
              </w:numPr>
              <w:tabs>
                <w:tab w:val="left" w:pos="270"/>
              </w:tabs>
              <w:spacing w:before="44" w:line="249" w:lineRule="auto"/>
              <w:ind w:right="241"/>
              <w:rPr>
                <w:sz w:val="20"/>
              </w:rPr>
            </w:pPr>
            <w:r>
              <w:rPr>
                <w:sz w:val="20"/>
              </w:rPr>
              <w:t>Identify that the gravity moves things (e.g., water flowing down a river, fruit falling from trees, balls rolling down</w:t>
            </w:r>
            <w:r>
              <w:rPr>
                <w:spacing w:val="-2"/>
                <w:sz w:val="20"/>
              </w:rPr>
              <w:t xml:space="preserve"> </w:t>
            </w:r>
            <w:r>
              <w:rPr>
                <w:sz w:val="20"/>
              </w:rPr>
              <w:t>ramps).</w:t>
            </w:r>
          </w:p>
          <w:p w14:paraId="0A5CF5E6" w14:textId="77777777" w:rsidR="00F976BA" w:rsidRDefault="00E54E8C">
            <w:pPr>
              <w:pStyle w:val="TableParagraph"/>
              <w:numPr>
                <w:ilvl w:val="0"/>
                <w:numId w:val="46"/>
              </w:numPr>
              <w:tabs>
                <w:tab w:val="left" w:pos="270"/>
              </w:tabs>
              <w:spacing w:before="42"/>
              <w:rPr>
                <w:sz w:val="20"/>
              </w:rPr>
            </w:pPr>
            <w:r>
              <w:rPr>
                <w:sz w:val="20"/>
              </w:rPr>
              <w:t>Describe that objects fall because of the force of</w:t>
            </w:r>
            <w:r>
              <w:rPr>
                <w:spacing w:val="-16"/>
                <w:sz w:val="20"/>
              </w:rPr>
              <w:t xml:space="preserve"> </w:t>
            </w:r>
            <w:r>
              <w:rPr>
                <w:spacing w:val="-3"/>
                <w:sz w:val="20"/>
              </w:rPr>
              <w:t>gravity.</w:t>
            </w:r>
          </w:p>
        </w:tc>
      </w:tr>
    </w:tbl>
    <w:p w14:paraId="0D80BD47" w14:textId="77777777" w:rsidR="00F976BA" w:rsidRDefault="00F976BA">
      <w:pPr>
        <w:rPr>
          <w:sz w:val="20"/>
        </w:rPr>
        <w:sectPr w:rsidR="00F976BA">
          <w:footerReference w:type="default" r:id="rId60"/>
          <w:pgSz w:w="15840" w:h="12240" w:orient="landscape"/>
          <w:pgMar w:top="0" w:right="0" w:bottom="720" w:left="0" w:header="0" w:footer="520" w:gutter="0"/>
          <w:cols w:space="720"/>
        </w:sectPr>
      </w:pPr>
    </w:p>
    <w:p w14:paraId="1EE9F34F" w14:textId="77777777" w:rsidR="00F976BA" w:rsidRDefault="00F45E4D">
      <w:pPr>
        <w:pStyle w:val="BodyText"/>
        <w:rPr>
          <w:rFonts w:ascii="Times New Roman"/>
          <w:sz w:val="20"/>
        </w:rPr>
      </w:pPr>
      <w:r>
        <w:lastRenderedPageBreak/>
        <w:pict w14:anchorId="787361F0">
          <v:group id="_x0000_s1106" alt="" style="position:absolute;margin-left:.5pt;margin-top:.5pt;width:791.5pt;height:54pt;z-index:10552;mso-position-horizontal-relative:page;mso-position-vertical-relative:page" coordorigin="10,10" coordsize="15830,1080">
            <v:rect id="_x0000_s1107" alt="" style="position:absolute;left:10;top:10;width:15830;height:1080" fillcolor="#fe7b80" stroked="f"/>
            <v:shape id="_x0000_s1108" type="#_x0000_t202" alt="" style="position:absolute;left:720;top:452;width:5329;height:202;mso-wrap-style:square;v-text-anchor:top" filled="f" stroked="f">
              <v:textbox inset="0,0,0,0">
                <w:txbxContent>
                  <w:p w14:paraId="6EF1AE51"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09" type="#_x0000_t202" alt="" style="position:absolute;left:14829;top:452;width:311;height:202;mso-wrap-style:square;v-text-anchor:top" filled="f" stroked="f">
              <v:textbox inset="0,0,0,0">
                <w:txbxContent>
                  <w:p w14:paraId="0A2BE1C1" w14:textId="77777777" w:rsidR="0017260B" w:rsidRDefault="0017260B">
                    <w:pPr>
                      <w:spacing w:line="201" w:lineRule="exact"/>
                      <w:rPr>
                        <w:b/>
                        <w:sz w:val="18"/>
                      </w:rPr>
                    </w:pPr>
                    <w:r>
                      <w:rPr>
                        <w:b/>
                        <w:color w:val="FFFFFF"/>
                        <w:sz w:val="18"/>
                      </w:rPr>
                      <w:t>114</w:t>
                    </w:r>
                  </w:p>
                </w:txbxContent>
              </v:textbox>
            </v:shape>
            <w10:wrap anchorx="page" anchory="page"/>
          </v:group>
        </w:pict>
      </w:r>
    </w:p>
    <w:p w14:paraId="1027DF1D" w14:textId="77777777" w:rsidR="00F976BA" w:rsidRDefault="00F976BA">
      <w:pPr>
        <w:pStyle w:val="BodyText"/>
        <w:rPr>
          <w:rFonts w:ascii="Times New Roman"/>
          <w:sz w:val="20"/>
        </w:rPr>
      </w:pPr>
    </w:p>
    <w:p w14:paraId="64A724F7" w14:textId="77777777" w:rsidR="00F976BA" w:rsidRDefault="00F976BA">
      <w:pPr>
        <w:pStyle w:val="BodyText"/>
        <w:rPr>
          <w:rFonts w:ascii="Times New Roman"/>
          <w:sz w:val="20"/>
        </w:rPr>
      </w:pPr>
    </w:p>
    <w:p w14:paraId="7B41F1DE" w14:textId="77777777" w:rsidR="00F976BA" w:rsidRDefault="00F976BA">
      <w:pPr>
        <w:pStyle w:val="BodyText"/>
        <w:rPr>
          <w:rFonts w:ascii="Times New Roman"/>
          <w:sz w:val="20"/>
        </w:rPr>
      </w:pPr>
    </w:p>
    <w:p w14:paraId="2BE8BF32" w14:textId="77777777" w:rsidR="00F976BA" w:rsidRDefault="00F976BA">
      <w:pPr>
        <w:pStyle w:val="BodyText"/>
        <w:rPr>
          <w:rFonts w:ascii="Times New Roman"/>
          <w:sz w:val="20"/>
        </w:rPr>
      </w:pPr>
    </w:p>
    <w:p w14:paraId="1AFBAA39"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03E0B682" w14:textId="77777777">
        <w:trPr>
          <w:trHeight w:val="931"/>
        </w:trPr>
        <w:tc>
          <w:tcPr>
            <w:tcW w:w="2880" w:type="dxa"/>
            <w:shd w:val="clear" w:color="auto" w:fill="8CA5D5"/>
          </w:tcPr>
          <w:p w14:paraId="43BE0401" w14:textId="77777777" w:rsidR="00F976BA" w:rsidRDefault="00F976BA">
            <w:pPr>
              <w:pStyle w:val="TableParagraph"/>
              <w:spacing w:before="6"/>
              <w:ind w:left="0"/>
              <w:rPr>
                <w:rFonts w:ascii="Times New Roman"/>
                <w:sz w:val="28"/>
              </w:rPr>
            </w:pPr>
          </w:p>
          <w:p w14:paraId="6BAC7626"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23D7D33" w14:textId="77777777" w:rsidR="00F976BA" w:rsidRDefault="00F976BA">
            <w:pPr>
              <w:pStyle w:val="TableParagraph"/>
              <w:spacing w:before="6"/>
              <w:ind w:left="0"/>
              <w:rPr>
                <w:rFonts w:ascii="Times New Roman"/>
                <w:sz w:val="28"/>
              </w:rPr>
            </w:pPr>
          </w:p>
          <w:p w14:paraId="1BF8EEDD"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7F045E3" w14:textId="77777777" w:rsidR="00F976BA" w:rsidRDefault="00F976BA">
            <w:pPr>
              <w:pStyle w:val="TableParagraph"/>
              <w:spacing w:before="6"/>
              <w:ind w:left="0"/>
              <w:rPr>
                <w:rFonts w:ascii="Times New Roman"/>
                <w:sz w:val="28"/>
              </w:rPr>
            </w:pPr>
          </w:p>
          <w:p w14:paraId="17B5F8BF"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B1484B7" w14:textId="77777777" w:rsidR="00F976BA" w:rsidRDefault="00F976BA">
            <w:pPr>
              <w:pStyle w:val="TableParagraph"/>
              <w:spacing w:before="6"/>
              <w:ind w:left="0"/>
              <w:rPr>
                <w:rFonts w:ascii="Times New Roman"/>
                <w:sz w:val="28"/>
              </w:rPr>
            </w:pPr>
          </w:p>
          <w:p w14:paraId="1D342558"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48951AB" w14:textId="77777777" w:rsidR="00F976BA" w:rsidRDefault="00E54E8C">
            <w:pPr>
              <w:pStyle w:val="TableParagraph"/>
              <w:spacing w:before="116"/>
              <w:ind w:left="863" w:right="854"/>
              <w:jc w:val="center"/>
              <w:rPr>
                <w:b/>
                <w:sz w:val="28"/>
              </w:rPr>
            </w:pPr>
            <w:r>
              <w:rPr>
                <w:b/>
                <w:sz w:val="28"/>
              </w:rPr>
              <w:t>Learning Progression</w:t>
            </w:r>
          </w:p>
          <w:p w14:paraId="530F0FDF"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74344884" w14:textId="77777777">
        <w:trPr>
          <w:trHeight w:val="4815"/>
        </w:trPr>
        <w:tc>
          <w:tcPr>
            <w:tcW w:w="2880" w:type="dxa"/>
            <w:shd w:val="clear" w:color="auto" w:fill="DCDDDE"/>
          </w:tcPr>
          <w:p w14:paraId="5EC63A32" w14:textId="5F531F11" w:rsidR="00F976BA" w:rsidRDefault="00E54E8C">
            <w:pPr>
              <w:pStyle w:val="TableParagraph"/>
              <w:ind w:left="90"/>
              <w:rPr>
                <w:sz w:val="20"/>
              </w:rPr>
            </w:pPr>
            <w:r>
              <w:rPr>
                <w:b/>
                <w:sz w:val="20"/>
              </w:rPr>
              <w:t xml:space="preserve">P.F.3 </w:t>
            </w:r>
            <w:r>
              <w:rPr>
                <w:sz w:val="20"/>
              </w:rPr>
              <w:t xml:space="preserve">Elastic </w:t>
            </w:r>
            <w:r w:rsidR="000160B7">
              <w:rPr>
                <w:sz w:val="20"/>
              </w:rPr>
              <w:t>f</w:t>
            </w:r>
            <w:r>
              <w:rPr>
                <w:sz w:val="20"/>
              </w:rPr>
              <w:t>orces</w:t>
            </w:r>
          </w:p>
        </w:tc>
        <w:tc>
          <w:tcPr>
            <w:tcW w:w="1891" w:type="dxa"/>
          </w:tcPr>
          <w:p w14:paraId="75B36701" w14:textId="12DBC03F" w:rsidR="00F976BA" w:rsidRDefault="00E54E8C">
            <w:pPr>
              <w:pStyle w:val="TableParagraph"/>
              <w:spacing w:line="249" w:lineRule="auto"/>
              <w:ind w:left="90" w:right="136"/>
              <w:rPr>
                <w:sz w:val="20"/>
              </w:rPr>
            </w:pPr>
            <w:r>
              <w:rPr>
                <w:b/>
                <w:sz w:val="20"/>
              </w:rPr>
              <w:t xml:space="preserve">P.F.3a </w:t>
            </w:r>
            <w:r>
              <w:rPr>
                <w:sz w:val="20"/>
              </w:rPr>
              <w:t>Design a device that would propel an object using elastic materials (e.g., rubber</w:t>
            </w:r>
            <w:r w:rsidR="000160B7">
              <w:rPr>
                <w:sz w:val="20"/>
              </w:rPr>
              <w:t xml:space="preserve"> </w:t>
            </w:r>
            <w:r>
              <w:rPr>
                <w:sz w:val="20"/>
              </w:rPr>
              <w:t>band cars).</w:t>
            </w:r>
          </w:p>
        </w:tc>
        <w:tc>
          <w:tcPr>
            <w:tcW w:w="2160" w:type="dxa"/>
          </w:tcPr>
          <w:p w14:paraId="7E837F34" w14:textId="77777777" w:rsidR="00F976BA" w:rsidRDefault="00E54E8C">
            <w:pPr>
              <w:pStyle w:val="TableParagraph"/>
              <w:spacing w:line="249" w:lineRule="auto"/>
              <w:ind w:left="89"/>
              <w:rPr>
                <w:sz w:val="20"/>
              </w:rPr>
            </w:pPr>
            <w:r>
              <w:rPr>
                <w:b/>
                <w:sz w:val="20"/>
              </w:rPr>
              <w:t xml:space="preserve">P.F.3b </w:t>
            </w:r>
            <w:r>
              <w:rPr>
                <w:sz w:val="20"/>
              </w:rPr>
              <w:t>Make a prediction of the elasticity of two significantly different elastic materials.</w:t>
            </w:r>
          </w:p>
        </w:tc>
        <w:tc>
          <w:tcPr>
            <w:tcW w:w="1901" w:type="dxa"/>
          </w:tcPr>
          <w:p w14:paraId="15B3F92F" w14:textId="77777777" w:rsidR="00F976BA" w:rsidRDefault="00E54E8C">
            <w:pPr>
              <w:pStyle w:val="TableParagraph"/>
              <w:spacing w:line="249" w:lineRule="auto"/>
              <w:ind w:left="89" w:right="136"/>
              <w:rPr>
                <w:sz w:val="20"/>
              </w:rPr>
            </w:pPr>
            <w:r>
              <w:rPr>
                <w:b/>
                <w:sz w:val="20"/>
              </w:rPr>
              <w:t xml:space="preserve">P.F.3c </w:t>
            </w:r>
            <w:r>
              <w:rPr>
                <w:sz w:val="20"/>
              </w:rPr>
              <w:t>Manipulate a variety of elastic bands and other elastic materials and make observations (e.g., rubber bands, hair bands).</w:t>
            </w:r>
          </w:p>
        </w:tc>
        <w:tc>
          <w:tcPr>
            <w:tcW w:w="5549" w:type="dxa"/>
          </w:tcPr>
          <w:p w14:paraId="346B4D54" w14:textId="77777777" w:rsidR="00F976BA" w:rsidRDefault="00E54E8C">
            <w:pPr>
              <w:pStyle w:val="TableParagraph"/>
              <w:numPr>
                <w:ilvl w:val="0"/>
                <w:numId w:val="45"/>
              </w:numPr>
              <w:tabs>
                <w:tab w:val="left" w:pos="270"/>
              </w:tabs>
              <w:spacing w:line="249" w:lineRule="auto"/>
              <w:ind w:right="643"/>
              <w:rPr>
                <w:sz w:val="20"/>
              </w:rPr>
            </w:pPr>
            <w:r>
              <w:rPr>
                <w:sz w:val="20"/>
              </w:rPr>
              <w:t>Design a device that uses elastic forces to propel an object.</w:t>
            </w:r>
          </w:p>
          <w:p w14:paraId="13824D69" w14:textId="136AE809" w:rsidR="00F976BA" w:rsidRDefault="00E54E8C">
            <w:pPr>
              <w:pStyle w:val="TableParagraph"/>
              <w:numPr>
                <w:ilvl w:val="0"/>
                <w:numId w:val="45"/>
              </w:numPr>
              <w:tabs>
                <w:tab w:val="left" w:pos="270"/>
              </w:tabs>
              <w:spacing w:before="41" w:line="249" w:lineRule="auto"/>
              <w:ind w:right="86"/>
              <w:rPr>
                <w:sz w:val="20"/>
              </w:rPr>
            </w:pPr>
            <w:r>
              <w:rPr>
                <w:sz w:val="20"/>
              </w:rPr>
              <w:t>Manipulate elastic objects (e.g., balloons, physical therapy bands, bungee cords) and describe that the f</w:t>
            </w:r>
            <w:r w:rsidR="008C32B0">
              <w:rPr>
                <w:sz w:val="20"/>
              </w:rPr>
              <w:t>a</w:t>
            </w:r>
            <w:r>
              <w:rPr>
                <w:sz w:val="20"/>
              </w:rPr>
              <w:t>rther each is stretched</w:t>
            </w:r>
            <w:r w:rsidR="008C32B0">
              <w:rPr>
                <w:sz w:val="20"/>
              </w:rPr>
              <w:t>,</w:t>
            </w:r>
            <w:r>
              <w:rPr>
                <w:sz w:val="20"/>
              </w:rPr>
              <w:t xml:space="preserve"> the harder it is to keep stretching them (observe safety considerations).</w:t>
            </w:r>
          </w:p>
          <w:p w14:paraId="08E069F9" w14:textId="77777777" w:rsidR="00F976BA" w:rsidRDefault="00E54E8C">
            <w:pPr>
              <w:pStyle w:val="TableParagraph"/>
              <w:numPr>
                <w:ilvl w:val="0"/>
                <w:numId w:val="45"/>
              </w:numPr>
              <w:tabs>
                <w:tab w:val="left" w:pos="270"/>
              </w:tabs>
              <w:spacing w:before="44" w:line="249" w:lineRule="auto"/>
              <w:ind w:right="209"/>
              <w:rPr>
                <w:sz w:val="20"/>
              </w:rPr>
            </w:pPr>
            <w:r>
              <w:rPr>
                <w:sz w:val="20"/>
              </w:rPr>
              <w:t>Identify a way an elastic object could be used to make an object</w:t>
            </w:r>
            <w:r>
              <w:rPr>
                <w:spacing w:val="-2"/>
                <w:sz w:val="20"/>
              </w:rPr>
              <w:t xml:space="preserve"> </w:t>
            </w:r>
            <w:r>
              <w:rPr>
                <w:sz w:val="20"/>
              </w:rPr>
              <w:t>move.</w:t>
            </w:r>
          </w:p>
          <w:p w14:paraId="244E2B1C" w14:textId="77777777" w:rsidR="00F976BA" w:rsidRDefault="00E54E8C">
            <w:pPr>
              <w:pStyle w:val="TableParagraph"/>
              <w:numPr>
                <w:ilvl w:val="0"/>
                <w:numId w:val="45"/>
              </w:numPr>
              <w:tabs>
                <w:tab w:val="left" w:pos="270"/>
              </w:tabs>
              <w:spacing w:before="41" w:line="249" w:lineRule="auto"/>
              <w:ind w:right="144"/>
              <w:rPr>
                <w:sz w:val="20"/>
              </w:rPr>
            </w:pPr>
            <w:r>
              <w:rPr>
                <w:sz w:val="20"/>
              </w:rPr>
              <w:t>Given two dissimilar objects, predict which one will</w:t>
            </w:r>
            <w:r>
              <w:rPr>
                <w:spacing w:val="-35"/>
                <w:sz w:val="20"/>
              </w:rPr>
              <w:t xml:space="preserve"> </w:t>
            </w:r>
            <w:r>
              <w:rPr>
                <w:sz w:val="20"/>
              </w:rPr>
              <w:t>stretch the most.</w:t>
            </w:r>
          </w:p>
          <w:p w14:paraId="65D886BE" w14:textId="4D37C789" w:rsidR="00F976BA" w:rsidRDefault="00E54E8C">
            <w:pPr>
              <w:pStyle w:val="TableParagraph"/>
              <w:numPr>
                <w:ilvl w:val="0"/>
                <w:numId w:val="45"/>
              </w:numPr>
              <w:tabs>
                <w:tab w:val="left" w:pos="270"/>
              </w:tabs>
              <w:spacing w:before="42" w:line="249" w:lineRule="auto"/>
              <w:ind w:right="368"/>
              <w:rPr>
                <w:sz w:val="20"/>
              </w:rPr>
            </w:pPr>
            <w:r>
              <w:rPr>
                <w:sz w:val="20"/>
              </w:rPr>
              <w:t>Recognize that not all elastic objects stretch the same amount (e.g., use a variety of different fabrics</w:t>
            </w:r>
            <w:r>
              <w:rPr>
                <w:spacing w:val="-30"/>
                <w:sz w:val="20"/>
              </w:rPr>
              <w:t xml:space="preserve"> </w:t>
            </w:r>
            <w:r w:rsidR="008C32B0">
              <w:rPr>
                <w:sz w:val="20"/>
              </w:rPr>
              <w:t>[</w:t>
            </w:r>
            <w:r>
              <w:rPr>
                <w:sz w:val="20"/>
              </w:rPr>
              <w:t>denims</w:t>
            </w:r>
            <w:r w:rsidR="008C32B0">
              <w:rPr>
                <w:sz w:val="20"/>
              </w:rPr>
              <w:t>]</w:t>
            </w:r>
            <w:r>
              <w:rPr>
                <w:sz w:val="20"/>
              </w:rPr>
              <w:t>, rubber bands</w:t>
            </w:r>
            <w:r w:rsidR="008C32B0">
              <w:rPr>
                <w:sz w:val="20"/>
              </w:rPr>
              <w:t>,</w:t>
            </w:r>
            <w:r>
              <w:rPr>
                <w:sz w:val="20"/>
              </w:rPr>
              <w:t xml:space="preserve"> or bungee cords to illustrate this</w:t>
            </w:r>
            <w:r>
              <w:rPr>
                <w:spacing w:val="-24"/>
                <w:sz w:val="20"/>
              </w:rPr>
              <w:t xml:space="preserve"> </w:t>
            </w:r>
            <w:r>
              <w:rPr>
                <w:sz w:val="20"/>
              </w:rPr>
              <w:t>point).</w:t>
            </w:r>
          </w:p>
          <w:p w14:paraId="3EB6225B" w14:textId="336362B5" w:rsidR="00F976BA" w:rsidRDefault="00E54E8C">
            <w:pPr>
              <w:pStyle w:val="TableParagraph"/>
              <w:numPr>
                <w:ilvl w:val="0"/>
                <w:numId w:val="45"/>
              </w:numPr>
              <w:tabs>
                <w:tab w:val="left" w:pos="270"/>
              </w:tabs>
              <w:spacing w:before="42" w:line="249" w:lineRule="auto"/>
              <w:ind w:right="433"/>
              <w:rPr>
                <w:sz w:val="20"/>
              </w:rPr>
            </w:pPr>
            <w:r>
              <w:rPr>
                <w:sz w:val="20"/>
              </w:rPr>
              <w:t>Distinguish elastic from nonelastic objects. From a</w:t>
            </w:r>
            <w:r>
              <w:rPr>
                <w:spacing w:val="-35"/>
                <w:sz w:val="20"/>
              </w:rPr>
              <w:t xml:space="preserve"> </w:t>
            </w:r>
            <w:r>
              <w:rPr>
                <w:sz w:val="20"/>
              </w:rPr>
              <w:t>set of objects (or images)</w:t>
            </w:r>
            <w:r w:rsidR="008C32B0">
              <w:rPr>
                <w:sz w:val="20"/>
              </w:rPr>
              <w:t>,</w:t>
            </w:r>
            <w:r>
              <w:rPr>
                <w:sz w:val="20"/>
              </w:rPr>
              <w:t xml:space="preserve"> select the items that are elastic.</w:t>
            </w:r>
          </w:p>
          <w:p w14:paraId="6C50D625" w14:textId="06CE7986" w:rsidR="00F976BA" w:rsidRDefault="00E54E8C">
            <w:pPr>
              <w:pStyle w:val="TableParagraph"/>
              <w:numPr>
                <w:ilvl w:val="0"/>
                <w:numId w:val="45"/>
              </w:numPr>
              <w:tabs>
                <w:tab w:val="left" w:pos="270"/>
              </w:tabs>
              <w:spacing w:before="43" w:line="249" w:lineRule="auto"/>
              <w:ind w:right="776"/>
              <w:rPr>
                <w:sz w:val="20"/>
              </w:rPr>
            </w:pPr>
            <w:r>
              <w:rPr>
                <w:sz w:val="20"/>
              </w:rPr>
              <w:t xml:space="preserve">Recognize that things </w:t>
            </w:r>
            <w:r w:rsidR="008C32B0">
              <w:rPr>
                <w:sz w:val="20"/>
              </w:rPr>
              <w:t xml:space="preserve">that </w:t>
            </w:r>
            <w:r>
              <w:rPr>
                <w:sz w:val="20"/>
              </w:rPr>
              <w:t>can stretch are elastic objects.</w:t>
            </w:r>
          </w:p>
        </w:tc>
      </w:tr>
    </w:tbl>
    <w:p w14:paraId="14CEF28E" w14:textId="77777777" w:rsidR="00F976BA" w:rsidRDefault="00F976BA">
      <w:pPr>
        <w:spacing w:line="249" w:lineRule="auto"/>
        <w:rPr>
          <w:sz w:val="20"/>
        </w:rPr>
        <w:sectPr w:rsidR="00F976BA">
          <w:footerReference w:type="default" r:id="rId61"/>
          <w:pgSz w:w="15840" w:h="12240" w:orient="landscape"/>
          <w:pgMar w:top="0" w:right="0" w:bottom="720" w:left="0" w:header="0" w:footer="520" w:gutter="0"/>
          <w:cols w:space="720"/>
        </w:sectPr>
      </w:pPr>
    </w:p>
    <w:p w14:paraId="623BFC23" w14:textId="77777777" w:rsidR="00F976BA" w:rsidRDefault="00F45E4D">
      <w:pPr>
        <w:pStyle w:val="BodyText"/>
        <w:rPr>
          <w:rFonts w:ascii="Times New Roman"/>
          <w:sz w:val="20"/>
        </w:rPr>
      </w:pPr>
      <w:r>
        <w:lastRenderedPageBreak/>
        <w:pict w14:anchorId="23268845">
          <v:group id="_x0000_s1102" alt="" style="position:absolute;margin-left:.5pt;margin-top:.5pt;width:791.5pt;height:54pt;z-index:10624;mso-position-horizontal-relative:page;mso-position-vertical-relative:page" coordorigin="10,10" coordsize="15830,1080">
            <v:rect id="_x0000_s1103" alt="" style="position:absolute;left:10;top:10;width:15830;height:1080" fillcolor="#fe7b80" stroked="f"/>
            <v:shape id="_x0000_s1104" type="#_x0000_t202" alt="" style="position:absolute;left:720;top:452;width:5329;height:202;mso-wrap-style:square;v-text-anchor:top" filled="f" stroked="f">
              <v:textbox inset="0,0,0,0">
                <w:txbxContent>
                  <w:p w14:paraId="65E3103E"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05" type="#_x0000_t202" alt="" style="position:absolute;left:14829;top:452;width:311;height:202;mso-wrap-style:square;v-text-anchor:top" filled="f" stroked="f">
              <v:textbox inset="0,0,0,0">
                <w:txbxContent>
                  <w:p w14:paraId="51A316C5" w14:textId="77777777" w:rsidR="0017260B" w:rsidRDefault="0017260B">
                    <w:pPr>
                      <w:spacing w:line="201" w:lineRule="exact"/>
                      <w:rPr>
                        <w:b/>
                        <w:sz w:val="18"/>
                      </w:rPr>
                    </w:pPr>
                    <w:r>
                      <w:rPr>
                        <w:b/>
                        <w:color w:val="FFFFFF"/>
                        <w:sz w:val="18"/>
                      </w:rPr>
                      <w:t>115</w:t>
                    </w:r>
                  </w:p>
                </w:txbxContent>
              </v:textbox>
            </v:shape>
            <w10:wrap anchorx="page" anchory="page"/>
          </v:group>
        </w:pict>
      </w:r>
    </w:p>
    <w:p w14:paraId="3244C0A7" w14:textId="77777777" w:rsidR="00F976BA" w:rsidRDefault="00F976BA">
      <w:pPr>
        <w:pStyle w:val="BodyText"/>
        <w:rPr>
          <w:rFonts w:ascii="Times New Roman"/>
          <w:sz w:val="20"/>
        </w:rPr>
      </w:pPr>
    </w:p>
    <w:p w14:paraId="129F9CC4" w14:textId="77777777" w:rsidR="00F976BA" w:rsidRDefault="00F976BA">
      <w:pPr>
        <w:pStyle w:val="BodyText"/>
        <w:rPr>
          <w:rFonts w:ascii="Times New Roman"/>
          <w:sz w:val="20"/>
        </w:rPr>
      </w:pPr>
    </w:p>
    <w:p w14:paraId="104DB35E" w14:textId="77777777" w:rsidR="00F976BA" w:rsidRDefault="00F976BA">
      <w:pPr>
        <w:pStyle w:val="BodyText"/>
        <w:rPr>
          <w:rFonts w:ascii="Times New Roman"/>
          <w:sz w:val="20"/>
        </w:rPr>
      </w:pPr>
    </w:p>
    <w:p w14:paraId="0FE6DE6A" w14:textId="77777777" w:rsidR="00F976BA" w:rsidRDefault="00F976BA">
      <w:pPr>
        <w:pStyle w:val="BodyText"/>
        <w:rPr>
          <w:rFonts w:ascii="Times New Roman"/>
          <w:sz w:val="20"/>
        </w:rPr>
      </w:pPr>
    </w:p>
    <w:p w14:paraId="26EF4401"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5B962FB8" w14:textId="77777777">
        <w:trPr>
          <w:trHeight w:val="931"/>
        </w:trPr>
        <w:tc>
          <w:tcPr>
            <w:tcW w:w="2880" w:type="dxa"/>
            <w:shd w:val="clear" w:color="auto" w:fill="8CA5D5"/>
          </w:tcPr>
          <w:p w14:paraId="44109662" w14:textId="77777777" w:rsidR="00F976BA" w:rsidRDefault="00F976BA">
            <w:pPr>
              <w:pStyle w:val="TableParagraph"/>
              <w:spacing w:before="6"/>
              <w:ind w:left="0"/>
              <w:rPr>
                <w:rFonts w:ascii="Times New Roman"/>
                <w:sz w:val="28"/>
              </w:rPr>
            </w:pPr>
          </w:p>
          <w:p w14:paraId="4B65F409" w14:textId="77777777" w:rsidR="00F976BA" w:rsidRDefault="00E54E8C">
            <w:pPr>
              <w:pStyle w:val="TableParagraph"/>
              <w:spacing w:before="0"/>
              <w:ind w:left="46" w:right="36"/>
              <w:jc w:val="center"/>
              <w:rPr>
                <w:rFonts w:ascii="Arial-BoldItalicMT"/>
                <w:b/>
                <w:i/>
                <w:sz w:val="24"/>
              </w:rPr>
            </w:pPr>
            <w:r>
              <w:rPr>
                <w:rFonts w:ascii="Arial-BoldItalicMT"/>
                <w:b/>
                <w:i/>
                <w:sz w:val="24"/>
              </w:rPr>
              <w:t>Learning Standard</w:t>
            </w:r>
          </w:p>
        </w:tc>
        <w:tc>
          <w:tcPr>
            <w:tcW w:w="1891" w:type="dxa"/>
            <w:shd w:val="clear" w:color="auto" w:fill="FE7D79"/>
          </w:tcPr>
          <w:p w14:paraId="214FCD38" w14:textId="77777777" w:rsidR="00F976BA" w:rsidRDefault="00F976BA">
            <w:pPr>
              <w:pStyle w:val="TableParagraph"/>
              <w:spacing w:before="6"/>
              <w:ind w:left="0"/>
              <w:rPr>
                <w:rFonts w:ascii="Times New Roman"/>
                <w:sz w:val="28"/>
              </w:rPr>
            </w:pPr>
          </w:p>
          <w:p w14:paraId="0D80AFEB"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CE9844B" w14:textId="77777777" w:rsidR="00F976BA" w:rsidRDefault="00F976BA">
            <w:pPr>
              <w:pStyle w:val="TableParagraph"/>
              <w:spacing w:before="6"/>
              <w:ind w:left="0"/>
              <w:rPr>
                <w:rFonts w:ascii="Times New Roman"/>
                <w:sz w:val="28"/>
              </w:rPr>
            </w:pPr>
          </w:p>
          <w:p w14:paraId="4584F462"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8A023DA" w14:textId="77777777" w:rsidR="00F976BA" w:rsidRDefault="00F976BA">
            <w:pPr>
              <w:pStyle w:val="TableParagraph"/>
              <w:spacing w:before="6"/>
              <w:ind w:left="0"/>
              <w:rPr>
                <w:rFonts w:ascii="Times New Roman"/>
                <w:sz w:val="28"/>
              </w:rPr>
            </w:pPr>
          </w:p>
          <w:p w14:paraId="528C2A47"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63EB597" w14:textId="77777777" w:rsidR="00F976BA" w:rsidRDefault="00E54E8C">
            <w:pPr>
              <w:pStyle w:val="TableParagraph"/>
              <w:spacing w:before="116"/>
              <w:ind w:left="863" w:right="854"/>
              <w:jc w:val="center"/>
              <w:rPr>
                <w:b/>
                <w:sz w:val="28"/>
              </w:rPr>
            </w:pPr>
            <w:r>
              <w:rPr>
                <w:b/>
                <w:sz w:val="28"/>
              </w:rPr>
              <w:t>Learning Progression</w:t>
            </w:r>
          </w:p>
          <w:p w14:paraId="0EC94CDB"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7F5F08E0" w14:textId="77777777" w:rsidTr="0060148F">
        <w:trPr>
          <w:trHeight w:val="4535"/>
        </w:trPr>
        <w:tc>
          <w:tcPr>
            <w:tcW w:w="2880" w:type="dxa"/>
            <w:shd w:val="clear" w:color="auto" w:fill="DCDDDE"/>
          </w:tcPr>
          <w:p w14:paraId="2BB18E98" w14:textId="260FD702" w:rsidR="00F976BA" w:rsidRDefault="00E54E8C">
            <w:pPr>
              <w:pStyle w:val="TableParagraph"/>
              <w:spacing w:line="249" w:lineRule="auto"/>
              <w:ind w:left="90" w:right="281"/>
              <w:rPr>
                <w:sz w:val="20"/>
              </w:rPr>
            </w:pPr>
            <w:r>
              <w:rPr>
                <w:b/>
                <w:sz w:val="20"/>
              </w:rPr>
              <w:t xml:space="preserve">P.F.4 </w:t>
            </w:r>
            <w:r>
              <w:rPr>
                <w:sz w:val="20"/>
              </w:rPr>
              <w:t xml:space="preserve">Friction </w:t>
            </w:r>
            <w:r w:rsidR="000160B7">
              <w:rPr>
                <w:sz w:val="20"/>
              </w:rPr>
              <w:t>f</w:t>
            </w:r>
            <w:r>
              <w:rPr>
                <w:sz w:val="20"/>
              </w:rPr>
              <w:t>orces (</w:t>
            </w:r>
            <w:r w:rsidR="000160B7">
              <w:rPr>
                <w:sz w:val="20"/>
              </w:rPr>
              <w:t>s</w:t>
            </w:r>
            <w:r>
              <w:rPr>
                <w:sz w:val="20"/>
              </w:rPr>
              <w:t xml:space="preserve">tatic and </w:t>
            </w:r>
            <w:r w:rsidR="000160B7">
              <w:rPr>
                <w:sz w:val="20"/>
              </w:rPr>
              <w:t>k</w:t>
            </w:r>
            <w:r>
              <w:rPr>
                <w:sz w:val="20"/>
              </w:rPr>
              <w:t>inetic)</w:t>
            </w:r>
          </w:p>
        </w:tc>
        <w:tc>
          <w:tcPr>
            <w:tcW w:w="1891" w:type="dxa"/>
          </w:tcPr>
          <w:p w14:paraId="55B83482" w14:textId="77777777" w:rsidR="00F976BA" w:rsidRDefault="00E54E8C">
            <w:pPr>
              <w:pStyle w:val="TableParagraph"/>
              <w:spacing w:line="249" w:lineRule="auto"/>
              <w:ind w:left="90" w:right="88"/>
              <w:rPr>
                <w:sz w:val="20"/>
              </w:rPr>
            </w:pPr>
            <w:r>
              <w:rPr>
                <w:b/>
                <w:spacing w:val="-9"/>
                <w:sz w:val="20"/>
              </w:rPr>
              <w:t xml:space="preserve">P.F.4a </w:t>
            </w:r>
            <w:r>
              <w:rPr>
                <w:sz w:val="20"/>
              </w:rPr>
              <w:t>Organize the surface types from “causes the most friction” (most difficult to push) to “causes the least amount of friction” (easiest to</w:t>
            </w:r>
            <w:r>
              <w:rPr>
                <w:spacing w:val="-5"/>
                <w:sz w:val="20"/>
              </w:rPr>
              <w:t xml:space="preserve"> </w:t>
            </w:r>
            <w:r>
              <w:rPr>
                <w:sz w:val="20"/>
              </w:rPr>
              <w:t>push).</w:t>
            </w:r>
          </w:p>
        </w:tc>
        <w:tc>
          <w:tcPr>
            <w:tcW w:w="2160" w:type="dxa"/>
          </w:tcPr>
          <w:p w14:paraId="16C35085" w14:textId="77777777" w:rsidR="00F976BA" w:rsidRDefault="00E54E8C">
            <w:pPr>
              <w:pStyle w:val="TableParagraph"/>
              <w:spacing w:line="249" w:lineRule="auto"/>
              <w:ind w:left="89" w:right="189"/>
              <w:rPr>
                <w:sz w:val="20"/>
              </w:rPr>
            </w:pPr>
            <w:r>
              <w:rPr>
                <w:b/>
                <w:spacing w:val="-9"/>
                <w:sz w:val="20"/>
              </w:rPr>
              <w:t xml:space="preserve">P.F.4b </w:t>
            </w:r>
            <w:r>
              <w:rPr>
                <w:sz w:val="20"/>
              </w:rPr>
              <w:t>Investigate friction as it relates to moving an object (e.g., sliding</w:t>
            </w:r>
            <w:r>
              <w:rPr>
                <w:spacing w:val="-5"/>
                <w:sz w:val="20"/>
              </w:rPr>
              <w:t xml:space="preserve"> </w:t>
            </w:r>
            <w:r>
              <w:rPr>
                <w:sz w:val="20"/>
              </w:rPr>
              <w:t>furniture</w:t>
            </w:r>
          </w:p>
          <w:p w14:paraId="5DF4CA5E" w14:textId="77777777" w:rsidR="00F976BA" w:rsidRDefault="00E54E8C">
            <w:pPr>
              <w:pStyle w:val="TableParagraph"/>
              <w:spacing w:before="3" w:line="249" w:lineRule="auto"/>
              <w:ind w:left="89"/>
              <w:rPr>
                <w:sz w:val="20"/>
              </w:rPr>
            </w:pPr>
            <w:r>
              <w:rPr>
                <w:sz w:val="20"/>
              </w:rPr>
              <w:t>over different types of flooring).</w:t>
            </w:r>
          </w:p>
        </w:tc>
        <w:tc>
          <w:tcPr>
            <w:tcW w:w="1901" w:type="dxa"/>
          </w:tcPr>
          <w:p w14:paraId="13046001" w14:textId="77777777" w:rsidR="00F976BA" w:rsidRDefault="00E54E8C">
            <w:pPr>
              <w:pStyle w:val="TableParagraph"/>
              <w:spacing w:line="249" w:lineRule="auto"/>
              <w:ind w:left="89" w:right="192"/>
              <w:rPr>
                <w:sz w:val="20"/>
              </w:rPr>
            </w:pPr>
            <w:r>
              <w:rPr>
                <w:b/>
                <w:sz w:val="20"/>
              </w:rPr>
              <w:t xml:space="preserve">P.F.4c </w:t>
            </w:r>
            <w:r>
              <w:rPr>
                <w:sz w:val="20"/>
              </w:rPr>
              <w:t>Recognize that diverse surface types cause friction differently.</w:t>
            </w:r>
          </w:p>
        </w:tc>
        <w:tc>
          <w:tcPr>
            <w:tcW w:w="5549" w:type="dxa"/>
          </w:tcPr>
          <w:p w14:paraId="29E3B066" w14:textId="1249F21B" w:rsidR="00F976BA" w:rsidRDefault="00E54E8C">
            <w:pPr>
              <w:pStyle w:val="TableParagraph"/>
              <w:numPr>
                <w:ilvl w:val="0"/>
                <w:numId w:val="44"/>
              </w:numPr>
              <w:tabs>
                <w:tab w:val="left" w:pos="270"/>
              </w:tabs>
              <w:spacing w:line="249" w:lineRule="auto"/>
              <w:ind w:right="453"/>
              <w:rPr>
                <w:sz w:val="20"/>
              </w:rPr>
            </w:pPr>
            <w:r>
              <w:rPr>
                <w:sz w:val="20"/>
              </w:rPr>
              <w:t>Define static friction as contact between two stationary surfaces</w:t>
            </w:r>
            <w:r w:rsidR="008C32B0">
              <w:rPr>
                <w:sz w:val="20"/>
              </w:rPr>
              <w:t>,</w:t>
            </w:r>
            <w:r>
              <w:rPr>
                <w:sz w:val="20"/>
              </w:rPr>
              <w:t xml:space="preserve"> which must be overcome to start an object moving.</w:t>
            </w:r>
          </w:p>
          <w:p w14:paraId="1EF30F13" w14:textId="77777777" w:rsidR="00F976BA" w:rsidRDefault="00E54E8C">
            <w:pPr>
              <w:pStyle w:val="TableParagraph"/>
              <w:numPr>
                <w:ilvl w:val="0"/>
                <w:numId w:val="44"/>
              </w:numPr>
              <w:tabs>
                <w:tab w:val="left" w:pos="270"/>
              </w:tabs>
              <w:spacing w:before="42" w:line="249" w:lineRule="auto"/>
              <w:ind w:right="576"/>
              <w:rPr>
                <w:sz w:val="20"/>
              </w:rPr>
            </w:pPr>
            <w:r>
              <w:rPr>
                <w:sz w:val="20"/>
              </w:rPr>
              <w:t>Define kinetic friction as contact between two moving surfaces.</w:t>
            </w:r>
          </w:p>
          <w:p w14:paraId="6D961375" w14:textId="431F1FA2" w:rsidR="00F976BA" w:rsidRDefault="00E54E8C">
            <w:pPr>
              <w:pStyle w:val="TableParagraph"/>
              <w:numPr>
                <w:ilvl w:val="0"/>
                <w:numId w:val="44"/>
              </w:numPr>
              <w:tabs>
                <w:tab w:val="left" w:pos="270"/>
              </w:tabs>
              <w:spacing w:before="42" w:line="249" w:lineRule="auto"/>
              <w:ind w:right="542"/>
              <w:rPr>
                <w:sz w:val="20"/>
              </w:rPr>
            </w:pPr>
            <w:r>
              <w:rPr>
                <w:sz w:val="20"/>
              </w:rPr>
              <w:t xml:space="preserve">Order a given set of surfaces from </w:t>
            </w:r>
            <w:r w:rsidR="008C32B0">
              <w:rPr>
                <w:sz w:val="20"/>
              </w:rPr>
              <w:t xml:space="preserve">those that </w:t>
            </w:r>
            <w:r>
              <w:rPr>
                <w:sz w:val="20"/>
              </w:rPr>
              <w:t xml:space="preserve">produce the most friction to </w:t>
            </w:r>
            <w:r w:rsidR="008C32B0">
              <w:rPr>
                <w:sz w:val="20"/>
              </w:rPr>
              <w:t xml:space="preserve">those that </w:t>
            </w:r>
            <w:r>
              <w:rPr>
                <w:sz w:val="20"/>
              </w:rPr>
              <w:t>produce the least.</w:t>
            </w:r>
          </w:p>
          <w:p w14:paraId="31755B41" w14:textId="77777777" w:rsidR="00F976BA" w:rsidRDefault="00E54E8C">
            <w:pPr>
              <w:pStyle w:val="TableParagraph"/>
              <w:numPr>
                <w:ilvl w:val="0"/>
                <w:numId w:val="44"/>
              </w:numPr>
              <w:tabs>
                <w:tab w:val="left" w:pos="270"/>
              </w:tabs>
              <w:spacing w:before="41" w:line="249" w:lineRule="auto"/>
              <w:ind w:right="565"/>
              <w:rPr>
                <w:sz w:val="20"/>
              </w:rPr>
            </w:pPr>
            <w:r>
              <w:rPr>
                <w:sz w:val="20"/>
              </w:rPr>
              <w:t>Identify a way to move a heavy cabinet across a floor (adding wheels, sliding on a</w:t>
            </w:r>
            <w:r>
              <w:rPr>
                <w:spacing w:val="-7"/>
                <w:sz w:val="20"/>
              </w:rPr>
              <w:t xml:space="preserve"> </w:t>
            </w:r>
            <w:r>
              <w:rPr>
                <w:sz w:val="20"/>
              </w:rPr>
              <w:t>blanket).</w:t>
            </w:r>
          </w:p>
          <w:p w14:paraId="7E3A87E1" w14:textId="77777777" w:rsidR="00F976BA" w:rsidRDefault="00E54E8C">
            <w:pPr>
              <w:pStyle w:val="TableParagraph"/>
              <w:numPr>
                <w:ilvl w:val="0"/>
                <w:numId w:val="44"/>
              </w:numPr>
              <w:tabs>
                <w:tab w:val="left" w:pos="270"/>
              </w:tabs>
              <w:spacing w:before="42" w:line="249" w:lineRule="auto"/>
              <w:ind w:right="531"/>
              <w:rPr>
                <w:sz w:val="20"/>
              </w:rPr>
            </w:pPr>
            <w:r>
              <w:rPr>
                <w:sz w:val="20"/>
              </w:rPr>
              <w:t>Identify ways to make a surface easier to slide across (sanding, adding a</w:t>
            </w:r>
            <w:r>
              <w:rPr>
                <w:spacing w:val="-4"/>
                <w:sz w:val="20"/>
              </w:rPr>
              <w:t xml:space="preserve"> </w:t>
            </w:r>
            <w:r>
              <w:rPr>
                <w:sz w:val="20"/>
              </w:rPr>
              <w:t>lubricant).</w:t>
            </w:r>
          </w:p>
          <w:p w14:paraId="267BB694" w14:textId="3DEA1E0B" w:rsidR="00F976BA" w:rsidRDefault="00E54E8C">
            <w:pPr>
              <w:pStyle w:val="TableParagraph"/>
              <w:numPr>
                <w:ilvl w:val="0"/>
                <w:numId w:val="44"/>
              </w:numPr>
              <w:tabs>
                <w:tab w:val="left" w:pos="270"/>
              </w:tabs>
              <w:spacing w:before="42" w:line="249" w:lineRule="auto"/>
              <w:ind w:right="216"/>
              <w:rPr>
                <w:sz w:val="20"/>
              </w:rPr>
            </w:pPr>
            <w:r>
              <w:rPr>
                <w:sz w:val="20"/>
              </w:rPr>
              <w:t>Describe how different surfaces result in different</w:t>
            </w:r>
            <w:r>
              <w:rPr>
                <w:spacing w:val="-34"/>
                <w:sz w:val="20"/>
              </w:rPr>
              <w:t xml:space="preserve"> </w:t>
            </w:r>
            <w:r>
              <w:rPr>
                <w:sz w:val="20"/>
              </w:rPr>
              <w:t>amount</w:t>
            </w:r>
            <w:r w:rsidR="008C32B0">
              <w:rPr>
                <w:sz w:val="20"/>
              </w:rPr>
              <w:t>s</w:t>
            </w:r>
            <w:r>
              <w:rPr>
                <w:sz w:val="20"/>
              </w:rPr>
              <w:t xml:space="preserve"> of friction (e.g., slide a block down a ramp with different surfaces </w:t>
            </w:r>
            <w:r w:rsidR="008C32B0">
              <w:rPr>
                <w:sz w:val="20"/>
              </w:rPr>
              <w:t>[</w:t>
            </w:r>
            <w:r>
              <w:rPr>
                <w:sz w:val="20"/>
              </w:rPr>
              <w:t>wood, plastic, vegetable oil on the surface, sandpaper</w:t>
            </w:r>
            <w:r w:rsidR="008C32B0">
              <w:rPr>
                <w:sz w:val="20"/>
              </w:rPr>
              <w:t>]</w:t>
            </w:r>
            <w:r>
              <w:rPr>
                <w:sz w:val="20"/>
              </w:rPr>
              <w:t xml:space="preserve"> to observe differences in</w:t>
            </w:r>
            <w:r>
              <w:rPr>
                <w:spacing w:val="-5"/>
                <w:sz w:val="20"/>
              </w:rPr>
              <w:t xml:space="preserve"> </w:t>
            </w:r>
            <w:r>
              <w:rPr>
                <w:sz w:val="20"/>
              </w:rPr>
              <w:t>speed).</w:t>
            </w:r>
          </w:p>
          <w:p w14:paraId="73181EB5" w14:textId="598F65E9" w:rsidR="00F976BA" w:rsidRDefault="00E54E8C">
            <w:pPr>
              <w:pStyle w:val="TableParagraph"/>
              <w:numPr>
                <w:ilvl w:val="0"/>
                <w:numId w:val="44"/>
              </w:numPr>
              <w:tabs>
                <w:tab w:val="left" w:pos="270"/>
              </w:tabs>
              <w:spacing w:before="43"/>
              <w:rPr>
                <w:sz w:val="20"/>
              </w:rPr>
            </w:pPr>
            <w:r>
              <w:rPr>
                <w:sz w:val="20"/>
              </w:rPr>
              <w:t>Explain that friction slows moving</w:t>
            </w:r>
            <w:r>
              <w:rPr>
                <w:spacing w:val="-3"/>
                <w:sz w:val="20"/>
              </w:rPr>
              <w:t xml:space="preserve"> </w:t>
            </w:r>
            <w:r>
              <w:rPr>
                <w:sz w:val="20"/>
              </w:rPr>
              <w:t>objects.</w:t>
            </w:r>
          </w:p>
        </w:tc>
      </w:tr>
      <w:tr w:rsidR="00F976BA" w14:paraId="1770E87F" w14:textId="77777777">
        <w:trPr>
          <w:trHeight w:val="3295"/>
        </w:trPr>
        <w:tc>
          <w:tcPr>
            <w:tcW w:w="2880" w:type="dxa"/>
            <w:shd w:val="clear" w:color="auto" w:fill="DCDDDE"/>
          </w:tcPr>
          <w:p w14:paraId="7BE474C7" w14:textId="1C8AE9CA" w:rsidR="00F976BA" w:rsidRDefault="00E54E8C">
            <w:pPr>
              <w:pStyle w:val="TableParagraph"/>
              <w:ind w:left="90"/>
              <w:rPr>
                <w:sz w:val="20"/>
              </w:rPr>
            </w:pPr>
            <w:r>
              <w:rPr>
                <w:b/>
                <w:sz w:val="20"/>
              </w:rPr>
              <w:t xml:space="preserve">P.F.5 </w:t>
            </w:r>
            <w:r>
              <w:rPr>
                <w:sz w:val="20"/>
              </w:rPr>
              <w:t xml:space="preserve">Air </w:t>
            </w:r>
            <w:r w:rsidR="000160B7">
              <w:rPr>
                <w:sz w:val="20"/>
              </w:rPr>
              <w:t>r</w:t>
            </w:r>
            <w:r>
              <w:rPr>
                <w:sz w:val="20"/>
              </w:rPr>
              <w:t xml:space="preserve">esistance and </w:t>
            </w:r>
            <w:r w:rsidR="000160B7">
              <w:rPr>
                <w:sz w:val="20"/>
              </w:rPr>
              <w:t>d</w:t>
            </w:r>
            <w:r>
              <w:rPr>
                <w:sz w:val="20"/>
              </w:rPr>
              <w:t>rag</w:t>
            </w:r>
          </w:p>
        </w:tc>
        <w:tc>
          <w:tcPr>
            <w:tcW w:w="1891" w:type="dxa"/>
          </w:tcPr>
          <w:p w14:paraId="0660FCCB" w14:textId="77777777" w:rsidR="00F976BA" w:rsidRDefault="00E54E8C">
            <w:pPr>
              <w:pStyle w:val="TableParagraph"/>
              <w:spacing w:line="249" w:lineRule="auto"/>
              <w:ind w:left="90" w:right="136"/>
              <w:rPr>
                <w:sz w:val="20"/>
              </w:rPr>
            </w:pPr>
            <w:r>
              <w:rPr>
                <w:b/>
                <w:sz w:val="20"/>
              </w:rPr>
              <w:t xml:space="preserve">P.F.5a </w:t>
            </w:r>
            <w:r>
              <w:rPr>
                <w:sz w:val="20"/>
              </w:rPr>
              <w:t>Through investigation, determine the rate of fall of an object in air and a variety of liquids.</w:t>
            </w:r>
          </w:p>
        </w:tc>
        <w:tc>
          <w:tcPr>
            <w:tcW w:w="2160" w:type="dxa"/>
          </w:tcPr>
          <w:p w14:paraId="51CEAD05" w14:textId="77777777" w:rsidR="00F976BA" w:rsidRDefault="00E54E8C">
            <w:pPr>
              <w:pStyle w:val="TableParagraph"/>
              <w:spacing w:line="249" w:lineRule="auto"/>
              <w:ind w:left="89" w:right="329"/>
              <w:rPr>
                <w:sz w:val="20"/>
              </w:rPr>
            </w:pPr>
            <w:r>
              <w:rPr>
                <w:b/>
                <w:sz w:val="20"/>
              </w:rPr>
              <w:t xml:space="preserve">P.F.5b </w:t>
            </w:r>
            <w:r>
              <w:rPr>
                <w:sz w:val="20"/>
              </w:rPr>
              <w:t>When given an object, make</w:t>
            </w:r>
          </w:p>
          <w:p w14:paraId="00D07847" w14:textId="77777777" w:rsidR="00F976BA" w:rsidRDefault="00E54E8C">
            <w:pPr>
              <w:pStyle w:val="TableParagraph"/>
              <w:spacing w:before="1" w:line="249" w:lineRule="auto"/>
              <w:ind w:left="89" w:right="117"/>
              <w:rPr>
                <w:sz w:val="20"/>
              </w:rPr>
            </w:pPr>
            <w:r>
              <w:rPr>
                <w:sz w:val="20"/>
              </w:rPr>
              <w:t>a prediction of its motion and rate of fall when dropped in the air and a variety of liquids.</w:t>
            </w:r>
          </w:p>
        </w:tc>
        <w:tc>
          <w:tcPr>
            <w:tcW w:w="1901" w:type="dxa"/>
          </w:tcPr>
          <w:p w14:paraId="58A2FF01" w14:textId="77777777" w:rsidR="00F976BA" w:rsidRDefault="00E54E8C">
            <w:pPr>
              <w:pStyle w:val="TableParagraph"/>
              <w:spacing w:line="249" w:lineRule="auto"/>
              <w:ind w:left="89" w:right="348"/>
              <w:rPr>
                <w:sz w:val="20"/>
              </w:rPr>
            </w:pPr>
            <w:r>
              <w:rPr>
                <w:b/>
                <w:sz w:val="20"/>
              </w:rPr>
              <w:t xml:space="preserve">P.F.5c </w:t>
            </w:r>
            <w:r>
              <w:rPr>
                <w:sz w:val="20"/>
              </w:rPr>
              <w:t>Drop the same object in air and into a variety of liquids with different</w:t>
            </w:r>
          </w:p>
          <w:p w14:paraId="001DA096" w14:textId="77777777" w:rsidR="00F976BA" w:rsidRDefault="00E54E8C">
            <w:pPr>
              <w:pStyle w:val="TableParagraph"/>
              <w:spacing w:before="4" w:line="249" w:lineRule="auto"/>
              <w:ind w:left="89" w:right="92"/>
              <w:rPr>
                <w:sz w:val="20"/>
              </w:rPr>
            </w:pPr>
            <w:r>
              <w:rPr>
                <w:sz w:val="20"/>
              </w:rPr>
              <w:t>viscosity and make observations (e.g., oil, honey, and water).</w:t>
            </w:r>
          </w:p>
        </w:tc>
        <w:tc>
          <w:tcPr>
            <w:tcW w:w="5549" w:type="dxa"/>
          </w:tcPr>
          <w:p w14:paraId="0BA6438E" w14:textId="77777777" w:rsidR="00F976BA" w:rsidRDefault="00E54E8C">
            <w:pPr>
              <w:pStyle w:val="TableParagraph"/>
              <w:numPr>
                <w:ilvl w:val="0"/>
                <w:numId w:val="43"/>
              </w:numPr>
              <w:tabs>
                <w:tab w:val="left" w:pos="270"/>
              </w:tabs>
              <w:spacing w:line="249" w:lineRule="auto"/>
              <w:ind w:right="568"/>
              <w:rPr>
                <w:sz w:val="20"/>
              </w:rPr>
            </w:pPr>
            <w:r>
              <w:rPr>
                <w:sz w:val="20"/>
              </w:rPr>
              <w:t>Explain how air resistance and drag affect the</w:t>
            </w:r>
            <w:r>
              <w:rPr>
                <w:spacing w:val="-31"/>
                <w:sz w:val="20"/>
              </w:rPr>
              <w:t xml:space="preserve"> </w:t>
            </w:r>
            <w:r>
              <w:rPr>
                <w:sz w:val="20"/>
              </w:rPr>
              <w:t>motion of objects moving through fluids (e.g., boats, kites, swimmers,</w:t>
            </w:r>
            <w:r>
              <w:rPr>
                <w:spacing w:val="-1"/>
                <w:sz w:val="20"/>
              </w:rPr>
              <w:t xml:space="preserve"> </w:t>
            </w:r>
            <w:r>
              <w:rPr>
                <w:sz w:val="20"/>
              </w:rPr>
              <w:t>airplanes).</w:t>
            </w:r>
          </w:p>
          <w:p w14:paraId="047A66BF" w14:textId="77777777" w:rsidR="00F976BA" w:rsidRDefault="00E54E8C">
            <w:pPr>
              <w:pStyle w:val="TableParagraph"/>
              <w:numPr>
                <w:ilvl w:val="0"/>
                <w:numId w:val="43"/>
              </w:numPr>
              <w:tabs>
                <w:tab w:val="left" w:pos="270"/>
              </w:tabs>
              <w:spacing w:before="42" w:line="249" w:lineRule="auto"/>
              <w:ind w:right="345"/>
              <w:rPr>
                <w:sz w:val="20"/>
              </w:rPr>
            </w:pPr>
            <w:r>
              <w:rPr>
                <w:sz w:val="20"/>
              </w:rPr>
              <w:t>Explain how air resistance and drag affect the motion</w:t>
            </w:r>
            <w:r>
              <w:rPr>
                <w:spacing w:val="-32"/>
                <w:sz w:val="20"/>
              </w:rPr>
              <w:t xml:space="preserve"> </w:t>
            </w:r>
            <w:r>
              <w:rPr>
                <w:sz w:val="20"/>
              </w:rPr>
              <w:t>of falling</w:t>
            </w:r>
            <w:r>
              <w:rPr>
                <w:spacing w:val="-1"/>
                <w:sz w:val="20"/>
              </w:rPr>
              <w:t xml:space="preserve"> </w:t>
            </w:r>
            <w:r>
              <w:rPr>
                <w:sz w:val="20"/>
              </w:rPr>
              <w:t>objects.</w:t>
            </w:r>
          </w:p>
          <w:p w14:paraId="66C46C2A" w14:textId="77777777" w:rsidR="00F976BA" w:rsidRDefault="00E54E8C">
            <w:pPr>
              <w:pStyle w:val="TableParagraph"/>
              <w:numPr>
                <w:ilvl w:val="0"/>
                <w:numId w:val="43"/>
              </w:numPr>
              <w:tabs>
                <w:tab w:val="left" w:pos="270"/>
              </w:tabs>
              <w:spacing w:before="42" w:line="249" w:lineRule="auto"/>
              <w:ind w:right="555"/>
              <w:rPr>
                <w:sz w:val="20"/>
              </w:rPr>
            </w:pPr>
            <w:r>
              <w:rPr>
                <w:sz w:val="20"/>
              </w:rPr>
              <w:t>Describe which types of fluids allow materials to</w:t>
            </w:r>
            <w:r>
              <w:rPr>
                <w:spacing w:val="-30"/>
                <w:sz w:val="20"/>
              </w:rPr>
              <w:t xml:space="preserve"> </w:t>
            </w:r>
            <w:r>
              <w:rPr>
                <w:sz w:val="20"/>
              </w:rPr>
              <w:t>pass through them most</w:t>
            </w:r>
            <w:r>
              <w:rPr>
                <w:spacing w:val="-1"/>
                <w:sz w:val="20"/>
              </w:rPr>
              <w:t xml:space="preserve"> </w:t>
            </w:r>
            <w:r>
              <w:rPr>
                <w:spacing w:val="-3"/>
                <w:sz w:val="20"/>
              </w:rPr>
              <w:t>easily.</w:t>
            </w:r>
          </w:p>
          <w:p w14:paraId="18768073" w14:textId="77777777" w:rsidR="00F976BA" w:rsidRDefault="00E54E8C">
            <w:pPr>
              <w:pStyle w:val="TableParagraph"/>
              <w:numPr>
                <w:ilvl w:val="0"/>
                <w:numId w:val="43"/>
              </w:numPr>
              <w:tabs>
                <w:tab w:val="left" w:pos="270"/>
              </w:tabs>
              <w:spacing w:before="41" w:line="249" w:lineRule="auto"/>
              <w:ind w:right="676"/>
              <w:rPr>
                <w:sz w:val="20"/>
              </w:rPr>
            </w:pPr>
            <w:r>
              <w:rPr>
                <w:sz w:val="20"/>
              </w:rPr>
              <w:t>Describe air resistance and drag as forces that slow objects moving in fluids (liquids and</w:t>
            </w:r>
            <w:r>
              <w:rPr>
                <w:spacing w:val="-12"/>
                <w:sz w:val="20"/>
              </w:rPr>
              <w:t xml:space="preserve"> </w:t>
            </w:r>
            <w:r>
              <w:rPr>
                <w:sz w:val="20"/>
              </w:rPr>
              <w:t>gases).</w:t>
            </w:r>
          </w:p>
          <w:p w14:paraId="152A6BA9" w14:textId="2DAA420C" w:rsidR="00F976BA" w:rsidRDefault="00E54E8C">
            <w:pPr>
              <w:pStyle w:val="TableParagraph"/>
              <w:numPr>
                <w:ilvl w:val="0"/>
                <w:numId w:val="43"/>
              </w:numPr>
              <w:tabs>
                <w:tab w:val="left" w:pos="270"/>
              </w:tabs>
              <w:spacing w:before="42" w:line="249" w:lineRule="auto"/>
              <w:ind w:right="297"/>
              <w:rPr>
                <w:sz w:val="20"/>
              </w:rPr>
            </w:pPr>
            <w:r>
              <w:rPr>
                <w:sz w:val="20"/>
              </w:rPr>
              <w:t xml:space="preserve">Drop a marble through various fluids (e.g., </w:t>
            </w:r>
            <w:r>
              <w:rPr>
                <w:spacing w:val="-4"/>
                <w:sz w:val="20"/>
              </w:rPr>
              <w:t xml:space="preserve">air, </w:t>
            </w:r>
            <w:r>
              <w:rPr>
                <w:sz w:val="20"/>
              </w:rPr>
              <w:t xml:space="preserve">oil, syrup, water) and time how long it takes </w:t>
            </w:r>
            <w:r w:rsidR="008C32B0">
              <w:rPr>
                <w:sz w:val="20"/>
              </w:rPr>
              <w:t xml:space="preserve">for </w:t>
            </w:r>
            <w:r>
              <w:rPr>
                <w:sz w:val="20"/>
              </w:rPr>
              <w:t>each to fall an equal distance.</w:t>
            </w:r>
          </w:p>
        </w:tc>
      </w:tr>
    </w:tbl>
    <w:p w14:paraId="61940928"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07302624" w14:textId="77777777" w:rsidR="00F976BA" w:rsidRDefault="00F45E4D">
      <w:pPr>
        <w:pStyle w:val="BodyText"/>
        <w:rPr>
          <w:rFonts w:ascii="Times New Roman"/>
          <w:sz w:val="20"/>
        </w:rPr>
      </w:pPr>
      <w:r>
        <w:lastRenderedPageBreak/>
        <w:pict w14:anchorId="57A3CCFF">
          <v:group id="_x0000_s1098" alt="" style="position:absolute;margin-left:.5pt;margin-top:.5pt;width:791.5pt;height:54pt;z-index:10696;mso-position-horizontal-relative:page;mso-position-vertical-relative:page" coordorigin="10,10" coordsize="15830,1080">
            <v:rect id="_x0000_s1099" alt="" style="position:absolute;left:10;top:10;width:15830;height:1080" fillcolor="#fe7b80" stroked="f"/>
            <v:shape id="_x0000_s1100" type="#_x0000_t202" alt="" style="position:absolute;left:720;top:452;width:5329;height:202;mso-wrap-style:square;v-text-anchor:top" filled="f" stroked="f">
              <v:textbox inset="0,0,0,0">
                <w:txbxContent>
                  <w:p w14:paraId="2F18C29E"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101" type="#_x0000_t202" alt="" style="position:absolute;left:14829;top:452;width:311;height:202;mso-wrap-style:square;v-text-anchor:top" filled="f" stroked="f">
              <v:textbox inset="0,0,0,0">
                <w:txbxContent>
                  <w:p w14:paraId="6029B432" w14:textId="77777777" w:rsidR="0017260B" w:rsidRDefault="0017260B">
                    <w:pPr>
                      <w:spacing w:line="201" w:lineRule="exact"/>
                      <w:rPr>
                        <w:b/>
                        <w:sz w:val="18"/>
                      </w:rPr>
                    </w:pPr>
                    <w:r>
                      <w:rPr>
                        <w:b/>
                        <w:color w:val="FFFFFF"/>
                        <w:sz w:val="18"/>
                      </w:rPr>
                      <w:t>116</w:t>
                    </w:r>
                  </w:p>
                </w:txbxContent>
              </v:textbox>
            </v:shape>
            <w10:wrap anchorx="page" anchory="page"/>
          </v:group>
        </w:pict>
      </w:r>
    </w:p>
    <w:p w14:paraId="5D33E80D" w14:textId="77777777" w:rsidR="00F976BA" w:rsidRDefault="00F976BA">
      <w:pPr>
        <w:pStyle w:val="BodyText"/>
        <w:rPr>
          <w:rFonts w:ascii="Times New Roman"/>
          <w:sz w:val="20"/>
        </w:rPr>
      </w:pPr>
    </w:p>
    <w:p w14:paraId="2B5A24AC" w14:textId="77777777" w:rsidR="00F976BA" w:rsidRDefault="00F976BA">
      <w:pPr>
        <w:pStyle w:val="BodyText"/>
        <w:rPr>
          <w:rFonts w:ascii="Times New Roman"/>
          <w:sz w:val="20"/>
        </w:rPr>
      </w:pPr>
    </w:p>
    <w:p w14:paraId="3C3DAE2E" w14:textId="77777777" w:rsidR="00F976BA" w:rsidRDefault="00F976BA">
      <w:pPr>
        <w:pStyle w:val="BodyText"/>
        <w:rPr>
          <w:rFonts w:ascii="Times New Roman"/>
          <w:sz w:val="20"/>
        </w:rPr>
      </w:pPr>
    </w:p>
    <w:p w14:paraId="254FF06E" w14:textId="77777777" w:rsidR="00F976BA" w:rsidRDefault="00F976BA">
      <w:pPr>
        <w:pStyle w:val="BodyText"/>
        <w:rPr>
          <w:rFonts w:ascii="Times New Roman"/>
          <w:sz w:val="20"/>
        </w:rPr>
      </w:pPr>
    </w:p>
    <w:p w14:paraId="06C77E03"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4D6F47B9" w14:textId="77777777">
        <w:trPr>
          <w:trHeight w:val="931"/>
        </w:trPr>
        <w:tc>
          <w:tcPr>
            <w:tcW w:w="2880" w:type="dxa"/>
            <w:shd w:val="clear" w:color="auto" w:fill="8CA5D5"/>
          </w:tcPr>
          <w:p w14:paraId="2E39E899" w14:textId="77777777" w:rsidR="00F976BA" w:rsidRDefault="00F976BA">
            <w:pPr>
              <w:pStyle w:val="TableParagraph"/>
              <w:spacing w:before="6"/>
              <w:ind w:left="0"/>
              <w:rPr>
                <w:rFonts w:ascii="Times New Roman"/>
                <w:sz w:val="28"/>
              </w:rPr>
            </w:pPr>
          </w:p>
          <w:p w14:paraId="7E9CEF33"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5916B84" w14:textId="77777777" w:rsidR="00F976BA" w:rsidRDefault="00F976BA">
            <w:pPr>
              <w:pStyle w:val="TableParagraph"/>
              <w:spacing w:before="6"/>
              <w:ind w:left="0"/>
              <w:rPr>
                <w:rFonts w:ascii="Times New Roman"/>
                <w:sz w:val="28"/>
              </w:rPr>
            </w:pPr>
          </w:p>
          <w:p w14:paraId="16D687B0"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F203185" w14:textId="77777777" w:rsidR="00F976BA" w:rsidRDefault="00F976BA">
            <w:pPr>
              <w:pStyle w:val="TableParagraph"/>
              <w:spacing w:before="6"/>
              <w:ind w:left="0"/>
              <w:rPr>
                <w:rFonts w:ascii="Times New Roman"/>
                <w:sz w:val="28"/>
              </w:rPr>
            </w:pPr>
          </w:p>
          <w:p w14:paraId="51189933"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7BA2A38" w14:textId="77777777" w:rsidR="00F976BA" w:rsidRDefault="00F976BA">
            <w:pPr>
              <w:pStyle w:val="TableParagraph"/>
              <w:spacing w:before="6"/>
              <w:ind w:left="0"/>
              <w:rPr>
                <w:rFonts w:ascii="Times New Roman"/>
                <w:sz w:val="28"/>
              </w:rPr>
            </w:pPr>
          </w:p>
          <w:p w14:paraId="7BF2875F"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2405055" w14:textId="77777777" w:rsidR="00F976BA" w:rsidRDefault="00E54E8C">
            <w:pPr>
              <w:pStyle w:val="TableParagraph"/>
              <w:spacing w:before="116"/>
              <w:ind w:left="863" w:right="854"/>
              <w:jc w:val="center"/>
              <w:rPr>
                <w:b/>
                <w:sz w:val="28"/>
              </w:rPr>
            </w:pPr>
            <w:r>
              <w:rPr>
                <w:b/>
                <w:sz w:val="28"/>
              </w:rPr>
              <w:t>Learning Progression</w:t>
            </w:r>
          </w:p>
          <w:p w14:paraId="18569A6F"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53E22DA4" w14:textId="77777777">
        <w:trPr>
          <w:trHeight w:val="4055"/>
        </w:trPr>
        <w:tc>
          <w:tcPr>
            <w:tcW w:w="2880" w:type="dxa"/>
            <w:shd w:val="clear" w:color="auto" w:fill="DCDDDE"/>
          </w:tcPr>
          <w:p w14:paraId="411F7546" w14:textId="2CC62385" w:rsidR="00F976BA" w:rsidRDefault="00E54E8C">
            <w:pPr>
              <w:pStyle w:val="TableParagraph"/>
              <w:spacing w:line="249" w:lineRule="auto"/>
              <w:ind w:left="90" w:right="970"/>
              <w:rPr>
                <w:sz w:val="20"/>
              </w:rPr>
            </w:pPr>
            <w:r>
              <w:rPr>
                <w:b/>
                <w:sz w:val="20"/>
              </w:rPr>
              <w:t xml:space="preserve">P.F.6 </w:t>
            </w:r>
            <w:r>
              <w:rPr>
                <w:sz w:val="20"/>
              </w:rPr>
              <w:t xml:space="preserve">Forces in </w:t>
            </w:r>
            <w:r w:rsidR="000160B7">
              <w:rPr>
                <w:sz w:val="20"/>
              </w:rPr>
              <w:t>t</w:t>
            </w:r>
            <w:r>
              <w:rPr>
                <w:sz w:val="20"/>
              </w:rPr>
              <w:t xml:space="preserve">wo </w:t>
            </w:r>
            <w:r w:rsidR="000160B7">
              <w:rPr>
                <w:sz w:val="20"/>
              </w:rPr>
              <w:t>d</w:t>
            </w:r>
            <w:r>
              <w:rPr>
                <w:sz w:val="20"/>
              </w:rPr>
              <w:t>imensions</w:t>
            </w:r>
          </w:p>
          <w:p w14:paraId="6EE2DBF0" w14:textId="77777777" w:rsidR="00F976BA" w:rsidRDefault="00E54E8C">
            <w:pPr>
              <w:pStyle w:val="TableParagraph"/>
              <w:numPr>
                <w:ilvl w:val="0"/>
                <w:numId w:val="42"/>
              </w:numPr>
              <w:tabs>
                <w:tab w:val="left" w:pos="270"/>
              </w:tabs>
              <w:spacing w:before="91" w:line="292" w:lineRule="auto"/>
              <w:ind w:right="774" w:firstLine="0"/>
              <w:rPr>
                <w:sz w:val="20"/>
              </w:rPr>
            </w:pPr>
            <w:r>
              <w:rPr>
                <w:sz w:val="20"/>
              </w:rPr>
              <w:t>Adding vector forces AND</w:t>
            </w:r>
          </w:p>
          <w:p w14:paraId="101C7A68" w14:textId="7C71ED9E" w:rsidR="00F976BA" w:rsidRDefault="00E54E8C">
            <w:pPr>
              <w:pStyle w:val="TableParagraph"/>
              <w:spacing w:before="49" w:line="249" w:lineRule="auto"/>
              <w:ind w:left="90" w:right="359"/>
              <w:rPr>
                <w:sz w:val="20"/>
              </w:rPr>
            </w:pPr>
            <w:r>
              <w:rPr>
                <w:b/>
                <w:sz w:val="20"/>
              </w:rPr>
              <w:t xml:space="preserve">P.F.7 </w:t>
            </w:r>
            <w:r>
              <w:rPr>
                <w:sz w:val="20"/>
              </w:rPr>
              <w:t xml:space="preserve">Momentum, </w:t>
            </w:r>
            <w:r w:rsidR="000160B7">
              <w:rPr>
                <w:sz w:val="20"/>
              </w:rPr>
              <w:t>i</w:t>
            </w:r>
            <w:r>
              <w:rPr>
                <w:sz w:val="20"/>
              </w:rPr>
              <w:t xml:space="preserve">mpulse, and </w:t>
            </w:r>
            <w:r w:rsidR="000160B7">
              <w:rPr>
                <w:sz w:val="20"/>
              </w:rPr>
              <w:t>c</w:t>
            </w:r>
            <w:r>
              <w:rPr>
                <w:sz w:val="20"/>
              </w:rPr>
              <w:t xml:space="preserve">onservation of </w:t>
            </w:r>
            <w:r w:rsidR="000160B7">
              <w:rPr>
                <w:sz w:val="20"/>
              </w:rPr>
              <w:t>m</w:t>
            </w:r>
            <w:r>
              <w:rPr>
                <w:sz w:val="20"/>
              </w:rPr>
              <w:t>omentum</w:t>
            </w:r>
          </w:p>
          <w:p w14:paraId="2F9090C5" w14:textId="77777777" w:rsidR="00F976BA" w:rsidRDefault="00E54E8C">
            <w:pPr>
              <w:pStyle w:val="TableParagraph"/>
              <w:numPr>
                <w:ilvl w:val="0"/>
                <w:numId w:val="41"/>
              </w:numPr>
              <w:tabs>
                <w:tab w:val="left" w:pos="270"/>
              </w:tabs>
              <w:spacing w:before="93"/>
              <w:rPr>
                <w:sz w:val="20"/>
              </w:rPr>
            </w:pPr>
            <w:r>
              <w:rPr>
                <w:sz w:val="20"/>
              </w:rPr>
              <w:t>Motion down</w:t>
            </w:r>
            <w:r>
              <w:rPr>
                <w:spacing w:val="-4"/>
                <w:sz w:val="20"/>
              </w:rPr>
              <w:t xml:space="preserve"> </w:t>
            </w:r>
            <w:r>
              <w:rPr>
                <w:sz w:val="20"/>
              </w:rPr>
              <w:t>inclines</w:t>
            </w:r>
          </w:p>
          <w:p w14:paraId="580E96C1" w14:textId="77777777" w:rsidR="00F976BA" w:rsidRDefault="00E54E8C">
            <w:pPr>
              <w:pStyle w:val="TableParagraph"/>
              <w:numPr>
                <w:ilvl w:val="0"/>
                <w:numId w:val="41"/>
              </w:numPr>
              <w:tabs>
                <w:tab w:val="left" w:pos="270"/>
              </w:tabs>
              <w:spacing w:before="50" w:line="249" w:lineRule="auto"/>
              <w:ind w:right="641"/>
              <w:rPr>
                <w:sz w:val="20"/>
              </w:rPr>
            </w:pPr>
            <w:r>
              <w:rPr>
                <w:sz w:val="20"/>
              </w:rPr>
              <w:t>Centripetal forces and circular motion</w:t>
            </w:r>
          </w:p>
        </w:tc>
        <w:tc>
          <w:tcPr>
            <w:tcW w:w="1891" w:type="dxa"/>
          </w:tcPr>
          <w:p w14:paraId="42BA4500" w14:textId="77777777" w:rsidR="00F976BA" w:rsidRDefault="00E54E8C">
            <w:pPr>
              <w:pStyle w:val="TableParagraph"/>
              <w:spacing w:line="249" w:lineRule="auto"/>
              <w:ind w:left="90" w:right="248"/>
              <w:rPr>
                <w:sz w:val="20"/>
              </w:rPr>
            </w:pPr>
            <w:r>
              <w:rPr>
                <w:b/>
                <w:sz w:val="20"/>
              </w:rPr>
              <w:t xml:space="preserve">P.F.6-7a </w:t>
            </w:r>
            <w:r>
              <w:rPr>
                <w:sz w:val="20"/>
              </w:rPr>
              <w:t>Identify the force that, if removed from an object moving in a circular motion, would cause the</w:t>
            </w:r>
          </w:p>
          <w:p w14:paraId="7EF5F780" w14:textId="77777777" w:rsidR="00F976BA" w:rsidRDefault="00E54E8C">
            <w:pPr>
              <w:pStyle w:val="TableParagraph"/>
              <w:spacing w:before="5" w:line="249" w:lineRule="auto"/>
              <w:ind w:left="90" w:right="92"/>
              <w:rPr>
                <w:sz w:val="20"/>
              </w:rPr>
            </w:pPr>
            <w:r>
              <w:rPr>
                <w:sz w:val="20"/>
              </w:rPr>
              <w:t>object to move in a straight line.</w:t>
            </w:r>
          </w:p>
        </w:tc>
        <w:tc>
          <w:tcPr>
            <w:tcW w:w="2160" w:type="dxa"/>
          </w:tcPr>
          <w:p w14:paraId="3D24D5EC" w14:textId="77777777" w:rsidR="00F976BA" w:rsidRDefault="00E54E8C">
            <w:pPr>
              <w:pStyle w:val="TableParagraph"/>
              <w:spacing w:line="249" w:lineRule="auto"/>
              <w:ind w:left="89" w:right="395"/>
              <w:rPr>
                <w:sz w:val="20"/>
              </w:rPr>
            </w:pPr>
            <w:r>
              <w:rPr>
                <w:b/>
                <w:sz w:val="20"/>
              </w:rPr>
              <w:t xml:space="preserve">P.F.6-7b </w:t>
            </w:r>
            <w:r>
              <w:rPr>
                <w:sz w:val="20"/>
              </w:rPr>
              <w:t>Indicate the direction of the centripetal force of</w:t>
            </w:r>
          </w:p>
          <w:p w14:paraId="492F9247" w14:textId="77777777" w:rsidR="00F976BA" w:rsidRDefault="00E54E8C">
            <w:pPr>
              <w:pStyle w:val="TableParagraph"/>
              <w:spacing w:before="2" w:line="249" w:lineRule="auto"/>
              <w:ind w:left="89" w:right="106"/>
              <w:rPr>
                <w:sz w:val="20"/>
              </w:rPr>
            </w:pPr>
            <w:r>
              <w:rPr>
                <w:sz w:val="20"/>
              </w:rPr>
              <w:t>an object moving in a circular motion (e.g., ball being swung on a string).</w:t>
            </w:r>
          </w:p>
        </w:tc>
        <w:tc>
          <w:tcPr>
            <w:tcW w:w="1901" w:type="dxa"/>
          </w:tcPr>
          <w:p w14:paraId="410B9BF0" w14:textId="77777777" w:rsidR="00F976BA" w:rsidRDefault="00E54E8C">
            <w:pPr>
              <w:pStyle w:val="TableParagraph"/>
              <w:spacing w:line="249" w:lineRule="auto"/>
              <w:ind w:left="89" w:right="14"/>
              <w:rPr>
                <w:sz w:val="20"/>
              </w:rPr>
            </w:pPr>
            <w:r>
              <w:rPr>
                <w:b/>
                <w:sz w:val="20"/>
              </w:rPr>
              <w:t xml:space="preserve">P.F.6-7c </w:t>
            </w:r>
            <w:r>
              <w:rPr>
                <w:sz w:val="20"/>
              </w:rPr>
              <w:t>Recognize that gravity is the force that creates motion down an incline.</w:t>
            </w:r>
          </w:p>
        </w:tc>
        <w:tc>
          <w:tcPr>
            <w:tcW w:w="5549" w:type="dxa"/>
          </w:tcPr>
          <w:p w14:paraId="756A2079" w14:textId="77777777" w:rsidR="00F976BA" w:rsidRDefault="00E54E8C">
            <w:pPr>
              <w:pStyle w:val="TableParagraph"/>
              <w:numPr>
                <w:ilvl w:val="0"/>
                <w:numId w:val="40"/>
              </w:numPr>
              <w:tabs>
                <w:tab w:val="left" w:pos="270"/>
              </w:tabs>
              <w:spacing w:line="249" w:lineRule="auto"/>
              <w:ind w:right="165"/>
              <w:rPr>
                <w:sz w:val="20"/>
              </w:rPr>
            </w:pPr>
            <w:r>
              <w:rPr>
                <w:sz w:val="20"/>
              </w:rPr>
              <w:t xml:space="preserve">Describe what occurs when the force acting toward the center of a circle is removed (e.g., watch videos such as </w:t>
            </w:r>
            <w:hyperlink r:id="rId62">
              <w:r>
                <w:rPr>
                  <w:sz w:val="20"/>
                </w:rPr>
                <w:t xml:space="preserve">https://www.youtube.com/watch?v=dxmedyNZ_8s </w:t>
              </w:r>
            </w:hyperlink>
            <w:r>
              <w:rPr>
                <w:sz w:val="20"/>
              </w:rPr>
              <w:t>that show what happens when a centripetal force is</w:t>
            </w:r>
            <w:r>
              <w:rPr>
                <w:spacing w:val="-18"/>
                <w:sz w:val="20"/>
              </w:rPr>
              <w:t xml:space="preserve"> </w:t>
            </w:r>
            <w:r>
              <w:rPr>
                <w:sz w:val="20"/>
              </w:rPr>
              <w:t>removed).</w:t>
            </w:r>
          </w:p>
          <w:p w14:paraId="036CBD71" w14:textId="646E3145" w:rsidR="00F976BA" w:rsidRDefault="00E54E8C">
            <w:pPr>
              <w:pStyle w:val="TableParagraph"/>
              <w:numPr>
                <w:ilvl w:val="0"/>
                <w:numId w:val="40"/>
              </w:numPr>
              <w:tabs>
                <w:tab w:val="left" w:pos="270"/>
              </w:tabs>
              <w:spacing w:before="43" w:line="249" w:lineRule="auto"/>
              <w:ind w:right="132"/>
              <w:jc w:val="both"/>
              <w:rPr>
                <w:sz w:val="20"/>
              </w:rPr>
            </w:pPr>
            <w:r>
              <w:rPr>
                <w:sz w:val="20"/>
              </w:rPr>
              <w:t>Given objects in circular motion (e.g., ball on string, planet in orbit, ferris wheel)</w:t>
            </w:r>
            <w:r w:rsidR="003273AC">
              <w:rPr>
                <w:sz w:val="20"/>
              </w:rPr>
              <w:t>,</w:t>
            </w:r>
            <w:r>
              <w:rPr>
                <w:sz w:val="20"/>
              </w:rPr>
              <w:t xml:space="preserve"> identify the agent and direction of</w:t>
            </w:r>
            <w:r>
              <w:rPr>
                <w:spacing w:val="-39"/>
                <w:sz w:val="20"/>
              </w:rPr>
              <w:t xml:space="preserve"> </w:t>
            </w:r>
            <w:r>
              <w:rPr>
                <w:sz w:val="20"/>
              </w:rPr>
              <w:t>the force causing each circular</w:t>
            </w:r>
            <w:r>
              <w:rPr>
                <w:spacing w:val="-2"/>
                <w:sz w:val="20"/>
              </w:rPr>
              <w:t xml:space="preserve"> </w:t>
            </w:r>
            <w:r>
              <w:rPr>
                <w:sz w:val="20"/>
              </w:rPr>
              <w:t>motion.</w:t>
            </w:r>
          </w:p>
          <w:p w14:paraId="7DAC58B6" w14:textId="39B5CB9F" w:rsidR="00F976BA" w:rsidRDefault="00E54E8C">
            <w:pPr>
              <w:pStyle w:val="TableParagraph"/>
              <w:numPr>
                <w:ilvl w:val="0"/>
                <w:numId w:val="40"/>
              </w:numPr>
              <w:tabs>
                <w:tab w:val="left" w:pos="270"/>
              </w:tabs>
              <w:spacing w:before="42" w:line="249" w:lineRule="auto"/>
              <w:ind w:right="207"/>
              <w:rPr>
                <w:sz w:val="20"/>
              </w:rPr>
            </w:pPr>
            <w:r>
              <w:rPr>
                <w:sz w:val="20"/>
              </w:rPr>
              <w:t>Identify the force of gravity as the agent causing things to move down inclined surfaces.</w:t>
            </w:r>
          </w:p>
          <w:p w14:paraId="57D434F4" w14:textId="77777777" w:rsidR="00F976BA" w:rsidRDefault="00E54E8C">
            <w:pPr>
              <w:pStyle w:val="TableParagraph"/>
              <w:numPr>
                <w:ilvl w:val="0"/>
                <w:numId w:val="40"/>
              </w:numPr>
              <w:tabs>
                <w:tab w:val="left" w:pos="270"/>
              </w:tabs>
              <w:spacing w:before="42" w:line="249" w:lineRule="auto"/>
              <w:ind w:right="98"/>
              <w:jc w:val="both"/>
              <w:rPr>
                <w:sz w:val="20"/>
              </w:rPr>
            </w:pPr>
            <w:r>
              <w:rPr>
                <w:sz w:val="20"/>
              </w:rPr>
              <w:t>Identify examples of objects and substances moving down inclines (e.g., water flowing down a river, sled sliding</w:t>
            </w:r>
            <w:r>
              <w:rPr>
                <w:spacing w:val="-36"/>
                <w:sz w:val="20"/>
              </w:rPr>
              <w:t xml:space="preserve"> </w:t>
            </w:r>
            <w:r>
              <w:rPr>
                <w:sz w:val="20"/>
              </w:rPr>
              <w:t>down a hill, balls rolling down</w:t>
            </w:r>
            <w:r>
              <w:rPr>
                <w:spacing w:val="-6"/>
                <w:sz w:val="20"/>
              </w:rPr>
              <w:t xml:space="preserve"> </w:t>
            </w:r>
            <w:r>
              <w:rPr>
                <w:sz w:val="20"/>
              </w:rPr>
              <w:t>ramps).</w:t>
            </w:r>
          </w:p>
          <w:p w14:paraId="030051C8" w14:textId="77777777" w:rsidR="00F976BA" w:rsidRDefault="00E54E8C">
            <w:pPr>
              <w:pStyle w:val="TableParagraph"/>
              <w:numPr>
                <w:ilvl w:val="0"/>
                <w:numId w:val="40"/>
              </w:numPr>
              <w:tabs>
                <w:tab w:val="left" w:pos="270"/>
              </w:tabs>
              <w:spacing w:before="43"/>
              <w:rPr>
                <w:sz w:val="20"/>
              </w:rPr>
            </w:pPr>
            <w:r>
              <w:rPr>
                <w:sz w:val="20"/>
              </w:rPr>
              <w:t>Define an incline as a sloped</w:t>
            </w:r>
            <w:r>
              <w:rPr>
                <w:spacing w:val="-7"/>
                <w:sz w:val="20"/>
              </w:rPr>
              <w:t xml:space="preserve"> </w:t>
            </w:r>
            <w:r>
              <w:rPr>
                <w:sz w:val="20"/>
              </w:rPr>
              <w:t>surface.</w:t>
            </w:r>
          </w:p>
          <w:p w14:paraId="3E4E10AA" w14:textId="0E516B1B" w:rsidR="00F976BA" w:rsidRDefault="00E54E8C">
            <w:pPr>
              <w:pStyle w:val="TableParagraph"/>
              <w:numPr>
                <w:ilvl w:val="0"/>
                <w:numId w:val="40"/>
              </w:numPr>
              <w:tabs>
                <w:tab w:val="left" w:pos="270"/>
              </w:tabs>
              <w:spacing w:before="50" w:line="249" w:lineRule="auto"/>
              <w:ind w:right="499"/>
              <w:rPr>
                <w:sz w:val="20"/>
              </w:rPr>
            </w:pPr>
            <w:r>
              <w:rPr>
                <w:sz w:val="20"/>
              </w:rPr>
              <w:t>Engage with inclined planes by exploring the motion</w:t>
            </w:r>
            <w:r>
              <w:rPr>
                <w:spacing w:val="-32"/>
                <w:sz w:val="20"/>
              </w:rPr>
              <w:t xml:space="preserve"> </w:t>
            </w:r>
            <w:r w:rsidR="003273AC">
              <w:rPr>
                <w:sz w:val="20"/>
              </w:rPr>
              <w:t>of</w:t>
            </w:r>
            <w:r>
              <w:rPr>
                <w:sz w:val="20"/>
              </w:rPr>
              <w:t xml:space="preserve"> various objects</w:t>
            </w:r>
            <w:r w:rsidR="003273AC">
              <w:rPr>
                <w:sz w:val="20"/>
              </w:rPr>
              <w:t xml:space="preserve"> going</w:t>
            </w:r>
            <w:r>
              <w:rPr>
                <w:sz w:val="20"/>
              </w:rPr>
              <w:t xml:space="preserve"> down a</w:t>
            </w:r>
            <w:r>
              <w:rPr>
                <w:spacing w:val="-4"/>
                <w:sz w:val="20"/>
              </w:rPr>
              <w:t xml:space="preserve"> </w:t>
            </w:r>
            <w:r>
              <w:rPr>
                <w:sz w:val="20"/>
              </w:rPr>
              <w:t>slope.</w:t>
            </w:r>
          </w:p>
        </w:tc>
      </w:tr>
      <w:tr w:rsidR="00F976BA" w14:paraId="6F1F5AA5" w14:textId="77777777">
        <w:trPr>
          <w:trHeight w:val="524"/>
        </w:trPr>
        <w:tc>
          <w:tcPr>
            <w:tcW w:w="14381" w:type="dxa"/>
            <w:gridSpan w:val="5"/>
            <w:shd w:val="clear" w:color="auto" w:fill="DCDDDE"/>
          </w:tcPr>
          <w:p w14:paraId="26FDBBEE" w14:textId="77777777" w:rsidR="00F976BA" w:rsidRDefault="00E54E8C">
            <w:pPr>
              <w:pStyle w:val="TableParagraph"/>
              <w:spacing w:before="124"/>
              <w:ind w:left="4796" w:right="4787"/>
              <w:jc w:val="center"/>
              <w:rPr>
                <w:rFonts w:ascii="Arial-BoldItalicMT"/>
                <w:b/>
                <w:i/>
                <w:sz w:val="24"/>
              </w:rPr>
            </w:pPr>
            <w:r>
              <w:rPr>
                <w:rFonts w:ascii="Arial-BoldItalicMT"/>
                <w:b/>
                <w:i/>
                <w:sz w:val="24"/>
              </w:rPr>
              <w:t>Energy</w:t>
            </w:r>
          </w:p>
        </w:tc>
      </w:tr>
      <w:tr w:rsidR="00F976BA" w14:paraId="655428E1" w14:textId="77777777">
        <w:trPr>
          <w:trHeight w:val="3775"/>
        </w:trPr>
        <w:tc>
          <w:tcPr>
            <w:tcW w:w="2880" w:type="dxa"/>
            <w:shd w:val="clear" w:color="auto" w:fill="DCDDDE"/>
          </w:tcPr>
          <w:p w14:paraId="20E56D32" w14:textId="1C563DFA" w:rsidR="00F976BA" w:rsidRDefault="00E54E8C">
            <w:pPr>
              <w:pStyle w:val="TableParagraph"/>
              <w:spacing w:line="249" w:lineRule="auto"/>
              <w:ind w:left="90"/>
              <w:rPr>
                <w:sz w:val="20"/>
              </w:rPr>
            </w:pPr>
            <w:r>
              <w:rPr>
                <w:b/>
                <w:sz w:val="20"/>
              </w:rPr>
              <w:t xml:space="preserve">P.E.1 </w:t>
            </w:r>
            <w:r>
              <w:rPr>
                <w:sz w:val="20"/>
              </w:rPr>
              <w:t xml:space="preserve">Gravitational </w:t>
            </w:r>
            <w:r w:rsidR="00FD1EEA">
              <w:rPr>
                <w:sz w:val="20"/>
              </w:rPr>
              <w:t>p</w:t>
            </w:r>
            <w:r>
              <w:rPr>
                <w:sz w:val="20"/>
              </w:rPr>
              <w:t xml:space="preserve">otential </w:t>
            </w:r>
            <w:r w:rsidR="00FD1EEA">
              <w:rPr>
                <w:sz w:val="20"/>
              </w:rPr>
              <w:t>e</w:t>
            </w:r>
            <w:r>
              <w:rPr>
                <w:sz w:val="20"/>
              </w:rPr>
              <w:t>nergy</w:t>
            </w:r>
          </w:p>
        </w:tc>
        <w:tc>
          <w:tcPr>
            <w:tcW w:w="1891" w:type="dxa"/>
          </w:tcPr>
          <w:p w14:paraId="1C9AD761" w14:textId="77777777" w:rsidR="00F976BA" w:rsidRDefault="00E54E8C">
            <w:pPr>
              <w:pStyle w:val="TableParagraph"/>
              <w:spacing w:line="249" w:lineRule="auto"/>
              <w:ind w:left="90" w:right="303"/>
              <w:rPr>
                <w:sz w:val="20"/>
              </w:rPr>
            </w:pPr>
            <w:r>
              <w:rPr>
                <w:b/>
                <w:sz w:val="20"/>
              </w:rPr>
              <w:t xml:space="preserve">P.E.1a </w:t>
            </w:r>
            <w:r>
              <w:rPr>
                <w:sz w:val="20"/>
              </w:rPr>
              <w:t>Explain that when</w:t>
            </w:r>
          </w:p>
          <w:p w14:paraId="7B457143" w14:textId="77777777" w:rsidR="00F976BA" w:rsidRDefault="00E54E8C">
            <w:pPr>
              <w:pStyle w:val="TableParagraph"/>
              <w:spacing w:before="1" w:line="249" w:lineRule="auto"/>
              <w:ind w:left="90" w:right="570"/>
              <w:rPr>
                <w:sz w:val="20"/>
              </w:rPr>
            </w:pPr>
            <w:r>
              <w:rPr>
                <w:sz w:val="20"/>
              </w:rPr>
              <w:t>two attracting objects are at</w:t>
            </w:r>
          </w:p>
          <w:p w14:paraId="32170D0E" w14:textId="3394668E" w:rsidR="00F976BA" w:rsidRDefault="00E54E8C">
            <w:pPr>
              <w:pStyle w:val="TableParagraph"/>
              <w:spacing w:before="2" w:line="249" w:lineRule="auto"/>
              <w:ind w:left="90" w:right="314"/>
              <w:rPr>
                <w:sz w:val="20"/>
              </w:rPr>
            </w:pPr>
            <w:r>
              <w:rPr>
                <w:sz w:val="20"/>
              </w:rPr>
              <w:t>a distance from each other</w:t>
            </w:r>
            <w:r w:rsidR="00FD1EEA">
              <w:rPr>
                <w:sz w:val="20"/>
              </w:rPr>
              <w:t>,</w:t>
            </w:r>
            <w:r>
              <w:rPr>
                <w:sz w:val="20"/>
              </w:rPr>
              <w:t xml:space="preserve"> gravitational potential energy </w:t>
            </w:r>
            <w:r w:rsidR="00FD1EEA">
              <w:rPr>
                <w:sz w:val="20"/>
              </w:rPr>
              <w:t xml:space="preserve">is </w:t>
            </w:r>
            <w:r>
              <w:rPr>
                <w:sz w:val="20"/>
              </w:rPr>
              <w:t>present.</w:t>
            </w:r>
          </w:p>
        </w:tc>
        <w:tc>
          <w:tcPr>
            <w:tcW w:w="2160" w:type="dxa"/>
          </w:tcPr>
          <w:p w14:paraId="395C9359" w14:textId="77777777" w:rsidR="00F976BA" w:rsidRDefault="00E54E8C">
            <w:pPr>
              <w:pStyle w:val="TableParagraph"/>
              <w:spacing w:line="249" w:lineRule="auto"/>
              <w:ind w:left="89" w:right="257"/>
              <w:rPr>
                <w:sz w:val="20"/>
              </w:rPr>
            </w:pPr>
            <w:r>
              <w:rPr>
                <w:b/>
                <w:spacing w:val="-5"/>
                <w:sz w:val="20"/>
              </w:rPr>
              <w:t xml:space="preserve">P.E.1b </w:t>
            </w:r>
            <w:r>
              <w:rPr>
                <w:sz w:val="20"/>
              </w:rPr>
              <w:t>Describe that the gravitational force between two objects depends</w:t>
            </w:r>
            <w:r>
              <w:rPr>
                <w:spacing w:val="-10"/>
                <w:sz w:val="20"/>
              </w:rPr>
              <w:t xml:space="preserve"> </w:t>
            </w:r>
            <w:r>
              <w:rPr>
                <w:sz w:val="20"/>
              </w:rPr>
              <w:t>on</w:t>
            </w:r>
          </w:p>
          <w:p w14:paraId="2F8D9F31" w14:textId="77777777" w:rsidR="00F976BA" w:rsidRDefault="00E54E8C">
            <w:pPr>
              <w:pStyle w:val="TableParagraph"/>
              <w:spacing w:before="3" w:line="249" w:lineRule="auto"/>
              <w:ind w:left="89" w:right="150"/>
              <w:rPr>
                <w:sz w:val="20"/>
              </w:rPr>
            </w:pPr>
            <w:r>
              <w:rPr>
                <w:sz w:val="20"/>
              </w:rPr>
              <w:t>the distance between them and their masses.</w:t>
            </w:r>
          </w:p>
        </w:tc>
        <w:tc>
          <w:tcPr>
            <w:tcW w:w="1901" w:type="dxa"/>
          </w:tcPr>
          <w:p w14:paraId="6720D6D1" w14:textId="0767AB5B" w:rsidR="00F976BA" w:rsidRDefault="00E54E8C">
            <w:pPr>
              <w:pStyle w:val="TableParagraph"/>
              <w:spacing w:line="249" w:lineRule="auto"/>
              <w:ind w:left="89" w:right="292"/>
              <w:rPr>
                <w:sz w:val="20"/>
              </w:rPr>
            </w:pPr>
            <w:r>
              <w:rPr>
                <w:b/>
                <w:sz w:val="20"/>
              </w:rPr>
              <w:t xml:space="preserve">P.E.1c </w:t>
            </w:r>
            <w:r>
              <w:rPr>
                <w:sz w:val="20"/>
              </w:rPr>
              <w:t>Identify ways people use energy</w:t>
            </w:r>
            <w:r w:rsidR="00FD1EEA">
              <w:rPr>
                <w:sz w:val="20"/>
              </w:rPr>
              <w:t>.</w:t>
            </w:r>
          </w:p>
        </w:tc>
        <w:tc>
          <w:tcPr>
            <w:tcW w:w="5549" w:type="dxa"/>
          </w:tcPr>
          <w:p w14:paraId="71DDFCB8" w14:textId="5F2F1B0B" w:rsidR="00F976BA" w:rsidRDefault="00E54E8C">
            <w:pPr>
              <w:pStyle w:val="TableParagraph"/>
              <w:numPr>
                <w:ilvl w:val="0"/>
                <w:numId w:val="39"/>
              </w:numPr>
              <w:tabs>
                <w:tab w:val="left" w:pos="270"/>
              </w:tabs>
              <w:spacing w:line="249" w:lineRule="auto"/>
              <w:ind w:right="243"/>
              <w:rPr>
                <w:sz w:val="20"/>
              </w:rPr>
            </w:pPr>
            <w:r>
              <w:rPr>
                <w:sz w:val="20"/>
              </w:rPr>
              <w:t>Describe that gravitational potential energy exists as a field around attracting objects. As the distance between objects is increase</w:t>
            </w:r>
            <w:r w:rsidR="005B2196">
              <w:rPr>
                <w:sz w:val="20"/>
              </w:rPr>
              <w:t>d,</w:t>
            </w:r>
            <w:r>
              <w:rPr>
                <w:sz w:val="20"/>
              </w:rPr>
              <w:t xml:space="preserve"> energy is transferred into the field</w:t>
            </w:r>
            <w:r w:rsidR="005B2196">
              <w:rPr>
                <w:sz w:val="20"/>
              </w:rPr>
              <w:t>,</w:t>
            </w:r>
            <w:r>
              <w:rPr>
                <w:sz w:val="20"/>
              </w:rPr>
              <w:t xml:space="preserve"> and potential energy increases. As the distance between objects is decreased</w:t>
            </w:r>
            <w:r w:rsidR="005B2196">
              <w:rPr>
                <w:sz w:val="20"/>
              </w:rPr>
              <w:t>,</w:t>
            </w:r>
            <w:r>
              <w:rPr>
                <w:sz w:val="20"/>
              </w:rPr>
              <w:t xml:space="preserve"> energy is transferred out of the field</w:t>
            </w:r>
            <w:r w:rsidR="005B2196">
              <w:rPr>
                <w:sz w:val="20"/>
              </w:rPr>
              <w:t>,</w:t>
            </w:r>
            <w:r>
              <w:rPr>
                <w:sz w:val="20"/>
              </w:rPr>
              <w:t xml:space="preserve"> and potential energy</w:t>
            </w:r>
            <w:r>
              <w:rPr>
                <w:spacing w:val="-5"/>
                <w:sz w:val="20"/>
              </w:rPr>
              <w:t xml:space="preserve"> </w:t>
            </w:r>
            <w:r>
              <w:rPr>
                <w:sz w:val="20"/>
              </w:rPr>
              <w:t>decreases.</w:t>
            </w:r>
          </w:p>
          <w:p w14:paraId="6C351527" w14:textId="1BB812F4" w:rsidR="00F976BA" w:rsidRDefault="00E54E8C">
            <w:pPr>
              <w:pStyle w:val="TableParagraph"/>
              <w:numPr>
                <w:ilvl w:val="0"/>
                <w:numId w:val="39"/>
              </w:numPr>
              <w:tabs>
                <w:tab w:val="left" w:pos="270"/>
              </w:tabs>
              <w:spacing w:before="45" w:line="249" w:lineRule="auto"/>
              <w:ind w:right="333"/>
              <w:rPr>
                <w:sz w:val="20"/>
              </w:rPr>
            </w:pPr>
            <w:r>
              <w:rPr>
                <w:sz w:val="20"/>
              </w:rPr>
              <w:t>Recognize that when two interacting objects are at a distance from one another</w:t>
            </w:r>
            <w:r w:rsidR="005B2196">
              <w:rPr>
                <w:sz w:val="20"/>
              </w:rPr>
              <w:t>,</w:t>
            </w:r>
            <w:r>
              <w:rPr>
                <w:sz w:val="20"/>
              </w:rPr>
              <w:t xml:space="preserve"> gravitational potential</w:t>
            </w:r>
            <w:r>
              <w:rPr>
                <w:spacing w:val="-41"/>
                <w:sz w:val="20"/>
              </w:rPr>
              <w:t xml:space="preserve"> </w:t>
            </w:r>
            <w:r>
              <w:rPr>
                <w:sz w:val="20"/>
              </w:rPr>
              <w:t>energy exists.</w:t>
            </w:r>
          </w:p>
          <w:p w14:paraId="4B79722D" w14:textId="77777777" w:rsidR="00F976BA" w:rsidRDefault="00E54E8C">
            <w:pPr>
              <w:pStyle w:val="TableParagraph"/>
              <w:numPr>
                <w:ilvl w:val="0"/>
                <w:numId w:val="39"/>
              </w:numPr>
              <w:tabs>
                <w:tab w:val="left" w:pos="270"/>
              </w:tabs>
              <w:spacing w:before="42" w:line="249" w:lineRule="auto"/>
              <w:ind w:right="710"/>
              <w:rPr>
                <w:sz w:val="20"/>
              </w:rPr>
            </w:pPr>
            <w:r>
              <w:rPr>
                <w:sz w:val="20"/>
              </w:rPr>
              <w:t>Describe the relationship between distance and gravitational force (closer objects exert more</w:t>
            </w:r>
            <w:r>
              <w:rPr>
                <w:spacing w:val="-34"/>
                <w:sz w:val="20"/>
              </w:rPr>
              <w:t xml:space="preserve"> </w:t>
            </w:r>
            <w:r>
              <w:rPr>
                <w:sz w:val="20"/>
              </w:rPr>
              <w:t>force).</w:t>
            </w:r>
          </w:p>
          <w:p w14:paraId="0D1E0FAD" w14:textId="77777777" w:rsidR="00F976BA" w:rsidRDefault="00E54E8C">
            <w:pPr>
              <w:pStyle w:val="TableParagraph"/>
              <w:numPr>
                <w:ilvl w:val="0"/>
                <w:numId w:val="39"/>
              </w:numPr>
              <w:tabs>
                <w:tab w:val="left" w:pos="270"/>
              </w:tabs>
              <w:spacing w:before="42" w:line="249" w:lineRule="auto"/>
              <w:ind w:right="321"/>
              <w:rPr>
                <w:sz w:val="20"/>
              </w:rPr>
            </w:pPr>
            <w:r>
              <w:rPr>
                <w:sz w:val="20"/>
              </w:rPr>
              <w:t>Describe the relationship between size and</w:t>
            </w:r>
            <w:r>
              <w:rPr>
                <w:spacing w:val="-38"/>
                <w:sz w:val="20"/>
              </w:rPr>
              <w:t xml:space="preserve"> </w:t>
            </w:r>
            <w:r>
              <w:rPr>
                <w:sz w:val="20"/>
              </w:rPr>
              <w:t>gravitational force (larger objects exert more</w:t>
            </w:r>
            <w:r>
              <w:rPr>
                <w:spacing w:val="-5"/>
                <w:sz w:val="20"/>
              </w:rPr>
              <w:t xml:space="preserve"> </w:t>
            </w:r>
            <w:r>
              <w:rPr>
                <w:sz w:val="20"/>
              </w:rPr>
              <w:t>force).</w:t>
            </w:r>
          </w:p>
          <w:p w14:paraId="554C25D4" w14:textId="77777777" w:rsidR="00F976BA" w:rsidRDefault="00E54E8C">
            <w:pPr>
              <w:pStyle w:val="TableParagraph"/>
              <w:numPr>
                <w:ilvl w:val="0"/>
                <w:numId w:val="39"/>
              </w:numPr>
              <w:tabs>
                <w:tab w:val="left" w:pos="270"/>
              </w:tabs>
              <w:spacing w:before="41"/>
              <w:rPr>
                <w:sz w:val="20"/>
              </w:rPr>
            </w:pPr>
            <w:r>
              <w:rPr>
                <w:sz w:val="20"/>
              </w:rPr>
              <w:t>Explain that all objects exert a gravitational</w:t>
            </w:r>
            <w:r>
              <w:rPr>
                <w:spacing w:val="-12"/>
                <w:sz w:val="20"/>
              </w:rPr>
              <w:t xml:space="preserve"> </w:t>
            </w:r>
            <w:r>
              <w:rPr>
                <w:sz w:val="20"/>
              </w:rPr>
              <w:t>force.</w:t>
            </w:r>
          </w:p>
        </w:tc>
      </w:tr>
    </w:tbl>
    <w:p w14:paraId="68B12B09" w14:textId="77777777" w:rsidR="00F976BA" w:rsidRDefault="00F976BA">
      <w:pPr>
        <w:rPr>
          <w:sz w:val="20"/>
        </w:rPr>
        <w:sectPr w:rsidR="00F976BA">
          <w:pgSz w:w="15840" w:h="12240" w:orient="landscape"/>
          <w:pgMar w:top="0" w:right="0" w:bottom="720" w:left="0" w:header="0" w:footer="520" w:gutter="0"/>
          <w:cols w:space="720"/>
        </w:sectPr>
      </w:pPr>
    </w:p>
    <w:p w14:paraId="6FCCD64D" w14:textId="77777777" w:rsidR="00F976BA" w:rsidRDefault="00F45E4D">
      <w:pPr>
        <w:pStyle w:val="BodyText"/>
        <w:rPr>
          <w:rFonts w:ascii="Times New Roman"/>
          <w:sz w:val="20"/>
        </w:rPr>
      </w:pPr>
      <w:r>
        <w:lastRenderedPageBreak/>
        <w:pict w14:anchorId="65609DFF">
          <v:group id="_x0000_s1094" alt="" style="position:absolute;margin-left:.5pt;margin-top:.5pt;width:791.5pt;height:54pt;z-index:10768;mso-position-horizontal-relative:page;mso-position-vertical-relative:page" coordorigin="10,10" coordsize="15830,1080">
            <v:rect id="_x0000_s1095" alt="" style="position:absolute;left:10;top:10;width:15830;height:1080" fillcolor="#fe7b80" stroked="f"/>
            <v:shape id="_x0000_s1096" type="#_x0000_t202" alt="" style="position:absolute;left:720;top:452;width:5329;height:202;mso-wrap-style:square;v-text-anchor:top" filled="f" stroked="f">
              <v:textbox inset="0,0,0,0">
                <w:txbxContent>
                  <w:p w14:paraId="112E157B"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097" type="#_x0000_t202" alt="" style="position:absolute;left:14829;top:452;width:311;height:202;mso-wrap-style:square;v-text-anchor:top" filled="f" stroked="f">
              <v:textbox inset="0,0,0,0">
                <w:txbxContent>
                  <w:p w14:paraId="43EF789E" w14:textId="77777777" w:rsidR="0017260B" w:rsidRDefault="0017260B">
                    <w:pPr>
                      <w:spacing w:line="201" w:lineRule="exact"/>
                      <w:rPr>
                        <w:b/>
                        <w:sz w:val="18"/>
                      </w:rPr>
                    </w:pPr>
                    <w:r>
                      <w:rPr>
                        <w:b/>
                        <w:color w:val="FFFFFF"/>
                        <w:sz w:val="18"/>
                      </w:rPr>
                      <w:t>117</w:t>
                    </w:r>
                  </w:p>
                </w:txbxContent>
              </v:textbox>
            </v:shape>
            <w10:wrap anchorx="page" anchory="page"/>
          </v:group>
        </w:pict>
      </w:r>
    </w:p>
    <w:p w14:paraId="2046469B" w14:textId="77777777" w:rsidR="00F976BA" w:rsidRDefault="00F976BA">
      <w:pPr>
        <w:pStyle w:val="BodyText"/>
        <w:rPr>
          <w:rFonts w:ascii="Times New Roman"/>
          <w:sz w:val="20"/>
        </w:rPr>
      </w:pPr>
    </w:p>
    <w:p w14:paraId="430F5AE3" w14:textId="77777777" w:rsidR="00F976BA" w:rsidRDefault="00F976BA">
      <w:pPr>
        <w:pStyle w:val="BodyText"/>
        <w:rPr>
          <w:rFonts w:ascii="Times New Roman"/>
          <w:sz w:val="20"/>
        </w:rPr>
      </w:pPr>
    </w:p>
    <w:p w14:paraId="3F1E813E" w14:textId="77777777" w:rsidR="00F976BA" w:rsidRDefault="00F976BA">
      <w:pPr>
        <w:pStyle w:val="BodyText"/>
        <w:rPr>
          <w:rFonts w:ascii="Times New Roman"/>
          <w:sz w:val="20"/>
        </w:rPr>
      </w:pPr>
    </w:p>
    <w:p w14:paraId="10510C01" w14:textId="77777777" w:rsidR="00F976BA" w:rsidRDefault="00F976BA">
      <w:pPr>
        <w:pStyle w:val="BodyText"/>
        <w:rPr>
          <w:rFonts w:ascii="Times New Roman"/>
          <w:sz w:val="20"/>
        </w:rPr>
      </w:pPr>
    </w:p>
    <w:p w14:paraId="10464C19"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36D99345" w14:textId="77777777">
        <w:trPr>
          <w:trHeight w:val="931"/>
        </w:trPr>
        <w:tc>
          <w:tcPr>
            <w:tcW w:w="2880" w:type="dxa"/>
            <w:shd w:val="clear" w:color="auto" w:fill="8CA5D5"/>
          </w:tcPr>
          <w:p w14:paraId="73E2045D" w14:textId="77777777" w:rsidR="00F976BA" w:rsidRDefault="00F976BA">
            <w:pPr>
              <w:pStyle w:val="TableParagraph"/>
              <w:spacing w:before="6"/>
              <w:ind w:left="0"/>
              <w:rPr>
                <w:rFonts w:ascii="Times New Roman"/>
                <w:sz w:val="28"/>
              </w:rPr>
            </w:pPr>
          </w:p>
          <w:p w14:paraId="40CE6736"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95A4D2C" w14:textId="77777777" w:rsidR="00F976BA" w:rsidRDefault="00F976BA">
            <w:pPr>
              <w:pStyle w:val="TableParagraph"/>
              <w:spacing w:before="6"/>
              <w:ind w:left="0"/>
              <w:rPr>
                <w:rFonts w:ascii="Times New Roman"/>
                <w:sz w:val="28"/>
              </w:rPr>
            </w:pPr>
          </w:p>
          <w:p w14:paraId="284F608F"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838240C" w14:textId="77777777" w:rsidR="00F976BA" w:rsidRDefault="00F976BA">
            <w:pPr>
              <w:pStyle w:val="TableParagraph"/>
              <w:spacing w:before="6"/>
              <w:ind w:left="0"/>
              <w:rPr>
                <w:rFonts w:ascii="Times New Roman"/>
                <w:sz w:val="28"/>
              </w:rPr>
            </w:pPr>
          </w:p>
          <w:p w14:paraId="6CCB8885"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7413DF1" w14:textId="77777777" w:rsidR="00F976BA" w:rsidRDefault="00F976BA">
            <w:pPr>
              <w:pStyle w:val="TableParagraph"/>
              <w:spacing w:before="6"/>
              <w:ind w:left="0"/>
              <w:rPr>
                <w:rFonts w:ascii="Times New Roman"/>
                <w:sz w:val="28"/>
              </w:rPr>
            </w:pPr>
          </w:p>
          <w:p w14:paraId="7CF2287B"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107E008" w14:textId="77777777" w:rsidR="00F976BA" w:rsidRDefault="00E54E8C">
            <w:pPr>
              <w:pStyle w:val="TableParagraph"/>
              <w:spacing w:before="116"/>
              <w:ind w:left="863" w:right="854"/>
              <w:jc w:val="center"/>
              <w:rPr>
                <w:b/>
                <w:sz w:val="28"/>
              </w:rPr>
            </w:pPr>
            <w:r>
              <w:rPr>
                <w:b/>
                <w:sz w:val="28"/>
              </w:rPr>
              <w:t>Learning Progression</w:t>
            </w:r>
          </w:p>
          <w:p w14:paraId="562A7BBB"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1AD9EE83" w14:textId="77777777">
        <w:trPr>
          <w:trHeight w:val="4035"/>
        </w:trPr>
        <w:tc>
          <w:tcPr>
            <w:tcW w:w="2880" w:type="dxa"/>
            <w:shd w:val="clear" w:color="auto" w:fill="DCDDDE"/>
          </w:tcPr>
          <w:p w14:paraId="53F38BD7" w14:textId="2D2D5D73" w:rsidR="00F976BA" w:rsidRDefault="00E54E8C">
            <w:pPr>
              <w:pStyle w:val="TableParagraph"/>
              <w:ind w:left="90"/>
              <w:rPr>
                <w:sz w:val="20"/>
              </w:rPr>
            </w:pPr>
            <w:r>
              <w:rPr>
                <w:b/>
                <w:sz w:val="20"/>
              </w:rPr>
              <w:t xml:space="preserve">P.E.2 </w:t>
            </w:r>
            <w:r>
              <w:rPr>
                <w:sz w:val="20"/>
              </w:rPr>
              <w:t xml:space="preserve">Energy in </w:t>
            </w:r>
            <w:r w:rsidR="00525D09">
              <w:rPr>
                <w:sz w:val="20"/>
              </w:rPr>
              <w:t>s</w:t>
            </w:r>
            <w:r>
              <w:rPr>
                <w:sz w:val="20"/>
              </w:rPr>
              <w:t>prings</w:t>
            </w:r>
          </w:p>
        </w:tc>
        <w:tc>
          <w:tcPr>
            <w:tcW w:w="1891" w:type="dxa"/>
          </w:tcPr>
          <w:p w14:paraId="4148A5C6" w14:textId="77777777" w:rsidR="00F976BA" w:rsidRDefault="00E54E8C">
            <w:pPr>
              <w:pStyle w:val="TableParagraph"/>
              <w:spacing w:line="249" w:lineRule="auto"/>
              <w:ind w:left="90" w:right="70"/>
              <w:rPr>
                <w:sz w:val="20"/>
              </w:rPr>
            </w:pPr>
            <w:r>
              <w:rPr>
                <w:b/>
                <w:sz w:val="20"/>
              </w:rPr>
              <w:t xml:space="preserve">P.E.2a1 </w:t>
            </w:r>
            <w:r>
              <w:rPr>
                <w:sz w:val="20"/>
              </w:rPr>
              <w:t>Given a spring stretched various amounts, identify when it has the most potential energy.</w:t>
            </w:r>
          </w:p>
          <w:p w14:paraId="1B0C81A3" w14:textId="77777777" w:rsidR="00F976BA" w:rsidRDefault="00E54E8C">
            <w:pPr>
              <w:pStyle w:val="TableParagraph"/>
              <w:spacing w:before="95"/>
              <w:ind w:left="90"/>
              <w:rPr>
                <w:sz w:val="20"/>
              </w:rPr>
            </w:pPr>
            <w:r>
              <w:rPr>
                <w:sz w:val="20"/>
              </w:rPr>
              <w:t>AND</w:t>
            </w:r>
          </w:p>
          <w:p w14:paraId="49D6027C" w14:textId="77777777" w:rsidR="00F976BA" w:rsidRDefault="00E54E8C">
            <w:pPr>
              <w:pStyle w:val="TableParagraph"/>
              <w:spacing w:before="100" w:line="249" w:lineRule="auto"/>
              <w:ind w:left="90" w:right="303"/>
              <w:rPr>
                <w:sz w:val="20"/>
              </w:rPr>
            </w:pPr>
            <w:r>
              <w:rPr>
                <w:b/>
                <w:sz w:val="20"/>
              </w:rPr>
              <w:t xml:space="preserve">P.E.2a2 </w:t>
            </w:r>
            <w:r>
              <w:rPr>
                <w:sz w:val="20"/>
              </w:rPr>
              <w:t>Identify a real-world scenario where</w:t>
            </w:r>
          </w:p>
          <w:p w14:paraId="322A38B2" w14:textId="77777777" w:rsidR="00F976BA" w:rsidRDefault="00E54E8C">
            <w:pPr>
              <w:pStyle w:val="TableParagraph"/>
              <w:spacing w:before="2" w:line="249" w:lineRule="auto"/>
              <w:ind w:left="90" w:right="125"/>
              <w:rPr>
                <w:sz w:val="20"/>
              </w:rPr>
            </w:pPr>
            <w:r>
              <w:rPr>
                <w:sz w:val="20"/>
              </w:rPr>
              <w:t>the use of a spring might improve</w:t>
            </w:r>
          </w:p>
          <w:p w14:paraId="18CDE2DA" w14:textId="77777777" w:rsidR="00F976BA" w:rsidRDefault="00E54E8C">
            <w:pPr>
              <w:pStyle w:val="TableParagraph"/>
              <w:spacing w:before="2" w:line="249" w:lineRule="auto"/>
              <w:ind w:left="90" w:right="259"/>
              <w:rPr>
                <w:sz w:val="20"/>
              </w:rPr>
            </w:pPr>
            <w:r>
              <w:rPr>
                <w:sz w:val="20"/>
              </w:rPr>
              <w:t>the efficiency or performance of a tool.</w:t>
            </w:r>
          </w:p>
        </w:tc>
        <w:tc>
          <w:tcPr>
            <w:tcW w:w="2160" w:type="dxa"/>
          </w:tcPr>
          <w:p w14:paraId="2D848509" w14:textId="77777777" w:rsidR="00F976BA" w:rsidRDefault="00E54E8C">
            <w:pPr>
              <w:pStyle w:val="TableParagraph"/>
              <w:spacing w:line="249" w:lineRule="auto"/>
              <w:ind w:left="89" w:right="206"/>
              <w:rPr>
                <w:sz w:val="20"/>
              </w:rPr>
            </w:pPr>
            <w:r>
              <w:rPr>
                <w:b/>
                <w:sz w:val="20"/>
              </w:rPr>
              <w:t xml:space="preserve">P.E.2b1 </w:t>
            </w:r>
            <w:r>
              <w:rPr>
                <w:sz w:val="20"/>
              </w:rPr>
              <w:t>Compare the distance that two different springs can stretch or can be compressed.</w:t>
            </w:r>
          </w:p>
          <w:p w14:paraId="4FF07AD1" w14:textId="77777777" w:rsidR="00F976BA" w:rsidRDefault="00E54E8C">
            <w:pPr>
              <w:pStyle w:val="TableParagraph"/>
              <w:spacing w:before="94"/>
              <w:ind w:left="89"/>
              <w:rPr>
                <w:sz w:val="20"/>
              </w:rPr>
            </w:pPr>
            <w:r>
              <w:rPr>
                <w:sz w:val="20"/>
              </w:rPr>
              <w:t>AND</w:t>
            </w:r>
          </w:p>
          <w:p w14:paraId="57A487E1" w14:textId="4066C032" w:rsidR="00F976BA" w:rsidRDefault="00E54E8C">
            <w:pPr>
              <w:pStyle w:val="TableParagraph"/>
              <w:spacing w:before="100" w:line="249" w:lineRule="auto"/>
              <w:ind w:left="89" w:right="157"/>
              <w:rPr>
                <w:sz w:val="20"/>
              </w:rPr>
            </w:pPr>
            <w:r>
              <w:rPr>
                <w:b/>
                <w:spacing w:val="-4"/>
                <w:sz w:val="20"/>
              </w:rPr>
              <w:t xml:space="preserve">P.E.2b2 </w:t>
            </w:r>
            <w:r>
              <w:rPr>
                <w:sz w:val="20"/>
              </w:rPr>
              <w:t>Investigate how the use of a spring can improve the efficiency of a tool (e.g., a shock absorber in a car or a ballpoint</w:t>
            </w:r>
            <w:r>
              <w:rPr>
                <w:spacing w:val="-4"/>
                <w:sz w:val="20"/>
              </w:rPr>
              <w:t xml:space="preserve"> </w:t>
            </w:r>
            <w:r>
              <w:rPr>
                <w:sz w:val="20"/>
              </w:rPr>
              <w:t>pen).</w:t>
            </w:r>
          </w:p>
        </w:tc>
        <w:tc>
          <w:tcPr>
            <w:tcW w:w="1901" w:type="dxa"/>
          </w:tcPr>
          <w:p w14:paraId="5DFDA86A" w14:textId="77777777" w:rsidR="00F976BA" w:rsidRDefault="00E54E8C">
            <w:pPr>
              <w:pStyle w:val="TableParagraph"/>
              <w:spacing w:line="249" w:lineRule="auto"/>
              <w:ind w:left="89"/>
              <w:rPr>
                <w:sz w:val="20"/>
              </w:rPr>
            </w:pPr>
            <w:r>
              <w:rPr>
                <w:b/>
                <w:sz w:val="20"/>
              </w:rPr>
              <w:t xml:space="preserve">P.E.2c1 </w:t>
            </w:r>
            <w:r>
              <w:rPr>
                <w:sz w:val="20"/>
              </w:rPr>
              <w:t>Manipulate a variety of</w:t>
            </w:r>
          </w:p>
          <w:p w14:paraId="6732D700" w14:textId="40E81994" w:rsidR="00F976BA" w:rsidRDefault="00E54E8C">
            <w:pPr>
              <w:pStyle w:val="TableParagraph"/>
              <w:spacing w:before="1" w:line="249" w:lineRule="auto"/>
              <w:ind w:left="89" w:right="98"/>
              <w:rPr>
                <w:sz w:val="20"/>
              </w:rPr>
            </w:pPr>
            <w:r>
              <w:rPr>
                <w:sz w:val="20"/>
              </w:rPr>
              <w:t>springs and make observations (e.g., from inside of a ballpoint pen, from toys).</w:t>
            </w:r>
          </w:p>
          <w:p w14:paraId="246F1BCE" w14:textId="77777777" w:rsidR="00F976BA" w:rsidRDefault="00E54E8C">
            <w:pPr>
              <w:pStyle w:val="TableParagraph"/>
              <w:spacing w:before="94"/>
              <w:ind w:left="89"/>
              <w:rPr>
                <w:sz w:val="20"/>
              </w:rPr>
            </w:pPr>
            <w:r>
              <w:rPr>
                <w:sz w:val="20"/>
              </w:rPr>
              <w:t>AND</w:t>
            </w:r>
          </w:p>
          <w:p w14:paraId="558A6A87" w14:textId="77777777" w:rsidR="00F976BA" w:rsidRDefault="00E54E8C">
            <w:pPr>
              <w:pStyle w:val="TableParagraph"/>
              <w:spacing w:before="100" w:line="249" w:lineRule="auto"/>
              <w:ind w:left="89" w:right="192"/>
              <w:rPr>
                <w:sz w:val="20"/>
              </w:rPr>
            </w:pPr>
            <w:r>
              <w:rPr>
                <w:b/>
                <w:sz w:val="20"/>
              </w:rPr>
              <w:t xml:space="preserve">P.E.2c2 </w:t>
            </w:r>
            <w:r>
              <w:rPr>
                <w:sz w:val="20"/>
              </w:rPr>
              <w:t>Identify where springs are used in everyday life.</w:t>
            </w:r>
          </w:p>
        </w:tc>
        <w:tc>
          <w:tcPr>
            <w:tcW w:w="5549" w:type="dxa"/>
          </w:tcPr>
          <w:p w14:paraId="3A259BD4" w14:textId="232A0D52" w:rsidR="00F976BA" w:rsidRDefault="00E54E8C">
            <w:pPr>
              <w:pStyle w:val="TableParagraph"/>
              <w:numPr>
                <w:ilvl w:val="0"/>
                <w:numId w:val="38"/>
              </w:numPr>
              <w:tabs>
                <w:tab w:val="left" w:pos="270"/>
              </w:tabs>
              <w:spacing w:line="249" w:lineRule="auto"/>
              <w:ind w:right="153"/>
              <w:rPr>
                <w:sz w:val="20"/>
              </w:rPr>
            </w:pPr>
            <w:r>
              <w:rPr>
                <w:sz w:val="20"/>
              </w:rPr>
              <w:t>Identify a location in the real</w:t>
            </w:r>
            <w:r w:rsidR="005B2196">
              <w:rPr>
                <w:sz w:val="20"/>
              </w:rPr>
              <w:t xml:space="preserve"> </w:t>
            </w:r>
            <w:r>
              <w:rPr>
                <w:sz w:val="20"/>
              </w:rPr>
              <w:t>world where the addition of a spring could improve the function of a</w:t>
            </w:r>
            <w:r>
              <w:rPr>
                <w:spacing w:val="-5"/>
                <w:sz w:val="20"/>
              </w:rPr>
              <w:t xml:space="preserve"> </w:t>
            </w:r>
            <w:r>
              <w:rPr>
                <w:sz w:val="20"/>
              </w:rPr>
              <w:t>tool.</w:t>
            </w:r>
          </w:p>
          <w:p w14:paraId="4FD7E53D" w14:textId="77777777" w:rsidR="00F976BA" w:rsidRDefault="00E54E8C">
            <w:pPr>
              <w:pStyle w:val="TableParagraph"/>
              <w:numPr>
                <w:ilvl w:val="0"/>
                <w:numId w:val="38"/>
              </w:numPr>
              <w:tabs>
                <w:tab w:val="left" w:pos="270"/>
              </w:tabs>
              <w:spacing w:before="41" w:line="249" w:lineRule="auto"/>
              <w:ind w:right="509"/>
              <w:rPr>
                <w:sz w:val="20"/>
              </w:rPr>
            </w:pPr>
            <w:r>
              <w:rPr>
                <w:sz w:val="20"/>
              </w:rPr>
              <w:t>Design a way to use a compressed spring to move an object (e.g., launcher in a pinball</w:t>
            </w:r>
            <w:r>
              <w:rPr>
                <w:spacing w:val="-11"/>
                <w:sz w:val="20"/>
              </w:rPr>
              <w:t xml:space="preserve"> </w:t>
            </w:r>
            <w:r>
              <w:rPr>
                <w:sz w:val="20"/>
              </w:rPr>
              <w:t>machine).</w:t>
            </w:r>
          </w:p>
          <w:p w14:paraId="28822B1B" w14:textId="77777777" w:rsidR="00F976BA" w:rsidRDefault="00E54E8C">
            <w:pPr>
              <w:pStyle w:val="TableParagraph"/>
              <w:numPr>
                <w:ilvl w:val="0"/>
                <w:numId w:val="38"/>
              </w:numPr>
              <w:tabs>
                <w:tab w:val="left" w:pos="270"/>
              </w:tabs>
              <w:spacing w:before="42" w:line="249" w:lineRule="auto"/>
              <w:ind w:right="277"/>
              <w:rPr>
                <w:sz w:val="20"/>
              </w:rPr>
            </w:pPr>
            <w:r>
              <w:rPr>
                <w:sz w:val="20"/>
              </w:rPr>
              <w:t>Describe that some springs are more easily compressed than others (e.g., investigate various</w:t>
            </w:r>
            <w:r>
              <w:rPr>
                <w:spacing w:val="-7"/>
                <w:sz w:val="20"/>
              </w:rPr>
              <w:t xml:space="preserve"> </w:t>
            </w:r>
            <w:r>
              <w:rPr>
                <w:sz w:val="20"/>
              </w:rPr>
              <w:t>springs).</w:t>
            </w:r>
          </w:p>
          <w:p w14:paraId="24BC6B66" w14:textId="77777777" w:rsidR="00F976BA" w:rsidRDefault="00E54E8C">
            <w:pPr>
              <w:pStyle w:val="TableParagraph"/>
              <w:numPr>
                <w:ilvl w:val="0"/>
                <w:numId w:val="38"/>
              </w:numPr>
              <w:tabs>
                <w:tab w:val="left" w:pos="270"/>
              </w:tabs>
              <w:spacing w:before="42" w:line="249" w:lineRule="auto"/>
              <w:ind w:right="164"/>
              <w:rPr>
                <w:sz w:val="20"/>
              </w:rPr>
            </w:pPr>
            <w:r>
              <w:rPr>
                <w:sz w:val="20"/>
              </w:rPr>
              <w:t>Identify that stretched or compressed springs have elastic potential energy (i.e., can do</w:t>
            </w:r>
            <w:r>
              <w:rPr>
                <w:spacing w:val="-6"/>
                <w:sz w:val="20"/>
              </w:rPr>
              <w:t xml:space="preserve"> </w:t>
            </w:r>
            <w:r>
              <w:rPr>
                <w:sz w:val="20"/>
              </w:rPr>
              <w:t>work).</w:t>
            </w:r>
          </w:p>
          <w:p w14:paraId="6B70F18F" w14:textId="77777777" w:rsidR="00F976BA" w:rsidRDefault="00E54E8C">
            <w:pPr>
              <w:pStyle w:val="TableParagraph"/>
              <w:numPr>
                <w:ilvl w:val="0"/>
                <w:numId w:val="38"/>
              </w:numPr>
              <w:tabs>
                <w:tab w:val="left" w:pos="270"/>
              </w:tabs>
              <w:spacing w:before="41" w:line="249" w:lineRule="auto"/>
              <w:ind w:right="198"/>
              <w:rPr>
                <w:sz w:val="20"/>
              </w:rPr>
            </w:pPr>
            <w:r>
              <w:rPr>
                <w:sz w:val="20"/>
              </w:rPr>
              <w:t>Identify objects that you use in daily activities that contain springs (e.g., beds, cars, pens,</w:t>
            </w:r>
            <w:r>
              <w:rPr>
                <w:spacing w:val="-4"/>
                <w:sz w:val="20"/>
              </w:rPr>
              <w:t xml:space="preserve"> </w:t>
            </w:r>
            <w:r>
              <w:rPr>
                <w:sz w:val="20"/>
              </w:rPr>
              <w:t>toys).</w:t>
            </w:r>
          </w:p>
          <w:p w14:paraId="66EFDC0E" w14:textId="77777777" w:rsidR="00F976BA" w:rsidRDefault="00E54E8C">
            <w:pPr>
              <w:pStyle w:val="TableParagraph"/>
              <w:numPr>
                <w:ilvl w:val="0"/>
                <w:numId w:val="38"/>
              </w:numPr>
              <w:tabs>
                <w:tab w:val="left" w:pos="270"/>
              </w:tabs>
              <w:spacing w:before="42"/>
              <w:rPr>
                <w:sz w:val="20"/>
              </w:rPr>
            </w:pPr>
            <w:r>
              <w:rPr>
                <w:sz w:val="20"/>
              </w:rPr>
              <w:t>Recognize that a coiled material is a</w:t>
            </w:r>
            <w:r>
              <w:rPr>
                <w:spacing w:val="-8"/>
                <w:sz w:val="20"/>
              </w:rPr>
              <w:t xml:space="preserve"> </w:t>
            </w:r>
            <w:r>
              <w:rPr>
                <w:sz w:val="20"/>
              </w:rPr>
              <w:t>spring.</w:t>
            </w:r>
          </w:p>
        </w:tc>
      </w:tr>
      <w:tr w:rsidR="00F976BA" w14:paraId="24B77A9B" w14:textId="77777777">
        <w:trPr>
          <w:trHeight w:val="3575"/>
        </w:trPr>
        <w:tc>
          <w:tcPr>
            <w:tcW w:w="2880" w:type="dxa"/>
            <w:shd w:val="clear" w:color="auto" w:fill="DCDDDE"/>
          </w:tcPr>
          <w:p w14:paraId="359FE0DF" w14:textId="1F4DD25D" w:rsidR="00F976BA" w:rsidRDefault="00E54E8C">
            <w:pPr>
              <w:pStyle w:val="TableParagraph"/>
              <w:ind w:left="90"/>
              <w:rPr>
                <w:sz w:val="20"/>
              </w:rPr>
            </w:pPr>
            <w:r>
              <w:rPr>
                <w:b/>
                <w:sz w:val="20"/>
              </w:rPr>
              <w:t xml:space="preserve">P.E.3 </w:t>
            </w:r>
            <w:r>
              <w:rPr>
                <w:sz w:val="20"/>
              </w:rPr>
              <w:t xml:space="preserve">Work and </w:t>
            </w:r>
            <w:r w:rsidR="00807505">
              <w:rPr>
                <w:sz w:val="20"/>
              </w:rPr>
              <w:t>p</w:t>
            </w:r>
            <w:r>
              <w:rPr>
                <w:sz w:val="20"/>
              </w:rPr>
              <w:t>ower</w:t>
            </w:r>
          </w:p>
        </w:tc>
        <w:tc>
          <w:tcPr>
            <w:tcW w:w="1891" w:type="dxa"/>
          </w:tcPr>
          <w:p w14:paraId="51829737" w14:textId="77777777" w:rsidR="00F976BA" w:rsidRDefault="00E54E8C">
            <w:pPr>
              <w:pStyle w:val="TableParagraph"/>
              <w:spacing w:line="249" w:lineRule="auto"/>
              <w:ind w:left="90" w:right="414"/>
              <w:rPr>
                <w:sz w:val="20"/>
              </w:rPr>
            </w:pPr>
            <w:r>
              <w:rPr>
                <w:b/>
                <w:sz w:val="20"/>
              </w:rPr>
              <w:t xml:space="preserve">P.E.3a </w:t>
            </w:r>
            <w:r>
              <w:rPr>
                <w:sz w:val="20"/>
              </w:rPr>
              <w:t>Chart the relationship</w:t>
            </w:r>
          </w:p>
          <w:p w14:paraId="19EFE868" w14:textId="77777777" w:rsidR="00F976BA" w:rsidRDefault="00E54E8C">
            <w:pPr>
              <w:pStyle w:val="TableParagraph"/>
              <w:spacing w:before="1" w:line="249" w:lineRule="auto"/>
              <w:ind w:left="90" w:right="147"/>
              <w:rPr>
                <w:sz w:val="20"/>
              </w:rPr>
            </w:pPr>
            <w:r>
              <w:rPr>
                <w:sz w:val="20"/>
              </w:rPr>
              <w:t>between work and power.</w:t>
            </w:r>
          </w:p>
        </w:tc>
        <w:tc>
          <w:tcPr>
            <w:tcW w:w="2160" w:type="dxa"/>
          </w:tcPr>
          <w:p w14:paraId="23B3A5F0" w14:textId="77777777" w:rsidR="00F976BA" w:rsidRDefault="00E54E8C">
            <w:pPr>
              <w:pStyle w:val="TableParagraph"/>
              <w:spacing w:line="249" w:lineRule="auto"/>
              <w:ind w:left="89" w:right="417"/>
              <w:rPr>
                <w:sz w:val="20"/>
              </w:rPr>
            </w:pPr>
            <w:r>
              <w:rPr>
                <w:b/>
                <w:sz w:val="20"/>
              </w:rPr>
              <w:t xml:space="preserve">P.E.3b </w:t>
            </w:r>
            <w:r>
              <w:rPr>
                <w:sz w:val="20"/>
              </w:rPr>
              <w:t>Describe the relationship between work and power (pedaling a</w:t>
            </w:r>
          </w:p>
          <w:p w14:paraId="3DF1BEF4" w14:textId="77777777" w:rsidR="00F976BA" w:rsidRDefault="00E54E8C">
            <w:pPr>
              <w:pStyle w:val="TableParagraph"/>
              <w:spacing w:before="3" w:line="249" w:lineRule="auto"/>
              <w:ind w:left="89" w:right="94"/>
              <w:rPr>
                <w:sz w:val="20"/>
              </w:rPr>
            </w:pPr>
            <w:r>
              <w:rPr>
                <w:sz w:val="20"/>
              </w:rPr>
              <w:t>bicycle, lifting</w:t>
            </w:r>
            <w:r>
              <w:rPr>
                <w:spacing w:val="-18"/>
                <w:sz w:val="20"/>
              </w:rPr>
              <w:t xml:space="preserve"> </w:t>
            </w:r>
            <w:r>
              <w:rPr>
                <w:sz w:val="20"/>
              </w:rPr>
              <w:t>different weights). More work in a shorter</w:t>
            </w:r>
            <w:r>
              <w:rPr>
                <w:spacing w:val="-5"/>
                <w:sz w:val="20"/>
              </w:rPr>
              <w:t xml:space="preserve"> </w:t>
            </w:r>
            <w:r>
              <w:rPr>
                <w:sz w:val="20"/>
              </w:rPr>
              <w:t>period</w:t>
            </w:r>
          </w:p>
          <w:p w14:paraId="7E377D84" w14:textId="77777777" w:rsidR="00F976BA" w:rsidRDefault="00E54E8C">
            <w:pPr>
              <w:pStyle w:val="TableParagraph"/>
              <w:spacing w:before="2" w:line="249" w:lineRule="auto"/>
              <w:ind w:left="89" w:right="284"/>
              <w:rPr>
                <w:sz w:val="20"/>
              </w:rPr>
            </w:pPr>
            <w:r>
              <w:rPr>
                <w:sz w:val="20"/>
              </w:rPr>
              <w:t>of time equals more power.</w:t>
            </w:r>
          </w:p>
        </w:tc>
        <w:tc>
          <w:tcPr>
            <w:tcW w:w="1901" w:type="dxa"/>
          </w:tcPr>
          <w:p w14:paraId="31D719DB" w14:textId="77777777" w:rsidR="00F976BA" w:rsidRDefault="00E54E8C">
            <w:pPr>
              <w:pStyle w:val="TableParagraph"/>
              <w:spacing w:line="249" w:lineRule="auto"/>
              <w:ind w:left="89" w:right="258"/>
              <w:rPr>
                <w:sz w:val="20"/>
              </w:rPr>
            </w:pPr>
            <w:r>
              <w:rPr>
                <w:b/>
                <w:sz w:val="20"/>
              </w:rPr>
              <w:t xml:space="preserve">P.E.3c </w:t>
            </w:r>
            <w:r>
              <w:rPr>
                <w:sz w:val="20"/>
              </w:rPr>
              <w:t>Identify work being done.</w:t>
            </w:r>
          </w:p>
        </w:tc>
        <w:tc>
          <w:tcPr>
            <w:tcW w:w="5549" w:type="dxa"/>
          </w:tcPr>
          <w:p w14:paraId="2407A56D" w14:textId="078C0FE2" w:rsidR="00F976BA" w:rsidRDefault="00E54E8C">
            <w:pPr>
              <w:pStyle w:val="TableParagraph"/>
              <w:numPr>
                <w:ilvl w:val="0"/>
                <w:numId w:val="37"/>
              </w:numPr>
              <w:tabs>
                <w:tab w:val="left" w:pos="270"/>
              </w:tabs>
              <w:spacing w:line="249" w:lineRule="auto"/>
              <w:ind w:right="532"/>
              <w:rPr>
                <w:sz w:val="20"/>
              </w:rPr>
            </w:pPr>
            <w:r>
              <w:rPr>
                <w:sz w:val="20"/>
              </w:rPr>
              <w:t>Compare graphs of work v</w:t>
            </w:r>
            <w:r w:rsidR="00EA3048">
              <w:rPr>
                <w:sz w:val="20"/>
              </w:rPr>
              <w:t>ersus</w:t>
            </w:r>
            <w:r>
              <w:rPr>
                <w:sz w:val="20"/>
              </w:rPr>
              <w:t xml:space="preserve"> time for two machines or situations. Identify the steeper slope as having more </w:t>
            </w:r>
            <w:r>
              <w:rPr>
                <w:spacing w:val="-3"/>
                <w:sz w:val="20"/>
              </w:rPr>
              <w:t>power.</w:t>
            </w:r>
          </w:p>
          <w:p w14:paraId="54620948" w14:textId="2349F944" w:rsidR="00F976BA" w:rsidRDefault="00E54E8C">
            <w:pPr>
              <w:pStyle w:val="TableParagraph"/>
              <w:numPr>
                <w:ilvl w:val="0"/>
                <w:numId w:val="37"/>
              </w:numPr>
              <w:tabs>
                <w:tab w:val="left" w:pos="270"/>
              </w:tabs>
              <w:spacing w:before="42" w:line="249" w:lineRule="auto"/>
              <w:ind w:right="199"/>
              <w:rPr>
                <w:sz w:val="20"/>
              </w:rPr>
            </w:pPr>
            <w:r>
              <w:rPr>
                <w:sz w:val="20"/>
              </w:rPr>
              <w:t>Calculate power by dividing the work done by the</w:t>
            </w:r>
            <w:r>
              <w:rPr>
                <w:spacing w:val="-38"/>
                <w:sz w:val="20"/>
              </w:rPr>
              <w:t xml:space="preserve"> </w:t>
            </w:r>
            <w:r>
              <w:rPr>
                <w:sz w:val="20"/>
              </w:rPr>
              <w:t>amount of time needed to do th</w:t>
            </w:r>
            <w:r w:rsidR="00EA3048">
              <w:rPr>
                <w:sz w:val="20"/>
              </w:rPr>
              <w:t>e</w:t>
            </w:r>
            <w:r>
              <w:rPr>
                <w:spacing w:val="-5"/>
                <w:sz w:val="20"/>
              </w:rPr>
              <w:t xml:space="preserve"> </w:t>
            </w:r>
            <w:r>
              <w:rPr>
                <w:sz w:val="20"/>
              </w:rPr>
              <w:t>work.</w:t>
            </w:r>
          </w:p>
          <w:p w14:paraId="500B0252" w14:textId="77777777" w:rsidR="00F976BA" w:rsidRDefault="00E54E8C">
            <w:pPr>
              <w:pStyle w:val="TableParagraph"/>
              <w:numPr>
                <w:ilvl w:val="0"/>
                <w:numId w:val="37"/>
              </w:numPr>
              <w:tabs>
                <w:tab w:val="left" w:pos="270"/>
              </w:tabs>
              <w:spacing w:before="42" w:line="249" w:lineRule="auto"/>
              <w:ind w:right="221"/>
              <w:rPr>
                <w:sz w:val="20"/>
              </w:rPr>
            </w:pPr>
            <w:r>
              <w:rPr>
                <w:sz w:val="20"/>
              </w:rPr>
              <w:t>Describe a way to increase the power of a machine (e.g., pedal a bicycle faster because more work is being done during each minute of</w:t>
            </w:r>
            <w:r>
              <w:rPr>
                <w:spacing w:val="-5"/>
                <w:sz w:val="20"/>
              </w:rPr>
              <w:t xml:space="preserve"> </w:t>
            </w:r>
            <w:r>
              <w:rPr>
                <w:sz w:val="20"/>
              </w:rPr>
              <w:t>time).</w:t>
            </w:r>
          </w:p>
          <w:p w14:paraId="5164E498" w14:textId="77777777" w:rsidR="00F976BA" w:rsidRDefault="00E54E8C">
            <w:pPr>
              <w:pStyle w:val="TableParagraph"/>
              <w:numPr>
                <w:ilvl w:val="0"/>
                <w:numId w:val="37"/>
              </w:numPr>
              <w:tabs>
                <w:tab w:val="left" w:pos="270"/>
              </w:tabs>
              <w:spacing w:before="42"/>
              <w:rPr>
                <w:sz w:val="20"/>
              </w:rPr>
            </w:pPr>
            <w:r>
              <w:rPr>
                <w:sz w:val="20"/>
              </w:rPr>
              <w:t>Identify that power is work done per unit of</w:t>
            </w:r>
            <w:r>
              <w:rPr>
                <w:spacing w:val="-13"/>
                <w:sz w:val="20"/>
              </w:rPr>
              <w:t xml:space="preserve"> </w:t>
            </w:r>
            <w:r>
              <w:rPr>
                <w:sz w:val="20"/>
              </w:rPr>
              <w:t>time.</w:t>
            </w:r>
          </w:p>
          <w:p w14:paraId="26A28F22" w14:textId="77777777" w:rsidR="00F976BA" w:rsidRDefault="00E54E8C">
            <w:pPr>
              <w:pStyle w:val="TableParagraph"/>
              <w:numPr>
                <w:ilvl w:val="0"/>
                <w:numId w:val="37"/>
              </w:numPr>
              <w:tabs>
                <w:tab w:val="left" w:pos="270"/>
              </w:tabs>
              <w:spacing w:before="50"/>
              <w:rPr>
                <w:sz w:val="20"/>
              </w:rPr>
            </w:pPr>
            <w:r>
              <w:rPr>
                <w:sz w:val="20"/>
              </w:rPr>
              <w:t>Calculate work by multiplying force by the distance</w:t>
            </w:r>
            <w:r>
              <w:rPr>
                <w:spacing w:val="-32"/>
                <w:sz w:val="20"/>
              </w:rPr>
              <w:t xml:space="preserve"> </w:t>
            </w:r>
            <w:r>
              <w:rPr>
                <w:sz w:val="20"/>
              </w:rPr>
              <w:t>moved.</w:t>
            </w:r>
          </w:p>
          <w:p w14:paraId="4559E51E" w14:textId="77777777" w:rsidR="00F976BA" w:rsidRDefault="00E54E8C">
            <w:pPr>
              <w:pStyle w:val="TableParagraph"/>
              <w:numPr>
                <w:ilvl w:val="0"/>
                <w:numId w:val="37"/>
              </w:numPr>
              <w:tabs>
                <w:tab w:val="left" w:pos="270"/>
              </w:tabs>
              <w:spacing w:before="50" w:line="249" w:lineRule="auto"/>
              <w:ind w:right="130"/>
              <w:rPr>
                <w:sz w:val="20"/>
              </w:rPr>
            </w:pPr>
            <w:r>
              <w:rPr>
                <w:sz w:val="20"/>
              </w:rPr>
              <w:t>Explain that work is done when something is moved a distance by a force (except when the motion and the force are at right angles to each</w:t>
            </w:r>
            <w:r>
              <w:rPr>
                <w:spacing w:val="-7"/>
                <w:sz w:val="20"/>
              </w:rPr>
              <w:t xml:space="preserve"> </w:t>
            </w:r>
            <w:r>
              <w:rPr>
                <w:sz w:val="20"/>
              </w:rPr>
              <w:t>other).</w:t>
            </w:r>
          </w:p>
        </w:tc>
      </w:tr>
    </w:tbl>
    <w:p w14:paraId="2DE74375"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1C13AD5B" w14:textId="77777777" w:rsidR="00F976BA" w:rsidRDefault="00F45E4D">
      <w:pPr>
        <w:pStyle w:val="BodyText"/>
        <w:rPr>
          <w:rFonts w:ascii="Times New Roman"/>
          <w:sz w:val="20"/>
        </w:rPr>
      </w:pPr>
      <w:r>
        <w:lastRenderedPageBreak/>
        <w:pict w14:anchorId="3ECE8C4A">
          <v:group id="_x0000_s1090" alt="" style="position:absolute;margin-left:.5pt;margin-top:.5pt;width:791.5pt;height:54pt;z-index:10840;mso-position-horizontal-relative:page;mso-position-vertical-relative:page" coordorigin="10,10" coordsize="15830,1080">
            <v:rect id="_x0000_s1091" alt="" style="position:absolute;left:10;top:10;width:15830;height:1080" fillcolor="#fe7b80" stroked="f"/>
            <v:shape id="_x0000_s1092" type="#_x0000_t202" alt="" style="position:absolute;left:720;top:452;width:5329;height:202;mso-wrap-style:square;v-text-anchor:top" filled="f" stroked="f">
              <v:textbox inset="0,0,0,0">
                <w:txbxContent>
                  <w:p w14:paraId="0BA0D441"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093" type="#_x0000_t202" alt="" style="position:absolute;left:14829;top:452;width:311;height:202;mso-wrap-style:square;v-text-anchor:top" filled="f" stroked="f">
              <v:textbox inset="0,0,0,0">
                <w:txbxContent>
                  <w:p w14:paraId="4F6914CE" w14:textId="77777777" w:rsidR="0017260B" w:rsidRDefault="0017260B">
                    <w:pPr>
                      <w:spacing w:line="201" w:lineRule="exact"/>
                      <w:rPr>
                        <w:b/>
                        <w:sz w:val="18"/>
                      </w:rPr>
                    </w:pPr>
                    <w:r>
                      <w:rPr>
                        <w:b/>
                        <w:color w:val="FFFFFF"/>
                        <w:sz w:val="18"/>
                      </w:rPr>
                      <w:t>118</w:t>
                    </w:r>
                  </w:p>
                </w:txbxContent>
              </v:textbox>
            </v:shape>
            <w10:wrap anchorx="page" anchory="page"/>
          </v:group>
        </w:pict>
      </w:r>
    </w:p>
    <w:p w14:paraId="39EE4B55" w14:textId="77777777" w:rsidR="00F976BA" w:rsidRDefault="00F976BA">
      <w:pPr>
        <w:pStyle w:val="BodyText"/>
        <w:rPr>
          <w:rFonts w:ascii="Times New Roman"/>
          <w:sz w:val="20"/>
        </w:rPr>
      </w:pPr>
    </w:p>
    <w:p w14:paraId="05CCDC77" w14:textId="77777777" w:rsidR="00F976BA" w:rsidRDefault="00F976BA">
      <w:pPr>
        <w:pStyle w:val="BodyText"/>
        <w:rPr>
          <w:rFonts w:ascii="Times New Roman"/>
          <w:sz w:val="20"/>
        </w:rPr>
      </w:pPr>
    </w:p>
    <w:p w14:paraId="1F3279E1" w14:textId="77777777" w:rsidR="00F976BA" w:rsidRDefault="00F976BA">
      <w:pPr>
        <w:pStyle w:val="BodyText"/>
        <w:rPr>
          <w:rFonts w:ascii="Times New Roman"/>
          <w:sz w:val="20"/>
        </w:rPr>
      </w:pPr>
    </w:p>
    <w:p w14:paraId="6E7A6C80" w14:textId="77777777" w:rsidR="00F976BA" w:rsidRDefault="00F976BA">
      <w:pPr>
        <w:pStyle w:val="BodyText"/>
        <w:rPr>
          <w:rFonts w:ascii="Times New Roman"/>
          <w:sz w:val="20"/>
        </w:rPr>
      </w:pPr>
    </w:p>
    <w:p w14:paraId="69A15A71"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5BF5BA1E" w14:textId="77777777">
        <w:trPr>
          <w:trHeight w:val="931"/>
        </w:trPr>
        <w:tc>
          <w:tcPr>
            <w:tcW w:w="2880" w:type="dxa"/>
            <w:shd w:val="clear" w:color="auto" w:fill="8CA5D5"/>
          </w:tcPr>
          <w:p w14:paraId="6E178946" w14:textId="77777777" w:rsidR="00F976BA" w:rsidRDefault="00F976BA">
            <w:pPr>
              <w:pStyle w:val="TableParagraph"/>
              <w:spacing w:before="6"/>
              <w:ind w:left="0"/>
              <w:rPr>
                <w:rFonts w:ascii="Times New Roman"/>
                <w:sz w:val="28"/>
              </w:rPr>
            </w:pPr>
          </w:p>
          <w:p w14:paraId="17FA35AC"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4E9C90B" w14:textId="77777777" w:rsidR="00F976BA" w:rsidRDefault="00F976BA">
            <w:pPr>
              <w:pStyle w:val="TableParagraph"/>
              <w:spacing w:before="6"/>
              <w:ind w:left="0"/>
              <w:rPr>
                <w:rFonts w:ascii="Times New Roman"/>
                <w:sz w:val="28"/>
              </w:rPr>
            </w:pPr>
          </w:p>
          <w:p w14:paraId="47D2A8BA"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79FB99D" w14:textId="77777777" w:rsidR="00F976BA" w:rsidRDefault="00F976BA">
            <w:pPr>
              <w:pStyle w:val="TableParagraph"/>
              <w:spacing w:before="6"/>
              <w:ind w:left="0"/>
              <w:rPr>
                <w:rFonts w:ascii="Times New Roman"/>
                <w:sz w:val="28"/>
              </w:rPr>
            </w:pPr>
          </w:p>
          <w:p w14:paraId="45A0B844"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1C9E8D6" w14:textId="77777777" w:rsidR="00F976BA" w:rsidRDefault="00F976BA">
            <w:pPr>
              <w:pStyle w:val="TableParagraph"/>
              <w:spacing w:before="6"/>
              <w:ind w:left="0"/>
              <w:rPr>
                <w:rFonts w:ascii="Times New Roman"/>
                <w:sz w:val="28"/>
              </w:rPr>
            </w:pPr>
          </w:p>
          <w:p w14:paraId="79F6354D"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567C9D3" w14:textId="77777777" w:rsidR="00F976BA" w:rsidRDefault="00E54E8C">
            <w:pPr>
              <w:pStyle w:val="TableParagraph"/>
              <w:spacing w:before="116"/>
              <w:ind w:left="863" w:right="854"/>
              <w:jc w:val="center"/>
              <w:rPr>
                <w:b/>
                <w:sz w:val="28"/>
              </w:rPr>
            </w:pPr>
            <w:r>
              <w:rPr>
                <w:b/>
                <w:sz w:val="28"/>
              </w:rPr>
              <w:t>Learning Progression</w:t>
            </w:r>
          </w:p>
          <w:p w14:paraId="29B6916D"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7C120E6E" w14:textId="77777777">
        <w:trPr>
          <w:trHeight w:val="5535"/>
        </w:trPr>
        <w:tc>
          <w:tcPr>
            <w:tcW w:w="2880" w:type="dxa"/>
            <w:shd w:val="clear" w:color="auto" w:fill="DCDDDE"/>
          </w:tcPr>
          <w:p w14:paraId="7CF20196" w14:textId="67EC66F7" w:rsidR="00F976BA" w:rsidRDefault="00E54E8C">
            <w:pPr>
              <w:pStyle w:val="TableParagraph"/>
              <w:ind w:left="90"/>
              <w:rPr>
                <w:sz w:val="20"/>
              </w:rPr>
            </w:pPr>
            <w:r>
              <w:rPr>
                <w:b/>
                <w:sz w:val="20"/>
              </w:rPr>
              <w:t xml:space="preserve">P.E.4 </w:t>
            </w:r>
            <w:r>
              <w:rPr>
                <w:sz w:val="20"/>
              </w:rPr>
              <w:t xml:space="preserve">Conservation of </w:t>
            </w:r>
            <w:r w:rsidR="00807505">
              <w:rPr>
                <w:sz w:val="20"/>
              </w:rPr>
              <w:t>e</w:t>
            </w:r>
            <w:r>
              <w:rPr>
                <w:sz w:val="20"/>
              </w:rPr>
              <w:t>nergy</w:t>
            </w:r>
          </w:p>
        </w:tc>
        <w:tc>
          <w:tcPr>
            <w:tcW w:w="1891" w:type="dxa"/>
          </w:tcPr>
          <w:p w14:paraId="6B33DEE3" w14:textId="30A014CD" w:rsidR="00F976BA" w:rsidRDefault="00E54E8C">
            <w:pPr>
              <w:pStyle w:val="TableParagraph"/>
              <w:spacing w:line="249" w:lineRule="auto"/>
              <w:ind w:left="90" w:right="158"/>
              <w:rPr>
                <w:sz w:val="20"/>
              </w:rPr>
            </w:pPr>
            <w:r>
              <w:rPr>
                <w:b/>
                <w:sz w:val="20"/>
              </w:rPr>
              <w:t>P.E.4a</w:t>
            </w:r>
            <w:r>
              <w:rPr>
                <w:sz w:val="20"/>
              </w:rPr>
              <w:t xml:space="preserve">.Given </w:t>
            </w:r>
            <w:r w:rsidR="00807505">
              <w:rPr>
                <w:sz w:val="20"/>
              </w:rPr>
              <w:t xml:space="preserve">a </w:t>
            </w:r>
            <w:r>
              <w:rPr>
                <w:sz w:val="20"/>
              </w:rPr>
              <w:t>situation, describe where the energy has gone (e.g.,</w:t>
            </w:r>
          </w:p>
          <w:p w14:paraId="3FFA8CFF" w14:textId="1E2BA3E0" w:rsidR="00F976BA" w:rsidRDefault="00807505">
            <w:pPr>
              <w:pStyle w:val="TableParagraph"/>
              <w:spacing w:before="3" w:line="249" w:lineRule="auto"/>
              <w:ind w:left="90" w:right="292"/>
              <w:rPr>
                <w:sz w:val="20"/>
              </w:rPr>
            </w:pPr>
            <w:r>
              <w:rPr>
                <w:sz w:val="20"/>
              </w:rPr>
              <w:t xml:space="preserve">in </w:t>
            </w:r>
            <w:r w:rsidR="00E54E8C">
              <w:rPr>
                <w:sz w:val="20"/>
              </w:rPr>
              <w:t>a car rolling down hill</w:t>
            </w:r>
            <w:r>
              <w:rPr>
                <w:sz w:val="20"/>
              </w:rPr>
              <w:t>, the</w:t>
            </w:r>
            <w:r w:rsidR="00E54E8C">
              <w:rPr>
                <w:sz w:val="20"/>
              </w:rPr>
              <w:t xml:space="preserve"> energy chang</w:t>
            </w:r>
            <w:r>
              <w:rPr>
                <w:sz w:val="20"/>
              </w:rPr>
              <w:t>es</w:t>
            </w:r>
            <w:r w:rsidR="00E54E8C">
              <w:rPr>
                <w:sz w:val="20"/>
              </w:rPr>
              <w:t xml:space="preserve"> from potential to kinetic).</w:t>
            </w:r>
          </w:p>
        </w:tc>
        <w:tc>
          <w:tcPr>
            <w:tcW w:w="2160" w:type="dxa"/>
          </w:tcPr>
          <w:p w14:paraId="09FFE716" w14:textId="59697060" w:rsidR="00F976BA" w:rsidRDefault="00E54E8C">
            <w:pPr>
              <w:pStyle w:val="TableParagraph"/>
              <w:spacing w:line="249" w:lineRule="auto"/>
              <w:ind w:left="89" w:right="62"/>
              <w:rPr>
                <w:sz w:val="20"/>
              </w:rPr>
            </w:pPr>
            <w:r>
              <w:rPr>
                <w:b/>
                <w:sz w:val="20"/>
              </w:rPr>
              <w:t xml:space="preserve">P.E.4b </w:t>
            </w:r>
            <w:r>
              <w:rPr>
                <w:sz w:val="20"/>
              </w:rPr>
              <w:t>Explain that energy changes forms</w:t>
            </w:r>
            <w:r w:rsidR="00807505">
              <w:rPr>
                <w:sz w:val="20"/>
              </w:rPr>
              <w:t>,</w:t>
            </w:r>
            <w:r>
              <w:rPr>
                <w:sz w:val="20"/>
              </w:rPr>
              <w:t xml:space="preserve"> but the total amount is the same before and after a transfer.</w:t>
            </w:r>
          </w:p>
        </w:tc>
        <w:tc>
          <w:tcPr>
            <w:tcW w:w="1901" w:type="dxa"/>
          </w:tcPr>
          <w:p w14:paraId="3950DF4E" w14:textId="77777777" w:rsidR="00F976BA" w:rsidRDefault="00E54E8C">
            <w:pPr>
              <w:pStyle w:val="TableParagraph"/>
              <w:spacing w:line="249" w:lineRule="auto"/>
              <w:ind w:left="89" w:right="142"/>
              <w:rPr>
                <w:sz w:val="20"/>
              </w:rPr>
            </w:pPr>
            <w:r>
              <w:rPr>
                <w:b/>
                <w:spacing w:val="-5"/>
                <w:sz w:val="20"/>
              </w:rPr>
              <w:t xml:space="preserve">P.E.4c  </w:t>
            </w:r>
            <w:r>
              <w:rPr>
                <w:sz w:val="20"/>
              </w:rPr>
              <w:t>Identify that energy cannot be created or destroyed.</w:t>
            </w:r>
          </w:p>
        </w:tc>
        <w:tc>
          <w:tcPr>
            <w:tcW w:w="5549" w:type="dxa"/>
          </w:tcPr>
          <w:p w14:paraId="6E938288" w14:textId="2B341D6A" w:rsidR="00F976BA" w:rsidRDefault="00E54E8C">
            <w:pPr>
              <w:pStyle w:val="TableParagraph"/>
              <w:numPr>
                <w:ilvl w:val="0"/>
                <w:numId w:val="36"/>
              </w:numPr>
              <w:tabs>
                <w:tab w:val="left" w:pos="270"/>
              </w:tabs>
              <w:spacing w:line="249" w:lineRule="auto"/>
              <w:ind w:right="375"/>
              <w:rPr>
                <w:sz w:val="20"/>
              </w:rPr>
            </w:pPr>
            <w:r>
              <w:rPr>
                <w:sz w:val="20"/>
              </w:rPr>
              <w:t>Given a situation involving energy transfer and/or transformation</w:t>
            </w:r>
            <w:r w:rsidR="00EA3048">
              <w:rPr>
                <w:sz w:val="20"/>
              </w:rPr>
              <w:t>,</w:t>
            </w:r>
            <w:r>
              <w:rPr>
                <w:sz w:val="20"/>
              </w:rPr>
              <w:t xml:space="preserve"> explain the flow of energy in the</w:t>
            </w:r>
            <w:r>
              <w:rPr>
                <w:spacing w:val="-17"/>
                <w:sz w:val="20"/>
              </w:rPr>
              <w:t xml:space="preserve"> </w:t>
            </w:r>
            <w:r>
              <w:rPr>
                <w:sz w:val="20"/>
              </w:rPr>
              <w:t>system.</w:t>
            </w:r>
          </w:p>
          <w:p w14:paraId="2C039B63" w14:textId="0B3A8EE3" w:rsidR="00F976BA" w:rsidRDefault="00E54E8C">
            <w:pPr>
              <w:pStyle w:val="TableParagraph"/>
              <w:numPr>
                <w:ilvl w:val="0"/>
                <w:numId w:val="36"/>
              </w:numPr>
              <w:tabs>
                <w:tab w:val="left" w:pos="270"/>
              </w:tabs>
              <w:spacing w:before="41" w:line="249" w:lineRule="auto"/>
              <w:ind w:right="508"/>
              <w:rPr>
                <w:sz w:val="20"/>
              </w:rPr>
            </w:pPr>
            <w:r>
              <w:rPr>
                <w:sz w:val="20"/>
              </w:rPr>
              <w:t>Identify that when heat is transferred to the air</w:t>
            </w:r>
            <w:r w:rsidR="00EA3048">
              <w:rPr>
                <w:sz w:val="20"/>
              </w:rPr>
              <w:t>,</w:t>
            </w:r>
            <w:r>
              <w:rPr>
                <w:sz w:val="20"/>
              </w:rPr>
              <w:t xml:space="preserve"> it is not gone, but it is no longer usable in the</w:t>
            </w:r>
            <w:r>
              <w:rPr>
                <w:spacing w:val="-20"/>
                <w:sz w:val="20"/>
              </w:rPr>
              <w:t xml:space="preserve"> </w:t>
            </w:r>
            <w:r>
              <w:rPr>
                <w:sz w:val="20"/>
              </w:rPr>
              <w:t>system.</w:t>
            </w:r>
          </w:p>
          <w:p w14:paraId="216CE1BC" w14:textId="29383271" w:rsidR="00F976BA" w:rsidRDefault="00E54E8C">
            <w:pPr>
              <w:pStyle w:val="TableParagraph"/>
              <w:numPr>
                <w:ilvl w:val="0"/>
                <w:numId w:val="36"/>
              </w:numPr>
              <w:tabs>
                <w:tab w:val="left" w:pos="270"/>
              </w:tabs>
              <w:spacing w:before="42" w:line="249" w:lineRule="auto"/>
              <w:ind w:right="287"/>
              <w:rPr>
                <w:sz w:val="20"/>
              </w:rPr>
            </w:pPr>
            <w:r>
              <w:rPr>
                <w:sz w:val="20"/>
              </w:rPr>
              <w:t>Explain that the energy from objects slowing down is not disappearing</w:t>
            </w:r>
            <w:r w:rsidR="00EA3048">
              <w:rPr>
                <w:sz w:val="20"/>
              </w:rPr>
              <w:t>,</w:t>
            </w:r>
            <w:r>
              <w:rPr>
                <w:sz w:val="20"/>
              </w:rPr>
              <w:t xml:space="preserve"> because the friction when two substances move against each other changes kinetic energy to heat</w:t>
            </w:r>
            <w:r w:rsidR="00EA3048">
              <w:rPr>
                <w:sz w:val="20"/>
              </w:rPr>
              <w:t>,</w:t>
            </w:r>
            <w:r>
              <w:rPr>
                <w:sz w:val="20"/>
              </w:rPr>
              <w:t xml:space="preserve"> which dissipates into the</w:t>
            </w:r>
            <w:r>
              <w:rPr>
                <w:spacing w:val="-7"/>
                <w:sz w:val="20"/>
              </w:rPr>
              <w:t xml:space="preserve"> </w:t>
            </w:r>
            <w:r>
              <w:rPr>
                <w:sz w:val="20"/>
              </w:rPr>
              <w:t>environment.</w:t>
            </w:r>
          </w:p>
          <w:p w14:paraId="691CA8AF" w14:textId="77777777" w:rsidR="00F976BA" w:rsidRDefault="00E54E8C">
            <w:pPr>
              <w:pStyle w:val="TableParagraph"/>
              <w:numPr>
                <w:ilvl w:val="0"/>
                <w:numId w:val="36"/>
              </w:numPr>
              <w:tabs>
                <w:tab w:val="left" w:pos="270"/>
              </w:tabs>
              <w:spacing w:before="43" w:line="249" w:lineRule="auto"/>
              <w:ind w:right="222"/>
              <w:rPr>
                <w:sz w:val="20"/>
              </w:rPr>
            </w:pPr>
            <w:r>
              <w:rPr>
                <w:sz w:val="20"/>
              </w:rPr>
              <w:t>Recognize that heat energy can transfer into the environment around a system (e.g., air) and no longer</w:t>
            </w:r>
            <w:r>
              <w:rPr>
                <w:spacing w:val="-38"/>
                <w:sz w:val="20"/>
              </w:rPr>
              <w:t xml:space="preserve"> </w:t>
            </w:r>
            <w:r>
              <w:rPr>
                <w:sz w:val="20"/>
              </w:rPr>
              <w:t>be noticeable.</w:t>
            </w:r>
          </w:p>
          <w:p w14:paraId="0B80350B" w14:textId="77777777" w:rsidR="00F976BA" w:rsidRDefault="00E54E8C">
            <w:pPr>
              <w:pStyle w:val="TableParagraph"/>
              <w:numPr>
                <w:ilvl w:val="0"/>
                <w:numId w:val="36"/>
              </w:numPr>
              <w:tabs>
                <w:tab w:val="left" w:pos="270"/>
              </w:tabs>
              <w:spacing w:before="43" w:line="249" w:lineRule="auto"/>
              <w:ind w:right="219"/>
              <w:rPr>
                <w:sz w:val="20"/>
              </w:rPr>
            </w:pPr>
            <w:r>
              <w:rPr>
                <w:sz w:val="20"/>
              </w:rPr>
              <w:t>Explain that friction always changes some energy to heat (e.g., rub hands together to feel heat generated from friction).</w:t>
            </w:r>
          </w:p>
          <w:p w14:paraId="507F96F3" w14:textId="77777777" w:rsidR="00F976BA" w:rsidRDefault="00E54E8C">
            <w:pPr>
              <w:pStyle w:val="TableParagraph"/>
              <w:numPr>
                <w:ilvl w:val="0"/>
                <w:numId w:val="36"/>
              </w:numPr>
              <w:tabs>
                <w:tab w:val="left" w:pos="270"/>
              </w:tabs>
              <w:spacing w:before="42" w:line="249" w:lineRule="auto"/>
              <w:ind w:right="221"/>
              <w:rPr>
                <w:sz w:val="20"/>
              </w:rPr>
            </w:pPr>
            <w:r>
              <w:rPr>
                <w:sz w:val="20"/>
              </w:rPr>
              <w:t>Describe that there is always the same amount of energy before and after a</w:t>
            </w:r>
            <w:r>
              <w:rPr>
                <w:spacing w:val="-5"/>
                <w:sz w:val="20"/>
              </w:rPr>
              <w:t xml:space="preserve"> </w:t>
            </w:r>
            <w:r>
              <w:rPr>
                <w:sz w:val="20"/>
              </w:rPr>
              <w:t>change.</w:t>
            </w:r>
          </w:p>
          <w:p w14:paraId="1D69BA05" w14:textId="60884B04" w:rsidR="00F976BA" w:rsidRPr="000864B1" w:rsidRDefault="00E54E8C" w:rsidP="00765EDB">
            <w:pPr>
              <w:pStyle w:val="TableParagraph"/>
              <w:numPr>
                <w:ilvl w:val="0"/>
                <w:numId w:val="36"/>
              </w:numPr>
              <w:tabs>
                <w:tab w:val="left" w:pos="270"/>
              </w:tabs>
              <w:spacing w:before="42" w:line="249" w:lineRule="auto"/>
              <w:ind w:right="565"/>
              <w:rPr>
                <w:sz w:val="20"/>
              </w:rPr>
            </w:pPr>
            <w:r>
              <w:rPr>
                <w:sz w:val="20"/>
              </w:rPr>
              <w:t>Describe that energy can change form or location</w:t>
            </w:r>
            <w:r w:rsidR="00EA3048">
              <w:rPr>
                <w:sz w:val="20"/>
              </w:rPr>
              <w:t>,</w:t>
            </w:r>
            <w:r>
              <w:rPr>
                <w:sz w:val="20"/>
              </w:rPr>
              <w:t xml:space="preserve"> but is not created or destroyed (e.g., investigate</w:t>
            </w:r>
            <w:r>
              <w:rPr>
                <w:spacing w:val="-28"/>
                <w:sz w:val="20"/>
              </w:rPr>
              <w:t xml:space="preserve"> </w:t>
            </w:r>
            <w:r>
              <w:rPr>
                <w:sz w:val="20"/>
              </w:rPr>
              <w:t>energy</w:t>
            </w:r>
            <w:r w:rsidR="00EA3048">
              <w:rPr>
                <w:sz w:val="20"/>
              </w:rPr>
              <w:t xml:space="preserve"> </w:t>
            </w:r>
            <w:r w:rsidRPr="00EA3048">
              <w:rPr>
                <w:sz w:val="20"/>
              </w:rPr>
              <w:t>transformations in systems such as electric circuits or balls collidin</w:t>
            </w:r>
            <w:r w:rsidRPr="000864B1">
              <w:rPr>
                <w:sz w:val="20"/>
              </w:rPr>
              <w:t>g to see that energy changes location or changes from one form to another, but still exists).</w:t>
            </w:r>
          </w:p>
        </w:tc>
      </w:tr>
    </w:tbl>
    <w:p w14:paraId="5BC09024" w14:textId="77777777" w:rsidR="00F976BA" w:rsidRDefault="00F976BA">
      <w:pPr>
        <w:spacing w:line="249" w:lineRule="auto"/>
        <w:rPr>
          <w:sz w:val="20"/>
        </w:rPr>
        <w:sectPr w:rsidR="00F976BA">
          <w:footerReference w:type="default" r:id="rId63"/>
          <w:pgSz w:w="15840" w:h="12240" w:orient="landscape"/>
          <w:pgMar w:top="0" w:right="0" w:bottom="720" w:left="0" w:header="0" w:footer="520" w:gutter="0"/>
          <w:cols w:space="720"/>
        </w:sectPr>
      </w:pPr>
    </w:p>
    <w:p w14:paraId="05668A6D" w14:textId="77777777" w:rsidR="00F976BA" w:rsidRDefault="00F45E4D">
      <w:pPr>
        <w:pStyle w:val="BodyText"/>
        <w:rPr>
          <w:rFonts w:ascii="Times New Roman"/>
          <w:sz w:val="20"/>
        </w:rPr>
      </w:pPr>
      <w:r>
        <w:lastRenderedPageBreak/>
        <w:pict w14:anchorId="1C030AED">
          <v:group id="_x0000_s1086" alt="" style="position:absolute;margin-left:.5pt;margin-top:.5pt;width:791.5pt;height:54pt;z-index:10912;mso-position-horizontal-relative:page;mso-position-vertical-relative:page" coordorigin="10,10" coordsize="15830,1080">
            <v:rect id="_x0000_s1087" alt="" style="position:absolute;left:10;top:10;width:15830;height:1080" fillcolor="#fe7b80" stroked="f"/>
            <v:shape id="_x0000_s1088" type="#_x0000_t202" alt="" style="position:absolute;left:720;top:452;width:5329;height:202;mso-wrap-style:square;v-text-anchor:top" filled="f" stroked="f">
              <v:textbox inset="0,0,0,0">
                <w:txbxContent>
                  <w:p w14:paraId="51274450"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089" type="#_x0000_t202" alt="" style="position:absolute;left:14829;top:452;width:311;height:202;mso-wrap-style:square;v-text-anchor:top" filled="f" stroked="f">
              <v:textbox inset="0,0,0,0">
                <w:txbxContent>
                  <w:p w14:paraId="130A5CB7" w14:textId="77777777" w:rsidR="0017260B" w:rsidRDefault="0017260B">
                    <w:pPr>
                      <w:spacing w:line="201" w:lineRule="exact"/>
                      <w:rPr>
                        <w:b/>
                        <w:sz w:val="18"/>
                      </w:rPr>
                    </w:pPr>
                    <w:r>
                      <w:rPr>
                        <w:b/>
                        <w:color w:val="FFFFFF"/>
                        <w:sz w:val="18"/>
                      </w:rPr>
                      <w:t>119</w:t>
                    </w:r>
                  </w:p>
                </w:txbxContent>
              </v:textbox>
            </v:shape>
            <w10:wrap anchorx="page" anchory="page"/>
          </v:group>
        </w:pict>
      </w:r>
    </w:p>
    <w:p w14:paraId="49D926CD" w14:textId="77777777" w:rsidR="00F976BA" w:rsidRDefault="00F976BA">
      <w:pPr>
        <w:pStyle w:val="BodyText"/>
        <w:rPr>
          <w:rFonts w:ascii="Times New Roman"/>
          <w:sz w:val="20"/>
        </w:rPr>
      </w:pPr>
    </w:p>
    <w:p w14:paraId="2AB270F3" w14:textId="77777777" w:rsidR="00F976BA" w:rsidRDefault="00F976BA">
      <w:pPr>
        <w:pStyle w:val="BodyText"/>
        <w:rPr>
          <w:rFonts w:ascii="Times New Roman"/>
          <w:sz w:val="20"/>
        </w:rPr>
      </w:pPr>
    </w:p>
    <w:p w14:paraId="1AA3D207" w14:textId="77777777" w:rsidR="00F976BA" w:rsidRDefault="00F976BA">
      <w:pPr>
        <w:pStyle w:val="BodyText"/>
        <w:rPr>
          <w:rFonts w:ascii="Times New Roman"/>
          <w:sz w:val="20"/>
        </w:rPr>
      </w:pPr>
    </w:p>
    <w:p w14:paraId="19BD0F6B" w14:textId="77777777" w:rsidR="00F976BA" w:rsidRDefault="00F976BA">
      <w:pPr>
        <w:pStyle w:val="BodyText"/>
        <w:rPr>
          <w:rFonts w:ascii="Times New Roman"/>
          <w:sz w:val="20"/>
        </w:rPr>
      </w:pPr>
    </w:p>
    <w:p w14:paraId="05052A2E"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7ECEBE0E" w14:textId="77777777">
        <w:trPr>
          <w:trHeight w:val="931"/>
        </w:trPr>
        <w:tc>
          <w:tcPr>
            <w:tcW w:w="2880" w:type="dxa"/>
            <w:shd w:val="clear" w:color="auto" w:fill="8CA5D5"/>
          </w:tcPr>
          <w:p w14:paraId="322FE3EE" w14:textId="77777777" w:rsidR="00F976BA" w:rsidRDefault="00F976BA">
            <w:pPr>
              <w:pStyle w:val="TableParagraph"/>
              <w:spacing w:before="6"/>
              <w:ind w:left="0"/>
              <w:rPr>
                <w:rFonts w:ascii="Times New Roman"/>
                <w:sz w:val="28"/>
              </w:rPr>
            </w:pPr>
          </w:p>
          <w:p w14:paraId="7247E44B"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B0E1259" w14:textId="77777777" w:rsidR="00F976BA" w:rsidRDefault="00F976BA">
            <w:pPr>
              <w:pStyle w:val="TableParagraph"/>
              <w:spacing w:before="6"/>
              <w:ind w:left="0"/>
              <w:rPr>
                <w:rFonts w:ascii="Times New Roman"/>
                <w:sz w:val="28"/>
              </w:rPr>
            </w:pPr>
          </w:p>
          <w:p w14:paraId="75E2B8F8"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5DEFDBA" w14:textId="77777777" w:rsidR="00F976BA" w:rsidRDefault="00F976BA">
            <w:pPr>
              <w:pStyle w:val="TableParagraph"/>
              <w:spacing w:before="6"/>
              <w:ind w:left="0"/>
              <w:rPr>
                <w:rFonts w:ascii="Times New Roman"/>
                <w:sz w:val="28"/>
              </w:rPr>
            </w:pPr>
          </w:p>
          <w:p w14:paraId="26B89752"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291FAF6" w14:textId="77777777" w:rsidR="00F976BA" w:rsidRDefault="00F976BA">
            <w:pPr>
              <w:pStyle w:val="TableParagraph"/>
              <w:spacing w:before="6"/>
              <w:ind w:left="0"/>
              <w:rPr>
                <w:rFonts w:ascii="Times New Roman"/>
                <w:sz w:val="28"/>
              </w:rPr>
            </w:pPr>
          </w:p>
          <w:p w14:paraId="05555E80"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71711A4" w14:textId="77777777" w:rsidR="00F976BA" w:rsidRDefault="00E54E8C">
            <w:pPr>
              <w:pStyle w:val="TableParagraph"/>
              <w:spacing w:before="116"/>
              <w:ind w:left="863" w:right="854"/>
              <w:jc w:val="center"/>
              <w:rPr>
                <w:b/>
                <w:sz w:val="28"/>
              </w:rPr>
            </w:pPr>
            <w:r>
              <w:rPr>
                <w:b/>
                <w:sz w:val="28"/>
              </w:rPr>
              <w:t>Learning Progression</w:t>
            </w:r>
          </w:p>
          <w:p w14:paraId="0B0CA2D0"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5653923D" w14:textId="77777777">
        <w:trPr>
          <w:trHeight w:val="3815"/>
        </w:trPr>
        <w:tc>
          <w:tcPr>
            <w:tcW w:w="2880" w:type="dxa"/>
            <w:shd w:val="clear" w:color="auto" w:fill="DCDDDE"/>
          </w:tcPr>
          <w:p w14:paraId="5C5E1DA3" w14:textId="67B2CD44" w:rsidR="00F976BA" w:rsidRDefault="00E54E8C">
            <w:pPr>
              <w:pStyle w:val="TableParagraph"/>
              <w:ind w:left="90"/>
              <w:rPr>
                <w:sz w:val="20"/>
              </w:rPr>
            </w:pPr>
            <w:r>
              <w:rPr>
                <w:b/>
                <w:sz w:val="20"/>
              </w:rPr>
              <w:t xml:space="preserve">P.E.5 </w:t>
            </w:r>
            <w:r>
              <w:rPr>
                <w:sz w:val="20"/>
              </w:rPr>
              <w:t xml:space="preserve">Nuclear </w:t>
            </w:r>
            <w:r w:rsidR="00807505">
              <w:rPr>
                <w:sz w:val="20"/>
              </w:rPr>
              <w:t>e</w:t>
            </w:r>
            <w:r>
              <w:rPr>
                <w:sz w:val="20"/>
              </w:rPr>
              <w:t>nergy</w:t>
            </w:r>
          </w:p>
        </w:tc>
        <w:tc>
          <w:tcPr>
            <w:tcW w:w="1891" w:type="dxa"/>
          </w:tcPr>
          <w:p w14:paraId="21A3EE7A" w14:textId="77777777" w:rsidR="00F976BA" w:rsidRDefault="00E54E8C">
            <w:pPr>
              <w:pStyle w:val="TableParagraph"/>
              <w:spacing w:line="249" w:lineRule="auto"/>
              <w:ind w:left="90" w:right="103"/>
              <w:rPr>
                <w:sz w:val="20"/>
              </w:rPr>
            </w:pPr>
            <w:r>
              <w:rPr>
                <w:b/>
                <w:sz w:val="20"/>
              </w:rPr>
              <w:t xml:space="preserve">P.E.5a </w:t>
            </w:r>
            <w:r>
              <w:rPr>
                <w:sz w:val="20"/>
              </w:rPr>
              <w:t>Identify types of nuclear energy (e.g., fission and fusion).</w:t>
            </w:r>
          </w:p>
        </w:tc>
        <w:tc>
          <w:tcPr>
            <w:tcW w:w="2160" w:type="dxa"/>
          </w:tcPr>
          <w:p w14:paraId="29008641" w14:textId="77777777" w:rsidR="00F976BA" w:rsidRDefault="00E54E8C">
            <w:pPr>
              <w:pStyle w:val="TableParagraph"/>
              <w:spacing w:line="249" w:lineRule="auto"/>
              <w:ind w:left="89"/>
              <w:rPr>
                <w:sz w:val="20"/>
              </w:rPr>
            </w:pPr>
            <w:r>
              <w:rPr>
                <w:b/>
                <w:sz w:val="20"/>
              </w:rPr>
              <w:t xml:space="preserve">P.E.5b </w:t>
            </w:r>
            <w:r>
              <w:rPr>
                <w:sz w:val="20"/>
              </w:rPr>
              <w:t>Describe ways people use nuclear energy.</w:t>
            </w:r>
          </w:p>
        </w:tc>
        <w:tc>
          <w:tcPr>
            <w:tcW w:w="1901" w:type="dxa"/>
          </w:tcPr>
          <w:p w14:paraId="142B2D7A" w14:textId="77777777" w:rsidR="00F976BA" w:rsidRDefault="00E54E8C">
            <w:pPr>
              <w:pStyle w:val="TableParagraph"/>
              <w:spacing w:line="249" w:lineRule="auto"/>
              <w:ind w:left="89" w:right="192"/>
              <w:rPr>
                <w:sz w:val="20"/>
              </w:rPr>
            </w:pPr>
            <w:r>
              <w:rPr>
                <w:b/>
                <w:sz w:val="20"/>
              </w:rPr>
              <w:t xml:space="preserve">P.E.5c </w:t>
            </w:r>
            <w:r>
              <w:rPr>
                <w:sz w:val="20"/>
              </w:rPr>
              <w:t>Identify nuclear energy as a type of energy.</w:t>
            </w:r>
          </w:p>
        </w:tc>
        <w:tc>
          <w:tcPr>
            <w:tcW w:w="5549" w:type="dxa"/>
          </w:tcPr>
          <w:p w14:paraId="577C6E32" w14:textId="77777777" w:rsidR="00F976BA" w:rsidRDefault="00E54E8C">
            <w:pPr>
              <w:pStyle w:val="TableParagraph"/>
              <w:numPr>
                <w:ilvl w:val="0"/>
                <w:numId w:val="35"/>
              </w:numPr>
              <w:tabs>
                <w:tab w:val="left" w:pos="270"/>
              </w:tabs>
              <w:spacing w:line="249" w:lineRule="auto"/>
              <w:ind w:right="255"/>
              <w:rPr>
                <w:sz w:val="20"/>
              </w:rPr>
            </w:pPr>
            <w:r>
              <w:rPr>
                <w:sz w:val="20"/>
              </w:rPr>
              <w:t>Define nuclear fission as breaking a nucleus and</w:t>
            </w:r>
            <w:r>
              <w:rPr>
                <w:spacing w:val="-38"/>
                <w:sz w:val="20"/>
              </w:rPr>
              <w:t xml:space="preserve"> </w:t>
            </w:r>
            <w:r>
              <w:rPr>
                <w:sz w:val="20"/>
              </w:rPr>
              <w:t>nuclear fusion and combining two</w:t>
            </w:r>
            <w:r>
              <w:rPr>
                <w:spacing w:val="-2"/>
                <w:sz w:val="20"/>
              </w:rPr>
              <w:t xml:space="preserve"> </w:t>
            </w:r>
            <w:r>
              <w:rPr>
                <w:sz w:val="20"/>
              </w:rPr>
              <w:t>nuclei.</w:t>
            </w:r>
          </w:p>
          <w:p w14:paraId="5B9C5BF0" w14:textId="77777777" w:rsidR="00F976BA" w:rsidRDefault="00E54E8C">
            <w:pPr>
              <w:pStyle w:val="TableParagraph"/>
              <w:numPr>
                <w:ilvl w:val="0"/>
                <w:numId w:val="35"/>
              </w:numPr>
              <w:tabs>
                <w:tab w:val="left" w:pos="270"/>
              </w:tabs>
              <w:spacing w:before="41" w:line="249" w:lineRule="auto"/>
              <w:ind w:right="266"/>
              <w:rPr>
                <w:sz w:val="20"/>
              </w:rPr>
            </w:pPr>
            <w:r>
              <w:rPr>
                <w:sz w:val="20"/>
              </w:rPr>
              <w:t>List some ways humans use nuclear energy (e.g.,</w:t>
            </w:r>
            <w:r>
              <w:rPr>
                <w:spacing w:val="-37"/>
                <w:sz w:val="20"/>
              </w:rPr>
              <w:t xml:space="preserve"> </w:t>
            </w:r>
            <w:r>
              <w:rPr>
                <w:sz w:val="20"/>
              </w:rPr>
              <w:t xml:space="preserve">power submarines, generate </w:t>
            </w:r>
            <w:r>
              <w:rPr>
                <w:spacing w:val="-3"/>
                <w:sz w:val="20"/>
              </w:rPr>
              <w:t xml:space="preserve">electricity, </w:t>
            </w:r>
            <w:r>
              <w:rPr>
                <w:sz w:val="20"/>
              </w:rPr>
              <w:t>nuclear medicine).</w:t>
            </w:r>
          </w:p>
          <w:p w14:paraId="187FF5FC" w14:textId="77777777" w:rsidR="00F976BA" w:rsidRDefault="00E54E8C">
            <w:pPr>
              <w:pStyle w:val="TableParagraph"/>
              <w:numPr>
                <w:ilvl w:val="0"/>
                <w:numId w:val="35"/>
              </w:numPr>
              <w:tabs>
                <w:tab w:val="left" w:pos="270"/>
              </w:tabs>
              <w:spacing w:before="42" w:line="249" w:lineRule="auto"/>
              <w:ind w:right="295"/>
              <w:rPr>
                <w:sz w:val="20"/>
              </w:rPr>
            </w:pPr>
            <w:r>
              <w:rPr>
                <w:spacing w:val="-3"/>
                <w:sz w:val="20"/>
              </w:rPr>
              <w:t xml:space="preserve">Trace </w:t>
            </w:r>
            <w:r>
              <w:rPr>
                <w:sz w:val="20"/>
              </w:rPr>
              <w:t>or describe the changes nuclear power plants use to capture the energy released when a nucleus breaks apart and use it to generate</w:t>
            </w:r>
            <w:r>
              <w:rPr>
                <w:spacing w:val="-6"/>
                <w:sz w:val="20"/>
              </w:rPr>
              <w:t xml:space="preserve"> </w:t>
            </w:r>
            <w:r>
              <w:rPr>
                <w:spacing w:val="-3"/>
                <w:sz w:val="20"/>
              </w:rPr>
              <w:t>electricity.</w:t>
            </w:r>
          </w:p>
          <w:p w14:paraId="000C7854" w14:textId="3EBDD166" w:rsidR="00F976BA" w:rsidRDefault="00E54E8C">
            <w:pPr>
              <w:pStyle w:val="TableParagraph"/>
              <w:numPr>
                <w:ilvl w:val="0"/>
                <w:numId w:val="35"/>
              </w:numPr>
              <w:tabs>
                <w:tab w:val="left" w:pos="270"/>
              </w:tabs>
              <w:spacing w:before="42" w:line="249" w:lineRule="auto"/>
              <w:ind w:right="87"/>
              <w:rPr>
                <w:sz w:val="20"/>
              </w:rPr>
            </w:pPr>
            <w:r>
              <w:rPr>
                <w:sz w:val="20"/>
              </w:rPr>
              <w:t xml:space="preserve">Describe that nuclei are being combined in stars (including </w:t>
            </w:r>
            <w:r w:rsidR="0055760F">
              <w:rPr>
                <w:sz w:val="20"/>
              </w:rPr>
              <w:t>the</w:t>
            </w:r>
            <w:r w:rsidR="0055760F">
              <w:rPr>
                <w:spacing w:val="-2"/>
                <w:sz w:val="20"/>
              </w:rPr>
              <w:t xml:space="preserve"> </w:t>
            </w:r>
            <w:r>
              <w:rPr>
                <w:sz w:val="20"/>
              </w:rPr>
              <w:t>sun).</w:t>
            </w:r>
          </w:p>
          <w:p w14:paraId="7970CF55" w14:textId="77777777" w:rsidR="00F976BA" w:rsidRDefault="00E54E8C">
            <w:pPr>
              <w:pStyle w:val="TableParagraph"/>
              <w:numPr>
                <w:ilvl w:val="0"/>
                <w:numId w:val="35"/>
              </w:numPr>
              <w:tabs>
                <w:tab w:val="left" w:pos="270"/>
              </w:tabs>
              <w:spacing w:before="42" w:line="249" w:lineRule="auto"/>
              <w:ind w:right="322"/>
              <w:jc w:val="both"/>
              <w:rPr>
                <w:sz w:val="20"/>
              </w:rPr>
            </w:pPr>
            <w:r>
              <w:rPr>
                <w:sz w:val="20"/>
              </w:rPr>
              <w:t>Identify that the energy in the nucleus is transferred to a new location when a nucleus is broken or two nuclei</w:t>
            </w:r>
            <w:r>
              <w:rPr>
                <w:spacing w:val="-40"/>
                <w:sz w:val="20"/>
              </w:rPr>
              <w:t xml:space="preserve"> </w:t>
            </w:r>
            <w:r>
              <w:rPr>
                <w:sz w:val="20"/>
              </w:rPr>
              <w:t>are combined.</w:t>
            </w:r>
          </w:p>
          <w:p w14:paraId="77CEDF25" w14:textId="77777777" w:rsidR="00F976BA" w:rsidRDefault="00E54E8C">
            <w:pPr>
              <w:pStyle w:val="TableParagraph"/>
              <w:numPr>
                <w:ilvl w:val="0"/>
                <w:numId w:val="35"/>
              </w:numPr>
              <w:tabs>
                <w:tab w:val="left" w:pos="270"/>
              </w:tabs>
              <w:spacing w:before="43" w:line="249" w:lineRule="auto"/>
              <w:ind w:right="255"/>
              <w:rPr>
                <w:sz w:val="20"/>
              </w:rPr>
            </w:pPr>
            <w:r>
              <w:rPr>
                <w:sz w:val="20"/>
              </w:rPr>
              <w:t>Define nuclear energy as energy stored in the nucleus</w:t>
            </w:r>
            <w:r>
              <w:rPr>
                <w:spacing w:val="-36"/>
                <w:sz w:val="20"/>
              </w:rPr>
              <w:t xml:space="preserve"> </w:t>
            </w:r>
            <w:r>
              <w:rPr>
                <w:sz w:val="20"/>
              </w:rPr>
              <w:t>of an</w:t>
            </w:r>
            <w:r>
              <w:rPr>
                <w:spacing w:val="-2"/>
                <w:sz w:val="20"/>
              </w:rPr>
              <w:t xml:space="preserve"> </w:t>
            </w:r>
            <w:r>
              <w:rPr>
                <w:sz w:val="20"/>
              </w:rPr>
              <w:t>atom.</w:t>
            </w:r>
          </w:p>
        </w:tc>
      </w:tr>
      <w:tr w:rsidR="00F976BA" w14:paraId="2111180D" w14:textId="77777777">
        <w:trPr>
          <w:trHeight w:val="524"/>
        </w:trPr>
        <w:tc>
          <w:tcPr>
            <w:tcW w:w="14381" w:type="dxa"/>
            <w:gridSpan w:val="5"/>
            <w:shd w:val="clear" w:color="auto" w:fill="DCDDDE"/>
          </w:tcPr>
          <w:p w14:paraId="5F1E1B7B" w14:textId="77777777" w:rsidR="00F976BA" w:rsidRDefault="00E54E8C">
            <w:pPr>
              <w:pStyle w:val="TableParagraph"/>
              <w:spacing w:before="124"/>
              <w:ind w:left="4795" w:right="4787"/>
              <w:jc w:val="center"/>
              <w:rPr>
                <w:rFonts w:ascii="Arial-BoldItalicMT"/>
                <w:b/>
                <w:i/>
                <w:sz w:val="24"/>
              </w:rPr>
            </w:pPr>
            <w:r>
              <w:rPr>
                <w:rFonts w:ascii="Arial-BoldItalicMT"/>
                <w:b/>
                <w:i/>
                <w:sz w:val="24"/>
              </w:rPr>
              <w:t>Waves</w:t>
            </w:r>
          </w:p>
        </w:tc>
      </w:tr>
      <w:tr w:rsidR="00F976BA" w14:paraId="3660AD6F" w14:textId="77777777">
        <w:trPr>
          <w:trHeight w:val="3015"/>
        </w:trPr>
        <w:tc>
          <w:tcPr>
            <w:tcW w:w="2880" w:type="dxa"/>
            <w:shd w:val="clear" w:color="auto" w:fill="DCDDDE"/>
          </w:tcPr>
          <w:p w14:paraId="27D46073" w14:textId="13171810" w:rsidR="00F976BA" w:rsidRDefault="00E54E8C">
            <w:pPr>
              <w:pStyle w:val="TableParagraph"/>
              <w:ind w:left="90"/>
              <w:rPr>
                <w:sz w:val="20"/>
              </w:rPr>
            </w:pPr>
            <w:r>
              <w:rPr>
                <w:b/>
                <w:sz w:val="20"/>
              </w:rPr>
              <w:t xml:space="preserve">P.W.1 </w:t>
            </w:r>
            <w:r>
              <w:rPr>
                <w:sz w:val="20"/>
              </w:rPr>
              <w:t xml:space="preserve">Wave </w:t>
            </w:r>
            <w:r w:rsidR="00807505">
              <w:rPr>
                <w:sz w:val="20"/>
              </w:rPr>
              <w:t>p</w:t>
            </w:r>
            <w:r>
              <w:rPr>
                <w:sz w:val="20"/>
              </w:rPr>
              <w:t>roperties</w:t>
            </w:r>
          </w:p>
          <w:p w14:paraId="1984D852" w14:textId="77777777" w:rsidR="00F976BA" w:rsidRDefault="00E54E8C">
            <w:pPr>
              <w:pStyle w:val="TableParagraph"/>
              <w:numPr>
                <w:ilvl w:val="0"/>
                <w:numId w:val="34"/>
              </w:numPr>
              <w:tabs>
                <w:tab w:val="left" w:pos="270"/>
              </w:tabs>
              <w:spacing w:before="100"/>
              <w:rPr>
                <w:sz w:val="20"/>
              </w:rPr>
            </w:pPr>
            <w:r>
              <w:rPr>
                <w:sz w:val="20"/>
              </w:rPr>
              <w:t>Conservation of</w:t>
            </w:r>
            <w:r>
              <w:rPr>
                <w:spacing w:val="-5"/>
                <w:sz w:val="20"/>
              </w:rPr>
              <w:t xml:space="preserve"> </w:t>
            </w:r>
            <w:r>
              <w:rPr>
                <w:sz w:val="20"/>
              </w:rPr>
              <w:t>energy</w:t>
            </w:r>
          </w:p>
          <w:p w14:paraId="186B92A4" w14:textId="77777777" w:rsidR="00F976BA" w:rsidRDefault="00E54E8C">
            <w:pPr>
              <w:pStyle w:val="TableParagraph"/>
              <w:numPr>
                <w:ilvl w:val="0"/>
                <w:numId w:val="34"/>
              </w:numPr>
              <w:tabs>
                <w:tab w:val="left" w:pos="270"/>
              </w:tabs>
              <w:spacing w:before="50"/>
              <w:rPr>
                <w:sz w:val="20"/>
              </w:rPr>
            </w:pPr>
            <w:r>
              <w:rPr>
                <w:sz w:val="20"/>
              </w:rPr>
              <w:t>Reflection</w:t>
            </w:r>
          </w:p>
          <w:p w14:paraId="71E550AD" w14:textId="77777777" w:rsidR="00F976BA" w:rsidRDefault="00E54E8C">
            <w:pPr>
              <w:pStyle w:val="TableParagraph"/>
              <w:numPr>
                <w:ilvl w:val="0"/>
                <w:numId w:val="34"/>
              </w:numPr>
              <w:tabs>
                <w:tab w:val="left" w:pos="270"/>
              </w:tabs>
              <w:spacing w:before="50"/>
              <w:rPr>
                <w:sz w:val="20"/>
              </w:rPr>
            </w:pPr>
            <w:r>
              <w:rPr>
                <w:sz w:val="20"/>
              </w:rPr>
              <w:t>Refraction</w:t>
            </w:r>
          </w:p>
          <w:p w14:paraId="0554F869" w14:textId="77777777" w:rsidR="00F976BA" w:rsidRDefault="00E54E8C">
            <w:pPr>
              <w:pStyle w:val="TableParagraph"/>
              <w:numPr>
                <w:ilvl w:val="0"/>
                <w:numId w:val="34"/>
              </w:numPr>
              <w:tabs>
                <w:tab w:val="left" w:pos="270"/>
              </w:tabs>
              <w:spacing w:before="50"/>
              <w:rPr>
                <w:sz w:val="20"/>
              </w:rPr>
            </w:pPr>
            <w:r>
              <w:rPr>
                <w:sz w:val="20"/>
              </w:rPr>
              <w:t>Interference</w:t>
            </w:r>
          </w:p>
          <w:p w14:paraId="27CA757D" w14:textId="77777777" w:rsidR="00F976BA" w:rsidRDefault="00E54E8C">
            <w:pPr>
              <w:pStyle w:val="TableParagraph"/>
              <w:numPr>
                <w:ilvl w:val="0"/>
                <w:numId w:val="34"/>
              </w:numPr>
              <w:tabs>
                <w:tab w:val="left" w:pos="270"/>
              </w:tabs>
              <w:spacing w:before="50"/>
              <w:rPr>
                <w:sz w:val="20"/>
              </w:rPr>
            </w:pPr>
            <w:r>
              <w:rPr>
                <w:sz w:val="20"/>
              </w:rPr>
              <w:t>Diffraction</w:t>
            </w:r>
          </w:p>
        </w:tc>
        <w:tc>
          <w:tcPr>
            <w:tcW w:w="1891" w:type="dxa"/>
          </w:tcPr>
          <w:p w14:paraId="1D0A0FBC" w14:textId="77777777" w:rsidR="00F976BA" w:rsidRDefault="00E54E8C">
            <w:pPr>
              <w:pStyle w:val="TableParagraph"/>
              <w:spacing w:line="249" w:lineRule="auto"/>
              <w:ind w:left="90" w:right="214"/>
              <w:rPr>
                <w:sz w:val="20"/>
              </w:rPr>
            </w:pPr>
            <w:r>
              <w:rPr>
                <w:b/>
                <w:sz w:val="20"/>
              </w:rPr>
              <w:t xml:space="preserve">P.W.1a </w:t>
            </w:r>
            <w:r>
              <w:rPr>
                <w:sz w:val="20"/>
              </w:rPr>
              <w:t>Compare the speeds at which light waves travel in different mediums.</w:t>
            </w:r>
          </w:p>
        </w:tc>
        <w:tc>
          <w:tcPr>
            <w:tcW w:w="2160" w:type="dxa"/>
          </w:tcPr>
          <w:p w14:paraId="260A522D" w14:textId="77489952" w:rsidR="00F976BA" w:rsidRDefault="00E54E8C">
            <w:pPr>
              <w:pStyle w:val="TableParagraph"/>
              <w:spacing w:line="249" w:lineRule="auto"/>
              <w:ind w:left="89" w:right="380"/>
              <w:rPr>
                <w:sz w:val="20"/>
              </w:rPr>
            </w:pPr>
            <w:r>
              <w:rPr>
                <w:b/>
                <w:spacing w:val="-7"/>
                <w:sz w:val="20"/>
              </w:rPr>
              <w:t xml:space="preserve">P.W.1b </w:t>
            </w:r>
            <w:r>
              <w:rPr>
                <w:sz w:val="20"/>
              </w:rPr>
              <w:t>Identify what results from light traveling into a different medium (e.g., dispersion into color</w:t>
            </w:r>
            <w:r w:rsidR="00807505">
              <w:rPr>
                <w:sz w:val="20"/>
              </w:rPr>
              <w:t>s—p</w:t>
            </w:r>
            <w:r>
              <w:rPr>
                <w:sz w:val="20"/>
              </w:rPr>
              <w:t>rism,</w:t>
            </w:r>
          </w:p>
          <w:p w14:paraId="74FF48A2" w14:textId="372EDE9E" w:rsidR="00F976BA" w:rsidRDefault="00E54E8C">
            <w:pPr>
              <w:pStyle w:val="TableParagraph"/>
              <w:spacing w:before="5" w:line="249" w:lineRule="auto"/>
              <w:ind w:left="89" w:right="192"/>
              <w:rPr>
                <w:sz w:val="20"/>
              </w:rPr>
            </w:pPr>
            <w:r>
              <w:rPr>
                <w:sz w:val="20"/>
              </w:rPr>
              <w:t>apparent location of a pencil is different from actual locatio</w:t>
            </w:r>
            <w:r w:rsidR="00807505">
              <w:rPr>
                <w:sz w:val="20"/>
              </w:rPr>
              <w:t>n—w</w:t>
            </w:r>
            <w:r>
              <w:rPr>
                <w:sz w:val="20"/>
              </w:rPr>
              <w:t>ater).</w:t>
            </w:r>
          </w:p>
        </w:tc>
        <w:tc>
          <w:tcPr>
            <w:tcW w:w="1901" w:type="dxa"/>
          </w:tcPr>
          <w:p w14:paraId="00926937" w14:textId="77777777" w:rsidR="00F976BA" w:rsidRDefault="00E54E8C">
            <w:pPr>
              <w:pStyle w:val="TableParagraph"/>
              <w:spacing w:line="249" w:lineRule="auto"/>
              <w:ind w:left="89" w:right="132"/>
              <w:jc w:val="both"/>
              <w:rPr>
                <w:sz w:val="20"/>
              </w:rPr>
            </w:pPr>
            <w:r>
              <w:rPr>
                <w:b/>
                <w:spacing w:val="-7"/>
                <w:sz w:val="20"/>
              </w:rPr>
              <w:t xml:space="preserve">P.W.1c </w:t>
            </w:r>
            <w:r>
              <w:rPr>
                <w:sz w:val="20"/>
              </w:rPr>
              <w:t>Identify the reflection of light in a mirror.</w:t>
            </w:r>
          </w:p>
        </w:tc>
        <w:tc>
          <w:tcPr>
            <w:tcW w:w="5549" w:type="dxa"/>
          </w:tcPr>
          <w:p w14:paraId="0BDB07EC" w14:textId="77777777" w:rsidR="00F976BA" w:rsidRDefault="00E54E8C">
            <w:pPr>
              <w:pStyle w:val="TableParagraph"/>
              <w:numPr>
                <w:ilvl w:val="0"/>
                <w:numId w:val="33"/>
              </w:numPr>
              <w:tabs>
                <w:tab w:val="left" w:pos="270"/>
              </w:tabs>
              <w:spacing w:line="249" w:lineRule="auto"/>
              <w:ind w:right="86"/>
              <w:rPr>
                <w:sz w:val="20"/>
              </w:rPr>
            </w:pPr>
            <w:r>
              <w:rPr>
                <w:sz w:val="20"/>
              </w:rPr>
              <w:t>Describe the relationship between the medium light is passing through and its speed. Recognize that light travels fastest in a</w:t>
            </w:r>
            <w:r>
              <w:rPr>
                <w:spacing w:val="-3"/>
                <w:sz w:val="20"/>
              </w:rPr>
              <w:t xml:space="preserve"> </w:t>
            </w:r>
            <w:r>
              <w:rPr>
                <w:sz w:val="20"/>
              </w:rPr>
              <w:t>vacuum.</w:t>
            </w:r>
          </w:p>
          <w:p w14:paraId="6CCBB144" w14:textId="77777777" w:rsidR="00F976BA" w:rsidRDefault="00E54E8C">
            <w:pPr>
              <w:pStyle w:val="TableParagraph"/>
              <w:numPr>
                <w:ilvl w:val="0"/>
                <w:numId w:val="33"/>
              </w:numPr>
              <w:tabs>
                <w:tab w:val="left" w:pos="270"/>
              </w:tabs>
              <w:spacing w:before="42"/>
              <w:rPr>
                <w:sz w:val="20"/>
              </w:rPr>
            </w:pPr>
            <w:r>
              <w:rPr>
                <w:sz w:val="20"/>
              </w:rPr>
              <w:t>Explain why a stick looks crooked in a glass of</w:t>
            </w:r>
            <w:r>
              <w:rPr>
                <w:spacing w:val="-12"/>
                <w:sz w:val="20"/>
              </w:rPr>
              <w:t xml:space="preserve"> </w:t>
            </w:r>
            <w:r>
              <w:rPr>
                <w:spacing w:val="-3"/>
                <w:sz w:val="20"/>
              </w:rPr>
              <w:t>water.</w:t>
            </w:r>
          </w:p>
          <w:p w14:paraId="3B5388CF" w14:textId="1C1F28BF" w:rsidR="00F976BA" w:rsidRPr="000864B1" w:rsidRDefault="00E54E8C" w:rsidP="00765EDB">
            <w:pPr>
              <w:pStyle w:val="TableParagraph"/>
              <w:numPr>
                <w:ilvl w:val="0"/>
                <w:numId w:val="33"/>
              </w:numPr>
              <w:tabs>
                <w:tab w:val="left" w:pos="270"/>
              </w:tabs>
              <w:spacing w:before="50" w:line="249" w:lineRule="auto"/>
              <w:ind w:right="342"/>
              <w:rPr>
                <w:sz w:val="20"/>
              </w:rPr>
            </w:pPr>
            <w:r>
              <w:rPr>
                <w:sz w:val="20"/>
              </w:rPr>
              <w:t xml:space="preserve">Describe that white light is made </w:t>
            </w:r>
            <w:r w:rsidR="0055760F">
              <w:rPr>
                <w:sz w:val="20"/>
              </w:rPr>
              <w:t xml:space="preserve">up </w:t>
            </w:r>
            <w:r>
              <w:rPr>
                <w:sz w:val="20"/>
              </w:rPr>
              <w:t>of a variety of colors of light (e.g., manipulate prisms to see the separation</w:t>
            </w:r>
            <w:r>
              <w:rPr>
                <w:spacing w:val="-28"/>
                <w:sz w:val="20"/>
              </w:rPr>
              <w:t xml:space="preserve"> </w:t>
            </w:r>
            <w:r>
              <w:rPr>
                <w:sz w:val="20"/>
              </w:rPr>
              <w:t>of</w:t>
            </w:r>
            <w:r w:rsidR="0055760F">
              <w:rPr>
                <w:sz w:val="20"/>
              </w:rPr>
              <w:t xml:space="preserve"> </w:t>
            </w:r>
            <w:r w:rsidRPr="0055760F">
              <w:rPr>
                <w:sz w:val="20"/>
              </w:rPr>
              <w:t xml:space="preserve">white light as it passes from air to glass and back to </w:t>
            </w:r>
            <w:r w:rsidRPr="000864B1">
              <w:rPr>
                <w:sz w:val="20"/>
              </w:rPr>
              <w:t>air).</w:t>
            </w:r>
          </w:p>
          <w:p w14:paraId="0EB44FA9" w14:textId="4F50A6D9" w:rsidR="00F976BA" w:rsidRDefault="00E54E8C">
            <w:pPr>
              <w:pStyle w:val="TableParagraph"/>
              <w:numPr>
                <w:ilvl w:val="0"/>
                <w:numId w:val="33"/>
              </w:numPr>
              <w:tabs>
                <w:tab w:val="left" w:pos="270"/>
              </w:tabs>
              <w:spacing w:before="50" w:line="249" w:lineRule="auto"/>
              <w:ind w:right="180"/>
              <w:rPr>
                <w:sz w:val="20"/>
              </w:rPr>
            </w:pPr>
            <w:r>
              <w:rPr>
                <w:sz w:val="20"/>
              </w:rPr>
              <w:t>Describe</w:t>
            </w:r>
            <w:r>
              <w:rPr>
                <w:spacing w:val="-8"/>
                <w:sz w:val="20"/>
              </w:rPr>
              <w:t xml:space="preserve"> </w:t>
            </w:r>
            <w:r>
              <w:rPr>
                <w:sz w:val="20"/>
              </w:rPr>
              <w:t>different</w:t>
            </w:r>
            <w:r>
              <w:rPr>
                <w:spacing w:val="-7"/>
                <w:sz w:val="20"/>
              </w:rPr>
              <w:t xml:space="preserve"> </w:t>
            </w:r>
            <w:r>
              <w:rPr>
                <w:sz w:val="20"/>
              </w:rPr>
              <w:t>reflected</w:t>
            </w:r>
            <w:r>
              <w:rPr>
                <w:spacing w:val="-7"/>
                <w:sz w:val="20"/>
              </w:rPr>
              <w:t xml:space="preserve"> </w:t>
            </w:r>
            <w:r>
              <w:rPr>
                <w:sz w:val="20"/>
              </w:rPr>
              <w:t>images</w:t>
            </w:r>
            <w:r>
              <w:rPr>
                <w:spacing w:val="-8"/>
                <w:sz w:val="20"/>
              </w:rPr>
              <w:t xml:space="preserve"> </w:t>
            </w:r>
            <w:r>
              <w:rPr>
                <w:sz w:val="20"/>
              </w:rPr>
              <w:t>(e.g.,</w:t>
            </w:r>
            <w:r>
              <w:rPr>
                <w:spacing w:val="-7"/>
                <w:sz w:val="20"/>
              </w:rPr>
              <w:t xml:space="preserve"> </w:t>
            </w:r>
            <w:r>
              <w:rPr>
                <w:sz w:val="20"/>
              </w:rPr>
              <w:t>examine</w:t>
            </w:r>
            <w:r>
              <w:rPr>
                <w:spacing w:val="-8"/>
                <w:sz w:val="20"/>
              </w:rPr>
              <w:t xml:space="preserve"> </w:t>
            </w:r>
            <w:r>
              <w:rPr>
                <w:sz w:val="20"/>
              </w:rPr>
              <w:t>mirrors to see the reflections produced). Compare and contrast the images with the original objects, describing, size, orientation</w:t>
            </w:r>
            <w:r w:rsidR="0055760F">
              <w:rPr>
                <w:sz w:val="20"/>
              </w:rPr>
              <w:t>,</w:t>
            </w:r>
            <w:r>
              <w:rPr>
                <w:sz w:val="20"/>
              </w:rPr>
              <w:t xml:space="preserve"> and distance from</w:t>
            </w:r>
            <w:r>
              <w:rPr>
                <w:spacing w:val="-7"/>
                <w:sz w:val="20"/>
              </w:rPr>
              <w:t xml:space="preserve"> </w:t>
            </w:r>
            <w:r>
              <w:rPr>
                <w:sz w:val="20"/>
              </w:rPr>
              <w:t>mirror.</w:t>
            </w:r>
          </w:p>
        </w:tc>
      </w:tr>
    </w:tbl>
    <w:p w14:paraId="35EA4727"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77B8761C" w14:textId="77777777" w:rsidR="00F976BA" w:rsidRDefault="00F45E4D">
      <w:pPr>
        <w:pStyle w:val="BodyText"/>
        <w:rPr>
          <w:rFonts w:ascii="Times New Roman"/>
          <w:sz w:val="20"/>
        </w:rPr>
      </w:pPr>
      <w:r>
        <w:lastRenderedPageBreak/>
        <w:pict w14:anchorId="31EDE5F8">
          <v:group id="_x0000_s1082" alt="" style="position:absolute;margin-left:.5pt;margin-top:.5pt;width:791.5pt;height:54pt;z-index:10984;mso-position-horizontal-relative:page;mso-position-vertical-relative:page" coordorigin="10,10" coordsize="15830,1080">
            <v:rect id="_x0000_s1083" alt="" style="position:absolute;left:10;top:10;width:15830;height:1080" fillcolor="#fe7b80" stroked="f"/>
            <v:shape id="_x0000_s1084" type="#_x0000_t202" alt="" style="position:absolute;left:720;top:452;width:5329;height:202;mso-wrap-style:square;v-text-anchor:top" filled="f" stroked="f">
              <v:textbox inset="0,0,0,0">
                <w:txbxContent>
                  <w:p w14:paraId="2BBA78AD"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085" type="#_x0000_t202" alt="" style="position:absolute;left:14819;top:452;width:321;height:202;mso-wrap-style:square;v-text-anchor:top" filled="f" stroked="f">
              <v:textbox inset="0,0,0,0">
                <w:txbxContent>
                  <w:p w14:paraId="3EE9B6E8" w14:textId="77777777" w:rsidR="0017260B" w:rsidRDefault="0017260B">
                    <w:pPr>
                      <w:spacing w:line="201" w:lineRule="exact"/>
                      <w:rPr>
                        <w:b/>
                        <w:sz w:val="18"/>
                      </w:rPr>
                    </w:pPr>
                    <w:r>
                      <w:rPr>
                        <w:b/>
                        <w:color w:val="FFFFFF"/>
                        <w:sz w:val="18"/>
                      </w:rPr>
                      <w:t>120</w:t>
                    </w:r>
                  </w:p>
                </w:txbxContent>
              </v:textbox>
            </v:shape>
            <w10:wrap anchorx="page" anchory="page"/>
          </v:group>
        </w:pict>
      </w:r>
    </w:p>
    <w:p w14:paraId="7A98134B" w14:textId="77777777" w:rsidR="00F976BA" w:rsidRDefault="00F976BA">
      <w:pPr>
        <w:pStyle w:val="BodyText"/>
        <w:rPr>
          <w:rFonts w:ascii="Times New Roman"/>
          <w:sz w:val="20"/>
        </w:rPr>
      </w:pPr>
    </w:p>
    <w:p w14:paraId="37291FA7" w14:textId="77777777" w:rsidR="00F976BA" w:rsidRDefault="00F976BA">
      <w:pPr>
        <w:pStyle w:val="BodyText"/>
        <w:rPr>
          <w:rFonts w:ascii="Times New Roman"/>
          <w:sz w:val="20"/>
        </w:rPr>
      </w:pPr>
    </w:p>
    <w:p w14:paraId="3FB029CD" w14:textId="77777777" w:rsidR="00F976BA" w:rsidRDefault="00F976BA">
      <w:pPr>
        <w:pStyle w:val="BodyText"/>
        <w:rPr>
          <w:rFonts w:ascii="Times New Roman"/>
          <w:sz w:val="20"/>
        </w:rPr>
      </w:pPr>
    </w:p>
    <w:p w14:paraId="64407908" w14:textId="77777777" w:rsidR="00F976BA" w:rsidRDefault="00F976BA">
      <w:pPr>
        <w:pStyle w:val="BodyText"/>
        <w:rPr>
          <w:rFonts w:ascii="Times New Roman"/>
          <w:sz w:val="20"/>
        </w:rPr>
      </w:pPr>
    </w:p>
    <w:p w14:paraId="187026C3"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5C0CBBAF" w14:textId="77777777">
        <w:trPr>
          <w:trHeight w:val="931"/>
        </w:trPr>
        <w:tc>
          <w:tcPr>
            <w:tcW w:w="2880" w:type="dxa"/>
            <w:shd w:val="clear" w:color="auto" w:fill="8CA5D5"/>
          </w:tcPr>
          <w:p w14:paraId="218BCE2C" w14:textId="77777777" w:rsidR="00F976BA" w:rsidRDefault="00F976BA">
            <w:pPr>
              <w:pStyle w:val="TableParagraph"/>
              <w:spacing w:before="6"/>
              <w:ind w:left="0"/>
              <w:rPr>
                <w:rFonts w:ascii="Times New Roman"/>
                <w:sz w:val="28"/>
              </w:rPr>
            </w:pPr>
          </w:p>
          <w:p w14:paraId="0B7144D4"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36A4080" w14:textId="77777777" w:rsidR="00F976BA" w:rsidRDefault="00F976BA">
            <w:pPr>
              <w:pStyle w:val="TableParagraph"/>
              <w:spacing w:before="6"/>
              <w:ind w:left="0"/>
              <w:rPr>
                <w:rFonts w:ascii="Times New Roman"/>
                <w:sz w:val="28"/>
              </w:rPr>
            </w:pPr>
          </w:p>
          <w:p w14:paraId="6E392CEA"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27CF29D" w14:textId="77777777" w:rsidR="00F976BA" w:rsidRDefault="00F976BA">
            <w:pPr>
              <w:pStyle w:val="TableParagraph"/>
              <w:spacing w:before="6"/>
              <w:ind w:left="0"/>
              <w:rPr>
                <w:rFonts w:ascii="Times New Roman"/>
                <w:sz w:val="28"/>
              </w:rPr>
            </w:pPr>
          </w:p>
          <w:p w14:paraId="2E743033"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A69F316" w14:textId="77777777" w:rsidR="00F976BA" w:rsidRDefault="00F976BA">
            <w:pPr>
              <w:pStyle w:val="TableParagraph"/>
              <w:spacing w:before="6"/>
              <w:ind w:left="0"/>
              <w:rPr>
                <w:rFonts w:ascii="Times New Roman"/>
                <w:sz w:val="28"/>
              </w:rPr>
            </w:pPr>
          </w:p>
          <w:p w14:paraId="0D9F75AD"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97229CB" w14:textId="77777777" w:rsidR="00F976BA" w:rsidRDefault="00E54E8C">
            <w:pPr>
              <w:pStyle w:val="TableParagraph"/>
              <w:spacing w:before="116"/>
              <w:ind w:left="863" w:right="854"/>
              <w:jc w:val="center"/>
              <w:rPr>
                <w:b/>
                <w:sz w:val="28"/>
              </w:rPr>
            </w:pPr>
            <w:r>
              <w:rPr>
                <w:b/>
                <w:sz w:val="28"/>
              </w:rPr>
              <w:t>Learning Progression</w:t>
            </w:r>
          </w:p>
          <w:p w14:paraId="6BBA1035"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6909FC6E" w14:textId="77777777">
        <w:trPr>
          <w:trHeight w:val="5055"/>
        </w:trPr>
        <w:tc>
          <w:tcPr>
            <w:tcW w:w="2880" w:type="dxa"/>
            <w:shd w:val="clear" w:color="auto" w:fill="DCDDDE"/>
          </w:tcPr>
          <w:p w14:paraId="6F892148" w14:textId="726AD697" w:rsidR="00F976BA" w:rsidRDefault="00E54E8C">
            <w:pPr>
              <w:pStyle w:val="TableParagraph"/>
              <w:ind w:left="90"/>
              <w:rPr>
                <w:sz w:val="20"/>
              </w:rPr>
            </w:pPr>
            <w:r>
              <w:rPr>
                <w:b/>
                <w:sz w:val="20"/>
              </w:rPr>
              <w:t xml:space="preserve">P.W.2 </w:t>
            </w:r>
            <w:r>
              <w:rPr>
                <w:sz w:val="20"/>
              </w:rPr>
              <w:t xml:space="preserve">Light </w:t>
            </w:r>
            <w:r w:rsidR="00807505">
              <w:rPr>
                <w:sz w:val="20"/>
              </w:rPr>
              <w:t>p</w:t>
            </w:r>
            <w:r>
              <w:rPr>
                <w:sz w:val="20"/>
              </w:rPr>
              <w:t>henomena</w:t>
            </w:r>
          </w:p>
          <w:p w14:paraId="7ACEB8E5" w14:textId="77777777" w:rsidR="00F976BA" w:rsidRDefault="00E54E8C">
            <w:pPr>
              <w:pStyle w:val="TableParagraph"/>
              <w:numPr>
                <w:ilvl w:val="0"/>
                <w:numId w:val="32"/>
              </w:numPr>
              <w:tabs>
                <w:tab w:val="left" w:pos="270"/>
              </w:tabs>
              <w:spacing w:before="100" w:line="249" w:lineRule="auto"/>
              <w:ind w:right="186"/>
              <w:rPr>
                <w:sz w:val="20"/>
              </w:rPr>
            </w:pPr>
            <w:r>
              <w:rPr>
                <w:sz w:val="20"/>
              </w:rPr>
              <w:t>Ray diagrams</w:t>
            </w:r>
            <w:r>
              <w:rPr>
                <w:spacing w:val="-20"/>
                <w:sz w:val="20"/>
              </w:rPr>
              <w:t xml:space="preserve"> </w:t>
            </w:r>
            <w:r>
              <w:rPr>
                <w:sz w:val="20"/>
              </w:rPr>
              <w:t>(propagation of</w:t>
            </w:r>
            <w:r>
              <w:rPr>
                <w:spacing w:val="-2"/>
                <w:sz w:val="20"/>
              </w:rPr>
              <w:t xml:space="preserve"> </w:t>
            </w:r>
            <w:r>
              <w:rPr>
                <w:sz w:val="20"/>
              </w:rPr>
              <w:t>light)</w:t>
            </w:r>
          </w:p>
          <w:p w14:paraId="67981F34" w14:textId="77777777" w:rsidR="00F976BA" w:rsidRDefault="00E54E8C">
            <w:pPr>
              <w:pStyle w:val="TableParagraph"/>
              <w:numPr>
                <w:ilvl w:val="0"/>
                <w:numId w:val="32"/>
              </w:numPr>
              <w:tabs>
                <w:tab w:val="left" w:pos="270"/>
              </w:tabs>
              <w:spacing w:before="41" w:line="249" w:lineRule="auto"/>
              <w:ind w:right="530"/>
              <w:rPr>
                <w:sz w:val="20"/>
              </w:rPr>
            </w:pPr>
            <w:r>
              <w:rPr>
                <w:sz w:val="20"/>
              </w:rPr>
              <w:t>Law of reflection (equal angles)</w:t>
            </w:r>
          </w:p>
          <w:p w14:paraId="51F1EB07" w14:textId="77777777" w:rsidR="00F976BA" w:rsidRDefault="00E54E8C">
            <w:pPr>
              <w:pStyle w:val="TableParagraph"/>
              <w:numPr>
                <w:ilvl w:val="0"/>
                <w:numId w:val="32"/>
              </w:numPr>
              <w:tabs>
                <w:tab w:val="left" w:pos="270"/>
              </w:tabs>
              <w:spacing w:before="42"/>
              <w:rPr>
                <w:sz w:val="20"/>
              </w:rPr>
            </w:pPr>
            <w:r>
              <w:rPr>
                <w:sz w:val="20"/>
              </w:rPr>
              <w:t>Snell’s</w:t>
            </w:r>
            <w:r>
              <w:rPr>
                <w:spacing w:val="-1"/>
                <w:sz w:val="20"/>
              </w:rPr>
              <w:t xml:space="preserve"> </w:t>
            </w:r>
            <w:r>
              <w:rPr>
                <w:sz w:val="20"/>
              </w:rPr>
              <w:t>law</w:t>
            </w:r>
          </w:p>
          <w:p w14:paraId="48D23CEA" w14:textId="77777777" w:rsidR="00F976BA" w:rsidRDefault="00E54E8C">
            <w:pPr>
              <w:pStyle w:val="TableParagraph"/>
              <w:numPr>
                <w:ilvl w:val="0"/>
                <w:numId w:val="32"/>
              </w:numPr>
              <w:tabs>
                <w:tab w:val="left" w:pos="270"/>
              </w:tabs>
              <w:spacing w:before="50"/>
              <w:rPr>
                <w:sz w:val="20"/>
              </w:rPr>
            </w:pPr>
            <w:r>
              <w:rPr>
                <w:sz w:val="20"/>
              </w:rPr>
              <w:t>Diffraction</w:t>
            </w:r>
            <w:r>
              <w:rPr>
                <w:spacing w:val="-1"/>
                <w:sz w:val="20"/>
              </w:rPr>
              <w:t xml:space="preserve"> </w:t>
            </w:r>
            <w:r>
              <w:rPr>
                <w:sz w:val="20"/>
              </w:rPr>
              <w:t>patterns</w:t>
            </w:r>
          </w:p>
          <w:p w14:paraId="4477C0E3" w14:textId="1D84F9B4" w:rsidR="00F976BA" w:rsidRDefault="00E54E8C">
            <w:pPr>
              <w:pStyle w:val="TableParagraph"/>
              <w:numPr>
                <w:ilvl w:val="0"/>
                <w:numId w:val="32"/>
              </w:numPr>
              <w:tabs>
                <w:tab w:val="left" w:pos="270"/>
              </w:tabs>
              <w:spacing w:before="50" w:line="249" w:lineRule="auto"/>
              <w:ind w:right="372"/>
              <w:rPr>
                <w:sz w:val="20"/>
              </w:rPr>
            </w:pPr>
            <w:r>
              <w:rPr>
                <w:spacing w:val="-3"/>
                <w:sz w:val="20"/>
              </w:rPr>
              <w:t>Wav</w:t>
            </w:r>
            <w:r w:rsidR="00AA7934">
              <w:rPr>
                <w:sz w:val="20"/>
              </w:rPr>
              <w:t>e—p</w:t>
            </w:r>
            <w:r>
              <w:rPr>
                <w:sz w:val="20"/>
              </w:rPr>
              <w:t>article duality of light</w:t>
            </w:r>
          </w:p>
          <w:p w14:paraId="412FA32D" w14:textId="77777777" w:rsidR="00F976BA" w:rsidRDefault="00E54E8C">
            <w:pPr>
              <w:pStyle w:val="TableParagraph"/>
              <w:numPr>
                <w:ilvl w:val="0"/>
                <w:numId w:val="32"/>
              </w:numPr>
              <w:tabs>
                <w:tab w:val="left" w:pos="270"/>
              </w:tabs>
              <w:spacing w:before="42"/>
              <w:rPr>
                <w:sz w:val="20"/>
              </w:rPr>
            </w:pPr>
            <w:r>
              <w:rPr>
                <w:sz w:val="20"/>
              </w:rPr>
              <w:t>Visible spectrum and</w:t>
            </w:r>
            <w:r>
              <w:rPr>
                <w:spacing w:val="-13"/>
                <w:sz w:val="20"/>
              </w:rPr>
              <w:t xml:space="preserve"> </w:t>
            </w:r>
            <w:r>
              <w:rPr>
                <w:sz w:val="20"/>
              </w:rPr>
              <w:t>color</w:t>
            </w:r>
          </w:p>
          <w:p w14:paraId="5B93BF9A" w14:textId="06C04A24" w:rsidR="00F976BA" w:rsidRDefault="00F976BA" w:rsidP="00765EDB">
            <w:pPr>
              <w:pStyle w:val="TableParagraph"/>
              <w:tabs>
                <w:tab w:val="left" w:pos="270"/>
              </w:tabs>
              <w:spacing w:before="50"/>
              <w:ind w:left="270"/>
              <w:rPr>
                <w:sz w:val="20"/>
              </w:rPr>
            </w:pPr>
          </w:p>
        </w:tc>
        <w:tc>
          <w:tcPr>
            <w:tcW w:w="1891" w:type="dxa"/>
          </w:tcPr>
          <w:p w14:paraId="4E2A5102" w14:textId="77777777" w:rsidR="00F976BA" w:rsidRDefault="00E54E8C">
            <w:pPr>
              <w:pStyle w:val="TableParagraph"/>
              <w:spacing w:line="249" w:lineRule="auto"/>
              <w:ind w:left="90" w:right="414"/>
              <w:rPr>
                <w:sz w:val="20"/>
              </w:rPr>
            </w:pPr>
            <w:r>
              <w:rPr>
                <w:b/>
                <w:sz w:val="20"/>
              </w:rPr>
              <w:t xml:space="preserve">P.W.2a </w:t>
            </w:r>
            <w:r>
              <w:rPr>
                <w:sz w:val="20"/>
              </w:rPr>
              <w:t>Create a ray diagram</w:t>
            </w:r>
          </w:p>
          <w:p w14:paraId="4872A04E" w14:textId="77777777" w:rsidR="00F976BA" w:rsidRDefault="00E54E8C">
            <w:pPr>
              <w:pStyle w:val="TableParagraph"/>
              <w:spacing w:before="1" w:line="249" w:lineRule="auto"/>
              <w:ind w:left="90" w:right="258"/>
              <w:rPr>
                <w:sz w:val="20"/>
              </w:rPr>
            </w:pPr>
            <w:r>
              <w:rPr>
                <w:sz w:val="20"/>
              </w:rPr>
              <w:t>showing the path of a light wave.</w:t>
            </w:r>
          </w:p>
        </w:tc>
        <w:tc>
          <w:tcPr>
            <w:tcW w:w="2160" w:type="dxa"/>
          </w:tcPr>
          <w:p w14:paraId="707C9D5C" w14:textId="77777777" w:rsidR="00F976BA" w:rsidRDefault="00E54E8C">
            <w:pPr>
              <w:pStyle w:val="TableParagraph"/>
              <w:spacing w:line="249" w:lineRule="auto"/>
              <w:ind w:left="89"/>
              <w:rPr>
                <w:sz w:val="20"/>
              </w:rPr>
            </w:pPr>
            <w:r>
              <w:rPr>
                <w:b/>
                <w:sz w:val="20"/>
              </w:rPr>
              <w:t xml:space="preserve">P.W.2b </w:t>
            </w:r>
            <w:r>
              <w:rPr>
                <w:sz w:val="20"/>
              </w:rPr>
              <w:t>Complete a simple ray diagram to show at what angle a wave is reflected off a surface.</w:t>
            </w:r>
          </w:p>
        </w:tc>
        <w:tc>
          <w:tcPr>
            <w:tcW w:w="1901" w:type="dxa"/>
          </w:tcPr>
          <w:p w14:paraId="77ADC822" w14:textId="77777777" w:rsidR="00F976BA" w:rsidRDefault="00E54E8C">
            <w:pPr>
              <w:pStyle w:val="TableParagraph"/>
              <w:spacing w:line="249" w:lineRule="auto"/>
              <w:ind w:left="89" w:right="58"/>
              <w:rPr>
                <w:sz w:val="20"/>
              </w:rPr>
            </w:pPr>
            <w:r>
              <w:rPr>
                <w:b/>
                <w:sz w:val="20"/>
              </w:rPr>
              <w:t xml:space="preserve">P.W.2c </w:t>
            </w:r>
            <w:r>
              <w:rPr>
                <w:sz w:val="20"/>
              </w:rPr>
              <w:t>Identify a ray diagram.</w:t>
            </w:r>
          </w:p>
        </w:tc>
        <w:tc>
          <w:tcPr>
            <w:tcW w:w="5549" w:type="dxa"/>
          </w:tcPr>
          <w:p w14:paraId="60E3A7FA" w14:textId="77777777" w:rsidR="00F976BA" w:rsidRDefault="00E54E8C">
            <w:pPr>
              <w:pStyle w:val="TableParagraph"/>
              <w:numPr>
                <w:ilvl w:val="0"/>
                <w:numId w:val="31"/>
              </w:numPr>
              <w:tabs>
                <w:tab w:val="left" w:pos="270"/>
              </w:tabs>
              <w:spacing w:line="249" w:lineRule="auto"/>
              <w:ind w:right="332"/>
              <w:rPr>
                <w:sz w:val="20"/>
              </w:rPr>
            </w:pPr>
            <w:r>
              <w:rPr>
                <w:sz w:val="20"/>
              </w:rPr>
              <w:t>While observing a light beam interacting with a lens or mirror, construct or select a ray diagram that depicts</w:t>
            </w:r>
            <w:r>
              <w:rPr>
                <w:spacing w:val="-29"/>
                <w:sz w:val="20"/>
              </w:rPr>
              <w:t xml:space="preserve"> </w:t>
            </w:r>
            <w:r>
              <w:rPr>
                <w:sz w:val="20"/>
              </w:rPr>
              <w:t>the observations.</w:t>
            </w:r>
          </w:p>
          <w:p w14:paraId="18B003C1" w14:textId="641DBEA7" w:rsidR="00F976BA" w:rsidRDefault="00E54E8C" w:rsidP="00765EDB">
            <w:pPr>
              <w:pStyle w:val="TableParagraph"/>
              <w:numPr>
                <w:ilvl w:val="0"/>
                <w:numId w:val="31"/>
              </w:numPr>
              <w:tabs>
                <w:tab w:val="left" w:pos="270"/>
              </w:tabs>
              <w:spacing w:before="42" w:line="249" w:lineRule="auto"/>
              <w:ind w:right="532"/>
              <w:rPr>
                <w:sz w:val="20"/>
              </w:rPr>
            </w:pPr>
            <w:r>
              <w:rPr>
                <w:sz w:val="20"/>
              </w:rPr>
              <w:t>Given a partially completed ray diagram showing light passing through a lens</w:t>
            </w:r>
            <w:r w:rsidR="0055760F">
              <w:rPr>
                <w:sz w:val="20"/>
              </w:rPr>
              <w:t>,</w:t>
            </w:r>
            <w:r>
              <w:rPr>
                <w:sz w:val="20"/>
              </w:rPr>
              <w:t xml:space="preserve"> fill in the missing ray(s) (could select from a set of</w:t>
            </w:r>
            <w:r>
              <w:rPr>
                <w:spacing w:val="-4"/>
                <w:sz w:val="20"/>
              </w:rPr>
              <w:t xml:space="preserve"> </w:t>
            </w:r>
            <w:r>
              <w:rPr>
                <w:sz w:val="20"/>
              </w:rPr>
              <w:t>options).</w:t>
            </w:r>
          </w:p>
          <w:p w14:paraId="338CC61A" w14:textId="1BACD691" w:rsidR="00F976BA" w:rsidRDefault="00E54E8C">
            <w:pPr>
              <w:pStyle w:val="TableParagraph"/>
              <w:numPr>
                <w:ilvl w:val="0"/>
                <w:numId w:val="31"/>
              </w:numPr>
              <w:tabs>
                <w:tab w:val="left" w:pos="270"/>
              </w:tabs>
              <w:spacing w:before="43" w:line="249" w:lineRule="auto"/>
              <w:ind w:right="402"/>
              <w:rPr>
                <w:sz w:val="20"/>
              </w:rPr>
            </w:pPr>
            <w:r>
              <w:rPr>
                <w:sz w:val="20"/>
              </w:rPr>
              <w:t>Given a partially completed ray diagram showing light reflecting off a mirror</w:t>
            </w:r>
            <w:r w:rsidR="0055760F">
              <w:rPr>
                <w:sz w:val="20"/>
              </w:rPr>
              <w:t>,</w:t>
            </w:r>
            <w:r>
              <w:rPr>
                <w:sz w:val="20"/>
              </w:rPr>
              <w:t xml:space="preserve"> fill in the missing ray (select from a set of</w:t>
            </w:r>
            <w:r>
              <w:rPr>
                <w:spacing w:val="-3"/>
                <w:sz w:val="20"/>
              </w:rPr>
              <w:t xml:space="preserve"> </w:t>
            </w:r>
            <w:r>
              <w:rPr>
                <w:sz w:val="20"/>
              </w:rPr>
              <w:t>options).</w:t>
            </w:r>
          </w:p>
          <w:p w14:paraId="3A9895C2" w14:textId="77777777" w:rsidR="00F976BA" w:rsidRDefault="00E54E8C">
            <w:pPr>
              <w:pStyle w:val="TableParagraph"/>
              <w:numPr>
                <w:ilvl w:val="0"/>
                <w:numId w:val="31"/>
              </w:numPr>
              <w:tabs>
                <w:tab w:val="left" w:pos="270"/>
              </w:tabs>
              <w:spacing w:before="42" w:line="249" w:lineRule="auto"/>
              <w:ind w:right="220"/>
              <w:rPr>
                <w:sz w:val="20"/>
              </w:rPr>
            </w:pPr>
            <w:r>
              <w:rPr>
                <w:sz w:val="20"/>
              </w:rPr>
              <w:t>Describe that different lenses affect light in different</w:t>
            </w:r>
            <w:r>
              <w:rPr>
                <w:spacing w:val="-40"/>
                <w:sz w:val="20"/>
              </w:rPr>
              <w:t xml:space="preserve"> </w:t>
            </w:r>
            <w:r>
              <w:rPr>
                <w:sz w:val="20"/>
              </w:rPr>
              <w:t>ways (e.g., investigate the path of light as it passes through a variety of</w:t>
            </w:r>
            <w:r>
              <w:rPr>
                <w:spacing w:val="-2"/>
                <w:sz w:val="20"/>
              </w:rPr>
              <w:t xml:space="preserve"> </w:t>
            </w:r>
            <w:r>
              <w:rPr>
                <w:sz w:val="20"/>
              </w:rPr>
              <w:t>lenses).</w:t>
            </w:r>
          </w:p>
          <w:p w14:paraId="0AB603CE" w14:textId="50B04ADF" w:rsidR="00F976BA" w:rsidRDefault="00E54E8C">
            <w:pPr>
              <w:pStyle w:val="TableParagraph"/>
              <w:numPr>
                <w:ilvl w:val="0"/>
                <w:numId w:val="31"/>
              </w:numPr>
              <w:tabs>
                <w:tab w:val="left" w:pos="270"/>
              </w:tabs>
              <w:spacing w:before="43" w:line="249" w:lineRule="auto"/>
              <w:ind w:right="258"/>
              <w:rPr>
                <w:sz w:val="20"/>
              </w:rPr>
            </w:pPr>
            <w:r>
              <w:rPr>
                <w:sz w:val="20"/>
              </w:rPr>
              <w:t>Identify that light reflects at the angle</w:t>
            </w:r>
            <w:r w:rsidR="0055760F">
              <w:rPr>
                <w:sz w:val="20"/>
              </w:rPr>
              <w:t xml:space="preserve"> at which</w:t>
            </w:r>
            <w:r>
              <w:rPr>
                <w:sz w:val="20"/>
              </w:rPr>
              <w:t xml:space="preserve"> it enters a mirror (e.g., shine a laser pointer into a mirror at</w:t>
            </w:r>
            <w:r>
              <w:rPr>
                <w:spacing w:val="-39"/>
                <w:sz w:val="20"/>
              </w:rPr>
              <w:t xml:space="preserve"> </w:t>
            </w:r>
            <w:r>
              <w:rPr>
                <w:sz w:val="20"/>
              </w:rPr>
              <w:t>different angles and see where it</w:t>
            </w:r>
            <w:r>
              <w:rPr>
                <w:spacing w:val="-6"/>
                <w:sz w:val="20"/>
              </w:rPr>
              <w:t xml:space="preserve"> </w:t>
            </w:r>
            <w:r>
              <w:rPr>
                <w:sz w:val="20"/>
              </w:rPr>
              <w:t>reflects).</w:t>
            </w:r>
          </w:p>
          <w:p w14:paraId="03BC9E87" w14:textId="77777777" w:rsidR="00F976BA" w:rsidRDefault="00E54E8C">
            <w:pPr>
              <w:pStyle w:val="TableParagraph"/>
              <w:numPr>
                <w:ilvl w:val="0"/>
                <w:numId w:val="31"/>
              </w:numPr>
              <w:tabs>
                <w:tab w:val="left" w:pos="270"/>
              </w:tabs>
              <w:spacing w:before="42" w:line="249" w:lineRule="auto"/>
              <w:ind w:right="120"/>
              <w:rPr>
                <w:sz w:val="20"/>
              </w:rPr>
            </w:pPr>
            <w:r>
              <w:rPr>
                <w:sz w:val="20"/>
              </w:rPr>
              <w:t>Given a ray diagram, trace the path of light from its source to where it exits the</w:t>
            </w:r>
            <w:r>
              <w:rPr>
                <w:spacing w:val="-5"/>
                <w:sz w:val="20"/>
              </w:rPr>
              <w:t xml:space="preserve"> </w:t>
            </w:r>
            <w:r>
              <w:rPr>
                <w:sz w:val="20"/>
              </w:rPr>
              <w:t>diagram.</w:t>
            </w:r>
          </w:p>
          <w:p w14:paraId="761A465B" w14:textId="77777777" w:rsidR="00F976BA" w:rsidRDefault="00E54E8C">
            <w:pPr>
              <w:pStyle w:val="TableParagraph"/>
              <w:numPr>
                <w:ilvl w:val="0"/>
                <w:numId w:val="31"/>
              </w:numPr>
              <w:tabs>
                <w:tab w:val="left" w:pos="270"/>
              </w:tabs>
              <w:spacing w:before="42" w:line="249" w:lineRule="auto"/>
              <w:ind w:right="132"/>
              <w:rPr>
                <w:sz w:val="20"/>
              </w:rPr>
            </w:pPr>
            <w:r>
              <w:rPr>
                <w:sz w:val="20"/>
              </w:rPr>
              <w:t>Recognize that a ray diagram is a way to show the path</w:t>
            </w:r>
            <w:r>
              <w:rPr>
                <w:spacing w:val="-30"/>
                <w:sz w:val="20"/>
              </w:rPr>
              <w:t xml:space="preserve"> </w:t>
            </w:r>
            <w:r>
              <w:rPr>
                <w:sz w:val="20"/>
              </w:rPr>
              <w:t>of light using</w:t>
            </w:r>
            <w:r>
              <w:rPr>
                <w:spacing w:val="-3"/>
                <w:sz w:val="20"/>
              </w:rPr>
              <w:t xml:space="preserve"> </w:t>
            </w:r>
            <w:r>
              <w:rPr>
                <w:sz w:val="20"/>
              </w:rPr>
              <w:t>arrows.</w:t>
            </w:r>
          </w:p>
        </w:tc>
      </w:tr>
    </w:tbl>
    <w:p w14:paraId="3F25ED0A" w14:textId="77777777" w:rsidR="00F976BA" w:rsidRDefault="00F976BA">
      <w:pPr>
        <w:spacing w:line="249" w:lineRule="auto"/>
        <w:rPr>
          <w:sz w:val="20"/>
        </w:rPr>
        <w:sectPr w:rsidR="00F976BA">
          <w:footerReference w:type="default" r:id="rId64"/>
          <w:pgSz w:w="15840" w:h="12240" w:orient="landscape"/>
          <w:pgMar w:top="0" w:right="0" w:bottom="720" w:left="0" w:header="0" w:footer="520" w:gutter="0"/>
          <w:cols w:space="720"/>
        </w:sectPr>
      </w:pPr>
    </w:p>
    <w:p w14:paraId="2D0373BF" w14:textId="77777777" w:rsidR="00F976BA" w:rsidRDefault="00F45E4D">
      <w:pPr>
        <w:pStyle w:val="BodyText"/>
        <w:rPr>
          <w:rFonts w:ascii="Times New Roman"/>
          <w:sz w:val="20"/>
        </w:rPr>
      </w:pPr>
      <w:r>
        <w:lastRenderedPageBreak/>
        <w:pict w14:anchorId="3D78ED65">
          <v:group id="_x0000_s1078" alt="" style="position:absolute;margin-left:.5pt;margin-top:.5pt;width:791.5pt;height:54pt;z-index:11056;mso-position-horizontal-relative:page;mso-position-vertical-relative:page" coordorigin="10,10" coordsize="15830,1080">
            <v:rect id="_x0000_s1079" alt="" style="position:absolute;left:10;top:10;width:15830;height:1080" fillcolor="#fe7b80" stroked="f"/>
            <v:shape id="_x0000_s1080" type="#_x0000_t202" alt="" style="position:absolute;left:720;top:452;width:5329;height:202;mso-wrap-style:square;v-text-anchor:top" filled="f" stroked="f">
              <v:textbox inset="0,0,0,0">
                <w:txbxContent>
                  <w:p w14:paraId="4798C3F8"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081" type="#_x0000_t202" alt="" style="position:absolute;left:14819;top:452;width:321;height:202;mso-wrap-style:square;v-text-anchor:top" filled="f" stroked="f">
              <v:textbox inset="0,0,0,0">
                <w:txbxContent>
                  <w:p w14:paraId="63D59E95" w14:textId="77777777" w:rsidR="0017260B" w:rsidRDefault="0017260B">
                    <w:pPr>
                      <w:spacing w:line="201" w:lineRule="exact"/>
                      <w:rPr>
                        <w:b/>
                        <w:sz w:val="18"/>
                      </w:rPr>
                    </w:pPr>
                    <w:r>
                      <w:rPr>
                        <w:b/>
                        <w:color w:val="FFFFFF"/>
                        <w:sz w:val="18"/>
                      </w:rPr>
                      <w:t>121</w:t>
                    </w:r>
                  </w:p>
                </w:txbxContent>
              </v:textbox>
            </v:shape>
            <w10:wrap anchorx="page" anchory="page"/>
          </v:group>
        </w:pict>
      </w:r>
    </w:p>
    <w:p w14:paraId="787C3B6D" w14:textId="77777777" w:rsidR="00F976BA" w:rsidRDefault="00F976BA">
      <w:pPr>
        <w:pStyle w:val="BodyText"/>
        <w:rPr>
          <w:rFonts w:ascii="Times New Roman"/>
          <w:sz w:val="20"/>
        </w:rPr>
      </w:pPr>
    </w:p>
    <w:p w14:paraId="5100CB05" w14:textId="77777777" w:rsidR="00F976BA" w:rsidRDefault="00F976BA">
      <w:pPr>
        <w:pStyle w:val="BodyText"/>
        <w:rPr>
          <w:rFonts w:ascii="Times New Roman"/>
          <w:sz w:val="20"/>
        </w:rPr>
      </w:pPr>
    </w:p>
    <w:p w14:paraId="26795390" w14:textId="77777777" w:rsidR="00F976BA" w:rsidRDefault="00F976BA">
      <w:pPr>
        <w:pStyle w:val="BodyText"/>
        <w:rPr>
          <w:rFonts w:ascii="Times New Roman"/>
          <w:sz w:val="20"/>
        </w:rPr>
      </w:pPr>
    </w:p>
    <w:p w14:paraId="17877F80" w14:textId="77777777" w:rsidR="00F976BA" w:rsidRDefault="00F976BA">
      <w:pPr>
        <w:pStyle w:val="BodyText"/>
        <w:rPr>
          <w:rFonts w:ascii="Times New Roman"/>
          <w:sz w:val="20"/>
        </w:rPr>
      </w:pPr>
    </w:p>
    <w:p w14:paraId="44331037"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07F064BF" w14:textId="77777777">
        <w:trPr>
          <w:trHeight w:val="931"/>
        </w:trPr>
        <w:tc>
          <w:tcPr>
            <w:tcW w:w="2880" w:type="dxa"/>
            <w:shd w:val="clear" w:color="auto" w:fill="8CA5D5"/>
          </w:tcPr>
          <w:p w14:paraId="7601E917" w14:textId="77777777" w:rsidR="00F976BA" w:rsidRDefault="00F976BA">
            <w:pPr>
              <w:pStyle w:val="TableParagraph"/>
              <w:spacing w:before="6"/>
              <w:ind w:left="0"/>
              <w:rPr>
                <w:rFonts w:ascii="Times New Roman"/>
                <w:sz w:val="28"/>
              </w:rPr>
            </w:pPr>
          </w:p>
          <w:p w14:paraId="425812C3"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7D4A2F9" w14:textId="77777777" w:rsidR="00F976BA" w:rsidRDefault="00F976BA">
            <w:pPr>
              <w:pStyle w:val="TableParagraph"/>
              <w:spacing w:before="6"/>
              <w:ind w:left="0"/>
              <w:rPr>
                <w:rFonts w:ascii="Times New Roman"/>
                <w:sz w:val="28"/>
              </w:rPr>
            </w:pPr>
          </w:p>
          <w:p w14:paraId="437D0605"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E5CC64F" w14:textId="77777777" w:rsidR="00F976BA" w:rsidRDefault="00F976BA">
            <w:pPr>
              <w:pStyle w:val="TableParagraph"/>
              <w:spacing w:before="6"/>
              <w:ind w:left="0"/>
              <w:rPr>
                <w:rFonts w:ascii="Times New Roman"/>
                <w:sz w:val="28"/>
              </w:rPr>
            </w:pPr>
          </w:p>
          <w:p w14:paraId="38308C08"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978E5C0" w14:textId="77777777" w:rsidR="00F976BA" w:rsidRDefault="00F976BA">
            <w:pPr>
              <w:pStyle w:val="TableParagraph"/>
              <w:spacing w:before="6"/>
              <w:ind w:left="0"/>
              <w:rPr>
                <w:rFonts w:ascii="Times New Roman"/>
                <w:sz w:val="28"/>
              </w:rPr>
            </w:pPr>
          </w:p>
          <w:p w14:paraId="6E12BE3B"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018C236" w14:textId="77777777" w:rsidR="00F976BA" w:rsidRDefault="00E54E8C">
            <w:pPr>
              <w:pStyle w:val="TableParagraph"/>
              <w:spacing w:before="116"/>
              <w:ind w:left="863" w:right="854"/>
              <w:jc w:val="center"/>
              <w:rPr>
                <w:b/>
                <w:sz w:val="28"/>
              </w:rPr>
            </w:pPr>
            <w:r>
              <w:rPr>
                <w:b/>
                <w:sz w:val="28"/>
              </w:rPr>
              <w:t>Learning Progression</w:t>
            </w:r>
          </w:p>
          <w:p w14:paraId="30DF774C"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6D063CEC" w14:textId="77777777">
        <w:trPr>
          <w:trHeight w:val="524"/>
        </w:trPr>
        <w:tc>
          <w:tcPr>
            <w:tcW w:w="14381" w:type="dxa"/>
            <w:gridSpan w:val="5"/>
            <w:shd w:val="clear" w:color="auto" w:fill="DCDDDE"/>
          </w:tcPr>
          <w:p w14:paraId="2C55A777" w14:textId="77777777" w:rsidR="00F976BA" w:rsidRDefault="00E54E8C">
            <w:pPr>
              <w:pStyle w:val="TableParagraph"/>
              <w:spacing w:before="124"/>
              <w:ind w:left="4795" w:right="4787"/>
              <w:jc w:val="center"/>
              <w:rPr>
                <w:rFonts w:ascii="Arial-BoldItalicMT"/>
                <w:b/>
                <w:i/>
                <w:sz w:val="24"/>
              </w:rPr>
            </w:pPr>
            <w:r>
              <w:rPr>
                <w:rFonts w:ascii="Arial-BoldItalicMT"/>
                <w:b/>
                <w:i/>
                <w:sz w:val="24"/>
              </w:rPr>
              <w:t>Electricity and Magnetism</w:t>
            </w:r>
          </w:p>
        </w:tc>
      </w:tr>
      <w:tr w:rsidR="00F976BA" w14:paraId="52827ABF" w14:textId="77777777">
        <w:trPr>
          <w:trHeight w:val="2111"/>
        </w:trPr>
        <w:tc>
          <w:tcPr>
            <w:tcW w:w="2880" w:type="dxa"/>
            <w:tcBorders>
              <w:bottom w:val="nil"/>
            </w:tcBorders>
            <w:shd w:val="clear" w:color="auto" w:fill="DCDDDE"/>
          </w:tcPr>
          <w:p w14:paraId="235C0885" w14:textId="3FE4F8D4" w:rsidR="00F976BA" w:rsidRDefault="00E54E8C">
            <w:pPr>
              <w:pStyle w:val="TableParagraph"/>
              <w:spacing w:line="249" w:lineRule="auto"/>
              <w:ind w:left="90"/>
              <w:rPr>
                <w:sz w:val="20"/>
              </w:rPr>
            </w:pPr>
            <w:r>
              <w:rPr>
                <w:b/>
                <w:sz w:val="20"/>
              </w:rPr>
              <w:t xml:space="preserve">P.EM.1 </w:t>
            </w:r>
            <w:r>
              <w:rPr>
                <w:sz w:val="20"/>
              </w:rPr>
              <w:t xml:space="preserve">Charging </w:t>
            </w:r>
            <w:r w:rsidR="00AA7934">
              <w:rPr>
                <w:sz w:val="20"/>
              </w:rPr>
              <w:t>o</w:t>
            </w:r>
            <w:r>
              <w:rPr>
                <w:sz w:val="20"/>
              </w:rPr>
              <w:t>bjects (</w:t>
            </w:r>
            <w:r w:rsidR="00AA7934">
              <w:rPr>
                <w:sz w:val="20"/>
              </w:rPr>
              <w:t>f</w:t>
            </w:r>
            <w:r>
              <w:rPr>
                <w:sz w:val="20"/>
              </w:rPr>
              <w:t xml:space="preserve">riction, </w:t>
            </w:r>
            <w:r w:rsidR="00AA7934">
              <w:rPr>
                <w:sz w:val="20"/>
              </w:rPr>
              <w:t>c</w:t>
            </w:r>
            <w:r>
              <w:rPr>
                <w:sz w:val="20"/>
              </w:rPr>
              <w:t xml:space="preserve">ontact, and </w:t>
            </w:r>
            <w:r w:rsidR="00AA7934">
              <w:rPr>
                <w:sz w:val="20"/>
              </w:rPr>
              <w:t>i</w:t>
            </w:r>
            <w:r>
              <w:rPr>
                <w:sz w:val="20"/>
              </w:rPr>
              <w:t>nduction)</w:t>
            </w:r>
          </w:p>
        </w:tc>
        <w:tc>
          <w:tcPr>
            <w:tcW w:w="1891" w:type="dxa"/>
            <w:tcBorders>
              <w:bottom w:val="nil"/>
            </w:tcBorders>
          </w:tcPr>
          <w:p w14:paraId="1CBFA79E" w14:textId="77777777" w:rsidR="00F976BA" w:rsidRDefault="00E54E8C">
            <w:pPr>
              <w:pStyle w:val="TableParagraph"/>
              <w:ind w:left="90"/>
              <w:rPr>
                <w:b/>
                <w:sz w:val="20"/>
              </w:rPr>
            </w:pPr>
            <w:r>
              <w:rPr>
                <w:b/>
                <w:sz w:val="20"/>
              </w:rPr>
              <w:t>P.EM.1a</w:t>
            </w:r>
          </w:p>
          <w:p w14:paraId="7F8E0EF1" w14:textId="77777777" w:rsidR="00F976BA" w:rsidRDefault="00E54E8C">
            <w:pPr>
              <w:pStyle w:val="TableParagraph"/>
              <w:spacing w:before="10" w:line="249" w:lineRule="auto"/>
              <w:ind w:left="90" w:right="69"/>
              <w:rPr>
                <w:sz w:val="20"/>
              </w:rPr>
            </w:pPr>
            <w:r>
              <w:rPr>
                <w:sz w:val="20"/>
              </w:rPr>
              <w:t>Recognize that charges can transfer from one object to another in different ways.</w:t>
            </w:r>
          </w:p>
        </w:tc>
        <w:tc>
          <w:tcPr>
            <w:tcW w:w="2160" w:type="dxa"/>
            <w:tcBorders>
              <w:bottom w:val="nil"/>
            </w:tcBorders>
          </w:tcPr>
          <w:p w14:paraId="07E03CC0" w14:textId="5465C761" w:rsidR="00F976BA" w:rsidRDefault="00E54E8C">
            <w:pPr>
              <w:pStyle w:val="TableParagraph"/>
              <w:spacing w:line="249" w:lineRule="auto"/>
              <w:ind w:left="89" w:right="168"/>
              <w:rPr>
                <w:sz w:val="20"/>
              </w:rPr>
            </w:pPr>
            <w:r>
              <w:rPr>
                <w:b/>
                <w:spacing w:val="-4"/>
                <w:sz w:val="20"/>
              </w:rPr>
              <w:t xml:space="preserve">P.EM.1b </w:t>
            </w:r>
            <w:r>
              <w:rPr>
                <w:sz w:val="20"/>
              </w:rPr>
              <w:t xml:space="preserve">Understand that objects can have charges </w:t>
            </w:r>
            <w:r w:rsidR="00AA7934">
              <w:rPr>
                <w:sz w:val="20"/>
              </w:rPr>
              <w:t xml:space="preserve">that </w:t>
            </w:r>
            <w:r>
              <w:rPr>
                <w:sz w:val="20"/>
              </w:rPr>
              <w:t>can be either negative or positive.</w:t>
            </w:r>
          </w:p>
        </w:tc>
        <w:tc>
          <w:tcPr>
            <w:tcW w:w="1901" w:type="dxa"/>
            <w:tcBorders>
              <w:bottom w:val="nil"/>
            </w:tcBorders>
          </w:tcPr>
          <w:p w14:paraId="40873557" w14:textId="77777777" w:rsidR="00F976BA" w:rsidRDefault="00E54E8C">
            <w:pPr>
              <w:pStyle w:val="TableParagraph"/>
              <w:spacing w:line="249" w:lineRule="auto"/>
              <w:ind w:left="89"/>
              <w:rPr>
                <w:sz w:val="20"/>
              </w:rPr>
            </w:pPr>
            <w:r>
              <w:rPr>
                <w:b/>
                <w:sz w:val="20"/>
              </w:rPr>
              <w:t xml:space="preserve">P.EM.1c </w:t>
            </w:r>
            <w:r>
              <w:rPr>
                <w:sz w:val="20"/>
              </w:rPr>
              <w:t>Relate the symbols (+, -) to their corresponding charge.</w:t>
            </w:r>
          </w:p>
        </w:tc>
        <w:tc>
          <w:tcPr>
            <w:tcW w:w="5549" w:type="dxa"/>
            <w:tcBorders>
              <w:bottom w:val="nil"/>
            </w:tcBorders>
          </w:tcPr>
          <w:p w14:paraId="1E162F29" w14:textId="77777777" w:rsidR="00F976BA" w:rsidRDefault="00E54E8C">
            <w:pPr>
              <w:pStyle w:val="TableParagraph"/>
              <w:numPr>
                <w:ilvl w:val="0"/>
                <w:numId w:val="30"/>
              </w:numPr>
              <w:tabs>
                <w:tab w:val="left" w:pos="270"/>
              </w:tabs>
              <w:spacing w:line="249" w:lineRule="auto"/>
              <w:ind w:right="235"/>
              <w:jc w:val="both"/>
              <w:rPr>
                <w:sz w:val="20"/>
              </w:rPr>
            </w:pPr>
            <w:r>
              <w:rPr>
                <w:sz w:val="20"/>
              </w:rPr>
              <w:t>Give examples of different ways charges can move</w:t>
            </w:r>
            <w:r>
              <w:rPr>
                <w:spacing w:val="-28"/>
                <w:sz w:val="20"/>
              </w:rPr>
              <w:t xml:space="preserve"> </w:t>
            </w:r>
            <w:r>
              <w:rPr>
                <w:sz w:val="20"/>
              </w:rPr>
              <w:t>(e.g., touching a metal surface, feet rubbing on carpet, a static charged balloon held near</w:t>
            </w:r>
            <w:r>
              <w:rPr>
                <w:spacing w:val="-5"/>
                <w:sz w:val="20"/>
              </w:rPr>
              <w:t xml:space="preserve"> </w:t>
            </w:r>
            <w:r>
              <w:rPr>
                <w:sz w:val="20"/>
              </w:rPr>
              <w:t>hair).</w:t>
            </w:r>
          </w:p>
          <w:p w14:paraId="541C0897" w14:textId="078A4C87" w:rsidR="00F976BA" w:rsidRDefault="00E54E8C">
            <w:pPr>
              <w:pStyle w:val="TableParagraph"/>
              <w:numPr>
                <w:ilvl w:val="0"/>
                <w:numId w:val="30"/>
              </w:numPr>
              <w:tabs>
                <w:tab w:val="left" w:pos="270"/>
              </w:tabs>
              <w:spacing w:before="42" w:line="249" w:lineRule="auto"/>
              <w:ind w:right="110"/>
              <w:rPr>
                <w:sz w:val="20"/>
              </w:rPr>
            </w:pPr>
            <w:r>
              <w:rPr>
                <w:sz w:val="20"/>
              </w:rPr>
              <w:t xml:space="preserve">Explain that electrons can move from one object to another when they are rubbed together (e.g., rubbing a balloon on </w:t>
            </w:r>
            <w:r>
              <w:rPr>
                <w:spacing w:val="-3"/>
                <w:sz w:val="20"/>
              </w:rPr>
              <w:t xml:space="preserve">hair, </w:t>
            </w:r>
            <w:r>
              <w:rPr>
                <w:sz w:val="20"/>
              </w:rPr>
              <w:t>rubbing a glass rod with silk)</w:t>
            </w:r>
            <w:r w:rsidR="00360882">
              <w:rPr>
                <w:sz w:val="20"/>
              </w:rPr>
              <w:t>,</w:t>
            </w:r>
            <w:r>
              <w:rPr>
                <w:sz w:val="20"/>
              </w:rPr>
              <w:t xml:space="preserve"> and that one object will end up with a positive charge and the other</w:t>
            </w:r>
            <w:r>
              <w:rPr>
                <w:spacing w:val="-38"/>
                <w:sz w:val="20"/>
              </w:rPr>
              <w:t xml:space="preserve"> </w:t>
            </w:r>
            <w:r>
              <w:rPr>
                <w:sz w:val="20"/>
              </w:rPr>
              <w:t>with a negative</w:t>
            </w:r>
            <w:r>
              <w:rPr>
                <w:spacing w:val="-3"/>
                <w:sz w:val="20"/>
              </w:rPr>
              <w:t xml:space="preserve"> </w:t>
            </w:r>
            <w:r>
              <w:rPr>
                <w:sz w:val="20"/>
              </w:rPr>
              <w:t>charge</w:t>
            </w:r>
          </w:p>
        </w:tc>
      </w:tr>
      <w:tr w:rsidR="00F976BA" w14:paraId="24D6DD9E" w14:textId="77777777">
        <w:trPr>
          <w:trHeight w:val="520"/>
        </w:trPr>
        <w:tc>
          <w:tcPr>
            <w:tcW w:w="2880" w:type="dxa"/>
            <w:tcBorders>
              <w:top w:val="nil"/>
              <w:bottom w:val="nil"/>
            </w:tcBorders>
            <w:shd w:val="clear" w:color="auto" w:fill="DCDDDE"/>
          </w:tcPr>
          <w:p w14:paraId="72ABCED2" w14:textId="77777777" w:rsidR="00F976BA" w:rsidRDefault="00F976BA">
            <w:pPr>
              <w:pStyle w:val="TableParagraph"/>
              <w:spacing w:before="0"/>
              <w:ind w:left="0"/>
              <w:rPr>
                <w:rFonts w:ascii="Times New Roman"/>
                <w:sz w:val="20"/>
              </w:rPr>
            </w:pPr>
          </w:p>
        </w:tc>
        <w:tc>
          <w:tcPr>
            <w:tcW w:w="1891" w:type="dxa"/>
            <w:tcBorders>
              <w:top w:val="nil"/>
              <w:bottom w:val="nil"/>
            </w:tcBorders>
          </w:tcPr>
          <w:p w14:paraId="442A3B89" w14:textId="77777777" w:rsidR="00F976BA" w:rsidRDefault="00F976BA">
            <w:pPr>
              <w:pStyle w:val="TableParagraph"/>
              <w:spacing w:before="0"/>
              <w:ind w:left="0"/>
              <w:rPr>
                <w:rFonts w:ascii="Times New Roman"/>
                <w:sz w:val="20"/>
              </w:rPr>
            </w:pPr>
          </w:p>
        </w:tc>
        <w:tc>
          <w:tcPr>
            <w:tcW w:w="2160" w:type="dxa"/>
            <w:tcBorders>
              <w:top w:val="nil"/>
              <w:bottom w:val="nil"/>
            </w:tcBorders>
          </w:tcPr>
          <w:p w14:paraId="233ACA51" w14:textId="77777777" w:rsidR="00F976BA" w:rsidRDefault="00F976BA">
            <w:pPr>
              <w:pStyle w:val="TableParagraph"/>
              <w:spacing w:before="0"/>
              <w:ind w:left="0"/>
              <w:rPr>
                <w:rFonts w:ascii="Times New Roman"/>
                <w:sz w:val="20"/>
              </w:rPr>
            </w:pPr>
          </w:p>
        </w:tc>
        <w:tc>
          <w:tcPr>
            <w:tcW w:w="1901" w:type="dxa"/>
            <w:tcBorders>
              <w:top w:val="nil"/>
              <w:bottom w:val="nil"/>
            </w:tcBorders>
          </w:tcPr>
          <w:p w14:paraId="21704D36" w14:textId="77777777" w:rsidR="00F976BA" w:rsidRDefault="00F976BA">
            <w:pPr>
              <w:pStyle w:val="TableParagraph"/>
              <w:spacing w:before="0"/>
              <w:ind w:left="0"/>
              <w:rPr>
                <w:rFonts w:ascii="Times New Roman"/>
                <w:sz w:val="20"/>
              </w:rPr>
            </w:pPr>
          </w:p>
        </w:tc>
        <w:tc>
          <w:tcPr>
            <w:tcW w:w="5549" w:type="dxa"/>
            <w:tcBorders>
              <w:top w:val="nil"/>
              <w:bottom w:val="nil"/>
            </w:tcBorders>
          </w:tcPr>
          <w:p w14:paraId="6C4EC48A" w14:textId="77777777" w:rsidR="00F976BA" w:rsidRDefault="00E54E8C">
            <w:pPr>
              <w:pStyle w:val="TableParagraph"/>
              <w:numPr>
                <w:ilvl w:val="0"/>
                <w:numId w:val="29"/>
              </w:numPr>
              <w:tabs>
                <w:tab w:val="left" w:pos="270"/>
              </w:tabs>
              <w:spacing w:before="11" w:line="240" w:lineRule="atLeast"/>
              <w:ind w:right="354"/>
              <w:rPr>
                <w:sz w:val="20"/>
              </w:rPr>
            </w:pPr>
            <w:r>
              <w:rPr>
                <w:sz w:val="20"/>
              </w:rPr>
              <w:t>Describe that electrons have a negative charge and</w:t>
            </w:r>
            <w:r>
              <w:rPr>
                <w:spacing w:val="-34"/>
                <w:sz w:val="20"/>
              </w:rPr>
              <w:t xml:space="preserve"> </w:t>
            </w:r>
            <w:r>
              <w:rPr>
                <w:sz w:val="20"/>
              </w:rPr>
              <w:t>are located in the outer portions of</w:t>
            </w:r>
            <w:r>
              <w:rPr>
                <w:spacing w:val="-10"/>
                <w:sz w:val="20"/>
              </w:rPr>
              <w:t xml:space="preserve"> </w:t>
            </w:r>
            <w:r>
              <w:rPr>
                <w:sz w:val="20"/>
              </w:rPr>
              <w:t>atoms.</w:t>
            </w:r>
          </w:p>
        </w:tc>
      </w:tr>
      <w:tr w:rsidR="00F976BA" w14:paraId="3147B8EA" w14:textId="77777777">
        <w:trPr>
          <w:trHeight w:val="280"/>
        </w:trPr>
        <w:tc>
          <w:tcPr>
            <w:tcW w:w="2880" w:type="dxa"/>
            <w:tcBorders>
              <w:top w:val="nil"/>
              <w:bottom w:val="nil"/>
            </w:tcBorders>
            <w:shd w:val="clear" w:color="auto" w:fill="DCDDDE"/>
          </w:tcPr>
          <w:p w14:paraId="6200B70F" w14:textId="77777777" w:rsidR="00F976BA" w:rsidRDefault="00F976BA">
            <w:pPr>
              <w:pStyle w:val="TableParagraph"/>
              <w:spacing w:before="0"/>
              <w:ind w:left="0"/>
              <w:rPr>
                <w:rFonts w:ascii="Times New Roman"/>
                <w:sz w:val="20"/>
              </w:rPr>
            </w:pPr>
          </w:p>
        </w:tc>
        <w:tc>
          <w:tcPr>
            <w:tcW w:w="1891" w:type="dxa"/>
            <w:tcBorders>
              <w:top w:val="nil"/>
              <w:bottom w:val="nil"/>
            </w:tcBorders>
          </w:tcPr>
          <w:p w14:paraId="507BB149" w14:textId="77777777" w:rsidR="00F976BA" w:rsidRDefault="00F976BA">
            <w:pPr>
              <w:pStyle w:val="TableParagraph"/>
              <w:spacing w:before="0"/>
              <w:ind w:left="0"/>
              <w:rPr>
                <w:rFonts w:ascii="Times New Roman"/>
                <w:sz w:val="20"/>
              </w:rPr>
            </w:pPr>
          </w:p>
        </w:tc>
        <w:tc>
          <w:tcPr>
            <w:tcW w:w="2160" w:type="dxa"/>
            <w:tcBorders>
              <w:top w:val="nil"/>
              <w:bottom w:val="nil"/>
            </w:tcBorders>
          </w:tcPr>
          <w:p w14:paraId="344D1A82" w14:textId="77777777" w:rsidR="00F976BA" w:rsidRDefault="00F976BA">
            <w:pPr>
              <w:pStyle w:val="TableParagraph"/>
              <w:spacing w:before="0"/>
              <w:ind w:left="0"/>
              <w:rPr>
                <w:rFonts w:ascii="Times New Roman"/>
                <w:sz w:val="20"/>
              </w:rPr>
            </w:pPr>
          </w:p>
        </w:tc>
        <w:tc>
          <w:tcPr>
            <w:tcW w:w="1901" w:type="dxa"/>
            <w:tcBorders>
              <w:top w:val="nil"/>
              <w:bottom w:val="nil"/>
            </w:tcBorders>
          </w:tcPr>
          <w:p w14:paraId="0CFEB0AA" w14:textId="77777777" w:rsidR="00F976BA" w:rsidRDefault="00F976BA">
            <w:pPr>
              <w:pStyle w:val="TableParagraph"/>
              <w:spacing w:before="0"/>
              <w:ind w:left="0"/>
              <w:rPr>
                <w:rFonts w:ascii="Times New Roman"/>
                <w:sz w:val="20"/>
              </w:rPr>
            </w:pPr>
          </w:p>
        </w:tc>
        <w:tc>
          <w:tcPr>
            <w:tcW w:w="5549" w:type="dxa"/>
            <w:tcBorders>
              <w:top w:val="nil"/>
              <w:bottom w:val="nil"/>
            </w:tcBorders>
          </w:tcPr>
          <w:p w14:paraId="21CC2F85" w14:textId="77777777" w:rsidR="00F976BA" w:rsidRDefault="00E54E8C">
            <w:pPr>
              <w:pStyle w:val="TableParagraph"/>
              <w:numPr>
                <w:ilvl w:val="0"/>
                <w:numId w:val="28"/>
              </w:numPr>
              <w:tabs>
                <w:tab w:val="left" w:pos="270"/>
              </w:tabs>
              <w:spacing w:before="21"/>
              <w:rPr>
                <w:sz w:val="20"/>
              </w:rPr>
            </w:pPr>
            <w:r>
              <w:rPr>
                <w:sz w:val="20"/>
              </w:rPr>
              <w:t>Identify that opposite charges attract each</w:t>
            </w:r>
            <w:r>
              <w:rPr>
                <w:spacing w:val="-7"/>
                <w:sz w:val="20"/>
              </w:rPr>
              <w:t xml:space="preserve"> </w:t>
            </w:r>
            <w:r>
              <w:rPr>
                <w:spacing w:val="-3"/>
                <w:sz w:val="20"/>
              </w:rPr>
              <w:t>other.</w:t>
            </w:r>
          </w:p>
        </w:tc>
      </w:tr>
      <w:tr w:rsidR="00F976BA" w14:paraId="651760DC" w14:textId="77777777">
        <w:trPr>
          <w:trHeight w:val="520"/>
        </w:trPr>
        <w:tc>
          <w:tcPr>
            <w:tcW w:w="2880" w:type="dxa"/>
            <w:tcBorders>
              <w:top w:val="nil"/>
              <w:bottom w:val="nil"/>
            </w:tcBorders>
            <w:shd w:val="clear" w:color="auto" w:fill="DCDDDE"/>
          </w:tcPr>
          <w:p w14:paraId="278DBA4F" w14:textId="77777777" w:rsidR="00F976BA" w:rsidRDefault="00F976BA">
            <w:pPr>
              <w:pStyle w:val="TableParagraph"/>
              <w:spacing w:before="0"/>
              <w:ind w:left="0"/>
              <w:rPr>
                <w:rFonts w:ascii="Times New Roman"/>
                <w:sz w:val="20"/>
              </w:rPr>
            </w:pPr>
          </w:p>
        </w:tc>
        <w:tc>
          <w:tcPr>
            <w:tcW w:w="1891" w:type="dxa"/>
            <w:tcBorders>
              <w:top w:val="nil"/>
              <w:bottom w:val="nil"/>
            </w:tcBorders>
          </w:tcPr>
          <w:p w14:paraId="03311F40" w14:textId="77777777" w:rsidR="00F976BA" w:rsidRDefault="00F976BA">
            <w:pPr>
              <w:pStyle w:val="TableParagraph"/>
              <w:spacing w:before="0"/>
              <w:ind w:left="0"/>
              <w:rPr>
                <w:rFonts w:ascii="Times New Roman"/>
                <w:sz w:val="20"/>
              </w:rPr>
            </w:pPr>
          </w:p>
        </w:tc>
        <w:tc>
          <w:tcPr>
            <w:tcW w:w="2160" w:type="dxa"/>
            <w:tcBorders>
              <w:top w:val="nil"/>
              <w:bottom w:val="nil"/>
            </w:tcBorders>
          </w:tcPr>
          <w:p w14:paraId="0E8896B8" w14:textId="77777777" w:rsidR="00F976BA" w:rsidRDefault="00F976BA">
            <w:pPr>
              <w:pStyle w:val="TableParagraph"/>
              <w:spacing w:before="0"/>
              <w:ind w:left="0"/>
              <w:rPr>
                <w:rFonts w:ascii="Times New Roman"/>
                <w:sz w:val="20"/>
              </w:rPr>
            </w:pPr>
          </w:p>
        </w:tc>
        <w:tc>
          <w:tcPr>
            <w:tcW w:w="1901" w:type="dxa"/>
            <w:tcBorders>
              <w:top w:val="nil"/>
              <w:bottom w:val="nil"/>
            </w:tcBorders>
          </w:tcPr>
          <w:p w14:paraId="290ADABA" w14:textId="77777777" w:rsidR="00F976BA" w:rsidRDefault="00F976BA">
            <w:pPr>
              <w:pStyle w:val="TableParagraph"/>
              <w:spacing w:before="0"/>
              <w:ind w:left="0"/>
              <w:rPr>
                <w:rFonts w:ascii="Times New Roman"/>
                <w:sz w:val="20"/>
              </w:rPr>
            </w:pPr>
          </w:p>
        </w:tc>
        <w:tc>
          <w:tcPr>
            <w:tcW w:w="5549" w:type="dxa"/>
            <w:tcBorders>
              <w:top w:val="nil"/>
              <w:bottom w:val="nil"/>
            </w:tcBorders>
          </w:tcPr>
          <w:p w14:paraId="2075DFCC" w14:textId="77777777" w:rsidR="00F976BA" w:rsidRDefault="00E54E8C">
            <w:pPr>
              <w:pStyle w:val="TableParagraph"/>
              <w:numPr>
                <w:ilvl w:val="0"/>
                <w:numId w:val="27"/>
              </w:numPr>
              <w:tabs>
                <w:tab w:val="left" w:pos="270"/>
              </w:tabs>
              <w:spacing w:before="11" w:line="240" w:lineRule="atLeast"/>
              <w:ind w:right="87"/>
              <w:rPr>
                <w:sz w:val="20"/>
              </w:rPr>
            </w:pPr>
            <w:r>
              <w:rPr>
                <w:sz w:val="20"/>
              </w:rPr>
              <w:t>Recognize that a minus sign (-) is used to show a negative charge.</w:t>
            </w:r>
          </w:p>
        </w:tc>
      </w:tr>
      <w:tr w:rsidR="00F976BA" w14:paraId="7A4430EF" w14:textId="77777777">
        <w:trPr>
          <w:trHeight w:val="624"/>
        </w:trPr>
        <w:tc>
          <w:tcPr>
            <w:tcW w:w="2880" w:type="dxa"/>
            <w:tcBorders>
              <w:top w:val="nil"/>
            </w:tcBorders>
            <w:shd w:val="clear" w:color="auto" w:fill="DCDDDE"/>
          </w:tcPr>
          <w:p w14:paraId="4CEBCA43" w14:textId="77777777" w:rsidR="00F976BA" w:rsidRDefault="00F976BA">
            <w:pPr>
              <w:pStyle w:val="TableParagraph"/>
              <w:spacing w:before="0"/>
              <w:ind w:left="0"/>
              <w:rPr>
                <w:rFonts w:ascii="Times New Roman"/>
                <w:sz w:val="20"/>
              </w:rPr>
            </w:pPr>
          </w:p>
        </w:tc>
        <w:tc>
          <w:tcPr>
            <w:tcW w:w="1891" w:type="dxa"/>
            <w:tcBorders>
              <w:top w:val="nil"/>
            </w:tcBorders>
          </w:tcPr>
          <w:p w14:paraId="0CBB4D3A" w14:textId="77777777" w:rsidR="00F976BA" w:rsidRDefault="00F976BA">
            <w:pPr>
              <w:pStyle w:val="TableParagraph"/>
              <w:spacing w:before="0"/>
              <w:ind w:left="0"/>
              <w:rPr>
                <w:rFonts w:ascii="Times New Roman"/>
                <w:sz w:val="20"/>
              </w:rPr>
            </w:pPr>
          </w:p>
        </w:tc>
        <w:tc>
          <w:tcPr>
            <w:tcW w:w="2160" w:type="dxa"/>
            <w:tcBorders>
              <w:top w:val="nil"/>
            </w:tcBorders>
          </w:tcPr>
          <w:p w14:paraId="088E583B" w14:textId="77777777" w:rsidR="00F976BA" w:rsidRDefault="00F976BA">
            <w:pPr>
              <w:pStyle w:val="TableParagraph"/>
              <w:spacing w:before="0"/>
              <w:ind w:left="0"/>
              <w:rPr>
                <w:rFonts w:ascii="Times New Roman"/>
                <w:sz w:val="20"/>
              </w:rPr>
            </w:pPr>
          </w:p>
        </w:tc>
        <w:tc>
          <w:tcPr>
            <w:tcW w:w="1901" w:type="dxa"/>
            <w:tcBorders>
              <w:top w:val="nil"/>
            </w:tcBorders>
          </w:tcPr>
          <w:p w14:paraId="57DB7EB6" w14:textId="77777777" w:rsidR="00F976BA" w:rsidRDefault="00F976BA">
            <w:pPr>
              <w:pStyle w:val="TableParagraph"/>
              <w:spacing w:before="0"/>
              <w:ind w:left="0"/>
              <w:rPr>
                <w:rFonts w:ascii="Times New Roman"/>
                <w:sz w:val="20"/>
              </w:rPr>
            </w:pPr>
          </w:p>
        </w:tc>
        <w:tc>
          <w:tcPr>
            <w:tcW w:w="5549" w:type="dxa"/>
            <w:tcBorders>
              <w:top w:val="nil"/>
            </w:tcBorders>
          </w:tcPr>
          <w:p w14:paraId="1A98FD90" w14:textId="77777777" w:rsidR="00F976BA" w:rsidRDefault="00E54E8C">
            <w:pPr>
              <w:pStyle w:val="TableParagraph"/>
              <w:numPr>
                <w:ilvl w:val="0"/>
                <w:numId w:val="26"/>
              </w:numPr>
              <w:tabs>
                <w:tab w:val="left" w:pos="270"/>
              </w:tabs>
              <w:spacing w:before="21" w:line="249" w:lineRule="auto"/>
              <w:ind w:right="282"/>
              <w:rPr>
                <w:sz w:val="20"/>
              </w:rPr>
            </w:pPr>
            <w:r>
              <w:rPr>
                <w:sz w:val="20"/>
              </w:rPr>
              <w:t>Recognize that a plus sign (+) is used to show a</w:t>
            </w:r>
            <w:r>
              <w:rPr>
                <w:spacing w:val="-30"/>
                <w:sz w:val="20"/>
              </w:rPr>
              <w:t xml:space="preserve"> </w:t>
            </w:r>
            <w:r>
              <w:rPr>
                <w:sz w:val="20"/>
              </w:rPr>
              <w:t>positive charge.</w:t>
            </w:r>
          </w:p>
        </w:tc>
      </w:tr>
      <w:tr w:rsidR="00F976BA" w14:paraId="4B3B6C48" w14:textId="77777777">
        <w:trPr>
          <w:trHeight w:val="975"/>
        </w:trPr>
        <w:tc>
          <w:tcPr>
            <w:tcW w:w="2880" w:type="dxa"/>
            <w:shd w:val="clear" w:color="auto" w:fill="DCDDDE"/>
          </w:tcPr>
          <w:p w14:paraId="251646CC" w14:textId="5F9EC813" w:rsidR="00F976BA" w:rsidRDefault="00E54E8C">
            <w:pPr>
              <w:pStyle w:val="TableParagraph"/>
              <w:ind w:left="90"/>
              <w:rPr>
                <w:sz w:val="20"/>
              </w:rPr>
            </w:pPr>
            <w:r>
              <w:rPr>
                <w:b/>
                <w:sz w:val="20"/>
              </w:rPr>
              <w:t xml:space="preserve">P.EM.2 </w:t>
            </w:r>
            <w:r>
              <w:rPr>
                <w:sz w:val="20"/>
              </w:rPr>
              <w:t xml:space="preserve">Coulomb’s </w:t>
            </w:r>
            <w:r w:rsidR="002D476D">
              <w:rPr>
                <w:sz w:val="20"/>
              </w:rPr>
              <w:t>l</w:t>
            </w:r>
            <w:r>
              <w:rPr>
                <w:sz w:val="20"/>
              </w:rPr>
              <w:t>aw</w:t>
            </w:r>
          </w:p>
        </w:tc>
        <w:tc>
          <w:tcPr>
            <w:tcW w:w="1891" w:type="dxa"/>
          </w:tcPr>
          <w:p w14:paraId="62A6D141" w14:textId="77777777" w:rsidR="00F976BA" w:rsidRDefault="00F976BA">
            <w:pPr>
              <w:pStyle w:val="TableParagraph"/>
              <w:spacing w:before="0"/>
              <w:ind w:left="0"/>
              <w:rPr>
                <w:rFonts w:ascii="Times New Roman"/>
                <w:sz w:val="20"/>
              </w:rPr>
            </w:pPr>
          </w:p>
        </w:tc>
        <w:tc>
          <w:tcPr>
            <w:tcW w:w="2160" w:type="dxa"/>
          </w:tcPr>
          <w:p w14:paraId="34B69FF4" w14:textId="77777777" w:rsidR="00F976BA" w:rsidRDefault="00F976BA">
            <w:pPr>
              <w:pStyle w:val="TableParagraph"/>
              <w:spacing w:before="0"/>
              <w:ind w:left="0"/>
              <w:rPr>
                <w:rFonts w:ascii="Times New Roman"/>
                <w:sz w:val="20"/>
              </w:rPr>
            </w:pPr>
          </w:p>
        </w:tc>
        <w:tc>
          <w:tcPr>
            <w:tcW w:w="1901" w:type="dxa"/>
          </w:tcPr>
          <w:p w14:paraId="5D231859" w14:textId="77777777" w:rsidR="00F976BA" w:rsidRDefault="00F976BA">
            <w:pPr>
              <w:pStyle w:val="TableParagraph"/>
              <w:spacing w:before="0"/>
              <w:ind w:left="0"/>
              <w:rPr>
                <w:rFonts w:ascii="Times New Roman"/>
                <w:sz w:val="20"/>
              </w:rPr>
            </w:pPr>
          </w:p>
        </w:tc>
        <w:tc>
          <w:tcPr>
            <w:tcW w:w="5549" w:type="dxa"/>
          </w:tcPr>
          <w:p w14:paraId="2669FDD4" w14:textId="734E7E0D" w:rsidR="00F976BA" w:rsidRPr="00765EDB" w:rsidRDefault="00E54E8C">
            <w:pPr>
              <w:pStyle w:val="TableParagraph"/>
              <w:spacing w:line="249" w:lineRule="auto"/>
              <w:ind w:left="89" w:right="103"/>
              <w:rPr>
                <w:i/>
                <w:iCs/>
                <w:sz w:val="20"/>
              </w:rPr>
            </w:pPr>
            <w:r w:rsidRPr="00765EDB">
              <w:rPr>
                <w:i/>
                <w:iCs/>
                <w:sz w:val="20"/>
              </w:rPr>
              <w:t xml:space="preserve">Complex and </w:t>
            </w:r>
            <w:r w:rsidR="007B4CA7" w:rsidRPr="00765EDB">
              <w:rPr>
                <w:i/>
                <w:iCs/>
                <w:sz w:val="20"/>
              </w:rPr>
              <w:t>A</w:t>
            </w:r>
            <w:r w:rsidRPr="00765EDB">
              <w:rPr>
                <w:i/>
                <w:iCs/>
                <w:sz w:val="20"/>
              </w:rPr>
              <w:t xml:space="preserve">dvanced </w:t>
            </w:r>
            <w:r w:rsidR="007B4CA7" w:rsidRPr="00765EDB">
              <w:rPr>
                <w:i/>
                <w:iCs/>
                <w:sz w:val="20"/>
              </w:rPr>
              <w:t>L</w:t>
            </w:r>
            <w:r w:rsidRPr="00765EDB">
              <w:rPr>
                <w:i/>
                <w:iCs/>
                <w:sz w:val="20"/>
              </w:rPr>
              <w:t xml:space="preserve">earning </w:t>
            </w:r>
            <w:r w:rsidR="007B4CA7" w:rsidRPr="00765EDB">
              <w:rPr>
                <w:i/>
                <w:iCs/>
                <w:sz w:val="20"/>
              </w:rPr>
              <w:t>S</w:t>
            </w:r>
            <w:r w:rsidRPr="00765EDB">
              <w:rPr>
                <w:i/>
                <w:iCs/>
                <w:sz w:val="20"/>
              </w:rPr>
              <w:t xml:space="preserve">tandards in Ohio’s New Learning Standards are not included in the </w:t>
            </w:r>
            <w:r w:rsidR="007B4CA7" w:rsidRPr="00765EDB">
              <w:rPr>
                <w:i/>
                <w:iCs/>
                <w:sz w:val="20"/>
              </w:rPr>
              <w:t>E</w:t>
            </w:r>
            <w:r w:rsidRPr="00765EDB">
              <w:rPr>
                <w:i/>
                <w:iCs/>
                <w:sz w:val="20"/>
              </w:rPr>
              <w:t xml:space="preserve">xtended </w:t>
            </w:r>
            <w:r w:rsidR="007B4CA7" w:rsidRPr="00765EDB">
              <w:rPr>
                <w:i/>
                <w:iCs/>
                <w:sz w:val="20"/>
              </w:rPr>
              <w:t>S</w:t>
            </w:r>
            <w:r w:rsidRPr="00765EDB">
              <w:rPr>
                <w:i/>
                <w:iCs/>
                <w:sz w:val="20"/>
              </w:rPr>
              <w:t>tandards.</w:t>
            </w:r>
          </w:p>
        </w:tc>
      </w:tr>
      <w:tr w:rsidR="00F976BA" w14:paraId="348CC3BC" w14:textId="77777777">
        <w:trPr>
          <w:trHeight w:val="2735"/>
        </w:trPr>
        <w:tc>
          <w:tcPr>
            <w:tcW w:w="2880" w:type="dxa"/>
            <w:shd w:val="clear" w:color="auto" w:fill="DCDDDE"/>
          </w:tcPr>
          <w:p w14:paraId="41B5DDD3" w14:textId="2EBF5D69" w:rsidR="00F976BA" w:rsidRDefault="00E54E8C">
            <w:pPr>
              <w:pStyle w:val="TableParagraph"/>
              <w:spacing w:line="249" w:lineRule="auto"/>
              <w:ind w:left="90"/>
              <w:rPr>
                <w:sz w:val="20"/>
              </w:rPr>
            </w:pPr>
            <w:r>
              <w:rPr>
                <w:b/>
                <w:sz w:val="20"/>
              </w:rPr>
              <w:t xml:space="preserve">P.EM.3 </w:t>
            </w:r>
            <w:r>
              <w:rPr>
                <w:sz w:val="20"/>
              </w:rPr>
              <w:t xml:space="preserve">Electric </w:t>
            </w:r>
            <w:r w:rsidR="003028F6">
              <w:rPr>
                <w:sz w:val="20"/>
              </w:rPr>
              <w:t>f</w:t>
            </w:r>
            <w:r>
              <w:rPr>
                <w:sz w:val="20"/>
              </w:rPr>
              <w:t xml:space="preserve">ields and </w:t>
            </w:r>
            <w:r w:rsidR="003028F6">
              <w:rPr>
                <w:sz w:val="20"/>
              </w:rPr>
              <w:t>e</w:t>
            </w:r>
            <w:r>
              <w:rPr>
                <w:sz w:val="20"/>
              </w:rPr>
              <w:t xml:space="preserve">lectric </w:t>
            </w:r>
            <w:r w:rsidR="003028F6">
              <w:rPr>
                <w:sz w:val="20"/>
              </w:rPr>
              <w:t>p</w:t>
            </w:r>
            <w:r>
              <w:rPr>
                <w:sz w:val="20"/>
              </w:rPr>
              <w:t xml:space="preserve">otential </w:t>
            </w:r>
            <w:r w:rsidR="003028F6">
              <w:rPr>
                <w:sz w:val="20"/>
              </w:rPr>
              <w:t>e</w:t>
            </w:r>
            <w:r>
              <w:rPr>
                <w:sz w:val="20"/>
              </w:rPr>
              <w:t>nergy</w:t>
            </w:r>
          </w:p>
        </w:tc>
        <w:tc>
          <w:tcPr>
            <w:tcW w:w="1891" w:type="dxa"/>
          </w:tcPr>
          <w:p w14:paraId="790BAF0E" w14:textId="77777777" w:rsidR="00F976BA" w:rsidRDefault="00E54E8C">
            <w:pPr>
              <w:pStyle w:val="TableParagraph"/>
              <w:ind w:left="90"/>
              <w:rPr>
                <w:b/>
                <w:sz w:val="20"/>
              </w:rPr>
            </w:pPr>
            <w:r>
              <w:rPr>
                <w:b/>
                <w:sz w:val="20"/>
              </w:rPr>
              <w:t>P.EM.3a</w:t>
            </w:r>
          </w:p>
          <w:p w14:paraId="5047B042" w14:textId="6170D182" w:rsidR="00F976BA" w:rsidRDefault="00E54E8C">
            <w:pPr>
              <w:pStyle w:val="TableParagraph"/>
              <w:spacing w:before="10" w:line="249" w:lineRule="auto"/>
              <w:ind w:left="90" w:right="92"/>
              <w:rPr>
                <w:sz w:val="20"/>
              </w:rPr>
            </w:pPr>
            <w:r>
              <w:rPr>
                <w:sz w:val="20"/>
              </w:rPr>
              <w:t xml:space="preserve">Recognize the effect of an electric field around a positively or </w:t>
            </w:r>
            <w:r w:rsidR="003028F6">
              <w:rPr>
                <w:sz w:val="20"/>
              </w:rPr>
              <w:t xml:space="preserve">a </w:t>
            </w:r>
            <w:r>
              <w:rPr>
                <w:sz w:val="20"/>
              </w:rPr>
              <w:t>negatively charged object (e.g., like charges repel, and opposite charges attract).</w:t>
            </w:r>
          </w:p>
        </w:tc>
        <w:tc>
          <w:tcPr>
            <w:tcW w:w="2160" w:type="dxa"/>
          </w:tcPr>
          <w:p w14:paraId="6941BDB3" w14:textId="77777777" w:rsidR="00F976BA" w:rsidRDefault="00E54E8C">
            <w:pPr>
              <w:pStyle w:val="TableParagraph"/>
              <w:spacing w:line="249" w:lineRule="auto"/>
              <w:ind w:left="89" w:right="228"/>
              <w:rPr>
                <w:sz w:val="20"/>
              </w:rPr>
            </w:pPr>
            <w:r>
              <w:rPr>
                <w:b/>
                <w:sz w:val="20"/>
              </w:rPr>
              <w:t xml:space="preserve">P.EM.3b </w:t>
            </w:r>
            <w:r>
              <w:rPr>
                <w:sz w:val="20"/>
              </w:rPr>
              <w:t>Label a model or picture indicating an electric field.</w:t>
            </w:r>
          </w:p>
        </w:tc>
        <w:tc>
          <w:tcPr>
            <w:tcW w:w="1901" w:type="dxa"/>
          </w:tcPr>
          <w:p w14:paraId="1A17612F" w14:textId="77777777" w:rsidR="00F976BA" w:rsidRDefault="00E54E8C">
            <w:pPr>
              <w:pStyle w:val="TableParagraph"/>
              <w:spacing w:line="249" w:lineRule="auto"/>
              <w:ind w:left="89" w:right="254"/>
              <w:rPr>
                <w:sz w:val="20"/>
              </w:rPr>
            </w:pPr>
            <w:r>
              <w:rPr>
                <w:b/>
                <w:spacing w:val="-4"/>
                <w:sz w:val="20"/>
              </w:rPr>
              <w:t xml:space="preserve">P.EM.3c </w:t>
            </w:r>
            <w:r>
              <w:rPr>
                <w:sz w:val="20"/>
              </w:rPr>
              <w:t>Identify a field as an area around an</w:t>
            </w:r>
            <w:r>
              <w:rPr>
                <w:spacing w:val="-14"/>
                <w:sz w:val="20"/>
              </w:rPr>
              <w:t xml:space="preserve"> </w:t>
            </w:r>
            <w:r>
              <w:rPr>
                <w:sz w:val="20"/>
              </w:rPr>
              <w:t>object.</w:t>
            </w:r>
          </w:p>
        </w:tc>
        <w:tc>
          <w:tcPr>
            <w:tcW w:w="5549" w:type="dxa"/>
          </w:tcPr>
          <w:p w14:paraId="0DF803CC" w14:textId="77777777" w:rsidR="00F976BA" w:rsidRDefault="00E54E8C">
            <w:pPr>
              <w:pStyle w:val="TableParagraph"/>
              <w:numPr>
                <w:ilvl w:val="0"/>
                <w:numId w:val="25"/>
              </w:numPr>
              <w:tabs>
                <w:tab w:val="left" w:pos="270"/>
              </w:tabs>
              <w:spacing w:line="249" w:lineRule="auto"/>
              <w:ind w:right="376"/>
              <w:rPr>
                <w:sz w:val="20"/>
              </w:rPr>
            </w:pPr>
            <w:r>
              <w:rPr>
                <w:sz w:val="20"/>
              </w:rPr>
              <w:t>Explain that an electric field can exist around an object (e.g., bring a balloon that has been rubbed on hair</w:t>
            </w:r>
            <w:r>
              <w:rPr>
                <w:spacing w:val="-38"/>
                <w:sz w:val="20"/>
              </w:rPr>
              <w:t xml:space="preserve"> </w:t>
            </w:r>
            <w:r>
              <w:rPr>
                <w:sz w:val="20"/>
              </w:rPr>
              <w:t>near small pieces of paper to observe that an electric field exists around the</w:t>
            </w:r>
            <w:r>
              <w:rPr>
                <w:spacing w:val="-4"/>
                <w:sz w:val="20"/>
              </w:rPr>
              <w:t xml:space="preserve"> </w:t>
            </w:r>
            <w:r>
              <w:rPr>
                <w:sz w:val="20"/>
              </w:rPr>
              <w:t>balloon).</w:t>
            </w:r>
          </w:p>
          <w:p w14:paraId="7EB653AA" w14:textId="77777777" w:rsidR="00F976BA" w:rsidRDefault="00E54E8C">
            <w:pPr>
              <w:pStyle w:val="TableParagraph"/>
              <w:numPr>
                <w:ilvl w:val="0"/>
                <w:numId w:val="25"/>
              </w:numPr>
              <w:tabs>
                <w:tab w:val="left" w:pos="270"/>
              </w:tabs>
              <w:spacing w:before="43" w:line="249" w:lineRule="auto"/>
              <w:ind w:right="152"/>
              <w:rPr>
                <w:sz w:val="20"/>
              </w:rPr>
            </w:pPr>
            <w:r>
              <w:rPr>
                <w:sz w:val="20"/>
              </w:rPr>
              <w:t>Describe how the effect of an electric field varies depending on the charge of the object that enters the field (like charges repel and unlike charges</w:t>
            </w:r>
            <w:r>
              <w:rPr>
                <w:spacing w:val="-8"/>
                <w:sz w:val="20"/>
              </w:rPr>
              <w:t xml:space="preserve"> </w:t>
            </w:r>
            <w:r>
              <w:rPr>
                <w:sz w:val="20"/>
              </w:rPr>
              <w:t>attract).</w:t>
            </w:r>
          </w:p>
          <w:p w14:paraId="33B4A78E" w14:textId="77777777" w:rsidR="00F976BA" w:rsidRDefault="00E54E8C">
            <w:pPr>
              <w:pStyle w:val="TableParagraph"/>
              <w:numPr>
                <w:ilvl w:val="0"/>
                <w:numId w:val="25"/>
              </w:numPr>
              <w:tabs>
                <w:tab w:val="left" w:pos="270"/>
              </w:tabs>
              <w:spacing w:before="42" w:line="249" w:lineRule="auto"/>
              <w:ind w:right="387"/>
              <w:rPr>
                <w:sz w:val="20"/>
              </w:rPr>
            </w:pPr>
            <w:r>
              <w:rPr>
                <w:sz w:val="20"/>
              </w:rPr>
              <w:t>Recognize that an electric field can cause a change to objects brought into the field (e.g., makes paper shreds move).</w:t>
            </w:r>
          </w:p>
        </w:tc>
      </w:tr>
    </w:tbl>
    <w:p w14:paraId="173DD246"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39B88C24" w14:textId="77777777" w:rsidR="00F976BA" w:rsidRDefault="00F45E4D">
      <w:pPr>
        <w:pStyle w:val="BodyText"/>
        <w:rPr>
          <w:rFonts w:ascii="Times New Roman"/>
          <w:sz w:val="20"/>
        </w:rPr>
      </w:pPr>
      <w:r>
        <w:lastRenderedPageBreak/>
        <w:pict w14:anchorId="57FE6735">
          <v:group id="_x0000_s1074" alt="" style="position:absolute;margin-left:.5pt;margin-top:.5pt;width:791.5pt;height:54pt;z-index:11128;mso-position-horizontal-relative:page;mso-position-vertical-relative:page" coordorigin="10,10" coordsize="15830,1080">
            <v:rect id="_x0000_s1075" alt="" style="position:absolute;left:10;top:10;width:15830;height:1080" fillcolor="#fe7b80" stroked="f"/>
            <v:shape id="_x0000_s1076" type="#_x0000_t202" alt="" style="position:absolute;left:720;top:452;width:5329;height:202;mso-wrap-style:square;v-text-anchor:top" filled="f" stroked="f">
              <v:textbox inset="0,0,0,0">
                <w:txbxContent>
                  <w:p w14:paraId="2C22CA74"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077" type="#_x0000_t202" alt="" style="position:absolute;left:14819;top:452;width:321;height:202;mso-wrap-style:square;v-text-anchor:top" filled="f" stroked="f">
              <v:textbox inset="0,0,0,0">
                <w:txbxContent>
                  <w:p w14:paraId="7D31C590" w14:textId="77777777" w:rsidR="0017260B" w:rsidRDefault="0017260B">
                    <w:pPr>
                      <w:spacing w:line="201" w:lineRule="exact"/>
                      <w:rPr>
                        <w:b/>
                        <w:sz w:val="18"/>
                      </w:rPr>
                    </w:pPr>
                    <w:r>
                      <w:rPr>
                        <w:b/>
                        <w:color w:val="FFFFFF"/>
                        <w:sz w:val="18"/>
                      </w:rPr>
                      <w:t>122</w:t>
                    </w:r>
                  </w:p>
                </w:txbxContent>
              </v:textbox>
            </v:shape>
            <w10:wrap anchorx="page" anchory="page"/>
          </v:group>
        </w:pict>
      </w:r>
    </w:p>
    <w:p w14:paraId="77E50A34" w14:textId="77777777" w:rsidR="00F976BA" w:rsidRDefault="00F976BA">
      <w:pPr>
        <w:pStyle w:val="BodyText"/>
        <w:rPr>
          <w:rFonts w:ascii="Times New Roman"/>
          <w:sz w:val="20"/>
        </w:rPr>
      </w:pPr>
    </w:p>
    <w:p w14:paraId="28C577E2" w14:textId="77777777" w:rsidR="00F976BA" w:rsidRDefault="00F976BA">
      <w:pPr>
        <w:pStyle w:val="BodyText"/>
        <w:rPr>
          <w:rFonts w:ascii="Times New Roman"/>
          <w:sz w:val="20"/>
        </w:rPr>
      </w:pPr>
    </w:p>
    <w:p w14:paraId="3A94F0D8" w14:textId="77777777" w:rsidR="00F976BA" w:rsidRDefault="00F976BA">
      <w:pPr>
        <w:pStyle w:val="BodyText"/>
        <w:rPr>
          <w:rFonts w:ascii="Times New Roman"/>
          <w:sz w:val="20"/>
        </w:rPr>
      </w:pPr>
    </w:p>
    <w:p w14:paraId="7EE85CD7" w14:textId="77777777" w:rsidR="00F976BA" w:rsidRDefault="00F976BA">
      <w:pPr>
        <w:pStyle w:val="BodyText"/>
        <w:rPr>
          <w:rFonts w:ascii="Times New Roman"/>
          <w:sz w:val="20"/>
        </w:rPr>
      </w:pPr>
    </w:p>
    <w:p w14:paraId="333EA429"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4277A52A" w14:textId="77777777">
        <w:trPr>
          <w:trHeight w:val="931"/>
        </w:trPr>
        <w:tc>
          <w:tcPr>
            <w:tcW w:w="2880" w:type="dxa"/>
            <w:shd w:val="clear" w:color="auto" w:fill="8CA5D5"/>
          </w:tcPr>
          <w:p w14:paraId="052C7CB5" w14:textId="77777777" w:rsidR="00F976BA" w:rsidRDefault="00F976BA">
            <w:pPr>
              <w:pStyle w:val="TableParagraph"/>
              <w:spacing w:before="6"/>
              <w:ind w:left="0"/>
              <w:rPr>
                <w:rFonts w:ascii="Times New Roman"/>
                <w:sz w:val="28"/>
              </w:rPr>
            </w:pPr>
          </w:p>
          <w:p w14:paraId="16B8EDFE"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F8EF2A1" w14:textId="77777777" w:rsidR="00F976BA" w:rsidRDefault="00F976BA">
            <w:pPr>
              <w:pStyle w:val="TableParagraph"/>
              <w:spacing w:before="6"/>
              <w:ind w:left="0"/>
              <w:rPr>
                <w:rFonts w:ascii="Times New Roman"/>
                <w:sz w:val="28"/>
              </w:rPr>
            </w:pPr>
          </w:p>
          <w:p w14:paraId="39FEDDA9"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18A67B4" w14:textId="77777777" w:rsidR="00F976BA" w:rsidRDefault="00F976BA">
            <w:pPr>
              <w:pStyle w:val="TableParagraph"/>
              <w:spacing w:before="6"/>
              <w:ind w:left="0"/>
              <w:rPr>
                <w:rFonts w:ascii="Times New Roman"/>
                <w:sz w:val="28"/>
              </w:rPr>
            </w:pPr>
          </w:p>
          <w:p w14:paraId="35B9068F"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63D6F33" w14:textId="77777777" w:rsidR="00F976BA" w:rsidRDefault="00F976BA">
            <w:pPr>
              <w:pStyle w:val="TableParagraph"/>
              <w:spacing w:before="6"/>
              <w:ind w:left="0"/>
              <w:rPr>
                <w:rFonts w:ascii="Times New Roman"/>
                <w:sz w:val="28"/>
              </w:rPr>
            </w:pPr>
          </w:p>
          <w:p w14:paraId="4DDFAEE6"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9459050" w14:textId="77777777" w:rsidR="00F976BA" w:rsidRDefault="00E54E8C">
            <w:pPr>
              <w:pStyle w:val="TableParagraph"/>
              <w:spacing w:before="116"/>
              <w:ind w:left="863" w:right="854"/>
              <w:jc w:val="center"/>
              <w:rPr>
                <w:b/>
                <w:sz w:val="28"/>
              </w:rPr>
            </w:pPr>
            <w:r>
              <w:rPr>
                <w:b/>
                <w:sz w:val="28"/>
              </w:rPr>
              <w:t>Learning Progression</w:t>
            </w:r>
          </w:p>
          <w:p w14:paraId="1CBE0FFA"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1113E43A" w14:textId="77777777">
        <w:trPr>
          <w:trHeight w:val="411"/>
        </w:trPr>
        <w:tc>
          <w:tcPr>
            <w:tcW w:w="2880" w:type="dxa"/>
            <w:tcBorders>
              <w:bottom w:val="nil"/>
            </w:tcBorders>
            <w:shd w:val="clear" w:color="auto" w:fill="DCDDDE"/>
          </w:tcPr>
          <w:p w14:paraId="030810B5" w14:textId="7E6F522B" w:rsidR="00F976BA" w:rsidRDefault="00E54E8C">
            <w:pPr>
              <w:pStyle w:val="TableParagraph"/>
              <w:ind w:left="90"/>
              <w:rPr>
                <w:sz w:val="20"/>
              </w:rPr>
            </w:pPr>
            <w:r>
              <w:rPr>
                <w:b/>
                <w:sz w:val="20"/>
              </w:rPr>
              <w:t xml:space="preserve">P.EM.4 </w:t>
            </w:r>
            <w:r>
              <w:rPr>
                <w:sz w:val="20"/>
              </w:rPr>
              <w:t xml:space="preserve">DC </w:t>
            </w:r>
            <w:r w:rsidR="003028F6">
              <w:rPr>
                <w:sz w:val="20"/>
              </w:rPr>
              <w:t>c</w:t>
            </w:r>
            <w:r>
              <w:rPr>
                <w:sz w:val="20"/>
              </w:rPr>
              <w:t>ircuits</w:t>
            </w:r>
          </w:p>
        </w:tc>
        <w:tc>
          <w:tcPr>
            <w:tcW w:w="1891" w:type="dxa"/>
            <w:vMerge w:val="restart"/>
          </w:tcPr>
          <w:p w14:paraId="67759810" w14:textId="77777777" w:rsidR="00F976BA" w:rsidRDefault="00E54E8C">
            <w:pPr>
              <w:pStyle w:val="TableParagraph"/>
              <w:spacing w:line="249" w:lineRule="auto"/>
              <w:ind w:left="90" w:right="58"/>
              <w:rPr>
                <w:sz w:val="20"/>
              </w:rPr>
            </w:pPr>
            <w:r>
              <w:rPr>
                <w:b/>
                <w:sz w:val="20"/>
              </w:rPr>
              <w:t xml:space="preserve">P.EM.4a </w:t>
            </w:r>
            <w:r>
              <w:rPr>
                <w:sz w:val="20"/>
              </w:rPr>
              <w:t>Construct a direct current circuit.</w:t>
            </w:r>
          </w:p>
        </w:tc>
        <w:tc>
          <w:tcPr>
            <w:tcW w:w="2160" w:type="dxa"/>
            <w:vMerge w:val="restart"/>
          </w:tcPr>
          <w:p w14:paraId="25579361" w14:textId="77777777" w:rsidR="00F976BA" w:rsidRDefault="00E54E8C">
            <w:pPr>
              <w:pStyle w:val="TableParagraph"/>
              <w:spacing w:line="249" w:lineRule="auto"/>
              <w:ind w:left="89"/>
              <w:rPr>
                <w:sz w:val="20"/>
              </w:rPr>
            </w:pPr>
            <w:r>
              <w:rPr>
                <w:b/>
                <w:sz w:val="20"/>
              </w:rPr>
              <w:t xml:space="preserve">P.EM.4b </w:t>
            </w:r>
            <w:r>
              <w:rPr>
                <w:sz w:val="20"/>
              </w:rPr>
              <w:t>Identify the required parts of a circuit.</w:t>
            </w:r>
          </w:p>
        </w:tc>
        <w:tc>
          <w:tcPr>
            <w:tcW w:w="1901" w:type="dxa"/>
            <w:vMerge w:val="restart"/>
          </w:tcPr>
          <w:p w14:paraId="2BBDBA7E" w14:textId="77777777" w:rsidR="00F976BA" w:rsidRDefault="00E54E8C">
            <w:pPr>
              <w:pStyle w:val="TableParagraph"/>
              <w:spacing w:line="249" w:lineRule="auto"/>
              <w:ind w:left="89" w:right="70"/>
              <w:rPr>
                <w:sz w:val="20"/>
              </w:rPr>
            </w:pPr>
            <w:r>
              <w:rPr>
                <w:b/>
                <w:sz w:val="20"/>
              </w:rPr>
              <w:t xml:space="preserve">P.EM.4c </w:t>
            </w:r>
            <w:r>
              <w:rPr>
                <w:sz w:val="20"/>
              </w:rPr>
              <w:t>Complete a direct current circuit (e.g., closing a switch to initiate flow).</w:t>
            </w:r>
          </w:p>
        </w:tc>
        <w:tc>
          <w:tcPr>
            <w:tcW w:w="5549" w:type="dxa"/>
            <w:vMerge w:val="restart"/>
          </w:tcPr>
          <w:p w14:paraId="28A84DD7" w14:textId="0FB03156" w:rsidR="00F976BA" w:rsidRDefault="00E54E8C">
            <w:pPr>
              <w:pStyle w:val="TableParagraph"/>
              <w:numPr>
                <w:ilvl w:val="0"/>
                <w:numId w:val="24"/>
              </w:numPr>
              <w:tabs>
                <w:tab w:val="left" w:pos="270"/>
              </w:tabs>
              <w:spacing w:line="249" w:lineRule="auto"/>
              <w:ind w:right="232"/>
              <w:rPr>
                <w:sz w:val="20"/>
              </w:rPr>
            </w:pPr>
            <w:r>
              <w:rPr>
                <w:sz w:val="20"/>
              </w:rPr>
              <w:t>Explain that not all circuits behave exactly alike (e.g., observe the brightness of the bulb in a simple circuit</w:t>
            </w:r>
            <w:r w:rsidR="00360882">
              <w:rPr>
                <w:sz w:val="20"/>
              </w:rPr>
              <w:t>;</w:t>
            </w:r>
            <w:r>
              <w:rPr>
                <w:spacing w:val="-25"/>
                <w:sz w:val="20"/>
              </w:rPr>
              <w:t xml:space="preserve"> </w:t>
            </w:r>
            <w:r>
              <w:rPr>
                <w:sz w:val="20"/>
              </w:rPr>
              <w:t>see how the brightness changes if a second bulb is added in series or in</w:t>
            </w:r>
            <w:r>
              <w:rPr>
                <w:spacing w:val="-3"/>
                <w:sz w:val="20"/>
              </w:rPr>
              <w:t xml:space="preserve"> </w:t>
            </w:r>
            <w:r>
              <w:rPr>
                <w:sz w:val="20"/>
              </w:rPr>
              <w:t>parallel).</w:t>
            </w:r>
          </w:p>
          <w:p w14:paraId="5BBEF151" w14:textId="75617180" w:rsidR="00F976BA" w:rsidRDefault="00E54E8C">
            <w:pPr>
              <w:pStyle w:val="TableParagraph"/>
              <w:numPr>
                <w:ilvl w:val="0"/>
                <w:numId w:val="24"/>
              </w:numPr>
              <w:tabs>
                <w:tab w:val="left" w:pos="270"/>
              </w:tabs>
              <w:spacing w:before="43" w:line="249" w:lineRule="auto"/>
              <w:ind w:right="588"/>
              <w:rPr>
                <w:sz w:val="20"/>
              </w:rPr>
            </w:pPr>
            <w:r>
              <w:rPr>
                <w:sz w:val="20"/>
              </w:rPr>
              <w:t>Given materials</w:t>
            </w:r>
            <w:r w:rsidR="00360882">
              <w:rPr>
                <w:sz w:val="20"/>
              </w:rPr>
              <w:t>,</w:t>
            </w:r>
            <w:r>
              <w:rPr>
                <w:sz w:val="20"/>
              </w:rPr>
              <w:t xml:space="preserve"> construct a circuit </w:t>
            </w:r>
            <w:r w:rsidR="00360882">
              <w:rPr>
                <w:sz w:val="20"/>
              </w:rPr>
              <w:t>that</w:t>
            </w:r>
            <w:r>
              <w:rPr>
                <w:sz w:val="20"/>
              </w:rPr>
              <w:t xml:space="preserve"> operates an electric device (e.g., light bulb, motor,</w:t>
            </w:r>
            <w:r>
              <w:rPr>
                <w:spacing w:val="-19"/>
                <w:sz w:val="20"/>
              </w:rPr>
              <w:t xml:space="preserve"> </w:t>
            </w:r>
            <w:r>
              <w:rPr>
                <w:sz w:val="20"/>
              </w:rPr>
              <w:t>buzzer).</w:t>
            </w:r>
          </w:p>
          <w:p w14:paraId="473CA3D1" w14:textId="77777777" w:rsidR="00F976BA" w:rsidRDefault="00E54E8C">
            <w:pPr>
              <w:pStyle w:val="TableParagraph"/>
              <w:numPr>
                <w:ilvl w:val="0"/>
                <w:numId w:val="24"/>
              </w:numPr>
              <w:tabs>
                <w:tab w:val="left" w:pos="270"/>
              </w:tabs>
              <w:spacing w:before="42" w:line="249" w:lineRule="auto"/>
              <w:ind w:right="520"/>
              <w:rPr>
                <w:sz w:val="20"/>
              </w:rPr>
            </w:pPr>
            <w:r>
              <w:rPr>
                <w:sz w:val="20"/>
              </w:rPr>
              <w:t>Explain that a circuit requires a complete path (closed loop) of conducting</w:t>
            </w:r>
            <w:r>
              <w:rPr>
                <w:spacing w:val="-3"/>
                <w:sz w:val="20"/>
              </w:rPr>
              <w:t xml:space="preserve"> </w:t>
            </w:r>
            <w:r>
              <w:rPr>
                <w:sz w:val="20"/>
              </w:rPr>
              <w:t>materials.</w:t>
            </w:r>
          </w:p>
          <w:p w14:paraId="7C655845" w14:textId="364C43B8" w:rsidR="00F976BA" w:rsidRDefault="00E54E8C">
            <w:pPr>
              <w:pStyle w:val="TableParagraph"/>
              <w:numPr>
                <w:ilvl w:val="0"/>
                <w:numId w:val="24"/>
              </w:numPr>
              <w:tabs>
                <w:tab w:val="left" w:pos="270"/>
              </w:tabs>
              <w:spacing w:before="41" w:line="249" w:lineRule="auto"/>
              <w:ind w:right="289"/>
              <w:rPr>
                <w:sz w:val="20"/>
              </w:rPr>
            </w:pPr>
            <w:r>
              <w:rPr>
                <w:sz w:val="20"/>
              </w:rPr>
              <w:t xml:space="preserve">Define materials </w:t>
            </w:r>
            <w:r w:rsidR="00360882">
              <w:rPr>
                <w:sz w:val="20"/>
              </w:rPr>
              <w:t xml:space="preserve">that </w:t>
            </w:r>
            <w:r>
              <w:rPr>
                <w:sz w:val="20"/>
              </w:rPr>
              <w:t>transfer electricity easily</w:t>
            </w:r>
            <w:r>
              <w:rPr>
                <w:spacing w:val="-39"/>
                <w:sz w:val="20"/>
              </w:rPr>
              <w:t xml:space="preserve"> </w:t>
            </w:r>
            <w:r>
              <w:rPr>
                <w:sz w:val="20"/>
              </w:rPr>
              <w:t>(metals) as</w:t>
            </w:r>
            <w:r>
              <w:rPr>
                <w:spacing w:val="-2"/>
                <w:sz w:val="20"/>
              </w:rPr>
              <w:t xml:space="preserve"> </w:t>
            </w:r>
            <w:r>
              <w:rPr>
                <w:sz w:val="20"/>
              </w:rPr>
              <w:t>conductors.</w:t>
            </w:r>
          </w:p>
          <w:p w14:paraId="56F85CFB" w14:textId="26CECC60" w:rsidR="00F976BA" w:rsidRDefault="00E54E8C">
            <w:pPr>
              <w:pStyle w:val="TableParagraph"/>
              <w:numPr>
                <w:ilvl w:val="0"/>
                <w:numId w:val="24"/>
              </w:numPr>
              <w:tabs>
                <w:tab w:val="left" w:pos="270"/>
              </w:tabs>
              <w:spacing w:before="42" w:line="249" w:lineRule="auto"/>
              <w:ind w:right="337"/>
              <w:rPr>
                <w:sz w:val="20"/>
              </w:rPr>
            </w:pPr>
            <w:r>
              <w:rPr>
                <w:sz w:val="20"/>
              </w:rPr>
              <w:t xml:space="preserve">Identify the requirements of a complete current circuit. (e.g., observe or construct a circuit with a </w:t>
            </w:r>
            <w:r>
              <w:rPr>
                <w:spacing w:val="-3"/>
                <w:sz w:val="20"/>
              </w:rPr>
              <w:t xml:space="preserve">battery, </w:t>
            </w:r>
            <w:r>
              <w:rPr>
                <w:sz w:val="20"/>
              </w:rPr>
              <w:t>wires, a bulb and a switch</w:t>
            </w:r>
            <w:r w:rsidR="00360882">
              <w:rPr>
                <w:sz w:val="20"/>
              </w:rPr>
              <w:t>;</w:t>
            </w:r>
            <w:r>
              <w:rPr>
                <w:sz w:val="20"/>
              </w:rPr>
              <w:t xml:space="preserve"> see what happens as the switch is opened and</w:t>
            </w:r>
            <w:r>
              <w:rPr>
                <w:spacing w:val="-3"/>
                <w:sz w:val="20"/>
              </w:rPr>
              <w:t xml:space="preserve"> </w:t>
            </w:r>
            <w:r>
              <w:rPr>
                <w:sz w:val="20"/>
              </w:rPr>
              <w:t>closed).</w:t>
            </w:r>
          </w:p>
        </w:tc>
      </w:tr>
      <w:tr w:rsidR="00F976BA" w14:paraId="6AA31673" w14:textId="77777777">
        <w:trPr>
          <w:trHeight w:val="295"/>
        </w:trPr>
        <w:tc>
          <w:tcPr>
            <w:tcW w:w="2880" w:type="dxa"/>
            <w:tcBorders>
              <w:top w:val="nil"/>
              <w:bottom w:val="nil"/>
            </w:tcBorders>
            <w:shd w:val="clear" w:color="auto" w:fill="DCDDDE"/>
          </w:tcPr>
          <w:p w14:paraId="43272CC8" w14:textId="77777777" w:rsidR="00F976BA" w:rsidRDefault="00E54E8C">
            <w:pPr>
              <w:pStyle w:val="TableParagraph"/>
              <w:numPr>
                <w:ilvl w:val="0"/>
                <w:numId w:val="23"/>
              </w:numPr>
              <w:tabs>
                <w:tab w:val="left" w:pos="270"/>
              </w:tabs>
              <w:spacing w:before="41"/>
              <w:rPr>
                <w:sz w:val="20"/>
              </w:rPr>
            </w:pPr>
            <w:r>
              <w:rPr>
                <w:sz w:val="20"/>
              </w:rPr>
              <w:t>Ohm’s</w:t>
            </w:r>
            <w:r>
              <w:rPr>
                <w:spacing w:val="-1"/>
                <w:sz w:val="20"/>
              </w:rPr>
              <w:t xml:space="preserve"> </w:t>
            </w:r>
            <w:r>
              <w:rPr>
                <w:sz w:val="20"/>
              </w:rPr>
              <w:t>law</w:t>
            </w:r>
          </w:p>
        </w:tc>
        <w:tc>
          <w:tcPr>
            <w:tcW w:w="1891" w:type="dxa"/>
            <w:vMerge/>
            <w:tcBorders>
              <w:top w:val="nil"/>
            </w:tcBorders>
          </w:tcPr>
          <w:p w14:paraId="50EDD8D6" w14:textId="77777777" w:rsidR="00F976BA" w:rsidRDefault="00F976BA">
            <w:pPr>
              <w:rPr>
                <w:sz w:val="2"/>
                <w:szCs w:val="2"/>
              </w:rPr>
            </w:pPr>
          </w:p>
        </w:tc>
        <w:tc>
          <w:tcPr>
            <w:tcW w:w="2160" w:type="dxa"/>
            <w:vMerge/>
            <w:tcBorders>
              <w:top w:val="nil"/>
            </w:tcBorders>
          </w:tcPr>
          <w:p w14:paraId="4FA45DF6" w14:textId="77777777" w:rsidR="00F976BA" w:rsidRDefault="00F976BA">
            <w:pPr>
              <w:rPr>
                <w:sz w:val="2"/>
                <w:szCs w:val="2"/>
              </w:rPr>
            </w:pPr>
          </w:p>
        </w:tc>
        <w:tc>
          <w:tcPr>
            <w:tcW w:w="1901" w:type="dxa"/>
            <w:vMerge/>
            <w:tcBorders>
              <w:top w:val="nil"/>
            </w:tcBorders>
          </w:tcPr>
          <w:p w14:paraId="6FB5867F" w14:textId="77777777" w:rsidR="00F976BA" w:rsidRDefault="00F976BA">
            <w:pPr>
              <w:rPr>
                <w:sz w:val="2"/>
                <w:szCs w:val="2"/>
              </w:rPr>
            </w:pPr>
          </w:p>
        </w:tc>
        <w:tc>
          <w:tcPr>
            <w:tcW w:w="5549" w:type="dxa"/>
            <w:vMerge/>
            <w:tcBorders>
              <w:top w:val="nil"/>
            </w:tcBorders>
          </w:tcPr>
          <w:p w14:paraId="21F5B811" w14:textId="77777777" w:rsidR="00F976BA" w:rsidRDefault="00F976BA">
            <w:pPr>
              <w:rPr>
                <w:sz w:val="2"/>
                <w:szCs w:val="2"/>
              </w:rPr>
            </w:pPr>
          </w:p>
        </w:tc>
      </w:tr>
      <w:tr w:rsidR="00F976BA" w14:paraId="4571E4F4" w14:textId="77777777">
        <w:trPr>
          <w:trHeight w:val="270"/>
        </w:trPr>
        <w:tc>
          <w:tcPr>
            <w:tcW w:w="2880" w:type="dxa"/>
            <w:tcBorders>
              <w:top w:val="nil"/>
              <w:bottom w:val="nil"/>
            </w:tcBorders>
            <w:shd w:val="clear" w:color="auto" w:fill="DCDDDE"/>
          </w:tcPr>
          <w:p w14:paraId="0DA1356A" w14:textId="77777777" w:rsidR="00F976BA" w:rsidRDefault="00E54E8C">
            <w:pPr>
              <w:pStyle w:val="TableParagraph"/>
              <w:numPr>
                <w:ilvl w:val="0"/>
                <w:numId w:val="22"/>
              </w:numPr>
              <w:tabs>
                <w:tab w:val="left" w:pos="270"/>
              </w:tabs>
              <w:spacing w:before="16"/>
              <w:rPr>
                <w:sz w:val="20"/>
              </w:rPr>
            </w:pPr>
            <w:r>
              <w:rPr>
                <w:sz w:val="20"/>
              </w:rPr>
              <w:t>Series circuits</w:t>
            </w:r>
          </w:p>
        </w:tc>
        <w:tc>
          <w:tcPr>
            <w:tcW w:w="1891" w:type="dxa"/>
            <w:vMerge/>
            <w:tcBorders>
              <w:top w:val="nil"/>
            </w:tcBorders>
          </w:tcPr>
          <w:p w14:paraId="7C8ACBBE" w14:textId="77777777" w:rsidR="00F976BA" w:rsidRDefault="00F976BA">
            <w:pPr>
              <w:rPr>
                <w:sz w:val="2"/>
                <w:szCs w:val="2"/>
              </w:rPr>
            </w:pPr>
          </w:p>
        </w:tc>
        <w:tc>
          <w:tcPr>
            <w:tcW w:w="2160" w:type="dxa"/>
            <w:vMerge/>
            <w:tcBorders>
              <w:top w:val="nil"/>
            </w:tcBorders>
          </w:tcPr>
          <w:p w14:paraId="73B7269D" w14:textId="77777777" w:rsidR="00F976BA" w:rsidRDefault="00F976BA">
            <w:pPr>
              <w:rPr>
                <w:sz w:val="2"/>
                <w:szCs w:val="2"/>
              </w:rPr>
            </w:pPr>
          </w:p>
        </w:tc>
        <w:tc>
          <w:tcPr>
            <w:tcW w:w="1901" w:type="dxa"/>
            <w:vMerge/>
            <w:tcBorders>
              <w:top w:val="nil"/>
            </w:tcBorders>
          </w:tcPr>
          <w:p w14:paraId="54515922" w14:textId="77777777" w:rsidR="00F976BA" w:rsidRDefault="00F976BA">
            <w:pPr>
              <w:rPr>
                <w:sz w:val="2"/>
                <w:szCs w:val="2"/>
              </w:rPr>
            </w:pPr>
          </w:p>
        </w:tc>
        <w:tc>
          <w:tcPr>
            <w:tcW w:w="5549" w:type="dxa"/>
            <w:vMerge/>
            <w:tcBorders>
              <w:top w:val="nil"/>
            </w:tcBorders>
          </w:tcPr>
          <w:p w14:paraId="4FD5502E" w14:textId="77777777" w:rsidR="00F976BA" w:rsidRDefault="00F976BA">
            <w:pPr>
              <w:rPr>
                <w:sz w:val="2"/>
                <w:szCs w:val="2"/>
              </w:rPr>
            </w:pPr>
          </w:p>
        </w:tc>
      </w:tr>
      <w:tr w:rsidR="00F976BA" w14:paraId="58403232" w14:textId="77777777">
        <w:trPr>
          <w:trHeight w:val="270"/>
        </w:trPr>
        <w:tc>
          <w:tcPr>
            <w:tcW w:w="2880" w:type="dxa"/>
            <w:tcBorders>
              <w:top w:val="nil"/>
              <w:bottom w:val="nil"/>
            </w:tcBorders>
            <w:shd w:val="clear" w:color="auto" w:fill="DCDDDE"/>
          </w:tcPr>
          <w:p w14:paraId="3D69423A" w14:textId="77777777" w:rsidR="00F976BA" w:rsidRDefault="00E54E8C">
            <w:pPr>
              <w:pStyle w:val="TableParagraph"/>
              <w:numPr>
                <w:ilvl w:val="0"/>
                <w:numId w:val="21"/>
              </w:numPr>
              <w:tabs>
                <w:tab w:val="left" w:pos="270"/>
              </w:tabs>
              <w:spacing w:before="16"/>
              <w:rPr>
                <w:sz w:val="20"/>
              </w:rPr>
            </w:pPr>
            <w:r>
              <w:rPr>
                <w:sz w:val="20"/>
              </w:rPr>
              <w:t>Parallel circuits</w:t>
            </w:r>
          </w:p>
        </w:tc>
        <w:tc>
          <w:tcPr>
            <w:tcW w:w="1891" w:type="dxa"/>
            <w:vMerge/>
            <w:tcBorders>
              <w:top w:val="nil"/>
            </w:tcBorders>
          </w:tcPr>
          <w:p w14:paraId="0A1E7FE5" w14:textId="77777777" w:rsidR="00F976BA" w:rsidRDefault="00F976BA">
            <w:pPr>
              <w:rPr>
                <w:sz w:val="2"/>
                <w:szCs w:val="2"/>
              </w:rPr>
            </w:pPr>
          </w:p>
        </w:tc>
        <w:tc>
          <w:tcPr>
            <w:tcW w:w="2160" w:type="dxa"/>
            <w:vMerge/>
            <w:tcBorders>
              <w:top w:val="nil"/>
            </w:tcBorders>
          </w:tcPr>
          <w:p w14:paraId="4F1D18FB" w14:textId="77777777" w:rsidR="00F976BA" w:rsidRDefault="00F976BA">
            <w:pPr>
              <w:rPr>
                <w:sz w:val="2"/>
                <w:szCs w:val="2"/>
              </w:rPr>
            </w:pPr>
          </w:p>
        </w:tc>
        <w:tc>
          <w:tcPr>
            <w:tcW w:w="1901" w:type="dxa"/>
            <w:vMerge/>
            <w:tcBorders>
              <w:top w:val="nil"/>
            </w:tcBorders>
          </w:tcPr>
          <w:p w14:paraId="2A543624" w14:textId="77777777" w:rsidR="00F976BA" w:rsidRDefault="00F976BA">
            <w:pPr>
              <w:rPr>
                <w:sz w:val="2"/>
                <w:szCs w:val="2"/>
              </w:rPr>
            </w:pPr>
          </w:p>
        </w:tc>
        <w:tc>
          <w:tcPr>
            <w:tcW w:w="5549" w:type="dxa"/>
            <w:vMerge/>
            <w:tcBorders>
              <w:top w:val="nil"/>
            </w:tcBorders>
          </w:tcPr>
          <w:p w14:paraId="7BADDE90" w14:textId="77777777" w:rsidR="00F976BA" w:rsidRDefault="00F976BA">
            <w:pPr>
              <w:rPr>
                <w:sz w:val="2"/>
                <w:szCs w:val="2"/>
              </w:rPr>
            </w:pPr>
          </w:p>
        </w:tc>
      </w:tr>
      <w:tr w:rsidR="00F976BA" w14:paraId="207F17E2" w14:textId="77777777">
        <w:trPr>
          <w:trHeight w:val="270"/>
        </w:trPr>
        <w:tc>
          <w:tcPr>
            <w:tcW w:w="2880" w:type="dxa"/>
            <w:tcBorders>
              <w:top w:val="nil"/>
              <w:bottom w:val="nil"/>
            </w:tcBorders>
            <w:shd w:val="clear" w:color="auto" w:fill="DCDDDE"/>
          </w:tcPr>
          <w:p w14:paraId="31D299FB" w14:textId="77777777" w:rsidR="00F976BA" w:rsidRDefault="00E54E8C">
            <w:pPr>
              <w:pStyle w:val="TableParagraph"/>
              <w:numPr>
                <w:ilvl w:val="0"/>
                <w:numId w:val="20"/>
              </w:numPr>
              <w:tabs>
                <w:tab w:val="left" w:pos="270"/>
              </w:tabs>
              <w:spacing w:before="16"/>
              <w:rPr>
                <w:sz w:val="20"/>
              </w:rPr>
            </w:pPr>
            <w:r>
              <w:rPr>
                <w:sz w:val="20"/>
              </w:rPr>
              <w:t>Mixed</w:t>
            </w:r>
            <w:r>
              <w:rPr>
                <w:spacing w:val="-1"/>
                <w:sz w:val="20"/>
              </w:rPr>
              <w:t xml:space="preserve"> </w:t>
            </w:r>
            <w:r>
              <w:rPr>
                <w:sz w:val="20"/>
              </w:rPr>
              <w:t>circuits</w:t>
            </w:r>
          </w:p>
        </w:tc>
        <w:tc>
          <w:tcPr>
            <w:tcW w:w="1891" w:type="dxa"/>
            <w:vMerge/>
            <w:tcBorders>
              <w:top w:val="nil"/>
            </w:tcBorders>
          </w:tcPr>
          <w:p w14:paraId="776A08A6" w14:textId="77777777" w:rsidR="00F976BA" w:rsidRDefault="00F976BA">
            <w:pPr>
              <w:rPr>
                <w:sz w:val="2"/>
                <w:szCs w:val="2"/>
              </w:rPr>
            </w:pPr>
          </w:p>
        </w:tc>
        <w:tc>
          <w:tcPr>
            <w:tcW w:w="2160" w:type="dxa"/>
            <w:vMerge/>
            <w:tcBorders>
              <w:top w:val="nil"/>
            </w:tcBorders>
          </w:tcPr>
          <w:p w14:paraId="39DAB9AC" w14:textId="77777777" w:rsidR="00F976BA" w:rsidRDefault="00F976BA">
            <w:pPr>
              <w:rPr>
                <w:sz w:val="2"/>
                <w:szCs w:val="2"/>
              </w:rPr>
            </w:pPr>
          </w:p>
        </w:tc>
        <w:tc>
          <w:tcPr>
            <w:tcW w:w="1901" w:type="dxa"/>
            <w:vMerge/>
            <w:tcBorders>
              <w:top w:val="nil"/>
            </w:tcBorders>
          </w:tcPr>
          <w:p w14:paraId="1711CE95" w14:textId="77777777" w:rsidR="00F976BA" w:rsidRDefault="00F976BA">
            <w:pPr>
              <w:rPr>
                <w:sz w:val="2"/>
                <w:szCs w:val="2"/>
              </w:rPr>
            </w:pPr>
          </w:p>
        </w:tc>
        <w:tc>
          <w:tcPr>
            <w:tcW w:w="5549" w:type="dxa"/>
            <w:vMerge/>
            <w:tcBorders>
              <w:top w:val="nil"/>
            </w:tcBorders>
          </w:tcPr>
          <w:p w14:paraId="212EEE77" w14:textId="77777777" w:rsidR="00F976BA" w:rsidRDefault="00F976BA">
            <w:pPr>
              <w:rPr>
                <w:sz w:val="2"/>
                <w:szCs w:val="2"/>
              </w:rPr>
            </w:pPr>
          </w:p>
        </w:tc>
      </w:tr>
      <w:tr w:rsidR="00F976BA" w14:paraId="22750BB1" w14:textId="77777777">
        <w:trPr>
          <w:trHeight w:val="2209"/>
        </w:trPr>
        <w:tc>
          <w:tcPr>
            <w:tcW w:w="2880" w:type="dxa"/>
            <w:tcBorders>
              <w:top w:val="nil"/>
            </w:tcBorders>
            <w:shd w:val="clear" w:color="auto" w:fill="DCDDDE"/>
          </w:tcPr>
          <w:p w14:paraId="46C40BF9" w14:textId="77777777" w:rsidR="00F976BA" w:rsidRDefault="00E54E8C">
            <w:pPr>
              <w:pStyle w:val="TableParagraph"/>
              <w:numPr>
                <w:ilvl w:val="0"/>
                <w:numId w:val="19"/>
              </w:numPr>
              <w:tabs>
                <w:tab w:val="left" w:pos="270"/>
              </w:tabs>
              <w:spacing w:before="16" w:line="249" w:lineRule="auto"/>
              <w:ind w:right="119"/>
              <w:rPr>
                <w:sz w:val="20"/>
              </w:rPr>
            </w:pPr>
            <w:r>
              <w:rPr>
                <w:sz w:val="20"/>
              </w:rPr>
              <w:t>Applying conservation of charge and energy</w:t>
            </w:r>
            <w:r>
              <w:rPr>
                <w:spacing w:val="-17"/>
                <w:sz w:val="20"/>
              </w:rPr>
              <w:t xml:space="preserve"> </w:t>
            </w:r>
            <w:r>
              <w:rPr>
                <w:sz w:val="20"/>
              </w:rPr>
              <w:t>(junction and loop</w:t>
            </w:r>
            <w:r>
              <w:rPr>
                <w:spacing w:val="-3"/>
                <w:sz w:val="20"/>
              </w:rPr>
              <w:t xml:space="preserve"> </w:t>
            </w:r>
            <w:r>
              <w:rPr>
                <w:sz w:val="20"/>
              </w:rPr>
              <w:t>rules)</w:t>
            </w:r>
          </w:p>
        </w:tc>
        <w:tc>
          <w:tcPr>
            <w:tcW w:w="1891" w:type="dxa"/>
            <w:vMerge/>
            <w:tcBorders>
              <w:top w:val="nil"/>
            </w:tcBorders>
          </w:tcPr>
          <w:p w14:paraId="6A0C253F" w14:textId="77777777" w:rsidR="00F976BA" w:rsidRDefault="00F976BA">
            <w:pPr>
              <w:rPr>
                <w:sz w:val="2"/>
                <w:szCs w:val="2"/>
              </w:rPr>
            </w:pPr>
          </w:p>
        </w:tc>
        <w:tc>
          <w:tcPr>
            <w:tcW w:w="2160" w:type="dxa"/>
            <w:vMerge/>
            <w:tcBorders>
              <w:top w:val="nil"/>
            </w:tcBorders>
          </w:tcPr>
          <w:p w14:paraId="6EFDE143" w14:textId="77777777" w:rsidR="00F976BA" w:rsidRDefault="00F976BA">
            <w:pPr>
              <w:rPr>
                <w:sz w:val="2"/>
                <w:szCs w:val="2"/>
              </w:rPr>
            </w:pPr>
          </w:p>
        </w:tc>
        <w:tc>
          <w:tcPr>
            <w:tcW w:w="1901" w:type="dxa"/>
            <w:vMerge/>
            <w:tcBorders>
              <w:top w:val="nil"/>
            </w:tcBorders>
          </w:tcPr>
          <w:p w14:paraId="1CB7BF74" w14:textId="77777777" w:rsidR="00F976BA" w:rsidRDefault="00F976BA">
            <w:pPr>
              <w:rPr>
                <w:sz w:val="2"/>
                <w:szCs w:val="2"/>
              </w:rPr>
            </w:pPr>
          </w:p>
        </w:tc>
        <w:tc>
          <w:tcPr>
            <w:tcW w:w="5549" w:type="dxa"/>
            <w:vMerge/>
            <w:tcBorders>
              <w:top w:val="nil"/>
            </w:tcBorders>
          </w:tcPr>
          <w:p w14:paraId="50387F36" w14:textId="77777777" w:rsidR="00F976BA" w:rsidRDefault="00F976BA">
            <w:pPr>
              <w:rPr>
                <w:sz w:val="2"/>
                <w:szCs w:val="2"/>
              </w:rPr>
            </w:pPr>
          </w:p>
        </w:tc>
      </w:tr>
      <w:tr w:rsidR="00F976BA" w14:paraId="7910D3F3" w14:textId="77777777">
        <w:trPr>
          <w:trHeight w:val="3015"/>
        </w:trPr>
        <w:tc>
          <w:tcPr>
            <w:tcW w:w="2880" w:type="dxa"/>
            <w:shd w:val="clear" w:color="auto" w:fill="DCDDDE"/>
          </w:tcPr>
          <w:p w14:paraId="7F4E4D4E" w14:textId="6683533E" w:rsidR="00F976BA" w:rsidRDefault="00E54E8C">
            <w:pPr>
              <w:pStyle w:val="TableParagraph"/>
              <w:ind w:left="90"/>
              <w:rPr>
                <w:sz w:val="20"/>
              </w:rPr>
            </w:pPr>
            <w:r>
              <w:rPr>
                <w:b/>
                <w:sz w:val="20"/>
              </w:rPr>
              <w:t xml:space="preserve">P.EM.5 </w:t>
            </w:r>
            <w:r>
              <w:rPr>
                <w:sz w:val="20"/>
              </w:rPr>
              <w:t xml:space="preserve">Magnetic </w:t>
            </w:r>
            <w:r w:rsidR="003028F6">
              <w:rPr>
                <w:sz w:val="20"/>
              </w:rPr>
              <w:t>f</w:t>
            </w:r>
            <w:r>
              <w:rPr>
                <w:sz w:val="20"/>
              </w:rPr>
              <w:t>ields</w:t>
            </w:r>
          </w:p>
        </w:tc>
        <w:tc>
          <w:tcPr>
            <w:tcW w:w="1891" w:type="dxa"/>
          </w:tcPr>
          <w:p w14:paraId="79F89887" w14:textId="77777777" w:rsidR="00F976BA" w:rsidRDefault="00E54E8C">
            <w:pPr>
              <w:pStyle w:val="TableParagraph"/>
              <w:spacing w:line="249" w:lineRule="auto"/>
              <w:ind w:left="90" w:right="199"/>
              <w:rPr>
                <w:sz w:val="20"/>
              </w:rPr>
            </w:pPr>
            <w:r>
              <w:rPr>
                <w:b/>
                <w:spacing w:val="-4"/>
                <w:sz w:val="20"/>
              </w:rPr>
              <w:t xml:space="preserve">P.EM.5a </w:t>
            </w:r>
            <w:r>
              <w:rPr>
                <w:sz w:val="20"/>
              </w:rPr>
              <w:t>Apply a real-life example demonstrating the strength of magnetic fields (e.g., explore</w:t>
            </w:r>
            <w:r>
              <w:rPr>
                <w:spacing w:val="-14"/>
                <w:sz w:val="20"/>
              </w:rPr>
              <w:t xml:space="preserve"> </w:t>
            </w:r>
            <w:r>
              <w:rPr>
                <w:sz w:val="20"/>
              </w:rPr>
              <w:t>how</w:t>
            </w:r>
          </w:p>
          <w:p w14:paraId="51006229" w14:textId="77777777" w:rsidR="00F976BA" w:rsidRDefault="00E54E8C">
            <w:pPr>
              <w:pStyle w:val="TableParagraph"/>
              <w:spacing w:before="5" w:line="249" w:lineRule="auto"/>
              <w:ind w:left="90" w:right="92"/>
              <w:rPr>
                <w:sz w:val="20"/>
              </w:rPr>
            </w:pPr>
            <w:r>
              <w:rPr>
                <w:sz w:val="20"/>
              </w:rPr>
              <w:t>many paper clips a weak magnet can hold up versus a strong magnet).</w:t>
            </w:r>
          </w:p>
        </w:tc>
        <w:tc>
          <w:tcPr>
            <w:tcW w:w="2160" w:type="dxa"/>
          </w:tcPr>
          <w:p w14:paraId="16C2A71F" w14:textId="571D5F98" w:rsidR="00F976BA" w:rsidRDefault="00E54E8C">
            <w:pPr>
              <w:pStyle w:val="TableParagraph"/>
              <w:spacing w:line="249" w:lineRule="auto"/>
              <w:ind w:left="89"/>
              <w:rPr>
                <w:sz w:val="20"/>
              </w:rPr>
            </w:pPr>
            <w:r>
              <w:rPr>
                <w:b/>
                <w:sz w:val="20"/>
              </w:rPr>
              <w:t xml:space="preserve">P.EM.5b </w:t>
            </w:r>
            <w:r>
              <w:rPr>
                <w:sz w:val="20"/>
              </w:rPr>
              <w:t>Demonstrate that different magnets have different</w:t>
            </w:r>
            <w:r w:rsidR="00DD339E">
              <w:rPr>
                <w:sz w:val="20"/>
              </w:rPr>
              <w:t>-</w:t>
            </w:r>
            <w:r>
              <w:rPr>
                <w:sz w:val="20"/>
              </w:rPr>
              <w:t>sized magnetic fields.</w:t>
            </w:r>
          </w:p>
        </w:tc>
        <w:tc>
          <w:tcPr>
            <w:tcW w:w="1901" w:type="dxa"/>
          </w:tcPr>
          <w:p w14:paraId="44921D23" w14:textId="77777777" w:rsidR="00F976BA" w:rsidRDefault="00E54E8C">
            <w:pPr>
              <w:pStyle w:val="TableParagraph"/>
              <w:ind w:left="89"/>
              <w:rPr>
                <w:b/>
                <w:sz w:val="20"/>
              </w:rPr>
            </w:pPr>
            <w:r>
              <w:rPr>
                <w:b/>
                <w:sz w:val="20"/>
              </w:rPr>
              <w:t>P.EM.5c</w:t>
            </w:r>
          </w:p>
          <w:p w14:paraId="3474AF7E" w14:textId="77777777" w:rsidR="00F976BA" w:rsidRDefault="00E54E8C">
            <w:pPr>
              <w:pStyle w:val="TableParagraph"/>
              <w:spacing w:before="10" w:line="249" w:lineRule="auto"/>
              <w:ind w:left="89" w:right="203"/>
              <w:rPr>
                <w:sz w:val="20"/>
              </w:rPr>
            </w:pPr>
            <w:r>
              <w:rPr>
                <w:sz w:val="20"/>
              </w:rPr>
              <w:t>Manipulate two objects displaying magnetism.</w:t>
            </w:r>
          </w:p>
        </w:tc>
        <w:tc>
          <w:tcPr>
            <w:tcW w:w="5549" w:type="dxa"/>
          </w:tcPr>
          <w:p w14:paraId="7B7D3E33" w14:textId="77777777" w:rsidR="00F976BA" w:rsidRDefault="00E54E8C">
            <w:pPr>
              <w:pStyle w:val="TableParagraph"/>
              <w:numPr>
                <w:ilvl w:val="0"/>
                <w:numId w:val="18"/>
              </w:numPr>
              <w:tabs>
                <w:tab w:val="left" w:pos="270"/>
              </w:tabs>
              <w:spacing w:line="249" w:lineRule="auto"/>
              <w:ind w:right="332"/>
              <w:rPr>
                <w:sz w:val="20"/>
              </w:rPr>
            </w:pPr>
            <w:r>
              <w:rPr>
                <w:sz w:val="20"/>
              </w:rPr>
              <w:t>Describe that flowing electricity can produce a magnetic field (e.g.,</w:t>
            </w:r>
            <w:r>
              <w:rPr>
                <w:spacing w:val="-1"/>
                <w:sz w:val="20"/>
              </w:rPr>
              <w:t xml:space="preserve"> </w:t>
            </w:r>
            <w:r>
              <w:rPr>
                <w:sz w:val="20"/>
              </w:rPr>
              <w:t>electromagnet).</w:t>
            </w:r>
          </w:p>
          <w:p w14:paraId="0EC82B08" w14:textId="1CE91D8B" w:rsidR="00F976BA" w:rsidRDefault="00E54E8C">
            <w:pPr>
              <w:pStyle w:val="TableParagraph"/>
              <w:numPr>
                <w:ilvl w:val="0"/>
                <w:numId w:val="18"/>
              </w:numPr>
              <w:tabs>
                <w:tab w:val="left" w:pos="270"/>
              </w:tabs>
              <w:spacing w:before="41" w:line="249" w:lineRule="auto"/>
              <w:ind w:right="204"/>
              <w:rPr>
                <w:sz w:val="20"/>
              </w:rPr>
            </w:pPr>
            <w:r>
              <w:rPr>
                <w:sz w:val="20"/>
              </w:rPr>
              <w:t>Explain that different magnets produce different</w:t>
            </w:r>
            <w:r>
              <w:rPr>
                <w:spacing w:val="-31"/>
                <w:sz w:val="20"/>
              </w:rPr>
              <w:t xml:space="preserve"> </w:t>
            </w:r>
            <w:r>
              <w:rPr>
                <w:sz w:val="20"/>
              </w:rPr>
              <w:t>magnetic fields (e.g., use paper clips to investigate how far away from a magnet the paperclip can be and still be pulled to the magnet</w:t>
            </w:r>
            <w:r w:rsidR="00360882">
              <w:rPr>
                <w:sz w:val="20"/>
              </w:rPr>
              <w:t>;</w:t>
            </w:r>
            <w:r>
              <w:rPr>
                <w:sz w:val="20"/>
              </w:rPr>
              <w:t xml:space="preserve"> compar</w:t>
            </w:r>
            <w:r w:rsidR="00360882">
              <w:rPr>
                <w:sz w:val="20"/>
              </w:rPr>
              <w:t>e</w:t>
            </w:r>
            <w:r>
              <w:rPr>
                <w:sz w:val="20"/>
              </w:rPr>
              <w:t xml:space="preserve"> various</w:t>
            </w:r>
            <w:r>
              <w:rPr>
                <w:spacing w:val="-1"/>
                <w:sz w:val="20"/>
              </w:rPr>
              <w:t xml:space="preserve"> </w:t>
            </w:r>
            <w:r>
              <w:rPr>
                <w:sz w:val="20"/>
              </w:rPr>
              <w:t>magnets).</w:t>
            </w:r>
          </w:p>
          <w:p w14:paraId="3027992A" w14:textId="77777777" w:rsidR="00F976BA" w:rsidRDefault="00E54E8C">
            <w:pPr>
              <w:pStyle w:val="TableParagraph"/>
              <w:numPr>
                <w:ilvl w:val="0"/>
                <w:numId w:val="18"/>
              </w:numPr>
              <w:tabs>
                <w:tab w:val="left" w:pos="270"/>
              </w:tabs>
              <w:spacing w:before="44" w:line="249" w:lineRule="auto"/>
              <w:ind w:right="609"/>
              <w:rPr>
                <w:sz w:val="20"/>
              </w:rPr>
            </w:pPr>
            <w:r>
              <w:rPr>
                <w:sz w:val="20"/>
              </w:rPr>
              <w:t>List products in the home that contain magnets (e.g., computers, motors, stud finders, purse clasps, cell phones, refrigerator</w:t>
            </w:r>
            <w:r>
              <w:rPr>
                <w:spacing w:val="-2"/>
                <w:sz w:val="20"/>
              </w:rPr>
              <w:t xml:space="preserve"> </w:t>
            </w:r>
            <w:r>
              <w:rPr>
                <w:sz w:val="20"/>
              </w:rPr>
              <w:t>magnets).</w:t>
            </w:r>
          </w:p>
          <w:p w14:paraId="7A2BB021" w14:textId="361F1060" w:rsidR="00F976BA" w:rsidRDefault="00E54E8C">
            <w:pPr>
              <w:pStyle w:val="TableParagraph"/>
              <w:numPr>
                <w:ilvl w:val="0"/>
                <w:numId w:val="18"/>
              </w:numPr>
              <w:tabs>
                <w:tab w:val="left" w:pos="270"/>
              </w:tabs>
              <w:spacing w:before="42" w:line="249" w:lineRule="auto"/>
              <w:ind w:right="142"/>
              <w:rPr>
                <w:sz w:val="20"/>
              </w:rPr>
            </w:pPr>
            <w:r>
              <w:rPr>
                <w:sz w:val="20"/>
              </w:rPr>
              <w:t xml:space="preserve">Manipulate a variety of magnets and identify that </w:t>
            </w:r>
            <w:r w:rsidR="00360882">
              <w:rPr>
                <w:sz w:val="20"/>
              </w:rPr>
              <w:t xml:space="preserve">they </w:t>
            </w:r>
            <w:r>
              <w:rPr>
                <w:sz w:val="20"/>
              </w:rPr>
              <w:t>can have different</w:t>
            </w:r>
            <w:r>
              <w:rPr>
                <w:spacing w:val="-2"/>
                <w:sz w:val="20"/>
              </w:rPr>
              <w:t xml:space="preserve"> </w:t>
            </w:r>
            <w:r>
              <w:rPr>
                <w:sz w:val="20"/>
              </w:rPr>
              <w:t>strengths.</w:t>
            </w:r>
          </w:p>
        </w:tc>
      </w:tr>
      <w:tr w:rsidR="00F976BA" w14:paraId="3B566BF6" w14:textId="77777777">
        <w:trPr>
          <w:trHeight w:val="975"/>
        </w:trPr>
        <w:tc>
          <w:tcPr>
            <w:tcW w:w="2880" w:type="dxa"/>
            <w:shd w:val="clear" w:color="auto" w:fill="DCDDDE"/>
          </w:tcPr>
          <w:p w14:paraId="15A01C1F" w14:textId="60C3F329" w:rsidR="00F976BA" w:rsidRDefault="00E54E8C">
            <w:pPr>
              <w:pStyle w:val="TableParagraph"/>
              <w:spacing w:line="249" w:lineRule="auto"/>
              <w:ind w:left="90"/>
              <w:rPr>
                <w:sz w:val="20"/>
              </w:rPr>
            </w:pPr>
            <w:r>
              <w:rPr>
                <w:b/>
                <w:sz w:val="20"/>
              </w:rPr>
              <w:t xml:space="preserve">P.EM.6 </w:t>
            </w:r>
            <w:r>
              <w:rPr>
                <w:sz w:val="20"/>
              </w:rPr>
              <w:t xml:space="preserve">Electromagnetic </w:t>
            </w:r>
            <w:r w:rsidR="003028F6">
              <w:rPr>
                <w:sz w:val="20"/>
              </w:rPr>
              <w:t>i</w:t>
            </w:r>
            <w:r>
              <w:rPr>
                <w:sz w:val="20"/>
              </w:rPr>
              <w:t>nteractions</w:t>
            </w:r>
          </w:p>
        </w:tc>
        <w:tc>
          <w:tcPr>
            <w:tcW w:w="1891" w:type="dxa"/>
          </w:tcPr>
          <w:p w14:paraId="3A639B11" w14:textId="77777777" w:rsidR="00F976BA" w:rsidRDefault="00F976BA">
            <w:pPr>
              <w:pStyle w:val="TableParagraph"/>
              <w:spacing w:before="0"/>
              <w:ind w:left="0"/>
              <w:rPr>
                <w:rFonts w:ascii="Times New Roman"/>
                <w:sz w:val="20"/>
              </w:rPr>
            </w:pPr>
          </w:p>
        </w:tc>
        <w:tc>
          <w:tcPr>
            <w:tcW w:w="2160" w:type="dxa"/>
          </w:tcPr>
          <w:p w14:paraId="1A40B1CC" w14:textId="77777777" w:rsidR="00F976BA" w:rsidRDefault="00F976BA">
            <w:pPr>
              <w:pStyle w:val="TableParagraph"/>
              <w:spacing w:before="0"/>
              <w:ind w:left="0"/>
              <w:rPr>
                <w:rFonts w:ascii="Times New Roman"/>
                <w:sz w:val="20"/>
              </w:rPr>
            </w:pPr>
          </w:p>
        </w:tc>
        <w:tc>
          <w:tcPr>
            <w:tcW w:w="1901" w:type="dxa"/>
          </w:tcPr>
          <w:p w14:paraId="3EF191B0" w14:textId="77777777" w:rsidR="00F976BA" w:rsidRDefault="00F976BA">
            <w:pPr>
              <w:pStyle w:val="TableParagraph"/>
              <w:spacing w:before="0"/>
              <w:ind w:left="0"/>
              <w:rPr>
                <w:rFonts w:ascii="Times New Roman"/>
                <w:sz w:val="20"/>
              </w:rPr>
            </w:pPr>
          </w:p>
        </w:tc>
        <w:tc>
          <w:tcPr>
            <w:tcW w:w="5549" w:type="dxa"/>
          </w:tcPr>
          <w:p w14:paraId="546ED7B7" w14:textId="175CFF54" w:rsidR="00F976BA" w:rsidRPr="00765EDB" w:rsidRDefault="00E54E8C">
            <w:pPr>
              <w:pStyle w:val="TableParagraph"/>
              <w:spacing w:line="249" w:lineRule="auto"/>
              <w:ind w:left="89" w:right="103"/>
              <w:rPr>
                <w:i/>
                <w:iCs/>
                <w:sz w:val="20"/>
              </w:rPr>
            </w:pPr>
            <w:r w:rsidRPr="00765EDB">
              <w:rPr>
                <w:i/>
                <w:iCs/>
                <w:sz w:val="20"/>
              </w:rPr>
              <w:t xml:space="preserve">Complex and </w:t>
            </w:r>
            <w:r w:rsidR="00F50733" w:rsidRPr="00765EDB">
              <w:rPr>
                <w:i/>
                <w:iCs/>
                <w:sz w:val="20"/>
              </w:rPr>
              <w:t>A</w:t>
            </w:r>
            <w:r w:rsidRPr="00765EDB">
              <w:rPr>
                <w:i/>
                <w:iCs/>
                <w:sz w:val="20"/>
              </w:rPr>
              <w:t xml:space="preserve">dvanced </w:t>
            </w:r>
            <w:r w:rsidR="00F50733" w:rsidRPr="00765EDB">
              <w:rPr>
                <w:i/>
                <w:iCs/>
                <w:sz w:val="20"/>
              </w:rPr>
              <w:t>L</w:t>
            </w:r>
            <w:r w:rsidRPr="00765EDB">
              <w:rPr>
                <w:i/>
                <w:iCs/>
                <w:sz w:val="20"/>
              </w:rPr>
              <w:t xml:space="preserve">earning </w:t>
            </w:r>
            <w:r w:rsidR="00F50733" w:rsidRPr="00765EDB">
              <w:rPr>
                <w:i/>
                <w:iCs/>
                <w:sz w:val="20"/>
              </w:rPr>
              <w:t>S</w:t>
            </w:r>
            <w:r w:rsidRPr="00765EDB">
              <w:rPr>
                <w:i/>
                <w:iCs/>
                <w:sz w:val="20"/>
              </w:rPr>
              <w:t xml:space="preserve">tandards in Ohio’s New Learning Standards are not included in the </w:t>
            </w:r>
            <w:r w:rsidR="00F50733" w:rsidRPr="00765EDB">
              <w:rPr>
                <w:i/>
                <w:iCs/>
                <w:sz w:val="20"/>
              </w:rPr>
              <w:t>E</w:t>
            </w:r>
            <w:r w:rsidRPr="00765EDB">
              <w:rPr>
                <w:i/>
                <w:iCs/>
                <w:sz w:val="20"/>
              </w:rPr>
              <w:t xml:space="preserve">xtended </w:t>
            </w:r>
            <w:r w:rsidR="00F50733" w:rsidRPr="00765EDB">
              <w:rPr>
                <w:i/>
                <w:iCs/>
                <w:sz w:val="20"/>
              </w:rPr>
              <w:t>S</w:t>
            </w:r>
            <w:r w:rsidRPr="00765EDB">
              <w:rPr>
                <w:i/>
                <w:iCs/>
                <w:sz w:val="20"/>
              </w:rPr>
              <w:t>tandards.</w:t>
            </w:r>
          </w:p>
        </w:tc>
      </w:tr>
    </w:tbl>
    <w:p w14:paraId="7D788618"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13BD3CBC" w14:textId="77777777" w:rsidR="00F976BA" w:rsidRDefault="00F976BA">
      <w:pPr>
        <w:pStyle w:val="BodyText"/>
        <w:rPr>
          <w:rFonts w:ascii="Times New Roman"/>
          <w:sz w:val="20"/>
        </w:rPr>
      </w:pPr>
    </w:p>
    <w:p w14:paraId="5DCFAF11" w14:textId="77777777" w:rsidR="00F976BA" w:rsidRDefault="00F976BA">
      <w:pPr>
        <w:pStyle w:val="BodyText"/>
        <w:rPr>
          <w:rFonts w:ascii="Times New Roman"/>
          <w:sz w:val="20"/>
        </w:rPr>
      </w:pPr>
    </w:p>
    <w:p w14:paraId="037C16EA" w14:textId="77777777" w:rsidR="00F976BA" w:rsidRDefault="00F976BA">
      <w:pPr>
        <w:pStyle w:val="BodyText"/>
        <w:rPr>
          <w:rFonts w:ascii="Times New Roman"/>
          <w:sz w:val="20"/>
        </w:rPr>
      </w:pPr>
    </w:p>
    <w:p w14:paraId="4A87CC86" w14:textId="77777777" w:rsidR="00F976BA" w:rsidRDefault="00F976BA">
      <w:pPr>
        <w:pStyle w:val="BodyText"/>
        <w:rPr>
          <w:rFonts w:ascii="Times New Roman"/>
          <w:sz w:val="20"/>
        </w:rPr>
      </w:pPr>
    </w:p>
    <w:p w14:paraId="56BE0F63" w14:textId="77777777" w:rsidR="00F976BA" w:rsidRDefault="00F976BA">
      <w:pPr>
        <w:pStyle w:val="BodyText"/>
        <w:rPr>
          <w:rFonts w:ascii="Times New Roman"/>
          <w:sz w:val="20"/>
        </w:rPr>
      </w:pPr>
    </w:p>
    <w:p w14:paraId="54613995" w14:textId="77777777" w:rsidR="00F976BA" w:rsidRDefault="00F45E4D">
      <w:pPr>
        <w:spacing w:before="231"/>
        <w:ind w:left="720"/>
        <w:rPr>
          <w:b/>
          <w:sz w:val="28"/>
        </w:rPr>
      </w:pPr>
      <w:r>
        <w:pict w14:anchorId="6D4121E8">
          <v:group id="_x0000_s1070" alt="" style="position:absolute;left:0;text-align:left;margin-left:.5pt;margin-top:-57pt;width:791.5pt;height:54pt;z-index:11200;mso-position-horizontal-relative:page" coordorigin="10,-1140" coordsize="15830,1080">
            <v:rect id="_x0000_s1071" alt="" style="position:absolute;left:10;top:-1141;width:15830;height:1080" fillcolor="#fe7b80" stroked="f"/>
            <v:shape id="_x0000_s1072" type="#_x0000_t202" alt="" style="position:absolute;left:720;top:-698;width:5329;height:202;mso-wrap-style:square;v-text-anchor:top" filled="f" stroked="f">
              <v:textbox inset="0,0,0,0">
                <w:txbxContent>
                  <w:p w14:paraId="1A953416"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073" type="#_x0000_t202" alt="" style="position:absolute;left:14819;top:-698;width:321;height:202;mso-wrap-style:square;v-text-anchor:top" filled="f" stroked="f">
              <v:textbox inset="0,0,0,0">
                <w:txbxContent>
                  <w:p w14:paraId="2577200E" w14:textId="77777777" w:rsidR="0017260B" w:rsidRDefault="0017260B">
                    <w:pPr>
                      <w:spacing w:line="201" w:lineRule="exact"/>
                      <w:rPr>
                        <w:b/>
                        <w:sz w:val="18"/>
                      </w:rPr>
                    </w:pPr>
                    <w:r>
                      <w:rPr>
                        <w:b/>
                        <w:color w:val="FFFFFF"/>
                        <w:sz w:val="18"/>
                      </w:rPr>
                      <w:t>123</w:t>
                    </w:r>
                  </w:p>
                </w:txbxContent>
              </v:textbox>
            </v:shape>
            <w10:wrap anchorx="page"/>
          </v:group>
        </w:pict>
      </w:r>
      <w:bookmarkStart w:id="44" w:name="Anatomy_and_Physiology"/>
      <w:bookmarkStart w:id="45" w:name="_bookmark20"/>
      <w:bookmarkEnd w:id="44"/>
      <w:bookmarkEnd w:id="45"/>
      <w:r w:rsidR="00E54E8C">
        <w:rPr>
          <w:b/>
          <w:color w:val="FE7B80"/>
          <w:sz w:val="28"/>
        </w:rPr>
        <w:t>Anatomy and Physiology</w:t>
      </w:r>
    </w:p>
    <w:p w14:paraId="30EAE332" w14:textId="77777777" w:rsidR="00F976BA" w:rsidRDefault="00F976BA">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F976BA" w14:paraId="65AC10ED" w14:textId="77777777">
        <w:trPr>
          <w:trHeight w:val="931"/>
        </w:trPr>
        <w:tc>
          <w:tcPr>
            <w:tcW w:w="2880" w:type="dxa"/>
            <w:shd w:val="clear" w:color="auto" w:fill="8CA5D5"/>
          </w:tcPr>
          <w:p w14:paraId="3E1AB561" w14:textId="77777777" w:rsidR="00F976BA" w:rsidRDefault="00F976BA">
            <w:pPr>
              <w:pStyle w:val="TableParagraph"/>
              <w:spacing w:before="6"/>
              <w:ind w:left="0"/>
              <w:rPr>
                <w:b/>
                <w:sz w:val="28"/>
              </w:rPr>
            </w:pPr>
          </w:p>
          <w:p w14:paraId="21AD1744"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8625B0E" w14:textId="77777777" w:rsidR="00F976BA" w:rsidRDefault="00F976BA">
            <w:pPr>
              <w:pStyle w:val="TableParagraph"/>
              <w:spacing w:before="6"/>
              <w:ind w:left="0"/>
              <w:rPr>
                <w:b/>
                <w:sz w:val="28"/>
              </w:rPr>
            </w:pPr>
          </w:p>
          <w:p w14:paraId="404BE946"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B40FD51" w14:textId="77777777" w:rsidR="00F976BA" w:rsidRDefault="00F976BA">
            <w:pPr>
              <w:pStyle w:val="TableParagraph"/>
              <w:spacing w:before="6"/>
              <w:ind w:left="0"/>
              <w:rPr>
                <w:b/>
                <w:sz w:val="28"/>
              </w:rPr>
            </w:pPr>
          </w:p>
          <w:p w14:paraId="4742F2ED"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E6E5A84" w14:textId="77777777" w:rsidR="00F976BA" w:rsidRDefault="00F976BA">
            <w:pPr>
              <w:pStyle w:val="TableParagraph"/>
              <w:spacing w:before="6"/>
              <w:ind w:left="0"/>
              <w:rPr>
                <w:b/>
                <w:sz w:val="28"/>
              </w:rPr>
            </w:pPr>
          </w:p>
          <w:p w14:paraId="1A9373CA"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25CDCD59" w14:textId="77777777" w:rsidR="00F976BA" w:rsidRDefault="00E54E8C">
            <w:pPr>
              <w:pStyle w:val="TableParagraph"/>
              <w:spacing w:before="116"/>
              <w:ind w:left="866" w:right="858"/>
              <w:jc w:val="center"/>
              <w:rPr>
                <w:b/>
                <w:sz w:val="28"/>
              </w:rPr>
            </w:pPr>
            <w:r>
              <w:rPr>
                <w:b/>
                <w:sz w:val="28"/>
              </w:rPr>
              <w:t>Learning Progression</w:t>
            </w:r>
          </w:p>
          <w:p w14:paraId="634B9550" w14:textId="77777777" w:rsidR="00F976BA" w:rsidRDefault="00E54E8C">
            <w:pPr>
              <w:pStyle w:val="TableParagraph"/>
              <w:spacing w:before="93"/>
              <w:ind w:left="866" w:right="860"/>
              <w:jc w:val="center"/>
              <w:rPr>
                <w:rFonts w:ascii="Arial-BoldItalicMT"/>
                <w:b/>
                <w:i/>
                <w:sz w:val="24"/>
              </w:rPr>
            </w:pPr>
            <w:r>
              <w:rPr>
                <w:rFonts w:ascii="Arial-BoldItalicMT"/>
                <w:b/>
                <w:i/>
                <w:sz w:val="24"/>
              </w:rPr>
              <w:t>Building the Base &amp; Engagement</w:t>
            </w:r>
          </w:p>
        </w:tc>
      </w:tr>
      <w:tr w:rsidR="00F976BA" w14:paraId="212B2ED7" w14:textId="77777777">
        <w:trPr>
          <w:trHeight w:val="495"/>
        </w:trPr>
        <w:tc>
          <w:tcPr>
            <w:tcW w:w="12390" w:type="dxa"/>
            <w:gridSpan w:val="5"/>
            <w:tcBorders>
              <w:right w:val="nil"/>
            </w:tcBorders>
          </w:tcPr>
          <w:p w14:paraId="15123F66" w14:textId="77777777" w:rsidR="00F976BA" w:rsidRDefault="00E54E8C">
            <w:pPr>
              <w:pStyle w:val="TableParagraph"/>
              <w:tabs>
                <w:tab w:val="left" w:pos="2568"/>
              </w:tabs>
              <w:spacing w:before="126"/>
              <w:ind w:left="90"/>
              <w:rPr>
                <w:sz w:val="20"/>
              </w:rPr>
            </w:pPr>
            <w:r>
              <w:rPr>
                <w:sz w:val="20"/>
              </w:rPr>
              <w:t>Most</w:t>
            </w:r>
            <w:r>
              <w:rPr>
                <w:spacing w:val="-9"/>
                <w:sz w:val="20"/>
              </w:rPr>
              <w:t xml:space="preserve"> </w:t>
            </w:r>
            <w:r>
              <w:rPr>
                <w:sz w:val="20"/>
              </w:rPr>
              <w:t>Complex</w:t>
            </w:r>
            <w:r>
              <w:rPr>
                <w:sz w:val="20"/>
              </w:rPr>
              <w:tab/>
            </w:r>
            <w:r>
              <w:rPr>
                <w:noProof/>
                <w:position w:val="-6"/>
                <w:sz w:val="20"/>
              </w:rPr>
              <w:drawing>
                <wp:inline distT="0" distB="0" distL="0" distR="0" wp14:anchorId="7472C542" wp14:editId="72067C72">
                  <wp:extent cx="5876046" cy="164566"/>
                  <wp:effectExtent l="0" t="0" r="0" b="0"/>
                  <wp:docPr id="129"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png"/>
                          <pic:cNvPicPr/>
                        </pic:nvPicPr>
                        <pic:blipFill>
                          <a:blip r:embed="rId18" cstate="print"/>
                          <a:stretch>
                            <a:fillRect/>
                          </a:stretch>
                        </pic:blipFill>
                        <pic:spPr>
                          <a:xfrm>
                            <a:off x="0" y="0"/>
                            <a:ext cx="5876046" cy="164566"/>
                          </a:xfrm>
                          <a:prstGeom prst="rect">
                            <a:avLst/>
                          </a:prstGeom>
                        </pic:spPr>
                      </pic:pic>
                    </a:graphicData>
                  </a:graphic>
                </wp:inline>
              </w:drawing>
            </w:r>
          </w:p>
        </w:tc>
        <w:tc>
          <w:tcPr>
            <w:tcW w:w="1992" w:type="dxa"/>
            <w:tcBorders>
              <w:left w:val="nil"/>
            </w:tcBorders>
          </w:tcPr>
          <w:p w14:paraId="7816E3B9" w14:textId="77777777" w:rsidR="00F976BA" w:rsidRDefault="00E54E8C">
            <w:pPr>
              <w:pStyle w:val="TableParagraph"/>
              <w:ind w:left="571"/>
              <w:rPr>
                <w:sz w:val="20"/>
              </w:rPr>
            </w:pPr>
            <w:r>
              <w:rPr>
                <w:sz w:val="20"/>
              </w:rPr>
              <w:t>Least Complex</w:t>
            </w:r>
          </w:p>
        </w:tc>
      </w:tr>
      <w:tr w:rsidR="00F976BA" w14:paraId="6311245A" w14:textId="77777777">
        <w:trPr>
          <w:trHeight w:val="524"/>
        </w:trPr>
        <w:tc>
          <w:tcPr>
            <w:tcW w:w="14382" w:type="dxa"/>
            <w:gridSpan w:val="6"/>
            <w:shd w:val="clear" w:color="auto" w:fill="DCDDDE"/>
          </w:tcPr>
          <w:p w14:paraId="10B0A0AF" w14:textId="77777777" w:rsidR="00F976BA" w:rsidRDefault="00E54E8C">
            <w:pPr>
              <w:pStyle w:val="TableParagraph"/>
              <w:spacing w:before="124"/>
              <w:ind w:left="5222" w:right="5213"/>
              <w:jc w:val="center"/>
              <w:rPr>
                <w:rFonts w:ascii="Arial-BoldItalicMT"/>
                <w:b/>
                <w:i/>
                <w:sz w:val="24"/>
              </w:rPr>
            </w:pPr>
            <w:r>
              <w:rPr>
                <w:rFonts w:ascii="Arial-BoldItalicMT"/>
                <w:b/>
                <w:i/>
                <w:sz w:val="24"/>
              </w:rPr>
              <w:t>Levels of Organization</w:t>
            </w:r>
          </w:p>
        </w:tc>
      </w:tr>
      <w:tr w:rsidR="00F976BA" w14:paraId="3346C7AC" w14:textId="77777777">
        <w:trPr>
          <w:trHeight w:val="3375"/>
        </w:trPr>
        <w:tc>
          <w:tcPr>
            <w:tcW w:w="2880" w:type="dxa"/>
            <w:shd w:val="clear" w:color="auto" w:fill="DCDDDE"/>
          </w:tcPr>
          <w:p w14:paraId="23AC752D" w14:textId="65BC0172" w:rsidR="00F976BA" w:rsidRDefault="00E54E8C">
            <w:pPr>
              <w:pStyle w:val="TableParagraph"/>
              <w:spacing w:line="249" w:lineRule="auto"/>
              <w:ind w:left="90"/>
              <w:rPr>
                <w:sz w:val="20"/>
              </w:rPr>
            </w:pPr>
            <w:r>
              <w:rPr>
                <w:b/>
                <w:sz w:val="20"/>
              </w:rPr>
              <w:t xml:space="preserve">AP.LO.1 </w:t>
            </w:r>
            <w:r>
              <w:rPr>
                <w:sz w:val="20"/>
              </w:rPr>
              <w:t xml:space="preserve">Hierarchy of </w:t>
            </w:r>
            <w:r w:rsidR="006F2FB4">
              <w:rPr>
                <w:sz w:val="20"/>
              </w:rPr>
              <w:t>o</w:t>
            </w:r>
            <w:r>
              <w:rPr>
                <w:sz w:val="20"/>
              </w:rPr>
              <w:t>rganization</w:t>
            </w:r>
          </w:p>
        </w:tc>
        <w:tc>
          <w:tcPr>
            <w:tcW w:w="1891" w:type="dxa"/>
          </w:tcPr>
          <w:p w14:paraId="2A180914" w14:textId="77777777" w:rsidR="00F976BA" w:rsidRDefault="00E54E8C">
            <w:pPr>
              <w:pStyle w:val="TableParagraph"/>
              <w:ind w:left="90"/>
              <w:rPr>
                <w:b/>
                <w:sz w:val="20"/>
              </w:rPr>
            </w:pPr>
            <w:r>
              <w:rPr>
                <w:b/>
                <w:sz w:val="20"/>
              </w:rPr>
              <w:t>AP.LO.1a</w:t>
            </w:r>
          </w:p>
          <w:p w14:paraId="772113E9" w14:textId="77777777" w:rsidR="00F976BA" w:rsidRDefault="00E54E8C">
            <w:pPr>
              <w:pStyle w:val="TableParagraph"/>
              <w:spacing w:before="10" w:line="249" w:lineRule="auto"/>
              <w:ind w:left="90" w:right="103"/>
              <w:rPr>
                <w:sz w:val="20"/>
              </w:rPr>
            </w:pPr>
            <w:r>
              <w:rPr>
                <w:sz w:val="20"/>
              </w:rPr>
              <w:t>Describe the function of organ systems (e.g., muscular, skeletal, digestive, nervous, respiratory, reproductive, digestive).</w:t>
            </w:r>
          </w:p>
        </w:tc>
        <w:tc>
          <w:tcPr>
            <w:tcW w:w="2160" w:type="dxa"/>
          </w:tcPr>
          <w:p w14:paraId="4B05D512" w14:textId="77777777" w:rsidR="00F976BA" w:rsidRDefault="00E54E8C">
            <w:pPr>
              <w:pStyle w:val="TableParagraph"/>
              <w:spacing w:line="249" w:lineRule="auto"/>
              <w:ind w:left="89" w:right="140"/>
              <w:rPr>
                <w:sz w:val="20"/>
              </w:rPr>
            </w:pPr>
            <w:r>
              <w:rPr>
                <w:b/>
                <w:sz w:val="20"/>
              </w:rPr>
              <w:t xml:space="preserve">AP.LO.1b </w:t>
            </w:r>
            <w:r>
              <w:rPr>
                <w:sz w:val="20"/>
              </w:rPr>
              <w:t>Recognize the hierarchy of cellular organization (i.e., cells make tissues, tissues make organs, etc.).</w:t>
            </w:r>
          </w:p>
        </w:tc>
        <w:tc>
          <w:tcPr>
            <w:tcW w:w="1901" w:type="dxa"/>
          </w:tcPr>
          <w:p w14:paraId="39CBDE18" w14:textId="77777777" w:rsidR="00F976BA" w:rsidRDefault="00E54E8C">
            <w:pPr>
              <w:pStyle w:val="TableParagraph"/>
              <w:spacing w:line="249" w:lineRule="auto"/>
              <w:ind w:left="89" w:right="181"/>
              <w:rPr>
                <w:sz w:val="20"/>
              </w:rPr>
            </w:pPr>
            <w:r>
              <w:rPr>
                <w:b/>
                <w:sz w:val="20"/>
              </w:rPr>
              <w:t xml:space="preserve">AP.LO.1c </w:t>
            </w:r>
            <w:r>
              <w:rPr>
                <w:sz w:val="20"/>
              </w:rPr>
              <w:t>Identify a cell.</w:t>
            </w:r>
          </w:p>
        </w:tc>
        <w:tc>
          <w:tcPr>
            <w:tcW w:w="5550" w:type="dxa"/>
            <w:gridSpan w:val="2"/>
          </w:tcPr>
          <w:p w14:paraId="5D140E4B" w14:textId="78905AA3" w:rsidR="00F976BA" w:rsidRDefault="00E54E8C">
            <w:pPr>
              <w:pStyle w:val="TableParagraph"/>
              <w:numPr>
                <w:ilvl w:val="0"/>
                <w:numId w:val="17"/>
              </w:numPr>
              <w:tabs>
                <w:tab w:val="left" w:pos="270"/>
              </w:tabs>
              <w:spacing w:line="249" w:lineRule="auto"/>
              <w:ind w:right="154"/>
              <w:rPr>
                <w:sz w:val="20"/>
              </w:rPr>
            </w:pPr>
            <w:r>
              <w:rPr>
                <w:sz w:val="20"/>
              </w:rPr>
              <w:t>Name either cells or organs that are a part of the various systems of the body (e.g., cardiac cells make up the heart</w:t>
            </w:r>
            <w:r w:rsidR="00545173">
              <w:rPr>
                <w:sz w:val="20"/>
              </w:rPr>
              <w:t>,</w:t>
            </w:r>
            <w:r>
              <w:rPr>
                <w:sz w:val="20"/>
              </w:rPr>
              <w:t xml:space="preserve"> which </w:t>
            </w:r>
            <w:r w:rsidR="00545173">
              <w:rPr>
                <w:sz w:val="20"/>
              </w:rPr>
              <w:t xml:space="preserve">is </w:t>
            </w:r>
            <w:r>
              <w:rPr>
                <w:sz w:val="20"/>
              </w:rPr>
              <w:t>part of the circulatory</w:t>
            </w:r>
            <w:r>
              <w:rPr>
                <w:spacing w:val="-6"/>
                <w:sz w:val="20"/>
              </w:rPr>
              <w:t xml:space="preserve"> </w:t>
            </w:r>
            <w:r>
              <w:rPr>
                <w:sz w:val="20"/>
              </w:rPr>
              <w:t>system).</w:t>
            </w:r>
          </w:p>
          <w:p w14:paraId="65752956" w14:textId="54F21274" w:rsidR="00F976BA" w:rsidRDefault="00E54E8C">
            <w:pPr>
              <w:pStyle w:val="TableParagraph"/>
              <w:numPr>
                <w:ilvl w:val="0"/>
                <w:numId w:val="17"/>
              </w:numPr>
              <w:tabs>
                <w:tab w:val="left" w:pos="270"/>
              </w:tabs>
              <w:spacing w:before="42" w:line="249" w:lineRule="auto"/>
              <w:ind w:right="430"/>
              <w:rPr>
                <w:sz w:val="20"/>
              </w:rPr>
            </w:pPr>
            <w:r>
              <w:rPr>
                <w:sz w:val="20"/>
              </w:rPr>
              <w:t xml:space="preserve">Identify the functions of the body and the organs/organ systems that are responsible for </w:t>
            </w:r>
            <w:r w:rsidR="00545173">
              <w:rPr>
                <w:sz w:val="20"/>
              </w:rPr>
              <w:t>a given</w:t>
            </w:r>
            <w:r>
              <w:rPr>
                <w:spacing w:val="-5"/>
                <w:sz w:val="20"/>
              </w:rPr>
              <w:t xml:space="preserve"> </w:t>
            </w:r>
            <w:r>
              <w:rPr>
                <w:sz w:val="20"/>
              </w:rPr>
              <w:t>function.</w:t>
            </w:r>
          </w:p>
          <w:p w14:paraId="5ABFBD21" w14:textId="52A38484" w:rsidR="00F976BA" w:rsidRDefault="00E54E8C">
            <w:pPr>
              <w:pStyle w:val="TableParagraph"/>
              <w:numPr>
                <w:ilvl w:val="0"/>
                <w:numId w:val="17"/>
              </w:numPr>
              <w:tabs>
                <w:tab w:val="left" w:pos="270"/>
              </w:tabs>
              <w:spacing w:before="42" w:line="249" w:lineRule="auto"/>
              <w:ind w:right="343"/>
              <w:rPr>
                <w:sz w:val="20"/>
              </w:rPr>
            </w:pPr>
            <w:r>
              <w:rPr>
                <w:sz w:val="20"/>
              </w:rPr>
              <w:t>Sequence cards showing cell, tissue, organ</w:t>
            </w:r>
            <w:r w:rsidR="00545173">
              <w:rPr>
                <w:sz w:val="20"/>
              </w:rPr>
              <w:t>,</w:t>
            </w:r>
            <w:r>
              <w:rPr>
                <w:sz w:val="20"/>
              </w:rPr>
              <w:t xml:space="preserve"> and system into </w:t>
            </w:r>
            <w:r w:rsidR="00667F79">
              <w:rPr>
                <w:sz w:val="20"/>
              </w:rPr>
              <w:t xml:space="preserve">an </w:t>
            </w:r>
            <w:r>
              <w:rPr>
                <w:sz w:val="20"/>
              </w:rPr>
              <w:t>order from simplest to most</w:t>
            </w:r>
            <w:r>
              <w:rPr>
                <w:spacing w:val="-5"/>
                <w:sz w:val="20"/>
              </w:rPr>
              <w:t xml:space="preserve"> </w:t>
            </w:r>
            <w:r>
              <w:rPr>
                <w:sz w:val="20"/>
              </w:rPr>
              <w:t>complex.</w:t>
            </w:r>
          </w:p>
          <w:p w14:paraId="08C7829E" w14:textId="77777777" w:rsidR="00F976BA" w:rsidRDefault="00E54E8C">
            <w:pPr>
              <w:pStyle w:val="TableParagraph"/>
              <w:numPr>
                <w:ilvl w:val="0"/>
                <w:numId w:val="17"/>
              </w:numPr>
              <w:tabs>
                <w:tab w:val="left" w:pos="270"/>
              </w:tabs>
              <w:spacing w:before="41"/>
              <w:rPr>
                <w:sz w:val="20"/>
              </w:rPr>
            </w:pPr>
            <w:r>
              <w:rPr>
                <w:sz w:val="20"/>
              </w:rPr>
              <w:t>Recognize that cells can work</w:t>
            </w:r>
            <w:r>
              <w:rPr>
                <w:spacing w:val="-5"/>
                <w:sz w:val="20"/>
              </w:rPr>
              <w:t xml:space="preserve"> </w:t>
            </w:r>
            <w:r>
              <w:rPr>
                <w:sz w:val="20"/>
              </w:rPr>
              <w:t>together.</w:t>
            </w:r>
          </w:p>
          <w:p w14:paraId="68EAA2E4" w14:textId="77777777" w:rsidR="00F976BA" w:rsidRDefault="00E54E8C">
            <w:pPr>
              <w:pStyle w:val="TableParagraph"/>
              <w:numPr>
                <w:ilvl w:val="0"/>
                <w:numId w:val="17"/>
              </w:numPr>
              <w:tabs>
                <w:tab w:val="left" w:pos="270"/>
              </w:tabs>
              <w:spacing w:before="50"/>
              <w:rPr>
                <w:sz w:val="20"/>
              </w:rPr>
            </w:pPr>
            <w:r>
              <w:rPr>
                <w:sz w:val="20"/>
              </w:rPr>
              <w:t>From a group of photos, select the ones that show</w:t>
            </w:r>
            <w:r>
              <w:rPr>
                <w:spacing w:val="-14"/>
                <w:sz w:val="20"/>
              </w:rPr>
              <w:t xml:space="preserve"> </w:t>
            </w:r>
            <w:r>
              <w:rPr>
                <w:sz w:val="20"/>
              </w:rPr>
              <w:t>cells.</w:t>
            </w:r>
          </w:p>
          <w:p w14:paraId="0C77E736" w14:textId="77777777" w:rsidR="00F976BA" w:rsidRDefault="00E54E8C">
            <w:pPr>
              <w:pStyle w:val="TableParagraph"/>
              <w:numPr>
                <w:ilvl w:val="0"/>
                <w:numId w:val="17"/>
              </w:numPr>
              <w:tabs>
                <w:tab w:val="left" w:pos="270"/>
              </w:tabs>
              <w:spacing w:before="50"/>
              <w:rPr>
                <w:sz w:val="20"/>
              </w:rPr>
            </w:pPr>
            <w:r>
              <w:rPr>
                <w:sz w:val="20"/>
              </w:rPr>
              <w:t>Identify that cells make up the human</w:t>
            </w:r>
            <w:r>
              <w:rPr>
                <w:spacing w:val="-4"/>
                <w:sz w:val="20"/>
              </w:rPr>
              <w:t xml:space="preserve"> body.</w:t>
            </w:r>
          </w:p>
          <w:p w14:paraId="6EEDC90C" w14:textId="77777777" w:rsidR="00F976BA" w:rsidRDefault="00E54E8C">
            <w:pPr>
              <w:pStyle w:val="TableParagraph"/>
              <w:numPr>
                <w:ilvl w:val="0"/>
                <w:numId w:val="17"/>
              </w:numPr>
              <w:tabs>
                <w:tab w:val="left" w:pos="270"/>
              </w:tabs>
              <w:spacing w:before="51" w:line="249" w:lineRule="auto"/>
              <w:ind w:right="456"/>
              <w:rPr>
                <w:sz w:val="20"/>
              </w:rPr>
            </w:pPr>
            <w:r>
              <w:rPr>
                <w:sz w:val="20"/>
              </w:rPr>
              <w:t>Engage with pictures or visual models of cells,</w:t>
            </w:r>
            <w:r>
              <w:rPr>
                <w:spacing w:val="-27"/>
                <w:sz w:val="20"/>
              </w:rPr>
              <w:t xml:space="preserve"> </w:t>
            </w:r>
            <w:r>
              <w:rPr>
                <w:sz w:val="20"/>
              </w:rPr>
              <w:t>organs, and organ</w:t>
            </w:r>
            <w:r>
              <w:rPr>
                <w:spacing w:val="-3"/>
                <w:sz w:val="20"/>
              </w:rPr>
              <w:t xml:space="preserve"> </w:t>
            </w:r>
            <w:r>
              <w:rPr>
                <w:sz w:val="20"/>
              </w:rPr>
              <w:t>systems.</w:t>
            </w:r>
          </w:p>
        </w:tc>
      </w:tr>
      <w:tr w:rsidR="00F976BA" w14:paraId="40C454FC" w14:textId="77777777">
        <w:trPr>
          <w:trHeight w:val="3615"/>
        </w:trPr>
        <w:tc>
          <w:tcPr>
            <w:tcW w:w="2880" w:type="dxa"/>
            <w:shd w:val="clear" w:color="auto" w:fill="DCDDDE"/>
          </w:tcPr>
          <w:p w14:paraId="3D66E421" w14:textId="65BAD410" w:rsidR="00F976BA" w:rsidRDefault="00E54E8C">
            <w:pPr>
              <w:pStyle w:val="TableParagraph"/>
              <w:ind w:left="90"/>
              <w:rPr>
                <w:sz w:val="20"/>
              </w:rPr>
            </w:pPr>
            <w:r>
              <w:rPr>
                <w:b/>
                <w:sz w:val="20"/>
              </w:rPr>
              <w:t xml:space="preserve">AP.LO.2 </w:t>
            </w:r>
            <w:r>
              <w:rPr>
                <w:sz w:val="20"/>
              </w:rPr>
              <w:t xml:space="preserve">Types of </w:t>
            </w:r>
            <w:r w:rsidR="006F2FB4">
              <w:rPr>
                <w:sz w:val="20"/>
              </w:rPr>
              <w:t>t</w:t>
            </w:r>
            <w:r>
              <w:rPr>
                <w:sz w:val="20"/>
              </w:rPr>
              <w:t>issues</w:t>
            </w:r>
          </w:p>
        </w:tc>
        <w:tc>
          <w:tcPr>
            <w:tcW w:w="1891" w:type="dxa"/>
          </w:tcPr>
          <w:p w14:paraId="2F4AAD3E" w14:textId="77777777" w:rsidR="00F976BA" w:rsidRDefault="00E54E8C">
            <w:pPr>
              <w:pStyle w:val="TableParagraph"/>
              <w:spacing w:line="249" w:lineRule="auto"/>
              <w:ind w:left="90"/>
              <w:rPr>
                <w:sz w:val="20"/>
              </w:rPr>
            </w:pPr>
            <w:r>
              <w:rPr>
                <w:b/>
                <w:sz w:val="20"/>
              </w:rPr>
              <w:t xml:space="preserve">AP.LO.2a </w:t>
            </w:r>
            <w:r>
              <w:rPr>
                <w:sz w:val="20"/>
              </w:rPr>
              <w:t>Describe the function of</w:t>
            </w:r>
          </w:p>
          <w:p w14:paraId="5EE4E289" w14:textId="77777777" w:rsidR="00F976BA" w:rsidRDefault="00E54E8C">
            <w:pPr>
              <w:pStyle w:val="TableParagraph"/>
              <w:spacing w:before="1" w:line="249" w:lineRule="auto"/>
              <w:ind w:left="90" w:right="348"/>
              <w:rPr>
                <w:sz w:val="20"/>
              </w:rPr>
            </w:pPr>
            <w:r>
              <w:rPr>
                <w:sz w:val="20"/>
              </w:rPr>
              <w:t>a particular type of tissue (e.g., muscle tissue).</w:t>
            </w:r>
          </w:p>
        </w:tc>
        <w:tc>
          <w:tcPr>
            <w:tcW w:w="2160" w:type="dxa"/>
          </w:tcPr>
          <w:p w14:paraId="0DD398C2" w14:textId="77777777" w:rsidR="00F976BA" w:rsidRDefault="00E54E8C">
            <w:pPr>
              <w:pStyle w:val="TableParagraph"/>
              <w:spacing w:line="249" w:lineRule="auto"/>
              <w:ind w:left="89" w:right="73"/>
              <w:rPr>
                <w:sz w:val="20"/>
              </w:rPr>
            </w:pPr>
            <w:r>
              <w:rPr>
                <w:b/>
                <w:sz w:val="20"/>
              </w:rPr>
              <w:t xml:space="preserve">AP.LO.2b </w:t>
            </w:r>
            <w:r>
              <w:rPr>
                <w:sz w:val="20"/>
              </w:rPr>
              <w:t>Recognize that there are different types of tissues with different functions.</w:t>
            </w:r>
          </w:p>
        </w:tc>
        <w:tc>
          <w:tcPr>
            <w:tcW w:w="1901" w:type="dxa"/>
          </w:tcPr>
          <w:p w14:paraId="09980F0A" w14:textId="77777777" w:rsidR="00F976BA" w:rsidRDefault="00E54E8C">
            <w:pPr>
              <w:pStyle w:val="TableParagraph"/>
              <w:spacing w:line="249" w:lineRule="auto"/>
              <w:ind w:left="89"/>
              <w:rPr>
                <w:sz w:val="20"/>
              </w:rPr>
            </w:pPr>
            <w:r>
              <w:rPr>
                <w:b/>
                <w:sz w:val="20"/>
              </w:rPr>
              <w:t xml:space="preserve">AP.LO.2c </w:t>
            </w:r>
            <w:r>
              <w:rPr>
                <w:sz w:val="20"/>
              </w:rPr>
              <w:t>Identify that tissues are made of cells.</w:t>
            </w:r>
          </w:p>
        </w:tc>
        <w:tc>
          <w:tcPr>
            <w:tcW w:w="5550" w:type="dxa"/>
            <w:gridSpan w:val="2"/>
          </w:tcPr>
          <w:p w14:paraId="2985ADD4" w14:textId="4B66678B" w:rsidR="00F976BA" w:rsidRDefault="00E54E8C">
            <w:pPr>
              <w:pStyle w:val="TableParagraph"/>
              <w:numPr>
                <w:ilvl w:val="0"/>
                <w:numId w:val="16"/>
              </w:numPr>
              <w:tabs>
                <w:tab w:val="left" w:pos="270"/>
              </w:tabs>
              <w:spacing w:line="249" w:lineRule="auto"/>
              <w:ind w:right="154"/>
              <w:rPr>
                <w:sz w:val="20"/>
              </w:rPr>
            </w:pPr>
            <w:r>
              <w:rPr>
                <w:sz w:val="20"/>
              </w:rPr>
              <w:t>Name either cells or organs that are a part of the various systems of the body (e.g., cardiac cells make up the heart</w:t>
            </w:r>
            <w:r w:rsidR="00667F79">
              <w:rPr>
                <w:sz w:val="20"/>
              </w:rPr>
              <w:t>,</w:t>
            </w:r>
            <w:r>
              <w:rPr>
                <w:sz w:val="20"/>
              </w:rPr>
              <w:t xml:space="preserve"> which </w:t>
            </w:r>
            <w:r w:rsidR="00667F79">
              <w:rPr>
                <w:sz w:val="20"/>
              </w:rPr>
              <w:t xml:space="preserve">is </w:t>
            </w:r>
            <w:r>
              <w:rPr>
                <w:sz w:val="20"/>
              </w:rPr>
              <w:t>part of the circulatory</w:t>
            </w:r>
            <w:r>
              <w:rPr>
                <w:spacing w:val="-6"/>
                <w:sz w:val="20"/>
              </w:rPr>
              <w:t xml:space="preserve"> </w:t>
            </w:r>
            <w:r>
              <w:rPr>
                <w:sz w:val="20"/>
              </w:rPr>
              <w:t>system).</w:t>
            </w:r>
          </w:p>
          <w:p w14:paraId="086A6487" w14:textId="77777777" w:rsidR="00F976BA" w:rsidRDefault="00E54E8C">
            <w:pPr>
              <w:pStyle w:val="TableParagraph"/>
              <w:numPr>
                <w:ilvl w:val="0"/>
                <w:numId w:val="16"/>
              </w:numPr>
              <w:tabs>
                <w:tab w:val="left" w:pos="270"/>
              </w:tabs>
              <w:spacing w:before="42" w:line="249" w:lineRule="auto"/>
              <w:ind w:right="233"/>
              <w:rPr>
                <w:sz w:val="20"/>
              </w:rPr>
            </w:pPr>
            <w:r>
              <w:rPr>
                <w:sz w:val="20"/>
              </w:rPr>
              <w:t>Look at images of various types of tissues and match them to organs where possible (e.g., cardiac and</w:t>
            </w:r>
            <w:r>
              <w:rPr>
                <w:spacing w:val="-26"/>
                <w:sz w:val="20"/>
              </w:rPr>
              <w:t xml:space="preserve"> </w:t>
            </w:r>
            <w:r>
              <w:rPr>
                <w:sz w:val="20"/>
              </w:rPr>
              <w:t>smooth tissue).</w:t>
            </w:r>
          </w:p>
          <w:p w14:paraId="749F3F98" w14:textId="77777777" w:rsidR="00F976BA" w:rsidRDefault="00E54E8C">
            <w:pPr>
              <w:pStyle w:val="TableParagraph"/>
              <w:numPr>
                <w:ilvl w:val="0"/>
                <w:numId w:val="16"/>
              </w:numPr>
              <w:tabs>
                <w:tab w:val="left" w:pos="270"/>
              </w:tabs>
              <w:spacing w:before="43"/>
              <w:rPr>
                <w:sz w:val="20"/>
              </w:rPr>
            </w:pPr>
            <w:r>
              <w:rPr>
                <w:sz w:val="20"/>
              </w:rPr>
              <w:t>Match types of tissues to their</w:t>
            </w:r>
            <w:r>
              <w:rPr>
                <w:spacing w:val="-2"/>
                <w:sz w:val="20"/>
              </w:rPr>
              <w:t xml:space="preserve"> </w:t>
            </w:r>
            <w:r>
              <w:rPr>
                <w:sz w:val="20"/>
              </w:rPr>
              <w:t>function.</w:t>
            </w:r>
          </w:p>
          <w:p w14:paraId="1C579F09" w14:textId="77777777" w:rsidR="00F976BA" w:rsidRDefault="00E54E8C">
            <w:pPr>
              <w:pStyle w:val="TableParagraph"/>
              <w:numPr>
                <w:ilvl w:val="0"/>
                <w:numId w:val="16"/>
              </w:numPr>
              <w:tabs>
                <w:tab w:val="left" w:pos="270"/>
              </w:tabs>
              <w:spacing w:before="50"/>
              <w:rPr>
                <w:sz w:val="20"/>
              </w:rPr>
            </w:pPr>
            <w:r>
              <w:rPr>
                <w:sz w:val="20"/>
              </w:rPr>
              <w:t>Match pictures of cell types to their related</w:t>
            </w:r>
            <w:r>
              <w:rPr>
                <w:spacing w:val="-8"/>
                <w:sz w:val="20"/>
              </w:rPr>
              <w:t xml:space="preserve"> </w:t>
            </w:r>
            <w:r>
              <w:rPr>
                <w:sz w:val="20"/>
              </w:rPr>
              <w:t>tissue.</w:t>
            </w:r>
          </w:p>
          <w:p w14:paraId="687CD6A3" w14:textId="77777777" w:rsidR="00F976BA" w:rsidRDefault="00E54E8C">
            <w:pPr>
              <w:pStyle w:val="TableParagraph"/>
              <w:numPr>
                <w:ilvl w:val="0"/>
                <w:numId w:val="16"/>
              </w:numPr>
              <w:tabs>
                <w:tab w:val="left" w:pos="270"/>
              </w:tabs>
              <w:spacing w:before="50"/>
              <w:rPr>
                <w:sz w:val="20"/>
              </w:rPr>
            </w:pPr>
            <w:r>
              <w:rPr>
                <w:sz w:val="20"/>
              </w:rPr>
              <w:t>Identify that tissues are made of</w:t>
            </w:r>
            <w:r>
              <w:rPr>
                <w:spacing w:val="-3"/>
                <w:sz w:val="20"/>
              </w:rPr>
              <w:t xml:space="preserve"> </w:t>
            </w:r>
            <w:r>
              <w:rPr>
                <w:sz w:val="20"/>
              </w:rPr>
              <w:t>cells.</w:t>
            </w:r>
          </w:p>
          <w:p w14:paraId="1843182A" w14:textId="77777777" w:rsidR="00F976BA" w:rsidRDefault="00E54E8C">
            <w:pPr>
              <w:pStyle w:val="TableParagraph"/>
              <w:numPr>
                <w:ilvl w:val="0"/>
                <w:numId w:val="16"/>
              </w:numPr>
              <w:tabs>
                <w:tab w:val="left" w:pos="270"/>
              </w:tabs>
              <w:spacing w:before="50" w:line="249" w:lineRule="auto"/>
              <w:ind w:right="332"/>
              <w:rPr>
                <w:sz w:val="20"/>
              </w:rPr>
            </w:pPr>
            <w:r>
              <w:rPr>
                <w:sz w:val="20"/>
              </w:rPr>
              <w:t>Engage with visuals showing the composition of various types of tissues (e.g., many skin cells make up skin tissue).</w:t>
            </w:r>
          </w:p>
          <w:p w14:paraId="6102BAC7" w14:textId="77777777" w:rsidR="00F976BA" w:rsidRDefault="00E54E8C">
            <w:pPr>
              <w:pStyle w:val="TableParagraph"/>
              <w:numPr>
                <w:ilvl w:val="0"/>
                <w:numId w:val="16"/>
              </w:numPr>
              <w:tabs>
                <w:tab w:val="left" w:pos="270"/>
              </w:tabs>
              <w:spacing w:before="42"/>
              <w:rPr>
                <w:sz w:val="20"/>
              </w:rPr>
            </w:pPr>
            <w:r>
              <w:rPr>
                <w:sz w:val="20"/>
              </w:rPr>
              <w:t>Engage with models of</w:t>
            </w:r>
            <w:r>
              <w:rPr>
                <w:spacing w:val="-3"/>
                <w:sz w:val="20"/>
              </w:rPr>
              <w:t xml:space="preserve"> </w:t>
            </w:r>
            <w:r>
              <w:rPr>
                <w:sz w:val="20"/>
              </w:rPr>
              <w:t>cells.</w:t>
            </w:r>
          </w:p>
        </w:tc>
      </w:tr>
    </w:tbl>
    <w:p w14:paraId="46FD2894" w14:textId="77777777" w:rsidR="00F976BA" w:rsidRDefault="00F976BA">
      <w:pPr>
        <w:rPr>
          <w:sz w:val="20"/>
        </w:rPr>
        <w:sectPr w:rsidR="00F976BA">
          <w:pgSz w:w="15840" w:h="12240" w:orient="landscape"/>
          <w:pgMar w:top="0" w:right="0" w:bottom="720" w:left="0" w:header="0" w:footer="520" w:gutter="0"/>
          <w:cols w:space="720"/>
        </w:sectPr>
      </w:pPr>
    </w:p>
    <w:p w14:paraId="790A9838" w14:textId="77777777" w:rsidR="00F976BA" w:rsidRDefault="00F45E4D">
      <w:pPr>
        <w:pStyle w:val="BodyText"/>
        <w:rPr>
          <w:rFonts w:ascii="Times New Roman"/>
          <w:sz w:val="20"/>
        </w:rPr>
      </w:pPr>
      <w:r>
        <w:lastRenderedPageBreak/>
        <w:pict w14:anchorId="62903AE0">
          <v:group id="_x0000_s1066" alt="" style="position:absolute;margin-left:.5pt;margin-top:.5pt;width:791.5pt;height:54pt;z-index:11272;mso-position-horizontal-relative:page;mso-position-vertical-relative:page" coordorigin="10,10" coordsize="15830,1080">
            <v:rect id="_x0000_s1067" alt="" style="position:absolute;left:10;top:10;width:15830;height:1080" fillcolor="#fe7b80" stroked="f"/>
            <v:shape id="_x0000_s1068" type="#_x0000_t202" alt="" style="position:absolute;left:720;top:452;width:5329;height:202;mso-wrap-style:square;v-text-anchor:top" filled="f" stroked="f">
              <v:textbox inset="0,0,0,0">
                <w:txbxContent>
                  <w:p w14:paraId="642E25B7"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069" type="#_x0000_t202" alt="" style="position:absolute;left:14819;top:452;width:321;height:202;mso-wrap-style:square;v-text-anchor:top" filled="f" stroked="f">
              <v:textbox inset="0,0,0,0">
                <w:txbxContent>
                  <w:p w14:paraId="4D02D8E7" w14:textId="77777777" w:rsidR="0017260B" w:rsidRDefault="0017260B">
                    <w:pPr>
                      <w:spacing w:line="201" w:lineRule="exact"/>
                      <w:rPr>
                        <w:b/>
                        <w:sz w:val="18"/>
                      </w:rPr>
                    </w:pPr>
                    <w:r>
                      <w:rPr>
                        <w:b/>
                        <w:color w:val="FFFFFF"/>
                        <w:sz w:val="18"/>
                      </w:rPr>
                      <w:t>124</w:t>
                    </w:r>
                  </w:p>
                </w:txbxContent>
              </v:textbox>
            </v:shape>
            <w10:wrap anchorx="page" anchory="page"/>
          </v:group>
        </w:pict>
      </w:r>
    </w:p>
    <w:p w14:paraId="267E901C" w14:textId="77777777" w:rsidR="00F976BA" w:rsidRDefault="00F976BA">
      <w:pPr>
        <w:pStyle w:val="BodyText"/>
        <w:rPr>
          <w:rFonts w:ascii="Times New Roman"/>
          <w:sz w:val="20"/>
        </w:rPr>
      </w:pPr>
    </w:p>
    <w:p w14:paraId="606B4E13" w14:textId="77777777" w:rsidR="00F976BA" w:rsidRDefault="00F976BA">
      <w:pPr>
        <w:pStyle w:val="BodyText"/>
        <w:rPr>
          <w:rFonts w:ascii="Times New Roman"/>
          <w:sz w:val="20"/>
        </w:rPr>
      </w:pPr>
    </w:p>
    <w:p w14:paraId="0F9F08D2" w14:textId="77777777" w:rsidR="00F976BA" w:rsidRDefault="00F976BA">
      <w:pPr>
        <w:pStyle w:val="BodyText"/>
        <w:rPr>
          <w:rFonts w:ascii="Times New Roman"/>
          <w:sz w:val="20"/>
        </w:rPr>
      </w:pPr>
    </w:p>
    <w:p w14:paraId="63221290" w14:textId="77777777" w:rsidR="00F976BA" w:rsidRDefault="00F976BA">
      <w:pPr>
        <w:pStyle w:val="BodyText"/>
        <w:rPr>
          <w:rFonts w:ascii="Times New Roman"/>
          <w:sz w:val="20"/>
        </w:rPr>
      </w:pPr>
    </w:p>
    <w:p w14:paraId="2D2F19F2"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476E8778" w14:textId="77777777">
        <w:trPr>
          <w:trHeight w:val="931"/>
        </w:trPr>
        <w:tc>
          <w:tcPr>
            <w:tcW w:w="2880" w:type="dxa"/>
            <w:shd w:val="clear" w:color="auto" w:fill="8CA5D5"/>
          </w:tcPr>
          <w:p w14:paraId="03032785" w14:textId="77777777" w:rsidR="00F976BA" w:rsidRDefault="00F976BA">
            <w:pPr>
              <w:pStyle w:val="TableParagraph"/>
              <w:spacing w:before="6"/>
              <w:ind w:left="0"/>
              <w:rPr>
                <w:rFonts w:ascii="Times New Roman"/>
                <w:sz w:val="28"/>
              </w:rPr>
            </w:pPr>
          </w:p>
          <w:p w14:paraId="2B0FBB30"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58CD7D1" w14:textId="77777777" w:rsidR="00F976BA" w:rsidRDefault="00F976BA">
            <w:pPr>
              <w:pStyle w:val="TableParagraph"/>
              <w:spacing w:before="6"/>
              <w:ind w:left="0"/>
              <w:rPr>
                <w:rFonts w:ascii="Times New Roman"/>
                <w:sz w:val="28"/>
              </w:rPr>
            </w:pPr>
          </w:p>
          <w:p w14:paraId="574019F5"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130AC36" w14:textId="77777777" w:rsidR="00F976BA" w:rsidRDefault="00F976BA">
            <w:pPr>
              <w:pStyle w:val="TableParagraph"/>
              <w:spacing w:before="6"/>
              <w:ind w:left="0"/>
              <w:rPr>
                <w:rFonts w:ascii="Times New Roman"/>
                <w:sz w:val="28"/>
              </w:rPr>
            </w:pPr>
          </w:p>
          <w:p w14:paraId="534B7626"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100642D" w14:textId="77777777" w:rsidR="00F976BA" w:rsidRDefault="00F976BA">
            <w:pPr>
              <w:pStyle w:val="TableParagraph"/>
              <w:spacing w:before="6"/>
              <w:ind w:left="0"/>
              <w:rPr>
                <w:rFonts w:ascii="Times New Roman"/>
                <w:sz w:val="28"/>
              </w:rPr>
            </w:pPr>
          </w:p>
          <w:p w14:paraId="570FDA0E"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62D1E69" w14:textId="77777777" w:rsidR="00F976BA" w:rsidRDefault="00E54E8C">
            <w:pPr>
              <w:pStyle w:val="TableParagraph"/>
              <w:spacing w:before="116"/>
              <w:ind w:left="863" w:right="854"/>
              <w:jc w:val="center"/>
              <w:rPr>
                <w:b/>
                <w:sz w:val="28"/>
              </w:rPr>
            </w:pPr>
            <w:r>
              <w:rPr>
                <w:b/>
                <w:sz w:val="28"/>
              </w:rPr>
              <w:t>Learning Progression</w:t>
            </w:r>
          </w:p>
          <w:p w14:paraId="5BF45505"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00BB36F8" w14:textId="77777777">
        <w:trPr>
          <w:trHeight w:val="5575"/>
        </w:trPr>
        <w:tc>
          <w:tcPr>
            <w:tcW w:w="2880" w:type="dxa"/>
            <w:shd w:val="clear" w:color="auto" w:fill="DCDDDE"/>
          </w:tcPr>
          <w:p w14:paraId="764FDA96" w14:textId="77777777" w:rsidR="00F976BA" w:rsidRDefault="00E54E8C">
            <w:pPr>
              <w:pStyle w:val="TableParagraph"/>
              <w:ind w:left="90"/>
              <w:rPr>
                <w:sz w:val="20"/>
              </w:rPr>
            </w:pPr>
            <w:r>
              <w:rPr>
                <w:b/>
                <w:sz w:val="20"/>
              </w:rPr>
              <w:t xml:space="preserve">AP.LO.3 </w:t>
            </w:r>
            <w:r>
              <w:rPr>
                <w:sz w:val="20"/>
              </w:rPr>
              <w:t>Homeostasis</w:t>
            </w:r>
          </w:p>
        </w:tc>
        <w:tc>
          <w:tcPr>
            <w:tcW w:w="1891" w:type="dxa"/>
          </w:tcPr>
          <w:p w14:paraId="70819E15" w14:textId="77777777" w:rsidR="00F976BA" w:rsidRDefault="00E54E8C">
            <w:pPr>
              <w:pStyle w:val="TableParagraph"/>
              <w:spacing w:line="249" w:lineRule="auto"/>
              <w:ind w:left="90" w:right="78"/>
              <w:rPr>
                <w:sz w:val="20"/>
              </w:rPr>
            </w:pPr>
            <w:r>
              <w:rPr>
                <w:b/>
                <w:spacing w:val="-4"/>
                <w:sz w:val="20"/>
              </w:rPr>
              <w:t xml:space="preserve">AP.LO.3a </w:t>
            </w:r>
            <w:r>
              <w:rPr>
                <w:sz w:val="20"/>
              </w:rPr>
              <w:t>Describe how the body works to maintain homeostasis (e.g., sweating when the body is hot).</w:t>
            </w:r>
          </w:p>
        </w:tc>
        <w:tc>
          <w:tcPr>
            <w:tcW w:w="2160" w:type="dxa"/>
          </w:tcPr>
          <w:p w14:paraId="379A738E" w14:textId="77777777" w:rsidR="00F976BA" w:rsidRDefault="00E54E8C">
            <w:pPr>
              <w:pStyle w:val="TableParagraph"/>
              <w:spacing w:line="249" w:lineRule="auto"/>
              <w:ind w:left="89" w:right="62"/>
              <w:rPr>
                <w:sz w:val="20"/>
              </w:rPr>
            </w:pPr>
            <w:r>
              <w:rPr>
                <w:b/>
                <w:sz w:val="20"/>
              </w:rPr>
              <w:t xml:space="preserve">AP.LO.3b </w:t>
            </w:r>
            <w:r>
              <w:rPr>
                <w:sz w:val="20"/>
              </w:rPr>
              <w:t>Recognize that the body’s systems interact to maintain balance.</w:t>
            </w:r>
          </w:p>
        </w:tc>
        <w:tc>
          <w:tcPr>
            <w:tcW w:w="1901" w:type="dxa"/>
          </w:tcPr>
          <w:p w14:paraId="3B4FE607" w14:textId="77777777" w:rsidR="00F976BA" w:rsidRDefault="00E54E8C">
            <w:pPr>
              <w:pStyle w:val="TableParagraph"/>
              <w:spacing w:line="249" w:lineRule="auto"/>
              <w:ind w:left="89" w:right="114"/>
              <w:rPr>
                <w:sz w:val="20"/>
              </w:rPr>
            </w:pPr>
            <w:r>
              <w:rPr>
                <w:b/>
                <w:sz w:val="20"/>
              </w:rPr>
              <w:t xml:space="preserve">AP.LO.3c </w:t>
            </w:r>
            <w:r>
              <w:rPr>
                <w:sz w:val="20"/>
              </w:rPr>
              <w:t>Identify that the body has many systems that work together.</w:t>
            </w:r>
          </w:p>
        </w:tc>
        <w:tc>
          <w:tcPr>
            <w:tcW w:w="5549" w:type="dxa"/>
          </w:tcPr>
          <w:p w14:paraId="03387369" w14:textId="329F1165" w:rsidR="00F976BA" w:rsidRDefault="00E54E8C">
            <w:pPr>
              <w:pStyle w:val="TableParagraph"/>
              <w:numPr>
                <w:ilvl w:val="0"/>
                <w:numId w:val="15"/>
              </w:numPr>
              <w:tabs>
                <w:tab w:val="left" w:pos="270"/>
              </w:tabs>
              <w:spacing w:line="249" w:lineRule="auto"/>
              <w:ind w:right="143"/>
              <w:rPr>
                <w:sz w:val="20"/>
              </w:rPr>
            </w:pPr>
            <w:r>
              <w:rPr>
                <w:sz w:val="20"/>
              </w:rPr>
              <w:t>Recognize that different parts of the body work together to maintain homeostasis (e.g., circulatory system works to support many systems, increased heart rate increases blood circulation</w:t>
            </w:r>
            <w:r w:rsidR="00667F79">
              <w:rPr>
                <w:sz w:val="20"/>
              </w:rPr>
              <w:t>,</w:t>
            </w:r>
            <w:r>
              <w:rPr>
                <w:sz w:val="20"/>
              </w:rPr>
              <w:t xml:space="preserve"> which imports and exports materials as needed to maintain a healthy</w:t>
            </w:r>
            <w:r>
              <w:rPr>
                <w:spacing w:val="-6"/>
                <w:sz w:val="20"/>
              </w:rPr>
              <w:t xml:space="preserve"> </w:t>
            </w:r>
            <w:r>
              <w:rPr>
                <w:sz w:val="20"/>
              </w:rPr>
              <w:t>range).</w:t>
            </w:r>
          </w:p>
          <w:p w14:paraId="27B046F5" w14:textId="77777777" w:rsidR="00F976BA" w:rsidRDefault="00E54E8C">
            <w:pPr>
              <w:pStyle w:val="TableParagraph"/>
              <w:numPr>
                <w:ilvl w:val="0"/>
                <w:numId w:val="15"/>
              </w:numPr>
              <w:tabs>
                <w:tab w:val="left" w:pos="270"/>
              </w:tabs>
              <w:spacing w:before="44" w:line="249" w:lineRule="auto"/>
              <w:ind w:right="88"/>
              <w:rPr>
                <w:sz w:val="20"/>
              </w:rPr>
            </w:pPr>
            <w:r>
              <w:rPr>
                <w:sz w:val="20"/>
              </w:rPr>
              <w:t>Recognize that if sweating increases, water will need to</w:t>
            </w:r>
            <w:r>
              <w:rPr>
                <w:spacing w:val="-34"/>
                <w:sz w:val="20"/>
              </w:rPr>
              <w:t xml:space="preserve"> </w:t>
            </w:r>
            <w:r>
              <w:rPr>
                <w:sz w:val="20"/>
              </w:rPr>
              <w:t>be replaced.</w:t>
            </w:r>
          </w:p>
          <w:p w14:paraId="309EE73E" w14:textId="77777777" w:rsidR="00F976BA" w:rsidRDefault="00E54E8C">
            <w:pPr>
              <w:pStyle w:val="TableParagraph"/>
              <w:numPr>
                <w:ilvl w:val="0"/>
                <w:numId w:val="15"/>
              </w:numPr>
              <w:tabs>
                <w:tab w:val="left" w:pos="270"/>
              </w:tabs>
              <w:spacing w:before="41" w:line="249" w:lineRule="auto"/>
              <w:ind w:right="666"/>
              <w:rPr>
                <w:sz w:val="20"/>
              </w:rPr>
            </w:pPr>
            <w:r>
              <w:rPr>
                <w:sz w:val="20"/>
              </w:rPr>
              <w:t>Recognize that if more water is consumed,</w:t>
            </w:r>
            <w:r>
              <w:rPr>
                <w:spacing w:val="-28"/>
                <w:sz w:val="20"/>
              </w:rPr>
              <w:t xml:space="preserve"> </w:t>
            </w:r>
            <w:r>
              <w:rPr>
                <w:sz w:val="20"/>
              </w:rPr>
              <w:t>urination increases.</w:t>
            </w:r>
          </w:p>
          <w:p w14:paraId="5B1A15E1" w14:textId="1B6B17A0" w:rsidR="00F976BA" w:rsidRDefault="00E54E8C">
            <w:pPr>
              <w:pStyle w:val="TableParagraph"/>
              <w:numPr>
                <w:ilvl w:val="0"/>
                <w:numId w:val="15"/>
              </w:numPr>
              <w:tabs>
                <w:tab w:val="left" w:pos="270"/>
              </w:tabs>
              <w:spacing w:before="42" w:line="249" w:lineRule="auto"/>
              <w:ind w:right="265"/>
              <w:rPr>
                <w:sz w:val="20"/>
              </w:rPr>
            </w:pPr>
            <w:r>
              <w:rPr>
                <w:sz w:val="20"/>
              </w:rPr>
              <w:t>Identify why you drink more water when consuming salty foods.</w:t>
            </w:r>
          </w:p>
          <w:p w14:paraId="12C64935" w14:textId="77777777" w:rsidR="00F976BA" w:rsidRDefault="00E54E8C">
            <w:pPr>
              <w:pStyle w:val="TableParagraph"/>
              <w:numPr>
                <w:ilvl w:val="0"/>
                <w:numId w:val="15"/>
              </w:numPr>
              <w:tabs>
                <w:tab w:val="left" w:pos="270"/>
              </w:tabs>
              <w:spacing w:before="42" w:line="249" w:lineRule="auto"/>
              <w:ind w:right="499"/>
              <w:rPr>
                <w:sz w:val="20"/>
              </w:rPr>
            </w:pPr>
            <w:r>
              <w:rPr>
                <w:sz w:val="20"/>
              </w:rPr>
              <w:t>Compare heart rate and breathing when sitting</w:t>
            </w:r>
            <w:r>
              <w:rPr>
                <w:spacing w:val="-29"/>
                <w:sz w:val="20"/>
              </w:rPr>
              <w:t xml:space="preserve"> </w:t>
            </w:r>
            <w:r>
              <w:rPr>
                <w:sz w:val="20"/>
              </w:rPr>
              <w:t>versus running. Discuss why there is a</w:t>
            </w:r>
            <w:r>
              <w:rPr>
                <w:spacing w:val="-10"/>
                <w:sz w:val="20"/>
              </w:rPr>
              <w:t xml:space="preserve"> </w:t>
            </w:r>
            <w:r>
              <w:rPr>
                <w:sz w:val="20"/>
              </w:rPr>
              <w:t>difference.</w:t>
            </w:r>
          </w:p>
          <w:p w14:paraId="5BF34261" w14:textId="2B5CB4CA" w:rsidR="00F976BA" w:rsidRDefault="00E54E8C">
            <w:pPr>
              <w:pStyle w:val="TableParagraph"/>
              <w:numPr>
                <w:ilvl w:val="0"/>
                <w:numId w:val="15"/>
              </w:numPr>
              <w:tabs>
                <w:tab w:val="left" w:pos="270"/>
              </w:tabs>
              <w:spacing w:before="41" w:line="249" w:lineRule="auto"/>
              <w:ind w:right="421"/>
              <w:rPr>
                <w:sz w:val="20"/>
              </w:rPr>
            </w:pPr>
            <w:r>
              <w:rPr>
                <w:sz w:val="20"/>
              </w:rPr>
              <w:t>Describe why you start to sweat or to shake</w:t>
            </w:r>
            <w:r w:rsidR="00667F79">
              <w:rPr>
                <w:sz w:val="20"/>
              </w:rPr>
              <w:t>;</w:t>
            </w:r>
            <w:r>
              <w:rPr>
                <w:sz w:val="20"/>
              </w:rPr>
              <w:t xml:space="preserve"> recognize these</w:t>
            </w:r>
            <w:r w:rsidR="00667F79">
              <w:rPr>
                <w:sz w:val="20"/>
              </w:rPr>
              <w:t xml:space="preserve"> reactions</w:t>
            </w:r>
            <w:r>
              <w:rPr>
                <w:sz w:val="20"/>
              </w:rPr>
              <w:t xml:space="preserve"> are your body</w:t>
            </w:r>
            <w:r w:rsidR="00667F79">
              <w:rPr>
                <w:sz w:val="20"/>
              </w:rPr>
              <w:t>’s attempt to</w:t>
            </w:r>
            <w:r>
              <w:rPr>
                <w:sz w:val="20"/>
              </w:rPr>
              <w:t xml:space="preserve"> return to its proper</w:t>
            </w:r>
            <w:r>
              <w:rPr>
                <w:spacing w:val="-27"/>
                <w:sz w:val="20"/>
              </w:rPr>
              <w:t xml:space="preserve"> </w:t>
            </w:r>
            <w:r>
              <w:rPr>
                <w:sz w:val="20"/>
              </w:rPr>
              <w:t>balance.</w:t>
            </w:r>
          </w:p>
          <w:p w14:paraId="1E46720F" w14:textId="1E906AF3" w:rsidR="00F976BA" w:rsidRDefault="00E54E8C">
            <w:pPr>
              <w:pStyle w:val="TableParagraph"/>
              <w:numPr>
                <w:ilvl w:val="0"/>
                <w:numId w:val="15"/>
              </w:numPr>
              <w:tabs>
                <w:tab w:val="left" w:pos="270"/>
              </w:tabs>
              <w:spacing w:before="42" w:line="249" w:lineRule="auto"/>
              <w:ind w:right="764"/>
              <w:rPr>
                <w:sz w:val="20"/>
              </w:rPr>
            </w:pPr>
            <w:r>
              <w:rPr>
                <w:sz w:val="20"/>
              </w:rPr>
              <w:t>Describe a time when you had a fever</w:t>
            </w:r>
            <w:r w:rsidR="00667F79">
              <w:rPr>
                <w:sz w:val="20"/>
              </w:rPr>
              <w:t>;</w:t>
            </w:r>
            <w:r>
              <w:rPr>
                <w:sz w:val="20"/>
              </w:rPr>
              <w:t xml:space="preserve"> use this to understand that the body needs to stay at a certain temperature range.</w:t>
            </w:r>
          </w:p>
          <w:p w14:paraId="0F9275BB" w14:textId="3C32D4EA" w:rsidR="00F976BA" w:rsidRDefault="00E54E8C">
            <w:pPr>
              <w:pStyle w:val="TableParagraph"/>
              <w:numPr>
                <w:ilvl w:val="0"/>
                <w:numId w:val="15"/>
              </w:numPr>
              <w:tabs>
                <w:tab w:val="left" w:pos="270"/>
              </w:tabs>
              <w:spacing w:before="42" w:line="249" w:lineRule="auto"/>
              <w:ind w:right="354"/>
              <w:rPr>
                <w:sz w:val="20"/>
              </w:rPr>
            </w:pPr>
            <w:r>
              <w:rPr>
                <w:sz w:val="20"/>
              </w:rPr>
              <w:t>Actively participate in discussion of body functions</w:t>
            </w:r>
            <w:r w:rsidR="00667F79">
              <w:rPr>
                <w:sz w:val="20"/>
              </w:rPr>
              <w:t>,</w:t>
            </w:r>
            <w:r>
              <w:rPr>
                <w:sz w:val="20"/>
              </w:rPr>
              <w:t xml:space="preserve"> including purpose of sweating, shivering, and why</w:t>
            </w:r>
            <w:r>
              <w:rPr>
                <w:spacing w:val="-28"/>
                <w:sz w:val="20"/>
              </w:rPr>
              <w:t xml:space="preserve"> </w:t>
            </w:r>
            <w:r>
              <w:rPr>
                <w:sz w:val="20"/>
              </w:rPr>
              <w:t>heart rate may</w:t>
            </w:r>
            <w:r>
              <w:rPr>
                <w:spacing w:val="-1"/>
                <w:sz w:val="20"/>
              </w:rPr>
              <w:t xml:space="preserve"> </w:t>
            </w:r>
            <w:r>
              <w:rPr>
                <w:sz w:val="20"/>
              </w:rPr>
              <w:t>increase.</w:t>
            </w:r>
          </w:p>
        </w:tc>
      </w:tr>
      <w:tr w:rsidR="00F976BA" w14:paraId="69934589" w14:textId="77777777">
        <w:trPr>
          <w:trHeight w:val="2055"/>
        </w:trPr>
        <w:tc>
          <w:tcPr>
            <w:tcW w:w="2880" w:type="dxa"/>
            <w:shd w:val="clear" w:color="auto" w:fill="DCDDDE"/>
          </w:tcPr>
          <w:p w14:paraId="293865C4" w14:textId="25639D48" w:rsidR="00F976BA" w:rsidRDefault="00E54E8C">
            <w:pPr>
              <w:pStyle w:val="TableParagraph"/>
              <w:spacing w:line="249" w:lineRule="auto"/>
              <w:ind w:left="90"/>
              <w:rPr>
                <w:sz w:val="20"/>
              </w:rPr>
            </w:pPr>
            <w:r>
              <w:rPr>
                <w:b/>
                <w:sz w:val="20"/>
              </w:rPr>
              <w:t xml:space="preserve">AP.LO.4 </w:t>
            </w:r>
            <w:r>
              <w:rPr>
                <w:sz w:val="20"/>
              </w:rPr>
              <w:t xml:space="preserve">Anatomical </w:t>
            </w:r>
            <w:r w:rsidR="006F2FB4">
              <w:rPr>
                <w:sz w:val="20"/>
              </w:rPr>
              <w:t>t</w:t>
            </w:r>
            <w:r>
              <w:rPr>
                <w:sz w:val="20"/>
              </w:rPr>
              <w:t>erminology</w:t>
            </w:r>
          </w:p>
        </w:tc>
        <w:tc>
          <w:tcPr>
            <w:tcW w:w="1891" w:type="dxa"/>
          </w:tcPr>
          <w:p w14:paraId="73A4E758" w14:textId="77777777" w:rsidR="00F976BA" w:rsidRDefault="00E54E8C">
            <w:pPr>
              <w:pStyle w:val="TableParagraph"/>
              <w:spacing w:line="249" w:lineRule="auto"/>
              <w:ind w:left="90"/>
              <w:rPr>
                <w:sz w:val="20"/>
              </w:rPr>
            </w:pPr>
            <w:r>
              <w:rPr>
                <w:b/>
                <w:sz w:val="20"/>
              </w:rPr>
              <w:t xml:space="preserve">AP.LO.4a </w:t>
            </w:r>
            <w:r>
              <w:rPr>
                <w:sz w:val="20"/>
              </w:rPr>
              <w:t>Label organs on a model or image of a body.</w:t>
            </w:r>
          </w:p>
        </w:tc>
        <w:tc>
          <w:tcPr>
            <w:tcW w:w="2160" w:type="dxa"/>
          </w:tcPr>
          <w:p w14:paraId="184C09D4" w14:textId="77777777" w:rsidR="00F976BA" w:rsidRDefault="00E54E8C">
            <w:pPr>
              <w:pStyle w:val="TableParagraph"/>
              <w:spacing w:line="249" w:lineRule="auto"/>
              <w:ind w:left="89" w:right="484"/>
              <w:rPr>
                <w:sz w:val="20"/>
              </w:rPr>
            </w:pPr>
            <w:r>
              <w:rPr>
                <w:b/>
                <w:sz w:val="20"/>
              </w:rPr>
              <w:t xml:space="preserve">AP.LO.4b </w:t>
            </w:r>
            <w:r>
              <w:rPr>
                <w:sz w:val="20"/>
              </w:rPr>
              <w:t>Match organ names to a model or image.</w:t>
            </w:r>
          </w:p>
        </w:tc>
        <w:tc>
          <w:tcPr>
            <w:tcW w:w="1901" w:type="dxa"/>
          </w:tcPr>
          <w:p w14:paraId="3821C6A2" w14:textId="77777777" w:rsidR="00F976BA" w:rsidRDefault="00E54E8C">
            <w:pPr>
              <w:pStyle w:val="TableParagraph"/>
              <w:spacing w:line="249" w:lineRule="auto"/>
              <w:ind w:left="89" w:right="181"/>
              <w:rPr>
                <w:sz w:val="20"/>
              </w:rPr>
            </w:pPr>
            <w:r>
              <w:rPr>
                <w:b/>
                <w:sz w:val="20"/>
              </w:rPr>
              <w:t xml:space="preserve">AP.LO.4c </w:t>
            </w:r>
            <w:r>
              <w:rPr>
                <w:sz w:val="20"/>
              </w:rPr>
              <w:t>Locate a body part on a model or image of a body.</w:t>
            </w:r>
          </w:p>
        </w:tc>
        <w:tc>
          <w:tcPr>
            <w:tcW w:w="5549" w:type="dxa"/>
          </w:tcPr>
          <w:p w14:paraId="02CE0CAC" w14:textId="7995A50D" w:rsidR="00F976BA" w:rsidRDefault="00E54E8C">
            <w:pPr>
              <w:pStyle w:val="TableParagraph"/>
              <w:numPr>
                <w:ilvl w:val="0"/>
                <w:numId w:val="14"/>
              </w:numPr>
              <w:tabs>
                <w:tab w:val="left" w:pos="270"/>
              </w:tabs>
              <w:rPr>
                <w:sz w:val="20"/>
              </w:rPr>
            </w:pPr>
            <w:r>
              <w:rPr>
                <w:sz w:val="20"/>
              </w:rPr>
              <w:t>Identify body parts and connect</w:t>
            </w:r>
            <w:r w:rsidR="00667F79">
              <w:rPr>
                <w:sz w:val="20"/>
              </w:rPr>
              <w:t xml:space="preserve"> them </w:t>
            </w:r>
            <w:r>
              <w:rPr>
                <w:sz w:val="20"/>
              </w:rPr>
              <w:t>to anatomical</w:t>
            </w:r>
            <w:r>
              <w:rPr>
                <w:spacing w:val="-29"/>
                <w:sz w:val="20"/>
              </w:rPr>
              <w:t xml:space="preserve"> </w:t>
            </w:r>
            <w:r>
              <w:rPr>
                <w:sz w:val="20"/>
              </w:rPr>
              <w:t>terminology.</w:t>
            </w:r>
          </w:p>
          <w:p w14:paraId="35C8D177" w14:textId="77777777" w:rsidR="00F976BA" w:rsidRDefault="00E54E8C">
            <w:pPr>
              <w:pStyle w:val="TableParagraph"/>
              <w:numPr>
                <w:ilvl w:val="0"/>
                <w:numId w:val="14"/>
              </w:numPr>
              <w:tabs>
                <w:tab w:val="left" w:pos="270"/>
              </w:tabs>
              <w:spacing w:before="50" w:line="249" w:lineRule="auto"/>
              <w:ind w:right="787"/>
              <w:rPr>
                <w:sz w:val="20"/>
              </w:rPr>
            </w:pPr>
            <w:r>
              <w:rPr>
                <w:sz w:val="20"/>
              </w:rPr>
              <w:t>Observe a labeled representation of a body and its organs.</w:t>
            </w:r>
          </w:p>
          <w:p w14:paraId="741897CC" w14:textId="77777777" w:rsidR="00F976BA" w:rsidRDefault="00E54E8C">
            <w:pPr>
              <w:pStyle w:val="TableParagraph"/>
              <w:numPr>
                <w:ilvl w:val="0"/>
                <w:numId w:val="14"/>
              </w:numPr>
              <w:tabs>
                <w:tab w:val="left" w:pos="270"/>
              </w:tabs>
              <w:spacing w:before="41" w:line="249" w:lineRule="auto"/>
              <w:ind w:right="120"/>
              <w:rPr>
                <w:sz w:val="20"/>
              </w:rPr>
            </w:pPr>
            <w:r>
              <w:rPr>
                <w:sz w:val="20"/>
              </w:rPr>
              <w:t>Recognize that the human body has universal terminology for</w:t>
            </w:r>
            <w:r>
              <w:rPr>
                <w:spacing w:val="-1"/>
                <w:sz w:val="20"/>
              </w:rPr>
              <w:t xml:space="preserve"> </w:t>
            </w:r>
            <w:r>
              <w:rPr>
                <w:sz w:val="20"/>
              </w:rPr>
              <w:t>orientation.</w:t>
            </w:r>
          </w:p>
          <w:p w14:paraId="6E846E95" w14:textId="77777777" w:rsidR="00F976BA" w:rsidRDefault="00E54E8C">
            <w:pPr>
              <w:pStyle w:val="TableParagraph"/>
              <w:numPr>
                <w:ilvl w:val="0"/>
                <w:numId w:val="14"/>
              </w:numPr>
              <w:tabs>
                <w:tab w:val="left" w:pos="270"/>
              </w:tabs>
              <w:spacing w:before="42" w:line="249" w:lineRule="auto"/>
              <w:ind w:right="354"/>
              <w:rPr>
                <w:sz w:val="20"/>
              </w:rPr>
            </w:pPr>
            <w:r>
              <w:rPr>
                <w:sz w:val="20"/>
              </w:rPr>
              <w:t>Engage with a model of the human body (torso,</w:t>
            </w:r>
            <w:r>
              <w:rPr>
                <w:spacing w:val="-32"/>
                <w:sz w:val="20"/>
              </w:rPr>
              <w:t xml:space="preserve"> </w:t>
            </w:r>
            <w:r>
              <w:rPr>
                <w:sz w:val="20"/>
              </w:rPr>
              <w:t>internal organs).</w:t>
            </w:r>
          </w:p>
        </w:tc>
      </w:tr>
    </w:tbl>
    <w:p w14:paraId="51DF78E7"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052E117C" w14:textId="77777777" w:rsidR="00F976BA" w:rsidRDefault="00F45E4D">
      <w:pPr>
        <w:pStyle w:val="BodyText"/>
        <w:rPr>
          <w:rFonts w:ascii="Times New Roman"/>
          <w:sz w:val="20"/>
        </w:rPr>
      </w:pPr>
      <w:r>
        <w:lastRenderedPageBreak/>
        <w:pict w14:anchorId="52C77C1F">
          <v:group id="_x0000_s1062" alt="" style="position:absolute;margin-left:.5pt;margin-top:.5pt;width:791.5pt;height:54pt;z-index:11344;mso-position-horizontal-relative:page;mso-position-vertical-relative:page" coordorigin="10,10" coordsize="15830,1080">
            <v:rect id="_x0000_s1063" alt="" style="position:absolute;left:10;top:10;width:15830;height:1080" fillcolor="#fe7b80" stroked="f"/>
            <v:shape id="_x0000_s1064" type="#_x0000_t202" alt="" style="position:absolute;left:720;top:452;width:5329;height:202;mso-wrap-style:square;v-text-anchor:top" filled="f" stroked="f">
              <v:textbox inset="0,0,0,0">
                <w:txbxContent>
                  <w:p w14:paraId="3EF100B8"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065" type="#_x0000_t202" alt="" style="position:absolute;left:14819;top:452;width:321;height:202;mso-wrap-style:square;v-text-anchor:top" filled="f" stroked="f">
              <v:textbox inset="0,0,0,0">
                <w:txbxContent>
                  <w:p w14:paraId="50BB56D9" w14:textId="77777777" w:rsidR="0017260B" w:rsidRDefault="0017260B">
                    <w:pPr>
                      <w:spacing w:line="201" w:lineRule="exact"/>
                      <w:rPr>
                        <w:b/>
                        <w:sz w:val="18"/>
                      </w:rPr>
                    </w:pPr>
                    <w:r>
                      <w:rPr>
                        <w:b/>
                        <w:color w:val="FFFFFF"/>
                        <w:sz w:val="18"/>
                      </w:rPr>
                      <w:t>125</w:t>
                    </w:r>
                  </w:p>
                </w:txbxContent>
              </v:textbox>
            </v:shape>
            <w10:wrap anchorx="page" anchory="page"/>
          </v:group>
        </w:pict>
      </w:r>
    </w:p>
    <w:p w14:paraId="5361742C" w14:textId="77777777" w:rsidR="00F976BA" w:rsidRDefault="00F976BA">
      <w:pPr>
        <w:pStyle w:val="BodyText"/>
        <w:rPr>
          <w:rFonts w:ascii="Times New Roman"/>
          <w:sz w:val="20"/>
        </w:rPr>
      </w:pPr>
    </w:p>
    <w:p w14:paraId="5CB2A9AE" w14:textId="77777777" w:rsidR="00F976BA" w:rsidRDefault="00F976BA">
      <w:pPr>
        <w:pStyle w:val="BodyText"/>
        <w:rPr>
          <w:rFonts w:ascii="Times New Roman"/>
          <w:sz w:val="20"/>
        </w:rPr>
      </w:pPr>
    </w:p>
    <w:p w14:paraId="4D244F0D" w14:textId="77777777" w:rsidR="00F976BA" w:rsidRDefault="00F976BA">
      <w:pPr>
        <w:pStyle w:val="BodyText"/>
        <w:rPr>
          <w:rFonts w:ascii="Times New Roman"/>
          <w:sz w:val="20"/>
        </w:rPr>
      </w:pPr>
    </w:p>
    <w:p w14:paraId="04F99392" w14:textId="77777777" w:rsidR="00F976BA" w:rsidRDefault="00F976BA">
      <w:pPr>
        <w:pStyle w:val="BodyText"/>
        <w:rPr>
          <w:rFonts w:ascii="Times New Roman"/>
          <w:sz w:val="20"/>
        </w:rPr>
      </w:pPr>
    </w:p>
    <w:p w14:paraId="759F0674"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2D4FC275" w14:textId="77777777">
        <w:trPr>
          <w:trHeight w:val="931"/>
        </w:trPr>
        <w:tc>
          <w:tcPr>
            <w:tcW w:w="2880" w:type="dxa"/>
            <w:shd w:val="clear" w:color="auto" w:fill="8CA5D5"/>
          </w:tcPr>
          <w:p w14:paraId="70C775BE" w14:textId="77777777" w:rsidR="00F976BA" w:rsidRDefault="00F976BA">
            <w:pPr>
              <w:pStyle w:val="TableParagraph"/>
              <w:spacing w:before="6"/>
              <w:ind w:left="0"/>
              <w:rPr>
                <w:rFonts w:ascii="Times New Roman"/>
                <w:sz w:val="28"/>
              </w:rPr>
            </w:pPr>
          </w:p>
          <w:p w14:paraId="2EFCDF8D"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61902DC" w14:textId="77777777" w:rsidR="00F976BA" w:rsidRDefault="00F976BA">
            <w:pPr>
              <w:pStyle w:val="TableParagraph"/>
              <w:spacing w:before="6"/>
              <w:ind w:left="0"/>
              <w:rPr>
                <w:rFonts w:ascii="Times New Roman"/>
                <w:sz w:val="28"/>
              </w:rPr>
            </w:pPr>
          </w:p>
          <w:p w14:paraId="788F7534"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2905071" w14:textId="77777777" w:rsidR="00F976BA" w:rsidRDefault="00F976BA">
            <w:pPr>
              <w:pStyle w:val="TableParagraph"/>
              <w:spacing w:before="6"/>
              <w:ind w:left="0"/>
              <w:rPr>
                <w:rFonts w:ascii="Times New Roman"/>
                <w:sz w:val="28"/>
              </w:rPr>
            </w:pPr>
          </w:p>
          <w:p w14:paraId="656ABEF6"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B2CE13F" w14:textId="77777777" w:rsidR="00F976BA" w:rsidRDefault="00F976BA">
            <w:pPr>
              <w:pStyle w:val="TableParagraph"/>
              <w:spacing w:before="6"/>
              <w:ind w:left="0"/>
              <w:rPr>
                <w:rFonts w:ascii="Times New Roman"/>
                <w:sz w:val="28"/>
              </w:rPr>
            </w:pPr>
          </w:p>
          <w:p w14:paraId="13CA0DB9"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97D31E5" w14:textId="77777777" w:rsidR="00F976BA" w:rsidRDefault="00E54E8C">
            <w:pPr>
              <w:pStyle w:val="TableParagraph"/>
              <w:spacing w:before="116"/>
              <w:ind w:left="863" w:right="854"/>
              <w:jc w:val="center"/>
              <w:rPr>
                <w:b/>
                <w:sz w:val="28"/>
              </w:rPr>
            </w:pPr>
            <w:r>
              <w:rPr>
                <w:b/>
                <w:sz w:val="28"/>
              </w:rPr>
              <w:t>Learning Progression</w:t>
            </w:r>
          </w:p>
          <w:p w14:paraId="62F0072A"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27729CB8" w14:textId="77777777">
        <w:trPr>
          <w:trHeight w:val="524"/>
        </w:trPr>
        <w:tc>
          <w:tcPr>
            <w:tcW w:w="14381" w:type="dxa"/>
            <w:gridSpan w:val="5"/>
            <w:shd w:val="clear" w:color="auto" w:fill="DCDDDE"/>
          </w:tcPr>
          <w:p w14:paraId="67E3C111" w14:textId="77777777" w:rsidR="00F976BA" w:rsidRDefault="00E54E8C">
            <w:pPr>
              <w:pStyle w:val="TableParagraph"/>
              <w:spacing w:before="124"/>
              <w:ind w:left="4795" w:right="4787"/>
              <w:jc w:val="center"/>
              <w:rPr>
                <w:rFonts w:ascii="Arial-BoldItalicMT"/>
                <w:b/>
                <w:i/>
                <w:sz w:val="24"/>
              </w:rPr>
            </w:pPr>
            <w:r>
              <w:rPr>
                <w:rFonts w:ascii="Arial-BoldItalicMT"/>
                <w:b/>
                <w:i/>
                <w:sz w:val="24"/>
              </w:rPr>
              <w:t>Support and Motion</w:t>
            </w:r>
          </w:p>
        </w:tc>
      </w:tr>
      <w:tr w:rsidR="00F976BA" w14:paraId="669FD198" w14:textId="77777777">
        <w:trPr>
          <w:trHeight w:val="3375"/>
        </w:trPr>
        <w:tc>
          <w:tcPr>
            <w:tcW w:w="2880" w:type="dxa"/>
            <w:shd w:val="clear" w:color="auto" w:fill="DCDDDE"/>
          </w:tcPr>
          <w:p w14:paraId="72F2F5C3" w14:textId="7CE9D204" w:rsidR="00F976BA" w:rsidRDefault="00E54E8C">
            <w:pPr>
              <w:pStyle w:val="TableParagraph"/>
              <w:spacing w:line="249" w:lineRule="auto"/>
              <w:ind w:left="90"/>
              <w:rPr>
                <w:sz w:val="20"/>
              </w:rPr>
            </w:pPr>
            <w:r>
              <w:rPr>
                <w:b/>
                <w:sz w:val="20"/>
              </w:rPr>
              <w:t xml:space="preserve">AP.SM.1 </w:t>
            </w:r>
            <w:r>
              <w:rPr>
                <w:sz w:val="20"/>
              </w:rPr>
              <w:t xml:space="preserve">Integumentary </w:t>
            </w:r>
            <w:r w:rsidR="006F2FB4">
              <w:rPr>
                <w:sz w:val="20"/>
              </w:rPr>
              <w:t>s</w:t>
            </w:r>
            <w:r>
              <w:rPr>
                <w:sz w:val="20"/>
              </w:rPr>
              <w:t>ystem</w:t>
            </w:r>
          </w:p>
        </w:tc>
        <w:tc>
          <w:tcPr>
            <w:tcW w:w="1891" w:type="dxa"/>
          </w:tcPr>
          <w:p w14:paraId="6DCB3F82" w14:textId="77777777" w:rsidR="00F976BA" w:rsidRDefault="00E54E8C">
            <w:pPr>
              <w:pStyle w:val="TableParagraph"/>
              <w:spacing w:line="249" w:lineRule="auto"/>
              <w:ind w:left="90" w:right="188"/>
              <w:rPr>
                <w:sz w:val="20"/>
              </w:rPr>
            </w:pPr>
            <w:r>
              <w:rPr>
                <w:b/>
                <w:spacing w:val="-4"/>
                <w:sz w:val="20"/>
              </w:rPr>
              <w:t xml:space="preserve">AP.SM.1a </w:t>
            </w:r>
            <w:r>
              <w:rPr>
                <w:sz w:val="20"/>
              </w:rPr>
              <w:t>Identify the accessories of the skin system (e.g., nails, hair follicles, sweat glands).</w:t>
            </w:r>
          </w:p>
        </w:tc>
        <w:tc>
          <w:tcPr>
            <w:tcW w:w="2160" w:type="dxa"/>
          </w:tcPr>
          <w:p w14:paraId="2950603B" w14:textId="77777777" w:rsidR="00F976BA" w:rsidRDefault="00E54E8C">
            <w:pPr>
              <w:pStyle w:val="TableParagraph"/>
              <w:spacing w:line="249" w:lineRule="auto"/>
              <w:ind w:left="89" w:right="273"/>
              <w:rPr>
                <w:sz w:val="20"/>
              </w:rPr>
            </w:pPr>
            <w:r>
              <w:rPr>
                <w:b/>
                <w:sz w:val="20"/>
              </w:rPr>
              <w:t xml:space="preserve">AP.SM.1b </w:t>
            </w:r>
            <w:r>
              <w:rPr>
                <w:sz w:val="20"/>
              </w:rPr>
              <w:t>Identify the functions of skin (e.g., protection, temperature regulation).</w:t>
            </w:r>
          </w:p>
        </w:tc>
        <w:tc>
          <w:tcPr>
            <w:tcW w:w="1901" w:type="dxa"/>
          </w:tcPr>
          <w:p w14:paraId="0B88709B" w14:textId="77777777" w:rsidR="00F976BA" w:rsidRDefault="00E54E8C">
            <w:pPr>
              <w:pStyle w:val="TableParagraph"/>
              <w:spacing w:line="249" w:lineRule="auto"/>
              <w:ind w:left="89"/>
              <w:rPr>
                <w:sz w:val="20"/>
              </w:rPr>
            </w:pPr>
            <w:r>
              <w:rPr>
                <w:b/>
                <w:sz w:val="20"/>
              </w:rPr>
              <w:t xml:space="preserve">AP.SM.1c </w:t>
            </w:r>
            <w:r>
              <w:rPr>
                <w:sz w:val="20"/>
              </w:rPr>
              <w:t>Identify skin as a form of protection.</w:t>
            </w:r>
          </w:p>
        </w:tc>
        <w:tc>
          <w:tcPr>
            <w:tcW w:w="5549" w:type="dxa"/>
          </w:tcPr>
          <w:p w14:paraId="0C54B47E" w14:textId="77777777" w:rsidR="00F976BA" w:rsidRDefault="00E54E8C">
            <w:pPr>
              <w:pStyle w:val="TableParagraph"/>
              <w:numPr>
                <w:ilvl w:val="0"/>
                <w:numId w:val="13"/>
              </w:numPr>
              <w:tabs>
                <w:tab w:val="left" w:pos="270"/>
              </w:tabs>
              <w:rPr>
                <w:sz w:val="20"/>
              </w:rPr>
            </w:pPr>
            <w:r>
              <w:rPr>
                <w:sz w:val="20"/>
              </w:rPr>
              <w:t>Recognize that skin aids in</w:t>
            </w:r>
            <w:r>
              <w:rPr>
                <w:spacing w:val="-7"/>
                <w:sz w:val="20"/>
              </w:rPr>
              <w:t xml:space="preserve"> </w:t>
            </w:r>
            <w:r>
              <w:rPr>
                <w:sz w:val="20"/>
              </w:rPr>
              <w:t>homeostasis.</w:t>
            </w:r>
          </w:p>
          <w:p w14:paraId="289CF282" w14:textId="77777777" w:rsidR="00F976BA" w:rsidRDefault="00E54E8C">
            <w:pPr>
              <w:pStyle w:val="TableParagraph"/>
              <w:numPr>
                <w:ilvl w:val="0"/>
                <w:numId w:val="13"/>
              </w:numPr>
              <w:tabs>
                <w:tab w:val="left" w:pos="270"/>
              </w:tabs>
              <w:spacing w:before="50" w:line="249" w:lineRule="auto"/>
              <w:ind w:right="209"/>
              <w:rPr>
                <w:sz w:val="20"/>
              </w:rPr>
            </w:pPr>
            <w:r>
              <w:rPr>
                <w:sz w:val="20"/>
              </w:rPr>
              <w:t>Match labels to parts of the skin (e.g., hair follicles, sweat glands, nerves, blood</w:t>
            </w:r>
            <w:r>
              <w:rPr>
                <w:spacing w:val="-5"/>
                <w:sz w:val="20"/>
              </w:rPr>
              <w:t xml:space="preserve"> </w:t>
            </w:r>
            <w:r>
              <w:rPr>
                <w:sz w:val="20"/>
              </w:rPr>
              <w:t>vessels)</w:t>
            </w:r>
          </w:p>
          <w:p w14:paraId="28102990" w14:textId="64EAD6A3" w:rsidR="00F976BA" w:rsidRDefault="00E54E8C">
            <w:pPr>
              <w:pStyle w:val="TableParagraph"/>
              <w:numPr>
                <w:ilvl w:val="0"/>
                <w:numId w:val="13"/>
              </w:numPr>
              <w:tabs>
                <w:tab w:val="left" w:pos="270"/>
              </w:tabs>
              <w:spacing w:before="41" w:line="249" w:lineRule="auto"/>
              <w:ind w:right="391"/>
              <w:rPr>
                <w:sz w:val="20"/>
              </w:rPr>
            </w:pPr>
            <w:r>
              <w:rPr>
                <w:sz w:val="20"/>
              </w:rPr>
              <w:t>View enlarged images of the skin</w:t>
            </w:r>
            <w:r w:rsidR="00667F79">
              <w:rPr>
                <w:sz w:val="20"/>
              </w:rPr>
              <w:t>;</w:t>
            </w:r>
            <w:r>
              <w:rPr>
                <w:sz w:val="20"/>
              </w:rPr>
              <w:t xml:space="preserve"> </w:t>
            </w:r>
            <w:r w:rsidR="00667F79">
              <w:rPr>
                <w:sz w:val="20"/>
              </w:rPr>
              <w:t>notice</w:t>
            </w:r>
            <w:r>
              <w:rPr>
                <w:sz w:val="20"/>
              </w:rPr>
              <w:t xml:space="preserve"> that it has</w:t>
            </w:r>
            <w:r>
              <w:rPr>
                <w:spacing w:val="-33"/>
                <w:sz w:val="20"/>
              </w:rPr>
              <w:t xml:space="preserve"> </w:t>
            </w:r>
            <w:r>
              <w:rPr>
                <w:sz w:val="20"/>
              </w:rPr>
              <w:t xml:space="preserve">layers and parts </w:t>
            </w:r>
            <w:r w:rsidR="00667F79">
              <w:rPr>
                <w:sz w:val="20"/>
              </w:rPr>
              <w:t xml:space="preserve">that </w:t>
            </w:r>
            <w:r>
              <w:rPr>
                <w:sz w:val="20"/>
              </w:rPr>
              <w:t>aid in</w:t>
            </w:r>
            <w:r>
              <w:rPr>
                <w:spacing w:val="-8"/>
                <w:sz w:val="20"/>
              </w:rPr>
              <w:t xml:space="preserve"> </w:t>
            </w:r>
            <w:r>
              <w:rPr>
                <w:sz w:val="20"/>
              </w:rPr>
              <w:t>protection.</w:t>
            </w:r>
          </w:p>
          <w:p w14:paraId="0F1745F8" w14:textId="77777777" w:rsidR="00F976BA" w:rsidRDefault="00E54E8C">
            <w:pPr>
              <w:pStyle w:val="TableParagraph"/>
              <w:numPr>
                <w:ilvl w:val="0"/>
                <w:numId w:val="13"/>
              </w:numPr>
              <w:tabs>
                <w:tab w:val="left" w:pos="270"/>
              </w:tabs>
              <w:spacing w:before="42" w:line="249" w:lineRule="auto"/>
              <w:ind w:right="532"/>
              <w:jc w:val="both"/>
              <w:rPr>
                <w:sz w:val="20"/>
              </w:rPr>
            </w:pPr>
            <w:r>
              <w:rPr>
                <w:sz w:val="20"/>
              </w:rPr>
              <w:t>List or select ways your skin protects you (e.g., keeps germs out, shields the body from radiation, sweats to maintain temperature, eliminates waste</w:t>
            </w:r>
            <w:r>
              <w:rPr>
                <w:spacing w:val="-14"/>
                <w:sz w:val="20"/>
              </w:rPr>
              <w:t xml:space="preserve"> </w:t>
            </w:r>
            <w:r>
              <w:rPr>
                <w:sz w:val="20"/>
              </w:rPr>
              <w:t>products).</w:t>
            </w:r>
          </w:p>
          <w:p w14:paraId="0AE3E79B" w14:textId="5024A768" w:rsidR="00F976BA" w:rsidRDefault="00E54E8C">
            <w:pPr>
              <w:pStyle w:val="TableParagraph"/>
              <w:numPr>
                <w:ilvl w:val="0"/>
                <w:numId w:val="13"/>
              </w:numPr>
              <w:tabs>
                <w:tab w:val="left" w:pos="270"/>
              </w:tabs>
              <w:spacing w:before="42"/>
              <w:rPr>
                <w:sz w:val="20"/>
              </w:rPr>
            </w:pPr>
            <w:r>
              <w:rPr>
                <w:sz w:val="20"/>
              </w:rPr>
              <w:t>Recognize that your skin is a barrier</w:t>
            </w:r>
            <w:r w:rsidR="00667F79">
              <w:rPr>
                <w:sz w:val="20"/>
              </w:rPr>
              <w:t>,</w:t>
            </w:r>
            <w:r>
              <w:rPr>
                <w:sz w:val="20"/>
              </w:rPr>
              <w:t xml:space="preserve"> which is</w:t>
            </w:r>
            <w:r>
              <w:rPr>
                <w:spacing w:val="-24"/>
                <w:sz w:val="20"/>
              </w:rPr>
              <w:t xml:space="preserve"> </w:t>
            </w:r>
            <w:r>
              <w:rPr>
                <w:sz w:val="20"/>
              </w:rPr>
              <w:t>protection.</w:t>
            </w:r>
          </w:p>
          <w:p w14:paraId="6438D4BC" w14:textId="77777777" w:rsidR="00F976BA" w:rsidRDefault="00E54E8C">
            <w:pPr>
              <w:pStyle w:val="TableParagraph"/>
              <w:numPr>
                <w:ilvl w:val="0"/>
                <w:numId w:val="13"/>
              </w:numPr>
              <w:tabs>
                <w:tab w:val="left" w:pos="270"/>
              </w:tabs>
              <w:spacing w:before="50" w:line="249" w:lineRule="auto"/>
              <w:ind w:right="200"/>
              <w:rPr>
                <w:sz w:val="20"/>
              </w:rPr>
            </w:pPr>
            <w:r>
              <w:rPr>
                <w:sz w:val="20"/>
              </w:rPr>
              <w:t>Actively participate in discussion of characteristics of</w:t>
            </w:r>
            <w:r>
              <w:rPr>
                <w:spacing w:val="-29"/>
                <w:sz w:val="20"/>
              </w:rPr>
              <w:t xml:space="preserve"> </w:t>
            </w:r>
            <w:r>
              <w:rPr>
                <w:sz w:val="20"/>
              </w:rPr>
              <w:t>own skin.</w:t>
            </w:r>
          </w:p>
          <w:p w14:paraId="73462FAC" w14:textId="77777777" w:rsidR="00F976BA" w:rsidRDefault="00E54E8C">
            <w:pPr>
              <w:pStyle w:val="TableParagraph"/>
              <w:numPr>
                <w:ilvl w:val="0"/>
                <w:numId w:val="13"/>
              </w:numPr>
              <w:tabs>
                <w:tab w:val="left" w:pos="270"/>
              </w:tabs>
              <w:spacing w:before="42"/>
              <w:rPr>
                <w:sz w:val="20"/>
              </w:rPr>
            </w:pPr>
            <w:r>
              <w:rPr>
                <w:sz w:val="20"/>
              </w:rPr>
              <w:t>Engage in touching own</w:t>
            </w:r>
            <w:r>
              <w:rPr>
                <w:spacing w:val="-3"/>
                <w:sz w:val="20"/>
              </w:rPr>
              <w:t xml:space="preserve"> </w:t>
            </w:r>
            <w:r>
              <w:rPr>
                <w:sz w:val="20"/>
              </w:rPr>
              <w:t>skin.</w:t>
            </w:r>
          </w:p>
        </w:tc>
      </w:tr>
      <w:tr w:rsidR="00F976BA" w14:paraId="684A8CCB" w14:textId="77777777">
        <w:trPr>
          <w:trHeight w:val="2815"/>
        </w:trPr>
        <w:tc>
          <w:tcPr>
            <w:tcW w:w="2880" w:type="dxa"/>
            <w:shd w:val="clear" w:color="auto" w:fill="DCDDDE"/>
          </w:tcPr>
          <w:p w14:paraId="1C3894A7" w14:textId="203916E4" w:rsidR="00F976BA" w:rsidRDefault="00E54E8C">
            <w:pPr>
              <w:pStyle w:val="TableParagraph"/>
              <w:ind w:left="90"/>
              <w:rPr>
                <w:sz w:val="20"/>
              </w:rPr>
            </w:pPr>
            <w:r>
              <w:rPr>
                <w:b/>
                <w:sz w:val="20"/>
              </w:rPr>
              <w:t xml:space="preserve">AP.SM.2 </w:t>
            </w:r>
            <w:r>
              <w:rPr>
                <w:sz w:val="20"/>
              </w:rPr>
              <w:t xml:space="preserve">Skeletal </w:t>
            </w:r>
            <w:r w:rsidR="006F2FB4">
              <w:rPr>
                <w:sz w:val="20"/>
              </w:rPr>
              <w:t>s</w:t>
            </w:r>
            <w:r>
              <w:rPr>
                <w:sz w:val="20"/>
              </w:rPr>
              <w:t>ystem</w:t>
            </w:r>
          </w:p>
        </w:tc>
        <w:tc>
          <w:tcPr>
            <w:tcW w:w="1891" w:type="dxa"/>
          </w:tcPr>
          <w:p w14:paraId="41AB9BBE" w14:textId="77777777" w:rsidR="00F976BA" w:rsidRDefault="00E54E8C">
            <w:pPr>
              <w:pStyle w:val="TableParagraph"/>
              <w:ind w:left="90"/>
              <w:rPr>
                <w:b/>
                <w:sz w:val="20"/>
              </w:rPr>
            </w:pPr>
            <w:r>
              <w:rPr>
                <w:b/>
                <w:sz w:val="20"/>
              </w:rPr>
              <w:t>AP.SM.2a</w:t>
            </w:r>
          </w:p>
          <w:p w14:paraId="6F829007" w14:textId="77777777" w:rsidR="00F976BA" w:rsidRDefault="00E54E8C">
            <w:pPr>
              <w:pStyle w:val="TableParagraph"/>
              <w:spacing w:before="10" w:line="249" w:lineRule="auto"/>
              <w:ind w:left="90" w:right="648"/>
              <w:rPr>
                <w:sz w:val="20"/>
              </w:rPr>
            </w:pPr>
            <w:r>
              <w:rPr>
                <w:sz w:val="20"/>
              </w:rPr>
              <w:t>Describe the functions of the skeletal</w:t>
            </w:r>
          </w:p>
          <w:p w14:paraId="7EDC4BBC" w14:textId="77777777" w:rsidR="00F976BA" w:rsidRDefault="00E54E8C">
            <w:pPr>
              <w:pStyle w:val="TableParagraph"/>
              <w:spacing w:before="2" w:line="249" w:lineRule="auto"/>
              <w:ind w:left="90" w:right="292"/>
              <w:rPr>
                <w:sz w:val="20"/>
              </w:rPr>
            </w:pPr>
            <w:r>
              <w:rPr>
                <w:sz w:val="20"/>
              </w:rPr>
              <w:t>system (support, protection, movement).</w:t>
            </w:r>
          </w:p>
        </w:tc>
        <w:tc>
          <w:tcPr>
            <w:tcW w:w="2160" w:type="dxa"/>
          </w:tcPr>
          <w:p w14:paraId="64525A6A" w14:textId="77777777" w:rsidR="00F976BA" w:rsidRDefault="00E54E8C">
            <w:pPr>
              <w:pStyle w:val="TableParagraph"/>
              <w:spacing w:line="249" w:lineRule="auto"/>
              <w:ind w:left="89" w:right="90"/>
              <w:rPr>
                <w:sz w:val="20"/>
              </w:rPr>
            </w:pPr>
            <w:r>
              <w:rPr>
                <w:b/>
                <w:spacing w:val="-4"/>
                <w:sz w:val="20"/>
              </w:rPr>
              <w:t xml:space="preserve">AP.SM.2b  </w:t>
            </w:r>
            <w:r>
              <w:rPr>
                <w:sz w:val="20"/>
              </w:rPr>
              <w:t>Complete a model of a skeleton using the major bones of the</w:t>
            </w:r>
            <w:r>
              <w:rPr>
                <w:spacing w:val="-1"/>
                <w:sz w:val="20"/>
              </w:rPr>
              <w:t xml:space="preserve"> </w:t>
            </w:r>
            <w:r>
              <w:rPr>
                <w:spacing w:val="-4"/>
                <w:sz w:val="20"/>
              </w:rPr>
              <w:t>body.</w:t>
            </w:r>
          </w:p>
        </w:tc>
        <w:tc>
          <w:tcPr>
            <w:tcW w:w="1901" w:type="dxa"/>
          </w:tcPr>
          <w:p w14:paraId="46637CBC" w14:textId="34E2B841" w:rsidR="00F976BA" w:rsidRDefault="00E54E8C">
            <w:pPr>
              <w:pStyle w:val="TableParagraph"/>
              <w:spacing w:line="249" w:lineRule="auto"/>
              <w:ind w:left="89" w:right="103"/>
              <w:rPr>
                <w:sz w:val="20"/>
              </w:rPr>
            </w:pPr>
            <w:r>
              <w:rPr>
                <w:b/>
                <w:sz w:val="20"/>
              </w:rPr>
              <w:t xml:space="preserve">AP.SM.2c </w:t>
            </w:r>
            <w:r>
              <w:rPr>
                <w:sz w:val="20"/>
              </w:rPr>
              <w:t>Match major bones with a diagram of a body (e.g., skull</w:t>
            </w:r>
            <w:r w:rsidR="006F2FB4">
              <w:rPr>
                <w:sz w:val="20"/>
              </w:rPr>
              <w:t xml:space="preserve"> </w:t>
            </w:r>
            <w:r>
              <w:rPr>
                <w:sz w:val="20"/>
              </w:rPr>
              <w:t>=</w:t>
            </w:r>
            <w:r w:rsidR="006F2FB4">
              <w:rPr>
                <w:sz w:val="20"/>
              </w:rPr>
              <w:t xml:space="preserve"> </w:t>
            </w:r>
            <w:r>
              <w:rPr>
                <w:sz w:val="20"/>
              </w:rPr>
              <w:t>head).</w:t>
            </w:r>
          </w:p>
        </w:tc>
        <w:tc>
          <w:tcPr>
            <w:tcW w:w="5549" w:type="dxa"/>
          </w:tcPr>
          <w:p w14:paraId="71B5052C" w14:textId="77777777" w:rsidR="00F976BA" w:rsidRDefault="00E54E8C">
            <w:pPr>
              <w:pStyle w:val="TableParagraph"/>
              <w:numPr>
                <w:ilvl w:val="0"/>
                <w:numId w:val="12"/>
              </w:numPr>
              <w:tabs>
                <w:tab w:val="left" w:pos="270"/>
              </w:tabs>
              <w:spacing w:line="249" w:lineRule="auto"/>
              <w:ind w:right="619"/>
              <w:rPr>
                <w:sz w:val="20"/>
              </w:rPr>
            </w:pPr>
            <w:r>
              <w:rPr>
                <w:sz w:val="20"/>
              </w:rPr>
              <w:t xml:space="preserve">List or select the functions of the skeleton (helps you move, supports the </w:t>
            </w:r>
            <w:r>
              <w:rPr>
                <w:spacing w:val="-4"/>
                <w:sz w:val="20"/>
              </w:rPr>
              <w:t xml:space="preserve">body, </w:t>
            </w:r>
            <w:r>
              <w:rPr>
                <w:sz w:val="20"/>
              </w:rPr>
              <w:t>protects</w:t>
            </w:r>
            <w:r>
              <w:rPr>
                <w:spacing w:val="-2"/>
                <w:sz w:val="20"/>
              </w:rPr>
              <w:t xml:space="preserve"> </w:t>
            </w:r>
            <w:r>
              <w:rPr>
                <w:sz w:val="20"/>
              </w:rPr>
              <w:t>organs).</w:t>
            </w:r>
          </w:p>
          <w:p w14:paraId="489450C3" w14:textId="77777777" w:rsidR="00F976BA" w:rsidRDefault="00E54E8C">
            <w:pPr>
              <w:pStyle w:val="TableParagraph"/>
              <w:numPr>
                <w:ilvl w:val="0"/>
                <w:numId w:val="12"/>
              </w:numPr>
              <w:tabs>
                <w:tab w:val="left" w:pos="270"/>
              </w:tabs>
              <w:spacing w:before="41" w:line="249" w:lineRule="auto"/>
              <w:ind w:right="131"/>
              <w:rPr>
                <w:sz w:val="20"/>
              </w:rPr>
            </w:pPr>
            <w:r>
              <w:rPr>
                <w:sz w:val="20"/>
              </w:rPr>
              <w:t xml:space="preserve">Create a model of a skeleton using the major bones of the </w:t>
            </w:r>
            <w:r>
              <w:rPr>
                <w:spacing w:val="-4"/>
                <w:sz w:val="20"/>
              </w:rPr>
              <w:t>body.</w:t>
            </w:r>
          </w:p>
          <w:p w14:paraId="7CEB1257" w14:textId="29372855" w:rsidR="00F976BA" w:rsidRDefault="00E54E8C">
            <w:pPr>
              <w:pStyle w:val="TableParagraph"/>
              <w:numPr>
                <w:ilvl w:val="0"/>
                <w:numId w:val="12"/>
              </w:numPr>
              <w:tabs>
                <w:tab w:val="left" w:pos="270"/>
              </w:tabs>
              <w:spacing w:before="42" w:line="249" w:lineRule="auto"/>
              <w:ind w:right="232"/>
              <w:rPr>
                <w:sz w:val="20"/>
              </w:rPr>
            </w:pPr>
            <w:r>
              <w:rPr>
                <w:sz w:val="20"/>
              </w:rPr>
              <w:t>Match body parts with the bones that are associated</w:t>
            </w:r>
            <w:r>
              <w:rPr>
                <w:spacing w:val="-37"/>
                <w:sz w:val="20"/>
              </w:rPr>
              <w:t xml:space="preserve"> </w:t>
            </w:r>
            <w:r>
              <w:rPr>
                <w:sz w:val="20"/>
              </w:rPr>
              <w:t>with them (head/skull, long bone/extremities, rib cage/chest, tiny bones/fingers and</w:t>
            </w:r>
            <w:r>
              <w:rPr>
                <w:spacing w:val="-3"/>
                <w:sz w:val="20"/>
              </w:rPr>
              <w:t xml:space="preserve"> </w:t>
            </w:r>
            <w:r>
              <w:rPr>
                <w:sz w:val="20"/>
              </w:rPr>
              <w:t>toes)</w:t>
            </w:r>
            <w:r w:rsidR="00667F79">
              <w:rPr>
                <w:sz w:val="20"/>
              </w:rPr>
              <w:t>.</w:t>
            </w:r>
          </w:p>
          <w:p w14:paraId="612B9B13" w14:textId="77777777" w:rsidR="00F976BA" w:rsidRDefault="00E54E8C">
            <w:pPr>
              <w:pStyle w:val="TableParagraph"/>
              <w:numPr>
                <w:ilvl w:val="0"/>
                <w:numId w:val="12"/>
              </w:numPr>
              <w:tabs>
                <w:tab w:val="left" w:pos="270"/>
              </w:tabs>
              <w:spacing w:before="42" w:line="249" w:lineRule="auto"/>
              <w:ind w:right="259"/>
              <w:rPr>
                <w:sz w:val="20"/>
              </w:rPr>
            </w:pPr>
            <w:r>
              <w:rPr>
                <w:sz w:val="20"/>
              </w:rPr>
              <w:t>Recognize that bones in different parts of the body look different to provide different functions (primarily</w:t>
            </w:r>
            <w:r>
              <w:rPr>
                <w:spacing w:val="-26"/>
                <w:sz w:val="20"/>
              </w:rPr>
              <w:t xml:space="preserve"> </w:t>
            </w:r>
            <w:r>
              <w:rPr>
                <w:sz w:val="20"/>
              </w:rPr>
              <w:t>support).</w:t>
            </w:r>
          </w:p>
          <w:p w14:paraId="60E91153" w14:textId="77777777" w:rsidR="00F976BA" w:rsidRDefault="00E54E8C">
            <w:pPr>
              <w:pStyle w:val="TableParagraph"/>
              <w:numPr>
                <w:ilvl w:val="0"/>
                <w:numId w:val="12"/>
              </w:numPr>
              <w:tabs>
                <w:tab w:val="left" w:pos="270"/>
              </w:tabs>
              <w:spacing w:before="42"/>
              <w:rPr>
                <w:sz w:val="20"/>
              </w:rPr>
            </w:pPr>
            <w:r>
              <w:rPr>
                <w:sz w:val="20"/>
              </w:rPr>
              <w:t>Engage with a visual model of the skeletal</w:t>
            </w:r>
            <w:r>
              <w:rPr>
                <w:spacing w:val="-6"/>
                <w:sz w:val="20"/>
              </w:rPr>
              <w:t xml:space="preserve"> </w:t>
            </w:r>
            <w:r>
              <w:rPr>
                <w:sz w:val="20"/>
              </w:rPr>
              <w:t>system.</w:t>
            </w:r>
          </w:p>
        </w:tc>
      </w:tr>
    </w:tbl>
    <w:p w14:paraId="0F083A51" w14:textId="77777777" w:rsidR="00F976BA" w:rsidRDefault="00F976BA">
      <w:pPr>
        <w:rPr>
          <w:sz w:val="20"/>
        </w:rPr>
        <w:sectPr w:rsidR="00F976BA">
          <w:pgSz w:w="15840" w:h="12240" w:orient="landscape"/>
          <w:pgMar w:top="0" w:right="0" w:bottom="720" w:left="0" w:header="0" w:footer="520" w:gutter="0"/>
          <w:cols w:space="720"/>
        </w:sectPr>
      </w:pPr>
    </w:p>
    <w:p w14:paraId="49B1DE7C" w14:textId="77777777" w:rsidR="00F976BA" w:rsidRDefault="00F45E4D">
      <w:pPr>
        <w:pStyle w:val="BodyText"/>
        <w:rPr>
          <w:rFonts w:ascii="Times New Roman"/>
          <w:sz w:val="20"/>
        </w:rPr>
      </w:pPr>
      <w:r>
        <w:lastRenderedPageBreak/>
        <w:pict w14:anchorId="5CC932A9">
          <v:group id="_x0000_s1058" alt="" style="position:absolute;margin-left:.5pt;margin-top:.5pt;width:791.5pt;height:54pt;z-index:11416;mso-position-horizontal-relative:page;mso-position-vertical-relative:page" coordorigin="10,10" coordsize="15830,1080">
            <v:rect id="_x0000_s1059" alt="" style="position:absolute;left:10;top:10;width:15830;height:1080" fillcolor="#fe7b80" stroked="f"/>
            <v:shape id="_x0000_s1060" type="#_x0000_t202" alt="" style="position:absolute;left:720;top:452;width:5329;height:202;mso-wrap-style:square;v-text-anchor:top" filled="f" stroked="f">
              <v:textbox inset="0,0,0,0">
                <w:txbxContent>
                  <w:p w14:paraId="136955CE"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061" type="#_x0000_t202" alt="" style="position:absolute;left:14819;top:452;width:321;height:202;mso-wrap-style:square;v-text-anchor:top" filled="f" stroked="f">
              <v:textbox inset="0,0,0,0">
                <w:txbxContent>
                  <w:p w14:paraId="5E6C7177" w14:textId="77777777" w:rsidR="0017260B" w:rsidRDefault="0017260B">
                    <w:pPr>
                      <w:spacing w:line="201" w:lineRule="exact"/>
                      <w:rPr>
                        <w:b/>
                        <w:sz w:val="18"/>
                      </w:rPr>
                    </w:pPr>
                    <w:r>
                      <w:rPr>
                        <w:b/>
                        <w:color w:val="FFFFFF"/>
                        <w:sz w:val="18"/>
                      </w:rPr>
                      <w:t>126</w:t>
                    </w:r>
                  </w:p>
                </w:txbxContent>
              </v:textbox>
            </v:shape>
            <w10:wrap anchorx="page" anchory="page"/>
          </v:group>
        </w:pict>
      </w:r>
    </w:p>
    <w:p w14:paraId="47B12991" w14:textId="77777777" w:rsidR="00F976BA" w:rsidRDefault="00F976BA">
      <w:pPr>
        <w:pStyle w:val="BodyText"/>
        <w:rPr>
          <w:rFonts w:ascii="Times New Roman"/>
          <w:sz w:val="20"/>
        </w:rPr>
      </w:pPr>
    </w:p>
    <w:p w14:paraId="72947671" w14:textId="77777777" w:rsidR="00F976BA" w:rsidRDefault="00F976BA">
      <w:pPr>
        <w:pStyle w:val="BodyText"/>
        <w:rPr>
          <w:rFonts w:ascii="Times New Roman"/>
          <w:sz w:val="20"/>
        </w:rPr>
      </w:pPr>
    </w:p>
    <w:p w14:paraId="4490B3ED" w14:textId="77777777" w:rsidR="00F976BA" w:rsidRDefault="00F976BA">
      <w:pPr>
        <w:pStyle w:val="BodyText"/>
        <w:rPr>
          <w:rFonts w:ascii="Times New Roman"/>
          <w:sz w:val="20"/>
        </w:rPr>
      </w:pPr>
    </w:p>
    <w:p w14:paraId="7E537412" w14:textId="77777777" w:rsidR="00F976BA" w:rsidRDefault="00F976BA">
      <w:pPr>
        <w:pStyle w:val="BodyText"/>
        <w:rPr>
          <w:rFonts w:ascii="Times New Roman"/>
          <w:sz w:val="20"/>
        </w:rPr>
      </w:pPr>
    </w:p>
    <w:p w14:paraId="6298C2BC"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243FE06A" w14:textId="77777777">
        <w:trPr>
          <w:trHeight w:val="931"/>
        </w:trPr>
        <w:tc>
          <w:tcPr>
            <w:tcW w:w="2880" w:type="dxa"/>
            <w:shd w:val="clear" w:color="auto" w:fill="8CA5D5"/>
          </w:tcPr>
          <w:p w14:paraId="19738B3A" w14:textId="77777777" w:rsidR="00F976BA" w:rsidRDefault="00F976BA">
            <w:pPr>
              <w:pStyle w:val="TableParagraph"/>
              <w:spacing w:before="6"/>
              <w:ind w:left="0"/>
              <w:rPr>
                <w:rFonts w:ascii="Times New Roman"/>
                <w:sz w:val="28"/>
              </w:rPr>
            </w:pPr>
          </w:p>
          <w:p w14:paraId="00B0FD40" w14:textId="77777777" w:rsidR="00F976BA" w:rsidRDefault="00E54E8C">
            <w:pPr>
              <w:pStyle w:val="TableParagraph"/>
              <w:spacing w:before="0"/>
              <w:ind w:left="0" w:right="367"/>
              <w:jc w:val="right"/>
              <w:rPr>
                <w:rFonts w:ascii="Arial-BoldItalicMT"/>
                <w:b/>
                <w:i/>
                <w:sz w:val="24"/>
              </w:rPr>
            </w:pPr>
            <w:r>
              <w:rPr>
                <w:rFonts w:ascii="Arial-BoldItalicMT"/>
                <w:b/>
                <w:i/>
                <w:sz w:val="24"/>
              </w:rPr>
              <w:t>Learning Standard</w:t>
            </w:r>
          </w:p>
        </w:tc>
        <w:tc>
          <w:tcPr>
            <w:tcW w:w="1891" w:type="dxa"/>
            <w:shd w:val="clear" w:color="auto" w:fill="FE7D79"/>
          </w:tcPr>
          <w:p w14:paraId="20F0372D" w14:textId="77777777" w:rsidR="00F976BA" w:rsidRDefault="00F976BA">
            <w:pPr>
              <w:pStyle w:val="TableParagraph"/>
              <w:spacing w:before="6"/>
              <w:ind w:left="0"/>
              <w:rPr>
                <w:rFonts w:ascii="Times New Roman"/>
                <w:sz w:val="28"/>
              </w:rPr>
            </w:pPr>
          </w:p>
          <w:p w14:paraId="3A81724C"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30A8E63" w14:textId="77777777" w:rsidR="00F976BA" w:rsidRDefault="00F976BA">
            <w:pPr>
              <w:pStyle w:val="TableParagraph"/>
              <w:spacing w:before="6"/>
              <w:ind w:left="0"/>
              <w:rPr>
                <w:rFonts w:ascii="Times New Roman"/>
                <w:sz w:val="28"/>
              </w:rPr>
            </w:pPr>
          </w:p>
          <w:p w14:paraId="170533C0"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D9F00AD" w14:textId="77777777" w:rsidR="00F976BA" w:rsidRDefault="00F976BA">
            <w:pPr>
              <w:pStyle w:val="TableParagraph"/>
              <w:spacing w:before="6"/>
              <w:ind w:left="0"/>
              <w:rPr>
                <w:rFonts w:ascii="Times New Roman"/>
                <w:sz w:val="28"/>
              </w:rPr>
            </w:pPr>
          </w:p>
          <w:p w14:paraId="17E9C1F8"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DC307C1" w14:textId="77777777" w:rsidR="00F976BA" w:rsidRDefault="00E54E8C">
            <w:pPr>
              <w:pStyle w:val="TableParagraph"/>
              <w:spacing w:before="116"/>
              <w:ind w:left="863" w:right="854"/>
              <w:jc w:val="center"/>
              <w:rPr>
                <w:b/>
                <w:sz w:val="28"/>
              </w:rPr>
            </w:pPr>
            <w:r>
              <w:rPr>
                <w:b/>
                <w:sz w:val="28"/>
              </w:rPr>
              <w:t>Learning Progression</w:t>
            </w:r>
          </w:p>
          <w:p w14:paraId="3E0D6DF3"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3A41ADFE" w14:textId="77777777">
        <w:trPr>
          <w:trHeight w:val="5335"/>
        </w:trPr>
        <w:tc>
          <w:tcPr>
            <w:tcW w:w="2880" w:type="dxa"/>
            <w:shd w:val="clear" w:color="auto" w:fill="DCDDDE"/>
          </w:tcPr>
          <w:p w14:paraId="419113E1" w14:textId="492FDCFA" w:rsidR="00F976BA" w:rsidRDefault="00E54E8C">
            <w:pPr>
              <w:pStyle w:val="TableParagraph"/>
              <w:ind w:left="0" w:right="414"/>
              <w:jc w:val="right"/>
              <w:rPr>
                <w:sz w:val="20"/>
              </w:rPr>
            </w:pPr>
            <w:r>
              <w:rPr>
                <w:b/>
                <w:sz w:val="20"/>
              </w:rPr>
              <w:t xml:space="preserve">AP.SM.3 </w:t>
            </w:r>
            <w:r>
              <w:rPr>
                <w:sz w:val="20"/>
              </w:rPr>
              <w:t xml:space="preserve">Muscular </w:t>
            </w:r>
            <w:r w:rsidR="006F2FB4">
              <w:rPr>
                <w:sz w:val="20"/>
              </w:rPr>
              <w:t>s</w:t>
            </w:r>
            <w:r>
              <w:rPr>
                <w:sz w:val="20"/>
              </w:rPr>
              <w:t>ystem</w:t>
            </w:r>
          </w:p>
        </w:tc>
        <w:tc>
          <w:tcPr>
            <w:tcW w:w="1891" w:type="dxa"/>
          </w:tcPr>
          <w:p w14:paraId="75B4829D" w14:textId="77777777" w:rsidR="00F976BA" w:rsidRDefault="00E54E8C">
            <w:pPr>
              <w:pStyle w:val="TableParagraph"/>
              <w:ind w:left="90"/>
              <w:rPr>
                <w:b/>
                <w:sz w:val="20"/>
              </w:rPr>
            </w:pPr>
            <w:r>
              <w:rPr>
                <w:b/>
                <w:sz w:val="20"/>
              </w:rPr>
              <w:t>AP.SM.3a</w:t>
            </w:r>
          </w:p>
          <w:p w14:paraId="2903C61C" w14:textId="77777777" w:rsidR="00F976BA" w:rsidRDefault="00E54E8C">
            <w:pPr>
              <w:pStyle w:val="TableParagraph"/>
              <w:spacing w:before="10" w:line="249" w:lineRule="auto"/>
              <w:ind w:left="90" w:right="559"/>
              <w:rPr>
                <w:sz w:val="20"/>
              </w:rPr>
            </w:pPr>
            <w:r>
              <w:rPr>
                <w:sz w:val="20"/>
              </w:rPr>
              <w:t>Describe how muscles are needed for movement.</w:t>
            </w:r>
          </w:p>
        </w:tc>
        <w:tc>
          <w:tcPr>
            <w:tcW w:w="2160" w:type="dxa"/>
          </w:tcPr>
          <w:p w14:paraId="10D3EA6E" w14:textId="77777777" w:rsidR="00F976BA" w:rsidRDefault="00E54E8C">
            <w:pPr>
              <w:pStyle w:val="TableParagraph"/>
              <w:spacing w:line="249" w:lineRule="auto"/>
              <w:ind w:left="89" w:right="118"/>
              <w:rPr>
                <w:sz w:val="20"/>
              </w:rPr>
            </w:pPr>
            <w:r>
              <w:rPr>
                <w:b/>
                <w:sz w:val="20"/>
              </w:rPr>
              <w:t xml:space="preserve">AP.SM.3b </w:t>
            </w:r>
            <w:r>
              <w:rPr>
                <w:sz w:val="20"/>
              </w:rPr>
              <w:t>Recognize that some muscle movements are voluntary (e.g., walking) and some are involuntary (e.g., beating heart).</w:t>
            </w:r>
          </w:p>
        </w:tc>
        <w:tc>
          <w:tcPr>
            <w:tcW w:w="1901" w:type="dxa"/>
          </w:tcPr>
          <w:p w14:paraId="2CD531AA" w14:textId="77777777" w:rsidR="00F976BA" w:rsidRDefault="00E54E8C">
            <w:pPr>
              <w:pStyle w:val="TableParagraph"/>
              <w:spacing w:line="249" w:lineRule="auto"/>
              <w:ind w:left="89" w:right="147"/>
              <w:rPr>
                <w:sz w:val="20"/>
              </w:rPr>
            </w:pPr>
            <w:r>
              <w:rPr>
                <w:b/>
                <w:sz w:val="20"/>
              </w:rPr>
              <w:t xml:space="preserve">AP.SM.3c </w:t>
            </w:r>
            <w:r>
              <w:rPr>
                <w:sz w:val="20"/>
              </w:rPr>
              <w:t>Identify a muscle.</w:t>
            </w:r>
          </w:p>
        </w:tc>
        <w:tc>
          <w:tcPr>
            <w:tcW w:w="5549" w:type="dxa"/>
          </w:tcPr>
          <w:p w14:paraId="09DF06FA" w14:textId="4C3D4CD8" w:rsidR="00F976BA" w:rsidRDefault="00E54E8C">
            <w:pPr>
              <w:pStyle w:val="TableParagraph"/>
              <w:numPr>
                <w:ilvl w:val="0"/>
                <w:numId w:val="11"/>
              </w:numPr>
              <w:tabs>
                <w:tab w:val="left" w:pos="270"/>
              </w:tabs>
              <w:spacing w:line="249" w:lineRule="auto"/>
              <w:ind w:right="254"/>
              <w:rPr>
                <w:sz w:val="20"/>
              </w:rPr>
            </w:pPr>
            <w:r>
              <w:rPr>
                <w:sz w:val="20"/>
              </w:rPr>
              <w:t>Bend your arm and leg in and out</w:t>
            </w:r>
            <w:r w:rsidR="00667F79">
              <w:rPr>
                <w:sz w:val="20"/>
              </w:rPr>
              <w:t xml:space="preserve"> and</w:t>
            </w:r>
            <w:r>
              <w:rPr>
                <w:sz w:val="20"/>
              </w:rPr>
              <w:t xml:space="preserve"> notice that voluntary muscles often work in pairs. One muscle relaxes</w:t>
            </w:r>
            <w:r w:rsidR="00667F79">
              <w:rPr>
                <w:sz w:val="20"/>
              </w:rPr>
              <w:t>,</w:t>
            </w:r>
            <w:r>
              <w:rPr>
                <w:sz w:val="20"/>
              </w:rPr>
              <w:t xml:space="preserve"> and the other</w:t>
            </w:r>
            <w:r>
              <w:rPr>
                <w:spacing w:val="-2"/>
                <w:sz w:val="20"/>
              </w:rPr>
              <w:t xml:space="preserve"> </w:t>
            </w:r>
            <w:r>
              <w:rPr>
                <w:sz w:val="20"/>
              </w:rPr>
              <w:t>contracts.</w:t>
            </w:r>
          </w:p>
          <w:p w14:paraId="4C1B4B7C" w14:textId="52283AE7" w:rsidR="00F976BA" w:rsidRDefault="00E54E8C">
            <w:pPr>
              <w:pStyle w:val="TableParagraph"/>
              <w:numPr>
                <w:ilvl w:val="0"/>
                <w:numId w:val="11"/>
              </w:numPr>
              <w:tabs>
                <w:tab w:val="left" w:pos="270"/>
              </w:tabs>
              <w:spacing w:before="42" w:line="249" w:lineRule="auto"/>
              <w:ind w:right="844"/>
              <w:rPr>
                <w:sz w:val="20"/>
              </w:rPr>
            </w:pPr>
            <w:r>
              <w:rPr>
                <w:sz w:val="20"/>
              </w:rPr>
              <w:t>Sort muscles as voluntary or involuntary based</w:t>
            </w:r>
            <w:r>
              <w:rPr>
                <w:spacing w:val="-27"/>
                <w:sz w:val="20"/>
              </w:rPr>
              <w:t xml:space="preserve"> </w:t>
            </w:r>
            <w:r>
              <w:rPr>
                <w:sz w:val="20"/>
              </w:rPr>
              <w:t xml:space="preserve">on </w:t>
            </w:r>
            <w:r w:rsidR="00667F79">
              <w:rPr>
                <w:sz w:val="20"/>
              </w:rPr>
              <w:t xml:space="preserve">their </w:t>
            </w:r>
            <w:r>
              <w:rPr>
                <w:sz w:val="20"/>
              </w:rPr>
              <w:t>function.</w:t>
            </w:r>
          </w:p>
          <w:p w14:paraId="4E2BA365" w14:textId="77777777" w:rsidR="00F976BA" w:rsidRDefault="00E54E8C">
            <w:pPr>
              <w:pStyle w:val="TableParagraph"/>
              <w:numPr>
                <w:ilvl w:val="0"/>
                <w:numId w:val="11"/>
              </w:numPr>
              <w:tabs>
                <w:tab w:val="left" w:pos="270"/>
              </w:tabs>
              <w:spacing w:before="42" w:line="249" w:lineRule="auto"/>
              <w:ind w:right="554"/>
              <w:rPr>
                <w:sz w:val="20"/>
              </w:rPr>
            </w:pPr>
            <w:r>
              <w:rPr>
                <w:sz w:val="20"/>
              </w:rPr>
              <w:t>Identify the location of muscles that work involuntarily (e.g., heart, blood vessels, digestive</w:t>
            </w:r>
            <w:r>
              <w:rPr>
                <w:spacing w:val="-9"/>
                <w:sz w:val="20"/>
              </w:rPr>
              <w:t xml:space="preserve"> </w:t>
            </w:r>
            <w:r>
              <w:rPr>
                <w:sz w:val="20"/>
              </w:rPr>
              <w:t>system).</w:t>
            </w:r>
          </w:p>
          <w:p w14:paraId="7B28413D" w14:textId="77777777" w:rsidR="00F976BA" w:rsidRDefault="00E54E8C">
            <w:pPr>
              <w:pStyle w:val="TableParagraph"/>
              <w:numPr>
                <w:ilvl w:val="0"/>
                <w:numId w:val="11"/>
              </w:numPr>
              <w:tabs>
                <w:tab w:val="left" w:pos="270"/>
              </w:tabs>
              <w:spacing w:before="41" w:line="249" w:lineRule="auto"/>
              <w:ind w:right="398"/>
              <w:rPr>
                <w:sz w:val="20"/>
              </w:rPr>
            </w:pPr>
            <w:r>
              <w:rPr>
                <w:sz w:val="20"/>
              </w:rPr>
              <w:t>Recognize that some muscles move on their own (e.g., involuntary).</w:t>
            </w:r>
          </w:p>
          <w:p w14:paraId="525BC269" w14:textId="66B9D521" w:rsidR="00F976BA" w:rsidRDefault="00E54E8C">
            <w:pPr>
              <w:pStyle w:val="TableParagraph"/>
              <w:numPr>
                <w:ilvl w:val="0"/>
                <w:numId w:val="11"/>
              </w:numPr>
              <w:tabs>
                <w:tab w:val="left" w:pos="270"/>
              </w:tabs>
              <w:spacing w:before="42" w:line="249" w:lineRule="auto"/>
              <w:ind w:right="349"/>
              <w:rPr>
                <w:sz w:val="20"/>
              </w:rPr>
            </w:pPr>
            <w:r>
              <w:rPr>
                <w:sz w:val="20"/>
              </w:rPr>
              <w:t>Recognize that different muscle types provide</w:t>
            </w:r>
            <w:r>
              <w:rPr>
                <w:spacing w:val="-32"/>
                <w:sz w:val="20"/>
              </w:rPr>
              <w:t xml:space="preserve"> </w:t>
            </w:r>
            <w:r>
              <w:rPr>
                <w:sz w:val="20"/>
              </w:rPr>
              <w:t>different functions (e.g., smooth muscles for digestion, striated muscles for walking, cardiac muscle for</w:t>
            </w:r>
            <w:r>
              <w:rPr>
                <w:spacing w:val="-14"/>
                <w:sz w:val="20"/>
              </w:rPr>
              <w:t xml:space="preserve"> </w:t>
            </w:r>
            <w:r>
              <w:rPr>
                <w:sz w:val="20"/>
              </w:rPr>
              <w:t>heartbeat).</w:t>
            </w:r>
          </w:p>
          <w:p w14:paraId="253E1CB9" w14:textId="5E721EB2" w:rsidR="00F976BA" w:rsidRDefault="00E54E8C">
            <w:pPr>
              <w:pStyle w:val="TableParagraph"/>
              <w:numPr>
                <w:ilvl w:val="0"/>
                <w:numId w:val="11"/>
              </w:numPr>
              <w:tabs>
                <w:tab w:val="left" w:pos="270"/>
              </w:tabs>
              <w:spacing w:before="43" w:line="249" w:lineRule="auto"/>
              <w:ind w:right="320"/>
              <w:rPr>
                <w:sz w:val="20"/>
              </w:rPr>
            </w:pPr>
            <w:r>
              <w:rPr>
                <w:sz w:val="20"/>
              </w:rPr>
              <w:t>Recognize the substance underneath the skin is muscle and that muscles are attached to the bones of the skeletal system.</w:t>
            </w:r>
          </w:p>
          <w:p w14:paraId="5AE0B23B" w14:textId="24BFC442" w:rsidR="00F976BA" w:rsidRDefault="00E54E8C">
            <w:pPr>
              <w:pStyle w:val="TableParagraph"/>
              <w:numPr>
                <w:ilvl w:val="0"/>
                <w:numId w:val="11"/>
              </w:numPr>
              <w:tabs>
                <w:tab w:val="left" w:pos="270"/>
              </w:tabs>
              <w:spacing w:before="42" w:line="249" w:lineRule="auto"/>
              <w:ind w:right="365"/>
              <w:rPr>
                <w:sz w:val="20"/>
              </w:rPr>
            </w:pPr>
            <w:r>
              <w:rPr>
                <w:sz w:val="20"/>
              </w:rPr>
              <w:t xml:space="preserve">Engage with pictures of the muscular system (e.g., look at pictures of different muscle types </w:t>
            </w:r>
            <w:r w:rsidR="00667F79">
              <w:rPr>
                <w:sz w:val="20"/>
              </w:rPr>
              <w:t>[</w:t>
            </w:r>
            <w:r>
              <w:rPr>
                <w:sz w:val="20"/>
              </w:rPr>
              <w:t>cardiac, smooth, skeletal</w:t>
            </w:r>
            <w:r w:rsidR="00667F79">
              <w:rPr>
                <w:sz w:val="20"/>
              </w:rPr>
              <w:t>]</w:t>
            </w:r>
            <w:r>
              <w:rPr>
                <w:sz w:val="20"/>
              </w:rPr>
              <w:t>).</w:t>
            </w:r>
          </w:p>
          <w:p w14:paraId="79227725" w14:textId="77777777" w:rsidR="00F976BA" w:rsidRDefault="00E54E8C">
            <w:pPr>
              <w:pStyle w:val="TableParagraph"/>
              <w:numPr>
                <w:ilvl w:val="0"/>
                <w:numId w:val="11"/>
              </w:numPr>
              <w:tabs>
                <w:tab w:val="left" w:pos="270"/>
              </w:tabs>
              <w:spacing w:before="42" w:line="249" w:lineRule="auto"/>
              <w:ind w:right="219"/>
              <w:rPr>
                <w:sz w:val="20"/>
              </w:rPr>
            </w:pPr>
            <w:r>
              <w:rPr>
                <w:sz w:val="20"/>
              </w:rPr>
              <w:t>Engage in moving parts of the body and feeling muscular structures underneath</w:t>
            </w:r>
            <w:r>
              <w:rPr>
                <w:spacing w:val="-2"/>
                <w:sz w:val="20"/>
              </w:rPr>
              <w:t xml:space="preserve"> </w:t>
            </w:r>
            <w:r>
              <w:rPr>
                <w:sz w:val="20"/>
              </w:rPr>
              <w:t>skin.</w:t>
            </w:r>
          </w:p>
        </w:tc>
      </w:tr>
    </w:tbl>
    <w:p w14:paraId="04BCC451" w14:textId="77777777" w:rsidR="00F976BA" w:rsidRDefault="00F976BA">
      <w:pPr>
        <w:spacing w:line="249" w:lineRule="auto"/>
        <w:rPr>
          <w:sz w:val="20"/>
        </w:rPr>
        <w:sectPr w:rsidR="00F976BA">
          <w:footerReference w:type="default" r:id="rId65"/>
          <w:pgSz w:w="15840" w:h="12240" w:orient="landscape"/>
          <w:pgMar w:top="0" w:right="0" w:bottom="720" w:left="0" w:header="0" w:footer="520" w:gutter="0"/>
          <w:cols w:space="720"/>
        </w:sectPr>
      </w:pPr>
    </w:p>
    <w:p w14:paraId="58C3FF23" w14:textId="77777777" w:rsidR="00F976BA" w:rsidRDefault="00F45E4D">
      <w:pPr>
        <w:pStyle w:val="BodyText"/>
        <w:rPr>
          <w:rFonts w:ascii="Times New Roman"/>
          <w:sz w:val="20"/>
        </w:rPr>
      </w:pPr>
      <w:r>
        <w:lastRenderedPageBreak/>
        <w:pict w14:anchorId="225DD3F4">
          <v:group id="_x0000_s1054" alt="" style="position:absolute;margin-left:.5pt;margin-top:.5pt;width:791.5pt;height:54pt;z-index:11488;mso-position-horizontal-relative:page;mso-position-vertical-relative:page" coordorigin="10,10" coordsize="15830,1080">
            <v:rect id="_x0000_s1055" alt="" style="position:absolute;left:10;top:10;width:15830;height:1080" fillcolor="#fe7b80" stroked="f"/>
            <v:shape id="_x0000_s1056" type="#_x0000_t202" alt="" style="position:absolute;left:720;top:452;width:5329;height:202;mso-wrap-style:square;v-text-anchor:top" filled="f" stroked="f">
              <v:textbox inset="0,0,0,0">
                <w:txbxContent>
                  <w:p w14:paraId="074D52DC"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057" type="#_x0000_t202" alt="" style="position:absolute;left:14819;top:452;width:321;height:202;mso-wrap-style:square;v-text-anchor:top" filled="f" stroked="f">
              <v:textbox inset="0,0,0,0">
                <w:txbxContent>
                  <w:p w14:paraId="3F0D217B" w14:textId="77777777" w:rsidR="0017260B" w:rsidRDefault="0017260B">
                    <w:pPr>
                      <w:spacing w:line="201" w:lineRule="exact"/>
                      <w:rPr>
                        <w:b/>
                        <w:sz w:val="18"/>
                      </w:rPr>
                    </w:pPr>
                    <w:r>
                      <w:rPr>
                        <w:b/>
                        <w:color w:val="FFFFFF"/>
                        <w:sz w:val="18"/>
                      </w:rPr>
                      <w:t>127</w:t>
                    </w:r>
                  </w:p>
                </w:txbxContent>
              </v:textbox>
            </v:shape>
            <w10:wrap anchorx="page" anchory="page"/>
          </v:group>
        </w:pict>
      </w:r>
    </w:p>
    <w:p w14:paraId="721FC5E4" w14:textId="77777777" w:rsidR="00F976BA" w:rsidRDefault="00F976BA">
      <w:pPr>
        <w:pStyle w:val="BodyText"/>
        <w:rPr>
          <w:rFonts w:ascii="Times New Roman"/>
          <w:sz w:val="20"/>
        </w:rPr>
      </w:pPr>
    </w:p>
    <w:p w14:paraId="47F7B669" w14:textId="77777777" w:rsidR="00F976BA" w:rsidRDefault="00F976BA">
      <w:pPr>
        <w:pStyle w:val="BodyText"/>
        <w:rPr>
          <w:rFonts w:ascii="Times New Roman"/>
          <w:sz w:val="20"/>
        </w:rPr>
      </w:pPr>
    </w:p>
    <w:p w14:paraId="051DBA48" w14:textId="77777777" w:rsidR="00F976BA" w:rsidRDefault="00F976BA">
      <w:pPr>
        <w:pStyle w:val="BodyText"/>
        <w:rPr>
          <w:rFonts w:ascii="Times New Roman"/>
          <w:sz w:val="20"/>
        </w:rPr>
      </w:pPr>
    </w:p>
    <w:p w14:paraId="6080115B" w14:textId="77777777" w:rsidR="00F976BA" w:rsidRDefault="00F976BA">
      <w:pPr>
        <w:pStyle w:val="BodyText"/>
        <w:rPr>
          <w:rFonts w:ascii="Times New Roman"/>
          <w:sz w:val="20"/>
        </w:rPr>
      </w:pPr>
    </w:p>
    <w:p w14:paraId="2C26A88D"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07FEB9B1" w14:textId="77777777">
        <w:trPr>
          <w:trHeight w:val="931"/>
        </w:trPr>
        <w:tc>
          <w:tcPr>
            <w:tcW w:w="2880" w:type="dxa"/>
            <w:shd w:val="clear" w:color="auto" w:fill="8CA5D5"/>
          </w:tcPr>
          <w:p w14:paraId="621CF08D" w14:textId="77777777" w:rsidR="00F976BA" w:rsidRDefault="00F976BA">
            <w:pPr>
              <w:pStyle w:val="TableParagraph"/>
              <w:spacing w:before="6"/>
              <w:ind w:left="0"/>
              <w:rPr>
                <w:rFonts w:ascii="Times New Roman"/>
                <w:sz w:val="28"/>
              </w:rPr>
            </w:pPr>
          </w:p>
          <w:p w14:paraId="0B454E6E"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CDE9970" w14:textId="77777777" w:rsidR="00F976BA" w:rsidRDefault="00F976BA">
            <w:pPr>
              <w:pStyle w:val="TableParagraph"/>
              <w:spacing w:before="6"/>
              <w:ind w:left="0"/>
              <w:rPr>
                <w:rFonts w:ascii="Times New Roman"/>
                <w:sz w:val="28"/>
              </w:rPr>
            </w:pPr>
          </w:p>
          <w:p w14:paraId="02B168D5"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B0F72B1" w14:textId="77777777" w:rsidR="00F976BA" w:rsidRDefault="00F976BA">
            <w:pPr>
              <w:pStyle w:val="TableParagraph"/>
              <w:spacing w:before="6"/>
              <w:ind w:left="0"/>
              <w:rPr>
                <w:rFonts w:ascii="Times New Roman"/>
                <w:sz w:val="28"/>
              </w:rPr>
            </w:pPr>
          </w:p>
          <w:p w14:paraId="4AAFDCCD"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7B66FA0" w14:textId="77777777" w:rsidR="00F976BA" w:rsidRDefault="00F976BA">
            <w:pPr>
              <w:pStyle w:val="TableParagraph"/>
              <w:spacing w:before="6"/>
              <w:ind w:left="0"/>
              <w:rPr>
                <w:rFonts w:ascii="Times New Roman"/>
                <w:sz w:val="28"/>
              </w:rPr>
            </w:pPr>
          </w:p>
          <w:p w14:paraId="0CE52E16"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F25B71E" w14:textId="77777777" w:rsidR="00F976BA" w:rsidRDefault="00E54E8C">
            <w:pPr>
              <w:pStyle w:val="TableParagraph"/>
              <w:spacing w:before="116"/>
              <w:ind w:left="863" w:right="854"/>
              <w:jc w:val="center"/>
              <w:rPr>
                <w:b/>
                <w:sz w:val="28"/>
              </w:rPr>
            </w:pPr>
            <w:r>
              <w:rPr>
                <w:b/>
                <w:sz w:val="28"/>
              </w:rPr>
              <w:t>Learning Progression</w:t>
            </w:r>
          </w:p>
          <w:p w14:paraId="74EECB6B"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26F61FA8" w14:textId="77777777">
        <w:trPr>
          <w:trHeight w:val="524"/>
        </w:trPr>
        <w:tc>
          <w:tcPr>
            <w:tcW w:w="14381" w:type="dxa"/>
            <w:gridSpan w:val="5"/>
            <w:shd w:val="clear" w:color="auto" w:fill="DCDDDE"/>
          </w:tcPr>
          <w:p w14:paraId="52266B7B" w14:textId="77777777" w:rsidR="00F976BA" w:rsidRDefault="00E54E8C">
            <w:pPr>
              <w:pStyle w:val="TableParagraph"/>
              <w:spacing w:before="124"/>
              <w:ind w:left="4796" w:right="4787"/>
              <w:jc w:val="center"/>
              <w:rPr>
                <w:rFonts w:ascii="Arial-BoldItalicMT"/>
                <w:b/>
                <w:i/>
                <w:sz w:val="24"/>
              </w:rPr>
            </w:pPr>
            <w:r>
              <w:rPr>
                <w:rFonts w:ascii="Arial-BoldItalicMT"/>
                <w:b/>
                <w:i/>
                <w:sz w:val="24"/>
              </w:rPr>
              <w:t>Integration and Coordination</w:t>
            </w:r>
          </w:p>
        </w:tc>
      </w:tr>
      <w:tr w:rsidR="00F976BA" w14:paraId="6CD9AAAE" w14:textId="77777777">
        <w:trPr>
          <w:trHeight w:val="4095"/>
        </w:trPr>
        <w:tc>
          <w:tcPr>
            <w:tcW w:w="2880" w:type="dxa"/>
            <w:shd w:val="clear" w:color="auto" w:fill="DCDDDE"/>
          </w:tcPr>
          <w:p w14:paraId="4B293EEE" w14:textId="6BD8DE68" w:rsidR="00F976BA" w:rsidRDefault="00E54E8C">
            <w:pPr>
              <w:pStyle w:val="TableParagraph"/>
              <w:ind w:left="90"/>
              <w:rPr>
                <w:sz w:val="20"/>
              </w:rPr>
            </w:pPr>
            <w:r>
              <w:rPr>
                <w:b/>
                <w:sz w:val="20"/>
              </w:rPr>
              <w:t xml:space="preserve">AP.IC.1 </w:t>
            </w:r>
            <w:r>
              <w:rPr>
                <w:sz w:val="20"/>
              </w:rPr>
              <w:t xml:space="preserve">Nervous </w:t>
            </w:r>
            <w:r w:rsidR="006F2FB4">
              <w:rPr>
                <w:sz w:val="20"/>
              </w:rPr>
              <w:t>s</w:t>
            </w:r>
            <w:r>
              <w:rPr>
                <w:sz w:val="20"/>
              </w:rPr>
              <w:t>ystem</w:t>
            </w:r>
          </w:p>
        </w:tc>
        <w:tc>
          <w:tcPr>
            <w:tcW w:w="1891" w:type="dxa"/>
          </w:tcPr>
          <w:p w14:paraId="08601492" w14:textId="77777777" w:rsidR="00F976BA" w:rsidRDefault="00E54E8C">
            <w:pPr>
              <w:pStyle w:val="TableParagraph"/>
              <w:spacing w:line="249" w:lineRule="auto"/>
              <w:ind w:left="90" w:right="99"/>
              <w:rPr>
                <w:sz w:val="20"/>
              </w:rPr>
            </w:pPr>
            <w:r>
              <w:rPr>
                <w:b/>
                <w:spacing w:val="-4"/>
                <w:sz w:val="20"/>
              </w:rPr>
              <w:t xml:space="preserve">AP.IC.1a </w:t>
            </w:r>
            <w:r>
              <w:rPr>
                <w:sz w:val="20"/>
              </w:rPr>
              <w:t xml:space="preserve">Explain how the nervous system controls all of the functions of the body and that it is made up of the brain, spinal cord, and nerves of the </w:t>
            </w:r>
            <w:r>
              <w:rPr>
                <w:spacing w:val="-4"/>
                <w:sz w:val="20"/>
              </w:rPr>
              <w:t>body.</w:t>
            </w:r>
          </w:p>
        </w:tc>
        <w:tc>
          <w:tcPr>
            <w:tcW w:w="2160" w:type="dxa"/>
          </w:tcPr>
          <w:p w14:paraId="6901CBED" w14:textId="77777777" w:rsidR="00F976BA" w:rsidRDefault="00E54E8C">
            <w:pPr>
              <w:pStyle w:val="TableParagraph"/>
              <w:spacing w:line="249" w:lineRule="auto"/>
              <w:ind w:left="89" w:right="506"/>
              <w:rPr>
                <w:sz w:val="20"/>
              </w:rPr>
            </w:pPr>
            <w:r>
              <w:rPr>
                <w:b/>
                <w:sz w:val="20"/>
              </w:rPr>
              <w:t xml:space="preserve">AP.IC.1b </w:t>
            </w:r>
            <w:r>
              <w:rPr>
                <w:sz w:val="20"/>
              </w:rPr>
              <w:t>Identify a function of the nervous system</w:t>
            </w:r>
          </w:p>
          <w:p w14:paraId="04F9275B" w14:textId="77777777" w:rsidR="00F976BA" w:rsidRDefault="00E54E8C">
            <w:pPr>
              <w:pStyle w:val="TableParagraph"/>
              <w:spacing w:before="2" w:line="249" w:lineRule="auto"/>
              <w:ind w:left="89" w:right="128"/>
              <w:rPr>
                <w:sz w:val="20"/>
              </w:rPr>
            </w:pPr>
            <w:r>
              <w:rPr>
                <w:sz w:val="20"/>
              </w:rPr>
              <w:t>(e.g., muscle control, memory, sensory perception, emotions, speech, balance, and basic life functions like breathing).</w:t>
            </w:r>
          </w:p>
        </w:tc>
        <w:tc>
          <w:tcPr>
            <w:tcW w:w="1901" w:type="dxa"/>
          </w:tcPr>
          <w:p w14:paraId="656782E2" w14:textId="77777777" w:rsidR="00F976BA" w:rsidRDefault="00E54E8C">
            <w:pPr>
              <w:pStyle w:val="TableParagraph"/>
              <w:spacing w:line="249" w:lineRule="auto"/>
              <w:ind w:left="89" w:right="148"/>
              <w:rPr>
                <w:sz w:val="20"/>
              </w:rPr>
            </w:pPr>
            <w:r>
              <w:rPr>
                <w:b/>
                <w:sz w:val="20"/>
              </w:rPr>
              <w:t xml:space="preserve">AP.IC.1c </w:t>
            </w:r>
            <w:r>
              <w:rPr>
                <w:sz w:val="20"/>
              </w:rPr>
              <w:t>Identify that the nervous system consists of the brain, spinal cord, and nerves.</w:t>
            </w:r>
          </w:p>
        </w:tc>
        <w:tc>
          <w:tcPr>
            <w:tcW w:w="5549" w:type="dxa"/>
          </w:tcPr>
          <w:p w14:paraId="4F14F41D" w14:textId="79D93217" w:rsidR="00F976BA" w:rsidRDefault="00E54E8C">
            <w:pPr>
              <w:pStyle w:val="TableParagraph"/>
              <w:numPr>
                <w:ilvl w:val="0"/>
                <w:numId w:val="10"/>
              </w:numPr>
              <w:tabs>
                <w:tab w:val="left" w:pos="270"/>
              </w:tabs>
              <w:spacing w:line="249" w:lineRule="auto"/>
              <w:ind w:right="354"/>
              <w:rPr>
                <w:sz w:val="20"/>
              </w:rPr>
            </w:pPr>
            <w:r>
              <w:rPr>
                <w:sz w:val="20"/>
              </w:rPr>
              <w:t>Communicate about something that happened to you</w:t>
            </w:r>
            <w:r>
              <w:rPr>
                <w:spacing w:val="-25"/>
                <w:sz w:val="20"/>
              </w:rPr>
              <w:t xml:space="preserve"> </w:t>
            </w:r>
            <w:r>
              <w:rPr>
                <w:sz w:val="20"/>
              </w:rPr>
              <w:t>in the past</w:t>
            </w:r>
            <w:r w:rsidR="00B668F3">
              <w:rPr>
                <w:sz w:val="20"/>
              </w:rPr>
              <w:t>;</w:t>
            </w:r>
            <w:r>
              <w:rPr>
                <w:sz w:val="20"/>
              </w:rPr>
              <w:t xml:space="preserve"> explain that your brain stored that</w:t>
            </w:r>
            <w:r>
              <w:rPr>
                <w:spacing w:val="-8"/>
                <w:sz w:val="20"/>
              </w:rPr>
              <w:t xml:space="preserve"> </w:t>
            </w:r>
            <w:r>
              <w:rPr>
                <w:spacing w:val="-3"/>
                <w:sz w:val="20"/>
              </w:rPr>
              <w:t>memory.</w:t>
            </w:r>
          </w:p>
          <w:p w14:paraId="71E5D878" w14:textId="4CCF33AA" w:rsidR="00F976BA" w:rsidRDefault="00E54E8C">
            <w:pPr>
              <w:pStyle w:val="TableParagraph"/>
              <w:numPr>
                <w:ilvl w:val="0"/>
                <w:numId w:val="10"/>
              </w:numPr>
              <w:tabs>
                <w:tab w:val="left" w:pos="270"/>
              </w:tabs>
              <w:spacing w:before="41" w:line="249" w:lineRule="auto"/>
              <w:ind w:right="264"/>
              <w:rPr>
                <w:sz w:val="20"/>
              </w:rPr>
            </w:pPr>
            <w:r>
              <w:rPr>
                <w:sz w:val="20"/>
              </w:rPr>
              <w:t>Sort actions into things your body does automatically (e.g., breathe, digest) and things you have to think about (e.g.,</w:t>
            </w:r>
            <w:r w:rsidR="00667F79">
              <w:rPr>
                <w:sz w:val="20"/>
              </w:rPr>
              <w:t xml:space="preserve"> </w:t>
            </w:r>
            <w:r>
              <w:rPr>
                <w:sz w:val="20"/>
              </w:rPr>
              <w:t xml:space="preserve">roll </w:t>
            </w:r>
            <w:r>
              <w:rPr>
                <w:spacing w:val="-3"/>
                <w:sz w:val="20"/>
              </w:rPr>
              <w:t xml:space="preserve">over, </w:t>
            </w:r>
            <w:r>
              <w:rPr>
                <w:sz w:val="20"/>
              </w:rPr>
              <w:t>throw a ball).</w:t>
            </w:r>
          </w:p>
          <w:p w14:paraId="19AE6EEE" w14:textId="77777777" w:rsidR="00F976BA" w:rsidRDefault="00E54E8C">
            <w:pPr>
              <w:pStyle w:val="TableParagraph"/>
              <w:numPr>
                <w:ilvl w:val="0"/>
                <w:numId w:val="10"/>
              </w:numPr>
              <w:tabs>
                <w:tab w:val="left" w:pos="270"/>
              </w:tabs>
              <w:spacing w:before="43" w:line="249" w:lineRule="auto"/>
              <w:ind w:right="531"/>
              <w:rPr>
                <w:sz w:val="20"/>
              </w:rPr>
            </w:pPr>
            <w:r>
              <w:rPr>
                <w:sz w:val="20"/>
              </w:rPr>
              <w:t>Recognize that the brain coordinates all the parts and functions of the</w:t>
            </w:r>
            <w:r>
              <w:rPr>
                <w:spacing w:val="-1"/>
                <w:sz w:val="20"/>
              </w:rPr>
              <w:t xml:space="preserve"> </w:t>
            </w:r>
            <w:r>
              <w:rPr>
                <w:spacing w:val="-4"/>
                <w:sz w:val="20"/>
              </w:rPr>
              <w:t>body.</w:t>
            </w:r>
          </w:p>
          <w:p w14:paraId="53E25356" w14:textId="77777777" w:rsidR="00F976BA" w:rsidRDefault="00E54E8C">
            <w:pPr>
              <w:pStyle w:val="TableParagraph"/>
              <w:numPr>
                <w:ilvl w:val="0"/>
                <w:numId w:val="10"/>
              </w:numPr>
              <w:tabs>
                <w:tab w:val="left" w:pos="270"/>
              </w:tabs>
              <w:spacing w:before="41" w:line="249" w:lineRule="auto"/>
              <w:ind w:right="176"/>
              <w:rPr>
                <w:sz w:val="20"/>
              </w:rPr>
            </w:pPr>
            <w:r>
              <w:rPr>
                <w:sz w:val="20"/>
              </w:rPr>
              <w:t>Identify the skull as what protects your brain and describe injuries that could affect your skull/brain (e.g., concussion from sports, car accident, riding bike without a helmet, diving into shallow</w:t>
            </w:r>
            <w:r>
              <w:rPr>
                <w:spacing w:val="-3"/>
                <w:sz w:val="20"/>
              </w:rPr>
              <w:t xml:space="preserve"> </w:t>
            </w:r>
            <w:r>
              <w:rPr>
                <w:sz w:val="20"/>
              </w:rPr>
              <w:t>water).</w:t>
            </w:r>
          </w:p>
          <w:p w14:paraId="2CA3F0E5" w14:textId="77777777" w:rsidR="00F976BA" w:rsidRDefault="00E54E8C">
            <w:pPr>
              <w:pStyle w:val="TableParagraph"/>
              <w:numPr>
                <w:ilvl w:val="0"/>
                <w:numId w:val="10"/>
              </w:numPr>
              <w:tabs>
                <w:tab w:val="left" w:pos="270"/>
              </w:tabs>
              <w:spacing w:before="44"/>
              <w:rPr>
                <w:sz w:val="20"/>
              </w:rPr>
            </w:pPr>
            <w:r>
              <w:rPr>
                <w:sz w:val="20"/>
              </w:rPr>
              <w:t>Identify where in the body your brain is</w:t>
            </w:r>
            <w:r>
              <w:rPr>
                <w:spacing w:val="-11"/>
                <w:sz w:val="20"/>
              </w:rPr>
              <w:t xml:space="preserve"> </w:t>
            </w:r>
            <w:r>
              <w:rPr>
                <w:sz w:val="20"/>
              </w:rPr>
              <w:t>located.</w:t>
            </w:r>
          </w:p>
          <w:p w14:paraId="285D5530" w14:textId="77777777" w:rsidR="00F976BA" w:rsidRDefault="00E54E8C">
            <w:pPr>
              <w:pStyle w:val="TableParagraph"/>
              <w:numPr>
                <w:ilvl w:val="0"/>
                <w:numId w:val="10"/>
              </w:numPr>
              <w:tabs>
                <w:tab w:val="left" w:pos="270"/>
              </w:tabs>
              <w:spacing w:before="50"/>
              <w:rPr>
                <w:sz w:val="20"/>
              </w:rPr>
            </w:pPr>
            <w:r>
              <w:rPr>
                <w:sz w:val="20"/>
              </w:rPr>
              <w:t>Recognize a picture of the</w:t>
            </w:r>
            <w:r>
              <w:rPr>
                <w:spacing w:val="-7"/>
                <w:sz w:val="20"/>
              </w:rPr>
              <w:t xml:space="preserve"> </w:t>
            </w:r>
            <w:r>
              <w:rPr>
                <w:sz w:val="20"/>
              </w:rPr>
              <w:t>brain.</w:t>
            </w:r>
          </w:p>
          <w:p w14:paraId="1F99DDAB" w14:textId="77777777" w:rsidR="00F976BA" w:rsidRDefault="00E54E8C">
            <w:pPr>
              <w:pStyle w:val="TableParagraph"/>
              <w:numPr>
                <w:ilvl w:val="0"/>
                <w:numId w:val="10"/>
              </w:numPr>
              <w:tabs>
                <w:tab w:val="left" w:pos="270"/>
              </w:tabs>
              <w:spacing w:before="50" w:line="249" w:lineRule="auto"/>
              <w:ind w:right="410"/>
              <w:rPr>
                <w:sz w:val="20"/>
              </w:rPr>
            </w:pPr>
            <w:r>
              <w:rPr>
                <w:sz w:val="20"/>
              </w:rPr>
              <w:t>Engage with a model of a brain or pictures of the</w:t>
            </w:r>
            <w:r>
              <w:rPr>
                <w:spacing w:val="-34"/>
                <w:sz w:val="20"/>
              </w:rPr>
              <w:t xml:space="preserve"> </w:t>
            </w:r>
            <w:r>
              <w:rPr>
                <w:sz w:val="20"/>
              </w:rPr>
              <w:t>brain, spinal cord, and</w:t>
            </w:r>
            <w:r>
              <w:rPr>
                <w:spacing w:val="-2"/>
                <w:sz w:val="20"/>
              </w:rPr>
              <w:t xml:space="preserve"> </w:t>
            </w:r>
            <w:r>
              <w:rPr>
                <w:sz w:val="20"/>
              </w:rPr>
              <w:t>nerves.</w:t>
            </w:r>
          </w:p>
        </w:tc>
      </w:tr>
      <w:tr w:rsidR="00F976BA" w14:paraId="6C8BB73D" w14:textId="77777777">
        <w:trPr>
          <w:trHeight w:val="3375"/>
        </w:trPr>
        <w:tc>
          <w:tcPr>
            <w:tcW w:w="2880" w:type="dxa"/>
            <w:shd w:val="clear" w:color="auto" w:fill="DCDDDE"/>
          </w:tcPr>
          <w:p w14:paraId="7575D2F0" w14:textId="3BB962B1" w:rsidR="00F976BA" w:rsidRDefault="00E54E8C">
            <w:pPr>
              <w:pStyle w:val="TableParagraph"/>
              <w:spacing w:line="249" w:lineRule="auto"/>
              <w:ind w:left="90" w:right="113"/>
              <w:rPr>
                <w:sz w:val="20"/>
              </w:rPr>
            </w:pPr>
            <w:r>
              <w:rPr>
                <w:b/>
                <w:sz w:val="20"/>
              </w:rPr>
              <w:t xml:space="preserve">AP.IC.2 </w:t>
            </w:r>
            <w:r>
              <w:rPr>
                <w:sz w:val="20"/>
              </w:rPr>
              <w:t xml:space="preserve">Special </w:t>
            </w:r>
            <w:r w:rsidR="006F2FB4">
              <w:rPr>
                <w:sz w:val="20"/>
              </w:rPr>
              <w:t>s</w:t>
            </w:r>
            <w:r>
              <w:rPr>
                <w:sz w:val="20"/>
              </w:rPr>
              <w:t>enses (</w:t>
            </w:r>
            <w:r w:rsidR="006F2FB4">
              <w:rPr>
                <w:sz w:val="20"/>
              </w:rPr>
              <w:t>s</w:t>
            </w:r>
            <w:r>
              <w:rPr>
                <w:sz w:val="20"/>
              </w:rPr>
              <w:t xml:space="preserve">ense of </w:t>
            </w:r>
            <w:r w:rsidR="006F2FB4">
              <w:rPr>
                <w:sz w:val="20"/>
              </w:rPr>
              <w:t>s</w:t>
            </w:r>
            <w:r>
              <w:rPr>
                <w:sz w:val="20"/>
              </w:rPr>
              <w:t xml:space="preserve">ight, </w:t>
            </w:r>
            <w:r w:rsidR="006F2FB4">
              <w:rPr>
                <w:sz w:val="20"/>
              </w:rPr>
              <w:t>s</w:t>
            </w:r>
            <w:r>
              <w:rPr>
                <w:sz w:val="20"/>
              </w:rPr>
              <w:t xml:space="preserve">enses of </w:t>
            </w:r>
            <w:r w:rsidR="006F2FB4">
              <w:rPr>
                <w:sz w:val="20"/>
              </w:rPr>
              <w:t>h</w:t>
            </w:r>
            <w:r>
              <w:rPr>
                <w:sz w:val="20"/>
              </w:rPr>
              <w:t xml:space="preserve">earing and </w:t>
            </w:r>
            <w:r w:rsidR="006F2FB4">
              <w:rPr>
                <w:sz w:val="20"/>
              </w:rPr>
              <w:t>b</w:t>
            </w:r>
            <w:r>
              <w:rPr>
                <w:sz w:val="20"/>
              </w:rPr>
              <w:t xml:space="preserve">alance, </w:t>
            </w:r>
            <w:r w:rsidR="006F2FB4">
              <w:rPr>
                <w:sz w:val="20"/>
              </w:rPr>
              <w:t>s</w:t>
            </w:r>
            <w:r>
              <w:rPr>
                <w:sz w:val="20"/>
              </w:rPr>
              <w:t xml:space="preserve">enses of </w:t>
            </w:r>
            <w:r w:rsidR="006F2FB4">
              <w:rPr>
                <w:sz w:val="20"/>
              </w:rPr>
              <w:t>t</w:t>
            </w:r>
            <w:r>
              <w:rPr>
                <w:sz w:val="20"/>
              </w:rPr>
              <w:t xml:space="preserve">aste and </w:t>
            </w:r>
            <w:r w:rsidR="006F2FB4">
              <w:rPr>
                <w:sz w:val="20"/>
              </w:rPr>
              <w:t>s</w:t>
            </w:r>
            <w:r>
              <w:rPr>
                <w:sz w:val="20"/>
              </w:rPr>
              <w:t>mell)</w:t>
            </w:r>
          </w:p>
        </w:tc>
        <w:tc>
          <w:tcPr>
            <w:tcW w:w="1891" w:type="dxa"/>
          </w:tcPr>
          <w:p w14:paraId="442A3999" w14:textId="77777777" w:rsidR="00F976BA" w:rsidRDefault="00E54E8C">
            <w:pPr>
              <w:pStyle w:val="TableParagraph"/>
              <w:spacing w:line="249" w:lineRule="auto"/>
              <w:ind w:left="90" w:right="158"/>
              <w:rPr>
                <w:sz w:val="20"/>
              </w:rPr>
            </w:pPr>
            <w:r>
              <w:rPr>
                <w:b/>
                <w:sz w:val="20"/>
              </w:rPr>
              <w:t xml:space="preserve">AP.IC.2a </w:t>
            </w:r>
            <w:r>
              <w:rPr>
                <w:sz w:val="20"/>
              </w:rPr>
              <w:t>Explain the connection between the senses and involuntary reactions.</w:t>
            </w:r>
          </w:p>
        </w:tc>
        <w:tc>
          <w:tcPr>
            <w:tcW w:w="2160" w:type="dxa"/>
          </w:tcPr>
          <w:p w14:paraId="22F07887" w14:textId="77777777" w:rsidR="00F976BA" w:rsidRDefault="00E54E8C">
            <w:pPr>
              <w:pStyle w:val="TableParagraph"/>
              <w:spacing w:line="249" w:lineRule="auto"/>
              <w:ind w:left="89" w:right="62"/>
              <w:rPr>
                <w:sz w:val="20"/>
              </w:rPr>
            </w:pPr>
            <w:r>
              <w:rPr>
                <w:b/>
                <w:sz w:val="20"/>
              </w:rPr>
              <w:t xml:space="preserve">AP.IC.2b </w:t>
            </w:r>
            <w:r>
              <w:rPr>
                <w:sz w:val="20"/>
              </w:rPr>
              <w:t>Match each of the five senses</w:t>
            </w:r>
          </w:p>
          <w:p w14:paraId="7E4C93A1" w14:textId="77777777" w:rsidR="00F976BA" w:rsidRDefault="00E54E8C">
            <w:pPr>
              <w:pStyle w:val="TableParagraph"/>
              <w:spacing w:before="1" w:line="249" w:lineRule="auto"/>
              <w:ind w:left="89" w:right="351"/>
              <w:rPr>
                <w:sz w:val="20"/>
              </w:rPr>
            </w:pPr>
            <w:r>
              <w:rPr>
                <w:sz w:val="20"/>
              </w:rPr>
              <w:t>to descriptions or images of activities that involve the senses.</w:t>
            </w:r>
          </w:p>
        </w:tc>
        <w:tc>
          <w:tcPr>
            <w:tcW w:w="1901" w:type="dxa"/>
          </w:tcPr>
          <w:p w14:paraId="5AC8775B" w14:textId="520BE6A8" w:rsidR="00F976BA" w:rsidRDefault="00E54E8C">
            <w:pPr>
              <w:pStyle w:val="TableParagraph"/>
              <w:spacing w:line="249" w:lineRule="auto"/>
              <w:ind w:left="89" w:right="92"/>
              <w:rPr>
                <w:sz w:val="20"/>
              </w:rPr>
            </w:pPr>
            <w:r>
              <w:rPr>
                <w:b/>
                <w:sz w:val="20"/>
              </w:rPr>
              <w:t xml:space="preserve">AP.IC.2c </w:t>
            </w:r>
            <w:r>
              <w:rPr>
                <w:sz w:val="20"/>
              </w:rPr>
              <w:t xml:space="preserve">Identify each of the </w:t>
            </w:r>
            <w:r w:rsidR="006F2FB4">
              <w:rPr>
                <w:sz w:val="20"/>
              </w:rPr>
              <w:t>five</w:t>
            </w:r>
            <w:r>
              <w:rPr>
                <w:sz w:val="20"/>
              </w:rPr>
              <w:t xml:space="preserve"> senses using diagrams or pictures (e.g., sight</w:t>
            </w:r>
          </w:p>
          <w:p w14:paraId="5797BF3D" w14:textId="77777777" w:rsidR="00F976BA" w:rsidRDefault="00E54E8C">
            <w:pPr>
              <w:pStyle w:val="TableParagraph"/>
              <w:spacing w:before="4"/>
              <w:ind w:left="89"/>
              <w:rPr>
                <w:sz w:val="20"/>
              </w:rPr>
            </w:pPr>
            <w:r>
              <w:rPr>
                <w:sz w:val="20"/>
              </w:rPr>
              <w:t>= eyes).</w:t>
            </w:r>
          </w:p>
        </w:tc>
        <w:tc>
          <w:tcPr>
            <w:tcW w:w="5549" w:type="dxa"/>
          </w:tcPr>
          <w:p w14:paraId="7390778D" w14:textId="77777777" w:rsidR="00F976BA" w:rsidRDefault="00E54E8C">
            <w:pPr>
              <w:pStyle w:val="TableParagraph"/>
              <w:numPr>
                <w:ilvl w:val="0"/>
                <w:numId w:val="9"/>
              </w:numPr>
              <w:tabs>
                <w:tab w:val="left" w:pos="270"/>
              </w:tabs>
              <w:spacing w:line="249" w:lineRule="auto"/>
              <w:ind w:right="465"/>
              <w:jc w:val="both"/>
              <w:rPr>
                <w:sz w:val="20"/>
              </w:rPr>
            </w:pPr>
            <w:r>
              <w:rPr>
                <w:sz w:val="20"/>
              </w:rPr>
              <w:t>Recognize that some actions and/or events can cause involuntary reactions. (e.g., cutting onions makes your eyes</w:t>
            </w:r>
            <w:r>
              <w:rPr>
                <w:spacing w:val="-2"/>
                <w:sz w:val="20"/>
              </w:rPr>
              <w:t xml:space="preserve"> </w:t>
            </w:r>
            <w:r>
              <w:rPr>
                <w:sz w:val="20"/>
              </w:rPr>
              <w:t>water).</w:t>
            </w:r>
          </w:p>
          <w:p w14:paraId="084747C0" w14:textId="55BEF8F6" w:rsidR="00F976BA" w:rsidRDefault="00E54E8C">
            <w:pPr>
              <w:pStyle w:val="TableParagraph"/>
              <w:numPr>
                <w:ilvl w:val="0"/>
                <w:numId w:val="9"/>
              </w:numPr>
              <w:tabs>
                <w:tab w:val="left" w:pos="270"/>
              </w:tabs>
              <w:spacing w:before="42" w:line="249" w:lineRule="auto"/>
              <w:ind w:right="275"/>
              <w:rPr>
                <w:sz w:val="20"/>
              </w:rPr>
            </w:pPr>
            <w:r>
              <w:rPr>
                <w:sz w:val="20"/>
              </w:rPr>
              <w:t>Match the body organs that are responsible for what you smelled, touched, heard</w:t>
            </w:r>
            <w:r w:rsidR="00B668F3">
              <w:rPr>
                <w:sz w:val="20"/>
              </w:rPr>
              <w:t>,</w:t>
            </w:r>
            <w:r>
              <w:rPr>
                <w:sz w:val="20"/>
              </w:rPr>
              <w:t xml:space="preserve"> or</w:t>
            </w:r>
            <w:r>
              <w:rPr>
                <w:spacing w:val="-3"/>
                <w:sz w:val="20"/>
              </w:rPr>
              <w:t xml:space="preserve"> saw.</w:t>
            </w:r>
          </w:p>
          <w:p w14:paraId="3198370A" w14:textId="20EFB890" w:rsidR="00F976BA" w:rsidRDefault="00E54E8C">
            <w:pPr>
              <w:pStyle w:val="TableParagraph"/>
              <w:numPr>
                <w:ilvl w:val="0"/>
                <w:numId w:val="9"/>
              </w:numPr>
              <w:tabs>
                <w:tab w:val="left" w:pos="270"/>
              </w:tabs>
              <w:spacing w:before="42" w:line="249" w:lineRule="auto"/>
              <w:ind w:right="321"/>
              <w:rPr>
                <w:sz w:val="20"/>
              </w:rPr>
            </w:pPr>
            <w:r>
              <w:rPr>
                <w:sz w:val="20"/>
              </w:rPr>
              <w:t xml:space="preserve">Describe how you feel or react to items when you smell, touch, listen to, look at, </w:t>
            </w:r>
            <w:r w:rsidR="00B668F3">
              <w:rPr>
                <w:sz w:val="20"/>
              </w:rPr>
              <w:t xml:space="preserve">or </w:t>
            </w:r>
            <w:r>
              <w:rPr>
                <w:sz w:val="20"/>
              </w:rPr>
              <w:t>taste</w:t>
            </w:r>
            <w:r>
              <w:rPr>
                <w:spacing w:val="-5"/>
                <w:sz w:val="20"/>
              </w:rPr>
              <w:t xml:space="preserve"> </w:t>
            </w:r>
            <w:r>
              <w:rPr>
                <w:sz w:val="20"/>
              </w:rPr>
              <w:t>them.</w:t>
            </w:r>
          </w:p>
          <w:p w14:paraId="37844D81" w14:textId="58AFFD3C" w:rsidR="00F976BA" w:rsidRDefault="00E54E8C">
            <w:pPr>
              <w:pStyle w:val="TableParagraph"/>
              <w:numPr>
                <w:ilvl w:val="0"/>
                <w:numId w:val="9"/>
              </w:numPr>
              <w:tabs>
                <w:tab w:val="left" w:pos="270"/>
              </w:tabs>
              <w:spacing w:before="41" w:line="249" w:lineRule="auto"/>
              <w:ind w:right="498"/>
              <w:rPr>
                <w:sz w:val="20"/>
              </w:rPr>
            </w:pPr>
            <w:r>
              <w:rPr>
                <w:sz w:val="20"/>
              </w:rPr>
              <w:t xml:space="preserve">Smell, touch, listen to, look at, </w:t>
            </w:r>
            <w:r w:rsidR="00B668F3">
              <w:rPr>
                <w:sz w:val="20"/>
              </w:rPr>
              <w:t xml:space="preserve">and </w:t>
            </w:r>
            <w:r>
              <w:rPr>
                <w:sz w:val="20"/>
              </w:rPr>
              <w:t>taste various items and compare similarities and differences for</w:t>
            </w:r>
            <w:r>
              <w:rPr>
                <w:spacing w:val="-5"/>
                <w:sz w:val="20"/>
              </w:rPr>
              <w:t xml:space="preserve"> </w:t>
            </w:r>
            <w:r>
              <w:rPr>
                <w:sz w:val="20"/>
              </w:rPr>
              <w:t>each.</w:t>
            </w:r>
          </w:p>
          <w:p w14:paraId="699E23A7" w14:textId="77777777" w:rsidR="00F976BA" w:rsidRDefault="00E54E8C">
            <w:pPr>
              <w:pStyle w:val="TableParagraph"/>
              <w:numPr>
                <w:ilvl w:val="0"/>
                <w:numId w:val="9"/>
              </w:numPr>
              <w:tabs>
                <w:tab w:val="left" w:pos="270"/>
              </w:tabs>
              <w:spacing w:before="42"/>
              <w:rPr>
                <w:sz w:val="20"/>
              </w:rPr>
            </w:pPr>
            <w:r>
              <w:rPr>
                <w:sz w:val="20"/>
              </w:rPr>
              <w:t>Identify the five senses.</w:t>
            </w:r>
          </w:p>
          <w:p w14:paraId="72CABD0B" w14:textId="2D9CAA60" w:rsidR="00F976BA" w:rsidRDefault="00E54E8C">
            <w:pPr>
              <w:pStyle w:val="TableParagraph"/>
              <w:numPr>
                <w:ilvl w:val="0"/>
                <w:numId w:val="9"/>
              </w:numPr>
              <w:tabs>
                <w:tab w:val="left" w:pos="270"/>
              </w:tabs>
              <w:spacing w:before="50"/>
              <w:rPr>
                <w:sz w:val="20"/>
              </w:rPr>
            </w:pPr>
            <w:r>
              <w:rPr>
                <w:sz w:val="20"/>
              </w:rPr>
              <w:t>Match each sense with a body part (e.g., sight =</w:t>
            </w:r>
            <w:r>
              <w:rPr>
                <w:spacing w:val="-22"/>
                <w:sz w:val="20"/>
              </w:rPr>
              <w:t xml:space="preserve"> </w:t>
            </w:r>
            <w:r>
              <w:rPr>
                <w:sz w:val="20"/>
              </w:rPr>
              <w:t>eyes).</w:t>
            </w:r>
          </w:p>
          <w:p w14:paraId="66C3471B" w14:textId="2638FDC1" w:rsidR="00F976BA" w:rsidRDefault="00E54E8C">
            <w:pPr>
              <w:pStyle w:val="TableParagraph"/>
              <w:numPr>
                <w:ilvl w:val="0"/>
                <w:numId w:val="9"/>
              </w:numPr>
              <w:tabs>
                <w:tab w:val="left" w:pos="270"/>
              </w:tabs>
              <w:spacing w:before="50"/>
              <w:rPr>
                <w:sz w:val="20"/>
              </w:rPr>
            </w:pPr>
            <w:r>
              <w:rPr>
                <w:sz w:val="20"/>
              </w:rPr>
              <w:t xml:space="preserve">Smell, touch, listen to, look at, </w:t>
            </w:r>
            <w:r w:rsidR="00B668F3">
              <w:rPr>
                <w:sz w:val="20"/>
              </w:rPr>
              <w:t xml:space="preserve">and </w:t>
            </w:r>
            <w:r>
              <w:rPr>
                <w:sz w:val="20"/>
              </w:rPr>
              <w:t>taste various</w:t>
            </w:r>
            <w:r>
              <w:rPr>
                <w:spacing w:val="-9"/>
                <w:sz w:val="20"/>
              </w:rPr>
              <w:t xml:space="preserve"> </w:t>
            </w:r>
            <w:r>
              <w:rPr>
                <w:sz w:val="20"/>
              </w:rPr>
              <w:t>items.</w:t>
            </w:r>
          </w:p>
        </w:tc>
      </w:tr>
    </w:tbl>
    <w:p w14:paraId="47019699" w14:textId="77777777" w:rsidR="00F976BA" w:rsidRDefault="00F976BA">
      <w:pPr>
        <w:rPr>
          <w:sz w:val="20"/>
        </w:rPr>
        <w:sectPr w:rsidR="00F976BA">
          <w:pgSz w:w="15840" w:h="12240" w:orient="landscape"/>
          <w:pgMar w:top="0" w:right="0" w:bottom="720" w:left="0" w:header="0" w:footer="520" w:gutter="0"/>
          <w:cols w:space="720"/>
        </w:sectPr>
      </w:pPr>
    </w:p>
    <w:p w14:paraId="22FB33BD" w14:textId="77777777" w:rsidR="00F976BA" w:rsidRDefault="00F45E4D">
      <w:pPr>
        <w:pStyle w:val="BodyText"/>
        <w:rPr>
          <w:rFonts w:ascii="Times New Roman"/>
          <w:sz w:val="20"/>
        </w:rPr>
      </w:pPr>
      <w:r>
        <w:lastRenderedPageBreak/>
        <w:pict w14:anchorId="4E8A2FB9">
          <v:group id="_x0000_s1050" alt="" style="position:absolute;margin-left:.5pt;margin-top:.5pt;width:791.5pt;height:54pt;z-index:11560;mso-position-horizontal-relative:page;mso-position-vertical-relative:page" coordorigin="10,10" coordsize="15830,1080">
            <v:rect id="_x0000_s1051" alt="" style="position:absolute;left:10;top:10;width:15830;height:1080" fillcolor="#fe7b80" stroked="f"/>
            <v:shape id="_x0000_s1052" type="#_x0000_t202" alt="" style="position:absolute;left:720;top:452;width:5329;height:202;mso-wrap-style:square;v-text-anchor:top" filled="f" stroked="f">
              <v:textbox inset="0,0,0,0">
                <w:txbxContent>
                  <w:p w14:paraId="6CDF8B95"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053" type="#_x0000_t202" alt="" style="position:absolute;left:14819;top:452;width:321;height:202;mso-wrap-style:square;v-text-anchor:top" filled="f" stroked="f">
              <v:textbox inset="0,0,0,0">
                <w:txbxContent>
                  <w:p w14:paraId="6B06A99D" w14:textId="77777777" w:rsidR="0017260B" w:rsidRDefault="0017260B">
                    <w:pPr>
                      <w:spacing w:line="201" w:lineRule="exact"/>
                      <w:rPr>
                        <w:b/>
                        <w:sz w:val="18"/>
                      </w:rPr>
                    </w:pPr>
                    <w:r>
                      <w:rPr>
                        <w:b/>
                        <w:color w:val="FFFFFF"/>
                        <w:sz w:val="18"/>
                      </w:rPr>
                      <w:t>128</w:t>
                    </w:r>
                  </w:p>
                </w:txbxContent>
              </v:textbox>
            </v:shape>
            <w10:wrap anchorx="page" anchory="page"/>
          </v:group>
        </w:pict>
      </w:r>
    </w:p>
    <w:p w14:paraId="19FCB06E" w14:textId="77777777" w:rsidR="00F976BA" w:rsidRDefault="00F976BA">
      <w:pPr>
        <w:pStyle w:val="BodyText"/>
        <w:rPr>
          <w:rFonts w:ascii="Times New Roman"/>
          <w:sz w:val="20"/>
        </w:rPr>
      </w:pPr>
    </w:p>
    <w:p w14:paraId="0E092C7A" w14:textId="77777777" w:rsidR="00F976BA" w:rsidRDefault="00F976BA">
      <w:pPr>
        <w:pStyle w:val="BodyText"/>
        <w:rPr>
          <w:rFonts w:ascii="Times New Roman"/>
          <w:sz w:val="20"/>
        </w:rPr>
      </w:pPr>
    </w:p>
    <w:p w14:paraId="10FC06DC" w14:textId="77777777" w:rsidR="00F976BA" w:rsidRDefault="00F976BA">
      <w:pPr>
        <w:pStyle w:val="BodyText"/>
        <w:rPr>
          <w:rFonts w:ascii="Times New Roman"/>
          <w:sz w:val="20"/>
        </w:rPr>
      </w:pPr>
    </w:p>
    <w:p w14:paraId="2F9FE4CA" w14:textId="77777777" w:rsidR="00F976BA" w:rsidRDefault="00F976BA">
      <w:pPr>
        <w:pStyle w:val="BodyText"/>
        <w:rPr>
          <w:rFonts w:ascii="Times New Roman"/>
          <w:sz w:val="20"/>
        </w:rPr>
      </w:pPr>
    </w:p>
    <w:p w14:paraId="2418DC12"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40C9989F" w14:textId="77777777">
        <w:trPr>
          <w:trHeight w:val="931"/>
        </w:trPr>
        <w:tc>
          <w:tcPr>
            <w:tcW w:w="2880" w:type="dxa"/>
            <w:shd w:val="clear" w:color="auto" w:fill="8CA5D5"/>
          </w:tcPr>
          <w:p w14:paraId="68BF6B57" w14:textId="77777777" w:rsidR="00F976BA" w:rsidRDefault="00F976BA">
            <w:pPr>
              <w:pStyle w:val="TableParagraph"/>
              <w:spacing w:before="6"/>
              <w:ind w:left="0"/>
              <w:rPr>
                <w:rFonts w:ascii="Times New Roman"/>
                <w:sz w:val="28"/>
              </w:rPr>
            </w:pPr>
          </w:p>
          <w:p w14:paraId="1285C96A"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18CB50F" w14:textId="77777777" w:rsidR="00F976BA" w:rsidRDefault="00F976BA">
            <w:pPr>
              <w:pStyle w:val="TableParagraph"/>
              <w:spacing w:before="6"/>
              <w:ind w:left="0"/>
              <w:rPr>
                <w:rFonts w:ascii="Times New Roman"/>
                <w:sz w:val="28"/>
              </w:rPr>
            </w:pPr>
          </w:p>
          <w:p w14:paraId="7E0ADA36"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1623AB0" w14:textId="77777777" w:rsidR="00F976BA" w:rsidRDefault="00F976BA">
            <w:pPr>
              <w:pStyle w:val="TableParagraph"/>
              <w:spacing w:before="6"/>
              <w:ind w:left="0"/>
              <w:rPr>
                <w:rFonts w:ascii="Times New Roman"/>
                <w:sz w:val="28"/>
              </w:rPr>
            </w:pPr>
          </w:p>
          <w:p w14:paraId="30722929"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6A1DEB7" w14:textId="77777777" w:rsidR="00F976BA" w:rsidRDefault="00F976BA">
            <w:pPr>
              <w:pStyle w:val="TableParagraph"/>
              <w:spacing w:before="6"/>
              <w:ind w:left="0"/>
              <w:rPr>
                <w:rFonts w:ascii="Times New Roman"/>
                <w:sz w:val="28"/>
              </w:rPr>
            </w:pPr>
          </w:p>
          <w:p w14:paraId="2AE9E923"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AA1ACF4" w14:textId="77777777" w:rsidR="00F976BA" w:rsidRDefault="00E54E8C">
            <w:pPr>
              <w:pStyle w:val="TableParagraph"/>
              <w:spacing w:before="116"/>
              <w:ind w:left="863" w:right="854"/>
              <w:jc w:val="center"/>
              <w:rPr>
                <w:b/>
                <w:sz w:val="28"/>
              </w:rPr>
            </w:pPr>
            <w:r>
              <w:rPr>
                <w:b/>
                <w:sz w:val="28"/>
              </w:rPr>
              <w:t>Learning Progression</w:t>
            </w:r>
          </w:p>
          <w:p w14:paraId="57750EE7"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06687D14" w14:textId="77777777" w:rsidTr="001D76B2">
        <w:trPr>
          <w:trHeight w:val="5264"/>
        </w:trPr>
        <w:tc>
          <w:tcPr>
            <w:tcW w:w="2880" w:type="dxa"/>
            <w:shd w:val="clear" w:color="auto" w:fill="DCDDDE"/>
          </w:tcPr>
          <w:p w14:paraId="10F0EA66" w14:textId="6E40FB91" w:rsidR="00F976BA" w:rsidRDefault="00E54E8C">
            <w:pPr>
              <w:pStyle w:val="TableParagraph"/>
              <w:ind w:left="90"/>
              <w:rPr>
                <w:sz w:val="20"/>
              </w:rPr>
            </w:pPr>
            <w:r>
              <w:rPr>
                <w:b/>
                <w:sz w:val="20"/>
              </w:rPr>
              <w:t xml:space="preserve">AP.IC.3 </w:t>
            </w:r>
            <w:r>
              <w:rPr>
                <w:sz w:val="20"/>
              </w:rPr>
              <w:t xml:space="preserve">Endocrine </w:t>
            </w:r>
            <w:r w:rsidR="006F2FB4">
              <w:rPr>
                <w:sz w:val="20"/>
              </w:rPr>
              <w:t>s</w:t>
            </w:r>
            <w:r>
              <w:rPr>
                <w:sz w:val="20"/>
              </w:rPr>
              <w:t>ystem</w:t>
            </w:r>
          </w:p>
        </w:tc>
        <w:tc>
          <w:tcPr>
            <w:tcW w:w="1891" w:type="dxa"/>
          </w:tcPr>
          <w:p w14:paraId="055D0E58" w14:textId="77777777" w:rsidR="00F976BA" w:rsidRDefault="00E54E8C">
            <w:pPr>
              <w:pStyle w:val="TableParagraph"/>
              <w:ind w:left="90"/>
              <w:rPr>
                <w:b/>
                <w:sz w:val="20"/>
              </w:rPr>
            </w:pPr>
            <w:r>
              <w:rPr>
                <w:b/>
                <w:sz w:val="20"/>
              </w:rPr>
              <w:t>AP.IC.3a</w:t>
            </w:r>
          </w:p>
          <w:p w14:paraId="5DFBFDCA" w14:textId="77777777" w:rsidR="00F976BA" w:rsidRDefault="00E54E8C">
            <w:pPr>
              <w:pStyle w:val="TableParagraph"/>
              <w:spacing w:before="10" w:line="249" w:lineRule="auto"/>
              <w:ind w:left="90" w:right="325"/>
              <w:rPr>
                <w:sz w:val="20"/>
              </w:rPr>
            </w:pPr>
            <w:r>
              <w:rPr>
                <w:sz w:val="20"/>
              </w:rPr>
              <w:t>Recognize that imbalances in the body can lead to diseases (e.g., high</w:t>
            </w:r>
          </w:p>
          <w:p w14:paraId="27441496" w14:textId="77777777" w:rsidR="00F976BA" w:rsidRDefault="00E54E8C">
            <w:pPr>
              <w:pStyle w:val="TableParagraph"/>
              <w:spacing w:before="4" w:line="249" w:lineRule="auto"/>
              <w:ind w:left="90" w:right="392"/>
              <w:rPr>
                <w:sz w:val="20"/>
              </w:rPr>
            </w:pPr>
            <w:r>
              <w:rPr>
                <w:sz w:val="20"/>
              </w:rPr>
              <w:t>blood pressure, diabetes).</w:t>
            </w:r>
          </w:p>
        </w:tc>
        <w:tc>
          <w:tcPr>
            <w:tcW w:w="2160" w:type="dxa"/>
          </w:tcPr>
          <w:p w14:paraId="79D68F09" w14:textId="77777777" w:rsidR="00F976BA" w:rsidRDefault="00E54E8C">
            <w:pPr>
              <w:pStyle w:val="TableParagraph"/>
              <w:spacing w:line="249" w:lineRule="auto"/>
              <w:ind w:left="89" w:right="73"/>
              <w:rPr>
                <w:sz w:val="20"/>
              </w:rPr>
            </w:pPr>
            <w:r>
              <w:rPr>
                <w:b/>
                <w:sz w:val="20"/>
              </w:rPr>
              <w:t xml:space="preserve">AP.IC.3b </w:t>
            </w:r>
            <w:r>
              <w:rPr>
                <w:sz w:val="20"/>
              </w:rPr>
              <w:t>Identify functions of hormones (maintains blood glucose levels, stable blood pressure,</w:t>
            </w:r>
          </w:p>
          <w:p w14:paraId="373A5697" w14:textId="77777777" w:rsidR="00F976BA" w:rsidRDefault="00E54E8C">
            <w:pPr>
              <w:pStyle w:val="TableParagraph"/>
              <w:spacing w:before="4" w:line="249" w:lineRule="auto"/>
              <w:ind w:left="89" w:right="417"/>
              <w:rPr>
                <w:sz w:val="20"/>
              </w:rPr>
            </w:pPr>
            <w:r>
              <w:rPr>
                <w:sz w:val="20"/>
              </w:rPr>
              <w:t>body temperature, reproduction).</w:t>
            </w:r>
          </w:p>
        </w:tc>
        <w:tc>
          <w:tcPr>
            <w:tcW w:w="1901" w:type="dxa"/>
          </w:tcPr>
          <w:p w14:paraId="54189E52" w14:textId="77777777" w:rsidR="00F976BA" w:rsidRDefault="00E54E8C">
            <w:pPr>
              <w:pStyle w:val="TableParagraph"/>
              <w:ind w:left="89"/>
              <w:rPr>
                <w:b/>
                <w:sz w:val="20"/>
              </w:rPr>
            </w:pPr>
            <w:r>
              <w:rPr>
                <w:b/>
                <w:sz w:val="20"/>
              </w:rPr>
              <w:t>AP.IC.3c</w:t>
            </w:r>
          </w:p>
          <w:p w14:paraId="4F7E83DC" w14:textId="4DFFC995" w:rsidR="00F976BA" w:rsidRDefault="00E54E8C">
            <w:pPr>
              <w:pStyle w:val="TableParagraph"/>
              <w:spacing w:before="10" w:line="249" w:lineRule="auto"/>
              <w:ind w:left="89" w:right="114"/>
              <w:rPr>
                <w:sz w:val="20"/>
              </w:rPr>
            </w:pPr>
            <w:r>
              <w:rPr>
                <w:sz w:val="20"/>
              </w:rPr>
              <w:t xml:space="preserve">Identify that the body produces substances to help </w:t>
            </w:r>
            <w:r w:rsidR="006F2FB4">
              <w:rPr>
                <w:sz w:val="20"/>
              </w:rPr>
              <w:t xml:space="preserve">the </w:t>
            </w:r>
            <w:r>
              <w:rPr>
                <w:sz w:val="20"/>
              </w:rPr>
              <w:t>bod</w:t>
            </w:r>
            <w:r w:rsidR="006F2FB4">
              <w:rPr>
                <w:sz w:val="20"/>
              </w:rPr>
              <w:t>y</w:t>
            </w:r>
            <w:r>
              <w:rPr>
                <w:sz w:val="20"/>
              </w:rPr>
              <w:t xml:space="preserve"> grow and develop.</w:t>
            </w:r>
          </w:p>
        </w:tc>
        <w:tc>
          <w:tcPr>
            <w:tcW w:w="5549" w:type="dxa"/>
          </w:tcPr>
          <w:p w14:paraId="4395611E" w14:textId="7ABFF18C" w:rsidR="00F976BA" w:rsidRPr="001D76B2" w:rsidRDefault="00E54E8C">
            <w:pPr>
              <w:pStyle w:val="TableParagraph"/>
              <w:numPr>
                <w:ilvl w:val="0"/>
                <w:numId w:val="8"/>
              </w:numPr>
              <w:tabs>
                <w:tab w:val="left" w:pos="270"/>
              </w:tabs>
              <w:spacing w:line="249" w:lineRule="auto"/>
              <w:ind w:right="80"/>
              <w:rPr>
                <w:sz w:val="17"/>
                <w:szCs w:val="17"/>
              </w:rPr>
            </w:pPr>
            <w:r w:rsidRPr="001D76B2">
              <w:rPr>
                <w:sz w:val="17"/>
                <w:szCs w:val="17"/>
              </w:rPr>
              <w:t>Recognize that imbalances in the body can lead to diseases</w:t>
            </w:r>
            <w:r w:rsidRPr="001D76B2">
              <w:rPr>
                <w:spacing w:val="-5"/>
                <w:sz w:val="17"/>
                <w:szCs w:val="17"/>
              </w:rPr>
              <w:t xml:space="preserve"> </w:t>
            </w:r>
            <w:r w:rsidRPr="001D76B2">
              <w:rPr>
                <w:sz w:val="17"/>
                <w:szCs w:val="17"/>
              </w:rPr>
              <w:t>(e.g.,</w:t>
            </w:r>
            <w:r w:rsidRPr="001D76B2">
              <w:rPr>
                <w:spacing w:val="-5"/>
                <w:sz w:val="17"/>
                <w:szCs w:val="17"/>
              </w:rPr>
              <w:t xml:space="preserve"> </w:t>
            </w:r>
            <w:r w:rsidRPr="001D76B2">
              <w:rPr>
                <w:sz w:val="17"/>
                <w:szCs w:val="17"/>
              </w:rPr>
              <w:t>diabetes</w:t>
            </w:r>
            <w:r w:rsidRPr="001D76B2">
              <w:rPr>
                <w:spacing w:val="-5"/>
                <w:sz w:val="17"/>
                <w:szCs w:val="17"/>
              </w:rPr>
              <w:t xml:space="preserve"> </w:t>
            </w:r>
            <w:r w:rsidR="00B668F3" w:rsidRPr="001D76B2">
              <w:rPr>
                <w:sz w:val="17"/>
                <w:szCs w:val="17"/>
              </w:rPr>
              <w:t xml:space="preserve">is </w:t>
            </w:r>
            <w:r w:rsidRPr="001D76B2">
              <w:rPr>
                <w:sz w:val="17"/>
                <w:szCs w:val="17"/>
              </w:rPr>
              <w:t>a</w:t>
            </w:r>
            <w:r w:rsidRPr="001D76B2">
              <w:rPr>
                <w:spacing w:val="-5"/>
                <w:sz w:val="17"/>
                <w:szCs w:val="17"/>
              </w:rPr>
              <w:t xml:space="preserve"> </w:t>
            </w:r>
            <w:r w:rsidRPr="001D76B2">
              <w:rPr>
                <w:sz w:val="17"/>
                <w:szCs w:val="17"/>
              </w:rPr>
              <w:t>disease that occurs when hormones are</w:t>
            </w:r>
            <w:r w:rsidRPr="001D76B2">
              <w:rPr>
                <w:spacing w:val="-10"/>
                <w:sz w:val="17"/>
                <w:szCs w:val="17"/>
              </w:rPr>
              <w:t xml:space="preserve"> </w:t>
            </w:r>
            <w:r w:rsidRPr="001D76B2">
              <w:rPr>
                <w:sz w:val="17"/>
                <w:szCs w:val="17"/>
              </w:rPr>
              <w:t>imbalanced).</w:t>
            </w:r>
          </w:p>
          <w:p w14:paraId="54BB9FB4" w14:textId="77777777" w:rsidR="00F976BA" w:rsidRPr="001D76B2" w:rsidRDefault="00E54E8C">
            <w:pPr>
              <w:pStyle w:val="TableParagraph"/>
              <w:numPr>
                <w:ilvl w:val="0"/>
                <w:numId w:val="8"/>
              </w:numPr>
              <w:tabs>
                <w:tab w:val="left" w:pos="270"/>
              </w:tabs>
              <w:spacing w:before="42" w:line="249" w:lineRule="auto"/>
              <w:ind w:right="120"/>
              <w:rPr>
                <w:sz w:val="17"/>
                <w:szCs w:val="17"/>
              </w:rPr>
            </w:pPr>
            <w:r w:rsidRPr="001D76B2">
              <w:rPr>
                <w:sz w:val="17"/>
                <w:szCs w:val="17"/>
              </w:rPr>
              <w:t>Recognize that hormones (chemicals) help to promote growth in the body and regulate numerous body</w:t>
            </w:r>
            <w:r w:rsidRPr="001D76B2">
              <w:rPr>
                <w:spacing w:val="-32"/>
                <w:sz w:val="17"/>
                <w:szCs w:val="17"/>
              </w:rPr>
              <w:t xml:space="preserve"> </w:t>
            </w:r>
            <w:r w:rsidRPr="001D76B2">
              <w:rPr>
                <w:sz w:val="17"/>
                <w:szCs w:val="17"/>
              </w:rPr>
              <w:t>functions.</w:t>
            </w:r>
          </w:p>
          <w:p w14:paraId="3CEA9422" w14:textId="77777777" w:rsidR="00F976BA" w:rsidRPr="001D76B2" w:rsidRDefault="00E54E8C">
            <w:pPr>
              <w:pStyle w:val="TableParagraph"/>
              <w:numPr>
                <w:ilvl w:val="0"/>
                <w:numId w:val="8"/>
              </w:numPr>
              <w:tabs>
                <w:tab w:val="left" w:pos="270"/>
              </w:tabs>
              <w:spacing w:before="42" w:line="249" w:lineRule="auto"/>
              <w:ind w:right="409"/>
              <w:rPr>
                <w:sz w:val="17"/>
                <w:szCs w:val="17"/>
              </w:rPr>
            </w:pPr>
            <w:r w:rsidRPr="001D76B2">
              <w:rPr>
                <w:sz w:val="17"/>
                <w:szCs w:val="17"/>
              </w:rPr>
              <w:t>Recognize that hormones regulate body functions from birth to</w:t>
            </w:r>
            <w:r w:rsidRPr="001D76B2">
              <w:rPr>
                <w:spacing w:val="-2"/>
                <w:sz w:val="17"/>
                <w:szCs w:val="17"/>
              </w:rPr>
              <w:t xml:space="preserve"> </w:t>
            </w:r>
            <w:r w:rsidRPr="001D76B2">
              <w:rPr>
                <w:sz w:val="17"/>
                <w:szCs w:val="17"/>
              </w:rPr>
              <w:t>death.</w:t>
            </w:r>
          </w:p>
          <w:p w14:paraId="7E967C7D" w14:textId="12705B1F" w:rsidR="0060148F" w:rsidRPr="001D76B2" w:rsidRDefault="00E54E8C" w:rsidP="003E758B">
            <w:pPr>
              <w:pStyle w:val="TableParagraph"/>
              <w:numPr>
                <w:ilvl w:val="0"/>
                <w:numId w:val="8"/>
              </w:numPr>
              <w:tabs>
                <w:tab w:val="left" w:pos="270"/>
              </w:tabs>
              <w:spacing w:before="41" w:line="249" w:lineRule="auto"/>
              <w:ind w:right="701"/>
              <w:rPr>
                <w:sz w:val="17"/>
                <w:szCs w:val="17"/>
              </w:rPr>
            </w:pPr>
            <w:r w:rsidRPr="001D76B2">
              <w:rPr>
                <w:sz w:val="17"/>
                <w:szCs w:val="17"/>
              </w:rPr>
              <w:t>Identify hormones as substances that affect</w:t>
            </w:r>
            <w:r w:rsidRPr="001D76B2">
              <w:rPr>
                <w:spacing w:val="-21"/>
                <w:sz w:val="17"/>
                <w:szCs w:val="17"/>
              </w:rPr>
              <w:t xml:space="preserve"> </w:t>
            </w:r>
            <w:r w:rsidRPr="001D76B2">
              <w:rPr>
                <w:sz w:val="17"/>
                <w:szCs w:val="17"/>
              </w:rPr>
              <w:t>growth, development, and</w:t>
            </w:r>
            <w:r w:rsidRPr="001D76B2">
              <w:rPr>
                <w:spacing w:val="-3"/>
                <w:sz w:val="17"/>
                <w:szCs w:val="17"/>
              </w:rPr>
              <w:t xml:space="preserve"> </w:t>
            </w:r>
            <w:r w:rsidRPr="001D76B2">
              <w:rPr>
                <w:sz w:val="17"/>
                <w:szCs w:val="17"/>
              </w:rPr>
              <w:t>maintenance.</w:t>
            </w:r>
          </w:p>
          <w:p w14:paraId="7B6467CF" w14:textId="57271E68" w:rsidR="003E758B" w:rsidRPr="001D76B2" w:rsidRDefault="003E758B" w:rsidP="003E758B">
            <w:pPr>
              <w:pStyle w:val="TableParagraph"/>
              <w:numPr>
                <w:ilvl w:val="0"/>
                <w:numId w:val="8"/>
              </w:numPr>
              <w:tabs>
                <w:tab w:val="left" w:pos="270"/>
              </w:tabs>
              <w:spacing w:before="41" w:line="249" w:lineRule="auto"/>
              <w:ind w:right="701"/>
              <w:rPr>
                <w:sz w:val="17"/>
                <w:szCs w:val="17"/>
              </w:rPr>
            </w:pPr>
            <w:r w:rsidRPr="001D76B2">
              <w:rPr>
                <w:sz w:val="17"/>
                <w:szCs w:val="17"/>
              </w:rPr>
              <w:t xml:space="preserve">Engage/participate in simulations of the body sending messages, blood and chemicals using the different body systems. </w:t>
            </w:r>
          </w:p>
          <w:p w14:paraId="4D3BE292" w14:textId="37F1E06D" w:rsidR="0060148F" w:rsidRPr="001D76B2" w:rsidRDefault="0060148F">
            <w:pPr>
              <w:pStyle w:val="TableParagraph"/>
              <w:numPr>
                <w:ilvl w:val="0"/>
                <w:numId w:val="8"/>
              </w:numPr>
              <w:tabs>
                <w:tab w:val="left" w:pos="270"/>
              </w:tabs>
              <w:spacing w:before="41" w:line="249" w:lineRule="auto"/>
              <w:ind w:right="701"/>
              <w:rPr>
                <w:sz w:val="17"/>
                <w:szCs w:val="17"/>
              </w:rPr>
            </w:pPr>
            <w:r w:rsidRPr="001D76B2">
              <w:rPr>
                <w:sz w:val="17"/>
                <w:szCs w:val="17"/>
              </w:rPr>
              <w:t xml:space="preserve">Identify examples of how the body changes over time. </w:t>
            </w:r>
          </w:p>
          <w:p w14:paraId="60C6D86A" w14:textId="00E365B6" w:rsidR="0060148F" w:rsidRPr="001D76B2" w:rsidRDefault="00E54E8C" w:rsidP="0060148F">
            <w:pPr>
              <w:pStyle w:val="TableParagraph"/>
              <w:numPr>
                <w:ilvl w:val="0"/>
                <w:numId w:val="8"/>
              </w:numPr>
              <w:tabs>
                <w:tab w:val="left" w:pos="270"/>
              </w:tabs>
              <w:spacing w:before="41" w:line="249" w:lineRule="auto"/>
              <w:ind w:right="701"/>
              <w:rPr>
                <w:sz w:val="17"/>
                <w:szCs w:val="17"/>
              </w:rPr>
            </w:pPr>
            <w:r w:rsidRPr="001D76B2">
              <w:rPr>
                <w:sz w:val="17"/>
                <w:szCs w:val="17"/>
              </w:rPr>
              <w:t>Actively participate in a discussion o</w:t>
            </w:r>
            <w:r w:rsidR="00B668F3" w:rsidRPr="001D76B2">
              <w:rPr>
                <w:sz w:val="17"/>
                <w:szCs w:val="17"/>
              </w:rPr>
              <w:t>f</w:t>
            </w:r>
            <w:r w:rsidRPr="001D76B2">
              <w:rPr>
                <w:sz w:val="17"/>
                <w:szCs w:val="17"/>
              </w:rPr>
              <w:t xml:space="preserve"> growing</w:t>
            </w:r>
            <w:r w:rsidRPr="001D76B2">
              <w:rPr>
                <w:spacing w:val="-34"/>
                <w:sz w:val="17"/>
                <w:szCs w:val="17"/>
              </w:rPr>
              <w:t xml:space="preserve"> </w:t>
            </w:r>
            <w:r w:rsidRPr="001D76B2">
              <w:rPr>
                <w:sz w:val="17"/>
                <w:szCs w:val="17"/>
              </w:rPr>
              <w:t>and developing</w:t>
            </w:r>
            <w:r w:rsidR="0060148F" w:rsidRPr="001D76B2">
              <w:rPr>
                <w:sz w:val="17"/>
                <w:szCs w:val="17"/>
              </w:rPr>
              <w:t>.</w:t>
            </w:r>
          </w:p>
          <w:p w14:paraId="2EC1A49A" w14:textId="55D4653D" w:rsidR="003E758B" w:rsidRPr="001D76B2" w:rsidRDefault="003E758B" w:rsidP="0060148F">
            <w:pPr>
              <w:pStyle w:val="TableParagraph"/>
              <w:numPr>
                <w:ilvl w:val="0"/>
                <w:numId w:val="8"/>
              </w:numPr>
              <w:tabs>
                <w:tab w:val="left" w:pos="270"/>
              </w:tabs>
              <w:spacing w:before="41" w:line="249" w:lineRule="auto"/>
              <w:ind w:right="701"/>
              <w:rPr>
                <w:sz w:val="17"/>
                <w:szCs w:val="17"/>
              </w:rPr>
            </w:pPr>
            <w:r w:rsidRPr="001D76B2">
              <w:rPr>
                <w:sz w:val="17"/>
                <w:szCs w:val="17"/>
              </w:rPr>
              <w:t>Identify that there are different body systems.</w:t>
            </w:r>
          </w:p>
          <w:p w14:paraId="4521363D" w14:textId="698F4B65" w:rsidR="003E758B" w:rsidRPr="001D76B2" w:rsidRDefault="003E758B" w:rsidP="0060148F">
            <w:pPr>
              <w:pStyle w:val="TableParagraph"/>
              <w:numPr>
                <w:ilvl w:val="0"/>
                <w:numId w:val="8"/>
              </w:numPr>
              <w:tabs>
                <w:tab w:val="left" w:pos="270"/>
              </w:tabs>
              <w:spacing w:before="41" w:line="249" w:lineRule="auto"/>
              <w:ind w:right="701"/>
              <w:rPr>
                <w:sz w:val="17"/>
                <w:szCs w:val="17"/>
              </w:rPr>
            </w:pPr>
            <w:r w:rsidRPr="001D76B2">
              <w:rPr>
                <w:sz w:val="17"/>
                <w:szCs w:val="17"/>
              </w:rPr>
              <w:t>Identify that the body contains internal highways through veins and nerves. The body’s wiring.</w:t>
            </w:r>
          </w:p>
          <w:p w14:paraId="4B196C84" w14:textId="2ADFF0C3" w:rsidR="0060148F" w:rsidRPr="001D76B2" w:rsidRDefault="0060148F" w:rsidP="0060148F">
            <w:pPr>
              <w:pStyle w:val="TableParagraph"/>
              <w:numPr>
                <w:ilvl w:val="0"/>
                <w:numId w:val="8"/>
              </w:numPr>
              <w:tabs>
                <w:tab w:val="left" w:pos="270"/>
              </w:tabs>
              <w:spacing w:before="41" w:line="249" w:lineRule="auto"/>
              <w:ind w:right="701"/>
              <w:rPr>
                <w:sz w:val="17"/>
                <w:szCs w:val="17"/>
              </w:rPr>
            </w:pPr>
            <w:r w:rsidRPr="001D76B2">
              <w:rPr>
                <w:sz w:val="17"/>
                <w:szCs w:val="17"/>
              </w:rPr>
              <w:t>Identify that the body contains organs</w:t>
            </w:r>
            <w:r w:rsidR="003E758B" w:rsidRPr="001D76B2">
              <w:rPr>
                <w:sz w:val="17"/>
                <w:szCs w:val="17"/>
              </w:rPr>
              <w:t xml:space="preserve"> and glands</w:t>
            </w:r>
            <w:r w:rsidRPr="001D76B2">
              <w:rPr>
                <w:sz w:val="17"/>
                <w:szCs w:val="17"/>
              </w:rPr>
              <w:t xml:space="preserve">. </w:t>
            </w:r>
          </w:p>
          <w:p w14:paraId="1E6C414D" w14:textId="16DD53BA" w:rsidR="00F976BA" w:rsidRPr="001D76B2" w:rsidRDefault="003E758B">
            <w:pPr>
              <w:pStyle w:val="TableParagraph"/>
              <w:numPr>
                <w:ilvl w:val="0"/>
                <w:numId w:val="8"/>
              </w:numPr>
              <w:tabs>
                <w:tab w:val="left" w:pos="270"/>
              </w:tabs>
              <w:spacing w:before="42" w:line="249" w:lineRule="auto"/>
              <w:ind w:right="811"/>
              <w:rPr>
                <w:sz w:val="17"/>
                <w:szCs w:val="17"/>
              </w:rPr>
            </w:pPr>
            <w:r w:rsidRPr="001D76B2">
              <w:rPr>
                <w:sz w:val="17"/>
                <w:szCs w:val="17"/>
              </w:rPr>
              <w:t>Identify that the body contains bones and muscles.</w:t>
            </w:r>
          </w:p>
          <w:p w14:paraId="083F7B43" w14:textId="67633E13" w:rsidR="0060148F" w:rsidRDefault="0060148F">
            <w:pPr>
              <w:pStyle w:val="TableParagraph"/>
              <w:numPr>
                <w:ilvl w:val="0"/>
                <w:numId w:val="8"/>
              </w:numPr>
              <w:tabs>
                <w:tab w:val="left" w:pos="270"/>
              </w:tabs>
              <w:spacing w:before="42" w:line="249" w:lineRule="auto"/>
              <w:ind w:right="811"/>
              <w:rPr>
                <w:sz w:val="20"/>
              </w:rPr>
            </w:pPr>
            <w:r w:rsidRPr="001D76B2">
              <w:rPr>
                <w:sz w:val="17"/>
                <w:szCs w:val="17"/>
              </w:rPr>
              <w:t xml:space="preserve">Engage with diagrams or physical models representing the human body. </w:t>
            </w:r>
          </w:p>
        </w:tc>
      </w:tr>
      <w:tr w:rsidR="00F976BA" w14:paraId="34C70C3F" w14:textId="77777777">
        <w:trPr>
          <w:trHeight w:val="524"/>
        </w:trPr>
        <w:tc>
          <w:tcPr>
            <w:tcW w:w="14381" w:type="dxa"/>
            <w:gridSpan w:val="5"/>
            <w:shd w:val="clear" w:color="auto" w:fill="DCDDDE"/>
          </w:tcPr>
          <w:p w14:paraId="71932388" w14:textId="77777777" w:rsidR="00F976BA" w:rsidRDefault="00E54E8C">
            <w:pPr>
              <w:pStyle w:val="TableParagraph"/>
              <w:spacing w:before="124"/>
              <w:ind w:left="4795" w:right="4787"/>
              <w:jc w:val="center"/>
              <w:rPr>
                <w:rFonts w:ascii="Arial-BoldItalicMT"/>
                <w:b/>
                <w:i/>
                <w:sz w:val="24"/>
              </w:rPr>
            </w:pPr>
            <w:r>
              <w:rPr>
                <w:rFonts w:ascii="Arial-BoldItalicMT"/>
                <w:b/>
                <w:i/>
                <w:sz w:val="24"/>
              </w:rPr>
              <w:t>Transport</w:t>
            </w:r>
          </w:p>
        </w:tc>
      </w:tr>
      <w:tr w:rsidR="00F976BA" w14:paraId="1F30D89A" w14:textId="77777777" w:rsidTr="003D202D">
        <w:trPr>
          <w:trHeight w:val="2861"/>
        </w:trPr>
        <w:tc>
          <w:tcPr>
            <w:tcW w:w="2880" w:type="dxa"/>
            <w:shd w:val="clear" w:color="auto" w:fill="DCDDDE"/>
          </w:tcPr>
          <w:p w14:paraId="532D9FD5" w14:textId="77777777" w:rsidR="00F976BA" w:rsidRDefault="00E54E8C">
            <w:pPr>
              <w:pStyle w:val="TableParagraph"/>
              <w:ind w:left="90"/>
              <w:rPr>
                <w:sz w:val="20"/>
              </w:rPr>
            </w:pPr>
            <w:r>
              <w:rPr>
                <w:b/>
                <w:sz w:val="20"/>
              </w:rPr>
              <w:t xml:space="preserve">AP.T.1 </w:t>
            </w:r>
            <w:r>
              <w:rPr>
                <w:sz w:val="20"/>
              </w:rPr>
              <w:t>Blood</w:t>
            </w:r>
          </w:p>
        </w:tc>
        <w:tc>
          <w:tcPr>
            <w:tcW w:w="1891" w:type="dxa"/>
          </w:tcPr>
          <w:p w14:paraId="18598B25" w14:textId="77777777" w:rsidR="00F976BA" w:rsidRDefault="00E54E8C">
            <w:pPr>
              <w:pStyle w:val="TableParagraph"/>
              <w:spacing w:line="249" w:lineRule="auto"/>
              <w:ind w:left="90" w:right="192"/>
              <w:rPr>
                <w:sz w:val="20"/>
              </w:rPr>
            </w:pPr>
            <w:r>
              <w:rPr>
                <w:b/>
                <w:sz w:val="20"/>
              </w:rPr>
              <w:t xml:space="preserve">AP.T.1a </w:t>
            </w:r>
            <w:r>
              <w:rPr>
                <w:sz w:val="20"/>
              </w:rPr>
              <w:t>Describe the specific functions of red blood cells and white blood cells.</w:t>
            </w:r>
          </w:p>
        </w:tc>
        <w:tc>
          <w:tcPr>
            <w:tcW w:w="2160" w:type="dxa"/>
          </w:tcPr>
          <w:p w14:paraId="3E3BB8F9" w14:textId="77777777" w:rsidR="00F976BA" w:rsidRDefault="00E54E8C">
            <w:pPr>
              <w:pStyle w:val="TableParagraph"/>
              <w:spacing w:line="249" w:lineRule="auto"/>
              <w:ind w:left="89" w:right="256"/>
              <w:rPr>
                <w:sz w:val="20"/>
              </w:rPr>
            </w:pPr>
            <w:r>
              <w:rPr>
                <w:b/>
                <w:spacing w:val="-8"/>
                <w:sz w:val="20"/>
              </w:rPr>
              <w:t xml:space="preserve">AP.T.1b </w:t>
            </w:r>
            <w:r>
              <w:rPr>
                <w:sz w:val="20"/>
              </w:rPr>
              <w:t>Describe the function of blood in the human body (e.g., transportation, protection, and regulation).</w:t>
            </w:r>
          </w:p>
        </w:tc>
        <w:tc>
          <w:tcPr>
            <w:tcW w:w="1901" w:type="dxa"/>
          </w:tcPr>
          <w:p w14:paraId="1433FA95" w14:textId="0A8D9F68" w:rsidR="00F976BA" w:rsidRDefault="00E54E8C">
            <w:pPr>
              <w:pStyle w:val="TableParagraph"/>
              <w:spacing w:line="249" w:lineRule="auto"/>
              <w:ind w:left="89" w:right="14"/>
              <w:rPr>
                <w:sz w:val="20"/>
              </w:rPr>
            </w:pPr>
            <w:r>
              <w:rPr>
                <w:b/>
                <w:sz w:val="20"/>
              </w:rPr>
              <w:t xml:space="preserve">AP.T.1c </w:t>
            </w:r>
            <w:r>
              <w:rPr>
                <w:sz w:val="20"/>
              </w:rPr>
              <w:t>Identify two types of blood cells (e.g., red and white blood cells).</w:t>
            </w:r>
          </w:p>
        </w:tc>
        <w:tc>
          <w:tcPr>
            <w:tcW w:w="5549" w:type="dxa"/>
          </w:tcPr>
          <w:p w14:paraId="2920DC9A" w14:textId="77777777" w:rsidR="00F976BA" w:rsidRPr="001D76B2" w:rsidRDefault="00E54E8C">
            <w:pPr>
              <w:pStyle w:val="TableParagraph"/>
              <w:numPr>
                <w:ilvl w:val="0"/>
                <w:numId w:val="7"/>
              </w:numPr>
              <w:tabs>
                <w:tab w:val="left" w:pos="270"/>
              </w:tabs>
              <w:rPr>
                <w:sz w:val="17"/>
                <w:szCs w:val="17"/>
              </w:rPr>
            </w:pPr>
            <w:r w:rsidRPr="001D76B2">
              <w:rPr>
                <w:sz w:val="17"/>
                <w:szCs w:val="17"/>
              </w:rPr>
              <w:t>Identify that white blood cells fight</w:t>
            </w:r>
            <w:r w:rsidRPr="001D76B2">
              <w:rPr>
                <w:spacing w:val="-6"/>
                <w:sz w:val="17"/>
                <w:szCs w:val="17"/>
              </w:rPr>
              <w:t xml:space="preserve"> </w:t>
            </w:r>
            <w:r w:rsidRPr="001D76B2">
              <w:rPr>
                <w:sz w:val="17"/>
                <w:szCs w:val="17"/>
              </w:rPr>
              <w:t>infection.</w:t>
            </w:r>
          </w:p>
          <w:p w14:paraId="6CBBDBCE" w14:textId="77777777" w:rsidR="00F976BA" w:rsidRPr="001D76B2" w:rsidRDefault="00E54E8C">
            <w:pPr>
              <w:pStyle w:val="TableParagraph"/>
              <w:numPr>
                <w:ilvl w:val="0"/>
                <w:numId w:val="7"/>
              </w:numPr>
              <w:tabs>
                <w:tab w:val="left" w:pos="270"/>
              </w:tabs>
              <w:spacing w:before="50" w:line="249" w:lineRule="auto"/>
              <w:ind w:right="86"/>
              <w:rPr>
                <w:sz w:val="17"/>
                <w:szCs w:val="17"/>
              </w:rPr>
            </w:pPr>
            <w:r w:rsidRPr="001D76B2">
              <w:rPr>
                <w:sz w:val="17"/>
                <w:szCs w:val="17"/>
              </w:rPr>
              <w:t>Identify that red blood cells carry oxygen to the entire body and picks up carbon dioxide to transport back to the</w:t>
            </w:r>
            <w:r w:rsidRPr="001D76B2">
              <w:rPr>
                <w:spacing w:val="-26"/>
                <w:sz w:val="17"/>
                <w:szCs w:val="17"/>
              </w:rPr>
              <w:t xml:space="preserve"> </w:t>
            </w:r>
            <w:r w:rsidRPr="001D76B2">
              <w:rPr>
                <w:sz w:val="17"/>
                <w:szCs w:val="17"/>
              </w:rPr>
              <w:t>lungs.</w:t>
            </w:r>
          </w:p>
          <w:p w14:paraId="7DEC6232" w14:textId="7D9258C7" w:rsidR="00F976BA" w:rsidRPr="001D76B2" w:rsidRDefault="00E54E8C">
            <w:pPr>
              <w:pStyle w:val="TableParagraph"/>
              <w:numPr>
                <w:ilvl w:val="0"/>
                <w:numId w:val="7"/>
              </w:numPr>
              <w:tabs>
                <w:tab w:val="left" w:pos="270"/>
              </w:tabs>
              <w:spacing w:before="41" w:line="249" w:lineRule="auto"/>
              <w:ind w:right="644"/>
              <w:rPr>
                <w:sz w:val="17"/>
                <w:szCs w:val="17"/>
              </w:rPr>
            </w:pPr>
            <w:r w:rsidRPr="001D76B2">
              <w:rPr>
                <w:sz w:val="17"/>
                <w:szCs w:val="17"/>
              </w:rPr>
              <w:t>List or select functions of blood (e.g., carry food, oxygen and wastes, fight infection, maintain</w:t>
            </w:r>
            <w:r w:rsidRPr="001D76B2">
              <w:rPr>
                <w:spacing w:val="-36"/>
                <w:sz w:val="17"/>
                <w:szCs w:val="17"/>
              </w:rPr>
              <w:t xml:space="preserve"> </w:t>
            </w:r>
            <w:r w:rsidRPr="001D76B2">
              <w:rPr>
                <w:sz w:val="17"/>
                <w:szCs w:val="17"/>
              </w:rPr>
              <w:t xml:space="preserve">balance </w:t>
            </w:r>
            <w:r w:rsidR="00B668F3" w:rsidRPr="001D76B2">
              <w:rPr>
                <w:sz w:val="17"/>
                <w:szCs w:val="17"/>
              </w:rPr>
              <w:t>[</w:t>
            </w:r>
            <w:r w:rsidRPr="001D76B2">
              <w:rPr>
                <w:sz w:val="17"/>
                <w:szCs w:val="17"/>
              </w:rPr>
              <w:t>homeostasis</w:t>
            </w:r>
            <w:r w:rsidR="00B668F3" w:rsidRPr="001D76B2">
              <w:rPr>
                <w:sz w:val="17"/>
                <w:szCs w:val="17"/>
              </w:rPr>
              <w:t>]</w:t>
            </w:r>
            <w:r w:rsidRPr="001D76B2">
              <w:rPr>
                <w:sz w:val="17"/>
                <w:szCs w:val="17"/>
              </w:rPr>
              <w:t>).</w:t>
            </w:r>
          </w:p>
          <w:p w14:paraId="70801BCF" w14:textId="7264C70C" w:rsidR="00F976BA" w:rsidRPr="001D76B2" w:rsidRDefault="00E54E8C">
            <w:pPr>
              <w:pStyle w:val="TableParagraph"/>
              <w:numPr>
                <w:ilvl w:val="0"/>
                <w:numId w:val="7"/>
              </w:numPr>
              <w:tabs>
                <w:tab w:val="left" w:pos="270"/>
              </w:tabs>
              <w:spacing w:before="43" w:line="249" w:lineRule="auto"/>
              <w:ind w:right="410"/>
              <w:rPr>
                <w:sz w:val="17"/>
                <w:szCs w:val="17"/>
              </w:rPr>
            </w:pPr>
            <w:r w:rsidRPr="001D76B2">
              <w:rPr>
                <w:sz w:val="17"/>
                <w:szCs w:val="17"/>
              </w:rPr>
              <w:t>Observe pictures of red and white blood cells</w:t>
            </w:r>
            <w:r w:rsidR="00B668F3" w:rsidRPr="001D76B2">
              <w:rPr>
                <w:sz w:val="17"/>
                <w:szCs w:val="17"/>
              </w:rPr>
              <w:t>;</w:t>
            </w:r>
            <w:r w:rsidRPr="001D76B2">
              <w:rPr>
                <w:spacing w:val="-31"/>
                <w:sz w:val="17"/>
                <w:szCs w:val="17"/>
              </w:rPr>
              <w:t xml:space="preserve"> </w:t>
            </w:r>
            <w:r w:rsidRPr="001D76B2">
              <w:rPr>
                <w:sz w:val="17"/>
                <w:szCs w:val="17"/>
              </w:rPr>
              <w:t>describe differences in their</w:t>
            </w:r>
            <w:r w:rsidRPr="001D76B2">
              <w:rPr>
                <w:spacing w:val="-2"/>
                <w:sz w:val="17"/>
                <w:szCs w:val="17"/>
              </w:rPr>
              <w:t xml:space="preserve"> </w:t>
            </w:r>
            <w:r w:rsidRPr="001D76B2">
              <w:rPr>
                <w:sz w:val="17"/>
                <w:szCs w:val="17"/>
              </w:rPr>
              <w:t>shapes.</w:t>
            </w:r>
          </w:p>
          <w:p w14:paraId="7DB7D9F1" w14:textId="1F3501D6" w:rsidR="00F976BA" w:rsidRPr="001D76B2" w:rsidRDefault="00E54E8C">
            <w:pPr>
              <w:pStyle w:val="TableParagraph"/>
              <w:numPr>
                <w:ilvl w:val="0"/>
                <w:numId w:val="7"/>
              </w:numPr>
              <w:tabs>
                <w:tab w:val="left" w:pos="270"/>
              </w:tabs>
              <w:spacing w:before="41" w:line="249" w:lineRule="auto"/>
              <w:ind w:right="489"/>
              <w:rPr>
                <w:sz w:val="17"/>
                <w:szCs w:val="17"/>
              </w:rPr>
            </w:pPr>
            <w:r w:rsidRPr="001D76B2">
              <w:rPr>
                <w:sz w:val="17"/>
                <w:szCs w:val="17"/>
              </w:rPr>
              <w:t>Recognize that there are three types of</w:t>
            </w:r>
            <w:r w:rsidRPr="001D76B2">
              <w:rPr>
                <w:spacing w:val="-24"/>
                <w:sz w:val="17"/>
                <w:szCs w:val="17"/>
              </w:rPr>
              <w:t xml:space="preserve"> </w:t>
            </w:r>
            <w:r w:rsidRPr="001D76B2">
              <w:rPr>
                <w:sz w:val="17"/>
                <w:szCs w:val="17"/>
              </w:rPr>
              <w:t>blood cells (e.g., red and white,</w:t>
            </w:r>
            <w:r w:rsidRPr="001D76B2">
              <w:rPr>
                <w:spacing w:val="-6"/>
                <w:sz w:val="17"/>
                <w:szCs w:val="17"/>
              </w:rPr>
              <w:t xml:space="preserve"> </w:t>
            </w:r>
            <w:r w:rsidRPr="001D76B2">
              <w:rPr>
                <w:sz w:val="17"/>
                <w:szCs w:val="17"/>
              </w:rPr>
              <w:t>platelets).</w:t>
            </w:r>
          </w:p>
          <w:p w14:paraId="1130FB99" w14:textId="4F942690" w:rsidR="00F976BA" w:rsidRDefault="00E54E8C">
            <w:pPr>
              <w:pStyle w:val="TableParagraph"/>
              <w:numPr>
                <w:ilvl w:val="0"/>
                <w:numId w:val="7"/>
              </w:numPr>
              <w:tabs>
                <w:tab w:val="left" w:pos="270"/>
              </w:tabs>
              <w:spacing w:before="42" w:line="249" w:lineRule="auto"/>
              <w:ind w:right="308"/>
              <w:jc w:val="both"/>
              <w:rPr>
                <w:sz w:val="20"/>
              </w:rPr>
            </w:pPr>
            <w:r w:rsidRPr="001D76B2">
              <w:rPr>
                <w:sz w:val="17"/>
                <w:szCs w:val="17"/>
              </w:rPr>
              <w:t>Engage in representations of the various components of blood (red and white blood cells, platelets, plasma, etc.).</w:t>
            </w:r>
          </w:p>
        </w:tc>
      </w:tr>
    </w:tbl>
    <w:p w14:paraId="2FF25261" w14:textId="77777777" w:rsidR="00F976BA" w:rsidRDefault="00F976BA">
      <w:pPr>
        <w:spacing w:line="249" w:lineRule="auto"/>
        <w:jc w:val="both"/>
        <w:rPr>
          <w:sz w:val="20"/>
        </w:rPr>
        <w:sectPr w:rsidR="00F976BA">
          <w:pgSz w:w="15840" w:h="12240" w:orient="landscape"/>
          <w:pgMar w:top="0" w:right="0" w:bottom="720" w:left="0" w:header="0" w:footer="520" w:gutter="0"/>
          <w:cols w:space="720"/>
        </w:sectPr>
      </w:pPr>
    </w:p>
    <w:p w14:paraId="7E4F232F" w14:textId="77777777" w:rsidR="00F976BA" w:rsidRDefault="00F45E4D">
      <w:pPr>
        <w:pStyle w:val="BodyText"/>
        <w:rPr>
          <w:rFonts w:ascii="Times New Roman"/>
          <w:sz w:val="20"/>
        </w:rPr>
      </w:pPr>
      <w:r>
        <w:lastRenderedPageBreak/>
        <w:pict w14:anchorId="3B0B404C">
          <v:group id="_x0000_s1046" alt="" style="position:absolute;margin-left:.5pt;margin-top:.5pt;width:791.5pt;height:54pt;z-index:11632;mso-position-horizontal-relative:page;mso-position-vertical-relative:page" coordorigin="10,10" coordsize="15830,1080">
            <v:rect id="_x0000_s1047" alt="" style="position:absolute;left:10;top:10;width:15830;height:1080" fillcolor="#fe7b80" stroked="f"/>
            <v:shape id="_x0000_s1048" type="#_x0000_t202" alt="" style="position:absolute;left:720;top:452;width:5329;height:202;mso-wrap-style:square;v-text-anchor:top" filled="f" stroked="f">
              <v:textbox inset="0,0,0,0">
                <w:txbxContent>
                  <w:p w14:paraId="69AD3CA3"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049" type="#_x0000_t202" alt="" style="position:absolute;left:14819;top:452;width:321;height:202;mso-wrap-style:square;v-text-anchor:top" filled="f" stroked="f">
              <v:textbox inset="0,0,0,0">
                <w:txbxContent>
                  <w:p w14:paraId="2598AD8C" w14:textId="77777777" w:rsidR="0017260B" w:rsidRDefault="0017260B">
                    <w:pPr>
                      <w:spacing w:line="201" w:lineRule="exact"/>
                      <w:rPr>
                        <w:b/>
                        <w:sz w:val="18"/>
                      </w:rPr>
                    </w:pPr>
                    <w:r>
                      <w:rPr>
                        <w:b/>
                        <w:color w:val="FFFFFF"/>
                        <w:sz w:val="18"/>
                      </w:rPr>
                      <w:t>129</w:t>
                    </w:r>
                  </w:p>
                </w:txbxContent>
              </v:textbox>
            </v:shape>
            <w10:wrap anchorx="page" anchory="page"/>
          </v:group>
        </w:pict>
      </w:r>
    </w:p>
    <w:p w14:paraId="3D05BB02" w14:textId="77777777" w:rsidR="00F976BA" w:rsidRDefault="00F976BA">
      <w:pPr>
        <w:pStyle w:val="BodyText"/>
        <w:rPr>
          <w:rFonts w:ascii="Times New Roman"/>
          <w:sz w:val="20"/>
        </w:rPr>
      </w:pPr>
    </w:p>
    <w:p w14:paraId="1FE41C29" w14:textId="77777777" w:rsidR="00F976BA" w:rsidRDefault="00F976BA">
      <w:pPr>
        <w:pStyle w:val="BodyText"/>
        <w:rPr>
          <w:rFonts w:ascii="Times New Roman"/>
          <w:sz w:val="20"/>
        </w:rPr>
      </w:pPr>
    </w:p>
    <w:p w14:paraId="0D1921F8" w14:textId="77777777" w:rsidR="00F976BA" w:rsidRDefault="00F976BA">
      <w:pPr>
        <w:pStyle w:val="BodyText"/>
        <w:rPr>
          <w:rFonts w:ascii="Times New Roman"/>
          <w:sz w:val="20"/>
        </w:rPr>
      </w:pPr>
    </w:p>
    <w:p w14:paraId="1838EF1A" w14:textId="77777777" w:rsidR="00F976BA" w:rsidRDefault="00F976BA">
      <w:pPr>
        <w:pStyle w:val="BodyText"/>
        <w:rPr>
          <w:rFonts w:ascii="Times New Roman"/>
          <w:sz w:val="20"/>
        </w:rPr>
      </w:pPr>
    </w:p>
    <w:p w14:paraId="5B398146"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4FD0D7C0" w14:textId="77777777">
        <w:trPr>
          <w:trHeight w:val="931"/>
        </w:trPr>
        <w:tc>
          <w:tcPr>
            <w:tcW w:w="2880" w:type="dxa"/>
            <w:shd w:val="clear" w:color="auto" w:fill="8CA5D5"/>
          </w:tcPr>
          <w:p w14:paraId="4821498C" w14:textId="77777777" w:rsidR="00F976BA" w:rsidRDefault="00F976BA">
            <w:pPr>
              <w:pStyle w:val="TableParagraph"/>
              <w:spacing w:before="6"/>
              <w:ind w:left="0"/>
              <w:rPr>
                <w:rFonts w:ascii="Times New Roman"/>
                <w:sz w:val="28"/>
              </w:rPr>
            </w:pPr>
          </w:p>
          <w:p w14:paraId="400F6803" w14:textId="77777777" w:rsidR="00F976BA" w:rsidRDefault="00E54E8C">
            <w:pPr>
              <w:pStyle w:val="TableParagraph"/>
              <w:spacing w:before="0"/>
              <w:ind w:left="46" w:right="36"/>
              <w:jc w:val="center"/>
              <w:rPr>
                <w:rFonts w:ascii="Arial-BoldItalicMT"/>
                <w:b/>
                <w:i/>
                <w:sz w:val="24"/>
              </w:rPr>
            </w:pPr>
            <w:r>
              <w:rPr>
                <w:rFonts w:ascii="Arial-BoldItalicMT"/>
                <w:b/>
                <w:i/>
                <w:sz w:val="24"/>
              </w:rPr>
              <w:t>Learning Standard</w:t>
            </w:r>
          </w:p>
        </w:tc>
        <w:tc>
          <w:tcPr>
            <w:tcW w:w="1891" w:type="dxa"/>
            <w:shd w:val="clear" w:color="auto" w:fill="FE7D79"/>
          </w:tcPr>
          <w:p w14:paraId="2A160100" w14:textId="77777777" w:rsidR="00F976BA" w:rsidRDefault="00F976BA">
            <w:pPr>
              <w:pStyle w:val="TableParagraph"/>
              <w:spacing w:before="6"/>
              <w:ind w:left="0"/>
              <w:rPr>
                <w:rFonts w:ascii="Times New Roman"/>
                <w:sz w:val="28"/>
              </w:rPr>
            </w:pPr>
          </w:p>
          <w:p w14:paraId="29312289"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D06AAD3" w14:textId="77777777" w:rsidR="00F976BA" w:rsidRDefault="00F976BA">
            <w:pPr>
              <w:pStyle w:val="TableParagraph"/>
              <w:spacing w:before="6"/>
              <w:ind w:left="0"/>
              <w:rPr>
                <w:rFonts w:ascii="Times New Roman"/>
                <w:sz w:val="28"/>
              </w:rPr>
            </w:pPr>
          </w:p>
          <w:p w14:paraId="63D43E50"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0675ED9" w14:textId="77777777" w:rsidR="00F976BA" w:rsidRDefault="00F976BA">
            <w:pPr>
              <w:pStyle w:val="TableParagraph"/>
              <w:spacing w:before="6"/>
              <w:ind w:left="0"/>
              <w:rPr>
                <w:rFonts w:ascii="Times New Roman"/>
                <w:sz w:val="28"/>
              </w:rPr>
            </w:pPr>
          </w:p>
          <w:p w14:paraId="78AE9839"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D12CA67" w14:textId="77777777" w:rsidR="00F976BA" w:rsidRDefault="00E54E8C">
            <w:pPr>
              <w:pStyle w:val="TableParagraph"/>
              <w:spacing w:before="116"/>
              <w:ind w:left="863" w:right="854"/>
              <w:jc w:val="center"/>
              <w:rPr>
                <w:b/>
                <w:sz w:val="28"/>
              </w:rPr>
            </w:pPr>
            <w:r>
              <w:rPr>
                <w:b/>
                <w:sz w:val="28"/>
              </w:rPr>
              <w:t>Learning Progression</w:t>
            </w:r>
          </w:p>
          <w:p w14:paraId="34EBA976"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3B78423B" w14:textId="77777777">
        <w:trPr>
          <w:trHeight w:val="3855"/>
        </w:trPr>
        <w:tc>
          <w:tcPr>
            <w:tcW w:w="2880" w:type="dxa"/>
            <w:shd w:val="clear" w:color="auto" w:fill="DCDDDE"/>
          </w:tcPr>
          <w:p w14:paraId="19F1D052" w14:textId="01984885" w:rsidR="00F976BA" w:rsidRDefault="00E54E8C">
            <w:pPr>
              <w:pStyle w:val="TableParagraph"/>
              <w:ind w:left="46" w:right="48"/>
              <w:jc w:val="center"/>
              <w:rPr>
                <w:sz w:val="20"/>
              </w:rPr>
            </w:pPr>
            <w:r>
              <w:rPr>
                <w:b/>
                <w:sz w:val="20"/>
              </w:rPr>
              <w:t xml:space="preserve">AP.T.2 </w:t>
            </w:r>
            <w:r>
              <w:rPr>
                <w:sz w:val="20"/>
              </w:rPr>
              <w:t xml:space="preserve">Cardiovascular </w:t>
            </w:r>
            <w:r w:rsidR="007452F9">
              <w:rPr>
                <w:sz w:val="20"/>
              </w:rPr>
              <w:t>s</w:t>
            </w:r>
            <w:r>
              <w:rPr>
                <w:sz w:val="20"/>
              </w:rPr>
              <w:t>ystem</w:t>
            </w:r>
          </w:p>
        </w:tc>
        <w:tc>
          <w:tcPr>
            <w:tcW w:w="1891" w:type="dxa"/>
          </w:tcPr>
          <w:p w14:paraId="6CD19F05" w14:textId="77777777" w:rsidR="00F976BA" w:rsidRDefault="00E54E8C">
            <w:pPr>
              <w:pStyle w:val="TableParagraph"/>
              <w:spacing w:line="249" w:lineRule="auto"/>
              <w:ind w:left="90" w:right="192"/>
              <w:rPr>
                <w:sz w:val="20"/>
              </w:rPr>
            </w:pPr>
            <w:r>
              <w:rPr>
                <w:b/>
                <w:sz w:val="20"/>
              </w:rPr>
              <w:t xml:space="preserve">AP.T.2a </w:t>
            </w:r>
            <w:r>
              <w:rPr>
                <w:sz w:val="20"/>
              </w:rPr>
              <w:t>Describe the structure and function of the heart.</w:t>
            </w:r>
          </w:p>
        </w:tc>
        <w:tc>
          <w:tcPr>
            <w:tcW w:w="2160" w:type="dxa"/>
          </w:tcPr>
          <w:p w14:paraId="40CE7CBA" w14:textId="77777777" w:rsidR="00F976BA" w:rsidRDefault="00E54E8C">
            <w:pPr>
              <w:pStyle w:val="TableParagraph"/>
              <w:spacing w:line="249" w:lineRule="auto"/>
              <w:ind w:left="89" w:right="184"/>
              <w:rPr>
                <w:sz w:val="20"/>
              </w:rPr>
            </w:pPr>
            <w:r>
              <w:rPr>
                <w:b/>
                <w:sz w:val="20"/>
              </w:rPr>
              <w:t xml:space="preserve">AP.T.2b </w:t>
            </w:r>
            <w:r>
              <w:rPr>
                <w:sz w:val="20"/>
              </w:rPr>
              <w:t>Identify the heart as a muscle that pumps blood throughout the body.</w:t>
            </w:r>
          </w:p>
        </w:tc>
        <w:tc>
          <w:tcPr>
            <w:tcW w:w="1901" w:type="dxa"/>
          </w:tcPr>
          <w:p w14:paraId="4C93B36D" w14:textId="77777777" w:rsidR="00F976BA" w:rsidRDefault="00E54E8C">
            <w:pPr>
              <w:pStyle w:val="TableParagraph"/>
              <w:spacing w:line="249" w:lineRule="auto"/>
              <w:ind w:left="89" w:right="348"/>
              <w:rPr>
                <w:sz w:val="20"/>
              </w:rPr>
            </w:pPr>
            <w:r>
              <w:rPr>
                <w:b/>
                <w:sz w:val="20"/>
              </w:rPr>
              <w:t xml:space="preserve">AP.T.2c </w:t>
            </w:r>
            <w:r>
              <w:rPr>
                <w:sz w:val="20"/>
              </w:rPr>
              <w:t>Locate the heart on a diagram/picture.</w:t>
            </w:r>
          </w:p>
        </w:tc>
        <w:tc>
          <w:tcPr>
            <w:tcW w:w="5549" w:type="dxa"/>
          </w:tcPr>
          <w:p w14:paraId="59573DDA" w14:textId="50532C6D" w:rsidR="00F976BA" w:rsidRDefault="00E54E8C">
            <w:pPr>
              <w:pStyle w:val="TableParagraph"/>
              <w:numPr>
                <w:ilvl w:val="0"/>
                <w:numId w:val="6"/>
              </w:numPr>
              <w:tabs>
                <w:tab w:val="left" w:pos="270"/>
              </w:tabs>
              <w:spacing w:line="249" w:lineRule="auto"/>
              <w:ind w:right="1031"/>
              <w:rPr>
                <w:sz w:val="20"/>
              </w:rPr>
            </w:pPr>
            <w:r>
              <w:rPr>
                <w:sz w:val="20"/>
              </w:rPr>
              <w:t>Label a representation of the heart</w:t>
            </w:r>
            <w:r w:rsidR="00B668F3">
              <w:rPr>
                <w:sz w:val="20"/>
              </w:rPr>
              <w:t>,</w:t>
            </w:r>
            <w:r>
              <w:rPr>
                <w:sz w:val="20"/>
              </w:rPr>
              <w:t xml:space="preserve"> including the chambers.</w:t>
            </w:r>
          </w:p>
          <w:p w14:paraId="02ECCB8F" w14:textId="55799D48" w:rsidR="00F976BA" w:rsidRDefault="00E54E8C">
            <w:pPr>
              <w:pStyle w:val="TableParagraph"/>
              <w:numPr>
                <w:ilvl w:val="0"/>
                <w:numId w:val="6"/>
              </w:numPr>
              <w:tabs>
                <w:tab w:val="left" w:pos="270"/>
              </w:tabs>
              <w:spacing w:before="41" w:line="249" w:lineRule="auto"/>
              <w:ind w:right="443"/>
              <w:rPr>
                <w:sz w:val="20"/>
              </w:rPr>
            </w:pPr>
            <w:r>
              <w:rPr>
                <w:sz w:val="20"/>
              </w:rPr>
              <w:t>Relate the cardiovascular system to a delivery syste</w:t>
            </w:r>
            <w:r w:rsidR="00B668F3">
              <w:rPr>
                <w:sz w:val="20"/>
              </w:rPr>
              <w:t>m—b</w:t>
            </w:r>
            <w:r>
              <w:rPr>
                <w:sz w:val="20"/>
              </w:rPr>
              <w:t xml:space="preserve">lood picks up products and wastes and delivers </w:t>
            </w:r>
            <w:r w:rsidR="00B668F3">
              <w:rPr>
                <w:sz w:val="20"/>
              </w:rPr>
              <w:t>them</w:t>
            </w:r>
            <w:r>
              <w:rPr>
                <w:sz w:val="20"/>
              </w:rPr>
              <w:t xml:space="preserve"> to other systems in the</w:t>
            </w:r>
            <w:r>
              <w:rPr>
                <w:spacing w:val="-3"/>
                <w:sz w:val="20"/>
              </w:rPr>
              <w:t xml:space="preserve"> </w:t>
            </w:r>
            <w:r>
              <w:rPr>
                <w:spacing w:val="-4"/>
                <w:sz w:val="20"/>
              </w:rPr>
              <w:t>body.</w:t>
            </w:r>
          </w:p>
          <w:p w14:paraId="5149EDFC" w14:textId="77777777" w:rsidR="00F976BA" w:rsidRDefault="00E54E8C">
            <w:pPr>
              <w:pStyle w:val="TableParagraph"/>
              <w:numPr>
                <w:ilvl w:val="0"/>
                <w:numId w:val="6"/>
              </w:numPr>
              <w:tabs>
                <w:tab w:val="left" w:pos="270"/>
              </w:tabs>
              <w:spacing w:before="43"/>
              <w:rPr>
                <w:sz w:val="20"/>
              </w:rPr>
            </w:pPr>
            <w:r>
              <w:rPr>
                <w:spacing w:val="-3"/>
                <w:sz w:val="20"/>
              </w:rPr>
              <w:t xml:space="preserve">Trace </w:t>
            </w:r>
            <w:r>
              <w:rPr>
                <w:sz w:val="20"/>
              </w:rPr>
              <w:t>the flow of blood through the</w:t>
            </w:r>
            <w:r>
              <w:rPr>
                <w:spacing w:val="-1"/>
                <w:sz w:val="20"/>
              </w:rPr>
              <w:t xml:space="preserve"> </w:t>
            </w:r>
            <w:r>
              <w:rPr>
                <w:sz w:val="20"/>
              </w:rPr>
              <w:t>heart.</w:t>
            </w:r>
          </w:p>
          <w:p w14:paraId="1C3BCFDE" w14:textId="77777777" w:rsidR="00F976BA" w:rsidRDefault="00E54E8C">
            <w:pPr>
              <w:pStyle w:val="TableParagraph"/>
              <w:numPr>
                <w:ilvl w:val="0"/>
                <w:numId w:val="6"/>
              </w:numPr>
              <w:tabs>
                <w:tab w:val="left" w:pos="270"/>
              </w:tabs>
              <w:spacing w:before="50" w:line="249" w:lineRule="auto"/>
              <w:ind w:right="1277"/>
              <w:rPr>
                <w:sz w:val="20"/>
              </w:rPr>
            </w:pPr>
            <w:r>
              <w:rPr>
                <w:sz w:val="20"/>
              </w:rPr>
              <w:t>Use an ECG/EKG printout to provide a visual representation of a</w:t>
            </w:r>
            <w:r>
              <w:rPr>
                <w:spacing w:val="-5"/>
                <w:sz w:val="20"/>
              </w:rPr>
              <w:t xml:space="preserve"> </w:t>
            </w:r>
            <w:r>
              <w:rPr>
                <w:sz w:val="20"/>
              </w:rPr>
              <w:t>heartbeat.</w:t>
            </w:r>
          </w:p>
          <w:p w14:paraId="3DA230AB" w14:textId="77777777" w:rsidR="00F976BA" w:rsidRDefault="00E54E8C">
            <w:pPr>
              <w:pStyle w:val="TableParagraph"/>
              <w:numPr>
                <w:ilvl w:val="0"/>
                <w:numId w:val="6"/>
              </w:numPr>
              <w:tabs>
                <w:tab w:val="left" w:pos="270"/>
              </w:tabs>
              <w:spacing w:before="41" w:line="249" w:lineRule="auto"/>
              <w:ind w:right="832"/>
              <w:rPr>
                <w:sz w:val="20"/>
              </w:rPr>
            </w:pPr>
            <w:r>
              <w:rPr>
                <w:sz w:val="20"/>
              </w:rPr>
              <w:t xml:space="preserve">Recognize the heart is a muscle that pumps blood throughout the </w:t>
            </w:r>
            <w:r>
              <w:rPr>
                <w:spacing w:val="-4"/>
                <w:sz w:val="20"/>
              </w:rPr>
              <w:t>body.</w:t>
            </w:r>
          </w:p>
          <w:p w14:paraId="1231F2BB" w14:textId="77777777" w:rsidR="00F976BA" w:rsidRDefault="00E54E8C">
            <w:pPr>
              <w:pStyle w:val="TableParagraph"/>
              <w:numPr>
                <w:ilvl w:val="0"/>
                <w:numId w:val="6"/>
              </w:numPr>
              <w:tabs>
                <w:tab w:val="left" w:pos="270"/>
              </w:tabs>
              <w:spacing w:before="42" w:line="249" w:lineRule="auto"/>
              <w:ind w:right="710"/>
              <w:rPr>
                <w:sz w:val="20"/>
              </w:rPr>
            </w:pPr>
            <w:r>
              <w:rPr>
                <w:sz w:val="20"/>
              </w:rPr>
              <w:t>Identify the heart when presented with a diagram</w:t>
            </w:r>
            <w:r>
              <w:rPr>
                <w:spacing w:val="-31"/>
                <w:sz w:val="20"/>
              </w:rPr>
              <w:t xml:space="preserve"> </w:t>
            </w:r>
            <w:r>
              <w:rPr>
                <w:sz w:val="20"/>
              </w:rPr>
              <w:t>or picture.</w:t>
            </w:r>
          </w:p>
          <w:p w14:paraId="2139A4E9" w14:textId="77777777" w:rsidR="00F976BA" w:rsidRDefault="00E54E8C">
            <w:pPr>
              <w:pStyle w:val="TableParagraph"/>
              <w:numPr>
                <w:ilvl w:val="0"/>
                <w:numId w:val="6"/>
              </w:numPr>
              <w:tabs>
                <w:tab w:val="left" w:pos="270"/>
              </w:tabs>
              <w:spacing w:before="42" w:line="249" w:lineRule="auto"/>
              <w:ind w:right="397"/>
              <w:rPr>
                <w:sz w:val="20"/>
              </w:rPr>
            </w:pPr>
            <w:r>
              <w:rPr>
                <w:sz w:val="20"/>
              </w:rPr>
              <w:t>Engage by placing your hand on your heart to feel your heartbeat.</w:t>
            </w:r>
          </w:p>
        </w:tc>
      </w:tr>
      <w:tr w:rsidR="00F976BA" w14:paraId="47702D17" w14:textId="77777777">
        <w:trPr>
          <w:trHeight w:val="3535"/>
        </w:trPr>
        <w:tc>
          <w:tcPr>
            <w:tcW w:w="2880" w:type="dxa"/>
            <w:shd w:val="clear" w:color="auto" w:fill="DCDDDE"/>
          </w:tcPr>
          <w:p w14:paraId="0F91A522" w14:textId="7EF8B1F1" w:rsidR="00F976BA" w:rsidRDefault="00E54E8C">
            <w:pPr>
              <w:pStyle w:val="TableParagraph"/>
              <w:spacing w:line="249" w:lineRule="auto"/>
              <w:ind w:left="90" w:right="3"/>
              <w:rPr>
                <w:sz w:val="20"/>
              </w:rPr>
            </w:pPr>
            <w:r>
              <w:rPr>
                <w:b/>
                <w:sz w:val="20"/>
              </w:rPr>
              <w:t xml:space="preserve">AP.T.3 </w:t>
            </w:r>
            <w:r>
              <w:rPr>
                <w:sz w:val="20"/>
              </w:rPr>
              <w:t xml:space="preserve">Lymphatic and </w:t>
            </w:r>
            <w:r w:rsidR="007452F9">
              <w:rPr>
                <w:sz w:val="20"/>
              </w:rPr>
              <w:t>i</w:t>
            </w:r>
            <w:r>
              <w:rPr>
                <w:sz w:val="20"/>
              </w:rPr>
              <w:t xml:space="preserve">mmune </w:t>
            </w:r>
            <w:r w:rsidR="007452F9">
              <w:rPr>
                <w:sz w:val="20"/>
              </w:rPr>
              <w:t>s</w:t>
            </w:r>
            <w:r>
              <w:rPr>
                <w:sz w:val="20"/>
              </w:rPr>
              <w:t>ystems</w:t>
            </w:r>
          </w:p>
        </w:tc>
        <w:tc>
          <w:tcPr>
            <w:tcW w:w="1891" w:type="dxa"/>
          </w:tcPr>
          <w:p w14:paraId="6178B8B4" w14:textId="77777777" w:rsidR="00F976BA" w:rsidRDefault="00E54E8C">
            <w:pPr>
              <w:pStyle w:val="TableParagraph"/>
              <w:spacing w:line="249" w:lineRule="auto"/>
              <w:ind w:left="90" w:right="159"/>
              <w:rPr>
                <w:sz w:val="20"/>
              </w:rPr>
            </w:pPr>
            <w:r>
              <w:rPr>
                <w:b/>
                <w:sz w:val="20"/>
              </w:rPr>
              <w:t xml:space="preserve">AP.T.3a </w:t>
            </w:r>
            <w:r>
              <w:rPr>
                <w:sz w:val="20"/>
              </w:rPr>
              <w:t>Describe the role of the immune system in fighting disease.</w:t>
            </w:r>
          </w:p>
        </w:tc>
        <w:tc>
          <w:tcPr>
            <w:tcW w:w="2160" w:type="dxa"/>
          </w:tcPr>
          <w:p w14:paraId="6F52C9CC" w14:textId="77777777" w:rsidR="00F976BA" w:rsidRDefault="00E54E8C">
            <w:pPr>
              <w:pStyle w:val="TableParagraph"/>
              <w:spacing w:line="249" w:lineRule="auto"/>
              <w:ind w:left="89" w:right="73"/>
              <w:rPr>
                <w:sz w:val="20"/>
              </w:rPr>
            </w:pPr>
            <w:r>
              <w:rPr>
                <w:b/>
                <w:sz w:val="20"/>
              </w:rPr>
              <w:t xml:space="preserve">AP.T.3b </w:t>
            </w:r>
            <w:r>
              <w:rPr>
                <w:sz w:val="20"/>
              </w:rPr>
              <w:t>Identify white blood cells as part of the immune system.</w:t>
            </w:r>
          </w:p>
        </w:tc>
        <w:tc>
          <w:tcPr>
            <w:tcW w:w="1901" w:type="dxa"/>
          </w:tcPr>
          <w:p w14:paraId="56149357" w14:textId="77777777" w:rsidR="00F976BA" w:rsidRDefault="00E54E8C">
            <w:pPr>
              <w:pStyle w:val="TableParagraph"/>
              <w:spacing w:line="249" w:lineRule="auto"/>
              <w:ind w:left="89" w:right="181"/>
              <w:rPr>
                <w:sz w:val="20"/>
              </w:rPr>
            </w:pPr>
            <w:r>
              <w:rPr>
                <w:b/>
                <w:sz w:val="20"/>
              </w:rPr>
              <w:t xml:space="preserve">AP.T.3c </w:t>
            </w:r>
            <w:r>
              <w:rPr>
                <w:sz w:val="20"/>
              </w:rPr>
              <w:t>Identify a white blood cell.</w:t>
            </w:r>
          </w:p>
        </w:tc>
        <w:tc>
          <w:tcPr>
            <w:tcW w:w="5549" w:type="dxa"/>
          </w:tcPr>
          <w:p w14:paraId="6E6550BC" w14:textId="5145B1A5" w:rsidR="00F976BA" w:rsidRDefault="00E54E8C">
            <w:pPr>
              <w:pStyle w:val="TableParagraph"/>
              <w:numPr>
                <w:ilvl w:val="0"/>
                <w:numId w:val="5"/>
              </w:numPr>
              <w:tabs>
                <w:tab w:val="left" w:pos="270"/>
              </w:tabs>
              <w:spacing w:line="249" w:lineRule="auto"/>
              <w:ind w:right="199"/>
              <w:rPr>
                <w:sz w:val="20"/>
              </w:rPr>
            </w:pPr>
            <w:r>
              <w:rPr>
                <w:sz w:val="20"/>
              </w:rPr>
              <w:t>Describe the role of the immune system in fighting disease. Relate the immune system to a security system of a house. It constantly monitors the body</w:t>
            </w:r>
            <w:r w:rsidR="00B668F3">
              <w:rPr>
                <w:sz w:val="20"/>
              </w:rPr>
              <w:t>,</w:t>
            </w:r>
            <w:r>
              <w:rPr>
                <w:sz w:val="20"/>
              </w:rPr>
              <w:t xml:space="preserve"> looking for intruders. Once an intruder is detected, it remembers the intruder</w:t>
            </w:r>
            <w:r>
              <w:rPr>
                <w:spacing w:val="-5"/>
                <w:sz w:val="20"/>
              </w:rPr>
              <w:t xml:space="preserve"> </w:t>
            </w:r>
            <w:r>
              <w:rPr>
                <w:sz w:val="20"/>
              </w:rPr>
              <w:t>and</w:t>
            </w:r>
            <w:r>
              <w:rPr>
                <w:spacing w:val="-5"/>
                <w:sz w:val="20"/>
              </w:rPr>
              <w:t xml:space="preserve"> </w:t>
            </w:r>
            <w:r>
              <w:rPr>
                <w:sz w:val="20"/>
              </w:rPr>
              <w:t>launches</w:t>
            </w:r>
            <w:r>
              <w:rPr>
                <w:spacing w:val="-5"/>
                <w:sz w:val="20"/>
              </w:rPr>
              <w:t xml:space="preserve"> </w:t>
            </w:r>
            <w:r>
              <w:rPr>
                <w:sz w:val="20"/>
              </w:rPr>
              <w:t>a</w:t>
            </w:r>
            <w:r>
              <w:rPr>
                <w:spacing w:val="-5"/>
                <w:sz w:val="20"/>
              </w:rPr>
              <w:t xml:space="preserve"> </w:t>
            </w:r>
            <w:r>
              <w:rPr>
                <w:sz w:val="20"/>
              </w:rPr>
              <w:t>defense</w:t>
            </w:r>
            <w:r>
              <w:rPr>
                <w:spacing w:val="-5"/>
                <w:sz w:val="20"/>
              </w:rPr>
              <w:t xml:space="preserve"> </w:t>
            </w:r>
            <w:r>
              <w:rPr>
                <w:sz w:val="20"/>
              </w:rPr>
              <w:t>each</w:t>
            </w:r>
            <w:r>
              <w:rPr>
                <w:spacing w:val="-5"/>
                <w:sz w:val="20"/>
              </w:rPr>
              <w:t xml:space="preserve"> </w:t>
            </w:r>
            <w:r>
              <w:rPr>
                <w:sz w:val="20"/>
              </w:rPr>
              <w:t>time</w:t>
            </w:r>
            <w:r>
              <w:rPr>
                <w:spacing w:val="-4"/>
                <w:sz w:val="20"/>
              </w:rPr>
              <w:t xml:space="preserve"> </w:t>
            </w:r>
            <w:r w:rsidR="00B668F3">
              <w:rPr>
                <w:sz w:val="20"/>
              </w:rPr>
              <w:t>he/she</w:t>
            </w:r>
            <w:r w:rsidR="00B668F3">
              <w:rPr>
                <w:spacing w:val="-5"/>
                <w:sz w:val="20"/>
              </w:rPr>
              <w:t xml:space="preserve"> </w:t>
            </w:r>
            <w:r>
              <w:rPr>
                <w:sz w:val="20"/>
              </w:rPr>
              <w:t>is encountered.</w:t>
            </w:r>
          </w:p>
          <w:p w14:paraId="3FD73E39" w14:textId="77777777" w:rsidR="00F976BA" w:rsidRDefault="00E54E8C">
            <w:pPr>
              <w:pStyle w:val="TableParagraph"/>
              <w:numPr>
                <w:ilvl w:val="0"/>
                <w:numId w:val="5"/>
              </w:numPr>
              <w:tabs>
                <w:tab w:val="left" w:pos="270"/>
              </w:tabs>
              <w:spacing w:before="45" w:line="249" w:lineRule="auto"/>
              <w:ind w:right="343"/>
              <w:rPr>
                <w:sz w:val="20"/>
              </w:rPr>
            </w:pPr>
            <w:r>
              <w:rPr>
                <w:sz w:val="20"/>
              </w:rPr>
              <w:t>Recognize that white blood cells are part of the immune system.</w:t>
            </w:r>
          </w:p>
          <w:p w14:paraId="3F7AE959" w14:textId="77777777" w:rsidR="00F976BA" w:rsidRDefault="00E54E8C">
            <w:pPr>
              <w:pStyle w:val="TableParagraph"/>
              <w:numPr>
                <w:ilvl w:val="0"/>
                <w:numId w:val="5"/>
              </w:numPr>
              <w:tabs>
                <w:tab w:val="left" w:pos="270"/>
              </w:tabs>
              <w:spacing w:before="41"/>
              <w:rPr>
                <w:sz w:val="20"/>
              </w:rPr>
            </w:pPr>
            <w:r>
              <w:rPr>
                <w:sz w:val="20"/>
              </w:rPr>
              <w:t>Identify a white blood</w:t>
            </w:r>
            <w:r>
              <w:rPr>
                <w:spacing w:val="-4"/>
                <w:sz w:val="20"/>
              </w:rPr>
              <w:t xml:space="preserve"> </w:t>
            </w:r>
            <w:r>
              <w:rPr>
                <w:sz w:val="20"/>
              </w:rPr>
              <w:t>cell.</w:t>
            </w:r>
          </w:p>
          <w:p w14:paraId="6956D099" w14:textId="77777777" w:rsidR="00F976BA" w:rsidRDefault="00E54E8C">
            <w:pPr>
              <w:pStyle w:val="TableParagraph"/>
              <w:numPr>
                <w:ilvl w:val="0"/>
                <w:numId w:val="5"/>
              </w:numPr>
              <w:tabs>
                <w:tab w:val="left" w:pos="270"/>
              </w:tabs>
              <w:spacing w:before="50" w:line="249" w:lineRule="auto"/>
              <w:ind w:right="221"/>
              <w:rPr>
                <w:sz w:val="20"/>
              </w:rPr>
            </w:pPr>
            <w:r>
              <w:rPr>
                <w:sz w:val="20"/>
              </w:rPr>
              <w:t>Recognize that your body uses certain internal</w:t>
            </w:r>
            <w:r>
              <w:rPr>
                <w:spacing w:val="-24"/>
                <w:sz w:val="20"/>
              </w:rPr>
              <w:t xml:space="preserve"> </w:t>
            </w:r>
            <w:r>
              <w:rPr>
                <w:sz w:val="20"/>
              </w:rPr>
              <w:t>structures to fight off diseases when you get</w:t>
            </w:r>
            <w:r>
              <w:rPr>
                <w:spacing w:val="-7"/>
                <w:sz w:val="20"/>
              </w:rPr>
              <w:t xml:space="preserve"> </w:t>
            </w:r>
            <w:r>
              <w:rPr>
                <w:sz w:val="20"/>
              </w:rPr>
              <w:t>sick.</w:t>
            </w:r>
          </w:p>
          <w:p w14:paraId="428D728C" w14:textId="42D95E93" w:rsidR="00F976BA" w:rsidRDefault="00E54E8C" w:rsidP="00B668F3">
            <w:pPr>
              <w:pStyle w:val="TableParagraph"/>
              <w:numPr>
                <w:ilvl w:val="0"/>
                <w:numId w:val="5"/>
              </w:numPr>
              <w:tabs>
                <w:tab w:val="left" w:pos="270"/>
              </w:tabs>
              <w:spacing w:before="42" w:line="249" w:lineRule="auto"/>
              <w:ind w:right="444"/>
              <w:rPr>
                <w:sz w:val="20"/>
              </w:rPr>
            </w:pPr>
            <w:r>
              <w:rPr>
                <w:sz w:val="20"/>
              </w:rPr>
              <w:t xml:space="preserve">Actively participate in </w:t>
            </w:r>
            <w:r w:rsidR="00B668F3">
              <w:rPr>
                <w:sz w:val="20"/>
              </w:rPr>
              <w:t xml:space="preserve">a </w:t>
            </w:r>
            <w:r>
              <w:rPr>
                <w:sz w:val="20"/>
              </w:rPr>
              <w:t>discussion o</w:t>
            </w:r>
            <w:r w:rsidR="00B668F3">
              <w:rPr>
                <w:sz w:val="20"/>
              </w:rPr>
              <w:t>f</w:t>
            </w:r>
            <w:r>
              <w:rPr>
                <w:sz w:val="20"/>
              </w:rPr>
              <w:t xml:space="preserve"> how the</w:t>
            </w:r>
            <w:r>
              <w:rPr>
                <w:spacing w:val="-34"/>
                <w:sz w:val="20"/>
              </w:rPr>
              <w:t xml:space="preserve"> </w:t>
            </w:r>
            <w:r>
              <w:rPr>
                <w:sz w:val="20"/>
              </w:rPr>
              <w:t>body fight</w:t>
            </w:r>
            <w:r w:rsidR="00065F69">
              <w:rPr>
                <w:spacing w:val="55"/>
                <w:sz w:val="20"/>
              </w:rPr>
              <w:t>s</w:t>
            </w:r>
            <w:r>
              <w:rPr>
                <w:sz w:val="20"/>
              </w:rPr>
              <w:t>illness.</w:t>
            </w:r>
          </w:p>
        </w:tc>
      </w:tr>
    </w:tbl>
    <w:p w14:paraId="357EA917"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5729BA1C" w14:textId="77777777" w:rsidR="00F976BA" w:rsidRDefault="00F45E4D">
      <w:pPr>
        <w:pStyle w:val="BodyText"/>
        <w:rPr>
          <w:rFonts w:ascii="Times New Roman"/>
          <w:sz w:val="20"/>
        </w:rPr>
      </w:pPr>
      <w:r>
        <w:lastRenderedPageBreak/>
        <w:pict w14:anchorId="6A940A89">
          <v:group id="_x0000_s1042" alt="" style="position:absolute;margin-left:.5pt;margin-top:.5pt;width:791.5pt;height:54pt;z-index:11704;mso-position-horizontal-relative:page;mso-position-vertical-relative:page" coordorigin="10,10" coordsize="15830,1080">
            <v:rect id="_x0000_s1043" alt="" style="position:absolute;left:10;top:10;width:15830;height:1080" fillcolor="#fe7b80" stroked="f"/>
            <v:shape id="_x0000_s1044" type="#_x0000_t202" alt="" style="position:absolute;left:720;top:452;width:5329;height:202;mso-wrap-style:square;v-text-anchor:top" filled="f" stroked="f">
              <v:textbox inset="0,0,0,0">
                <w:txbxContent>
                  <w:p w14:paraId="4AFE43A6"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045" type="#_x0000_t202" alt="" style="position:absolute;left:14819;top:452;width:321;height:202;mso-wrap-style:square;v-text-anchor:top" filled="f" stroked="f">
              <v:textbox inset="0,0,0,0">
                <w:txbxContent>
                  <w:p w14:paraId="27150EC5" w14:textId="77777777" w:rsidR="0017260B" w:rsidRDefault="0017260B">
                    <w:pPr>
                      <w:spacing w:line="201" w:lineRule="exact"/>
                      <w:rPr>
                        <w:b/>
                        <w:sz w:val="18"/>
                      </w:rPr>
                    </w:pPr>
                    <w:r>
                      <w:rPr>
                        <w:b/>
                        <w:color w:val="FFFFFF"/>
                        <w:sz w:val="18"/>
                      </w:rPr>
                      <w:t>130</w:t>
                    </w:r>
                  </w:p>
                </w:txbxContent>
              </v:textbox>
            </v:shape>
            <w10:wrap anchorx="page" anchory="page"/>
          </v:group>
        </w:pict>
      </w:r>
    </w:p>
    <w:p w14:paraId="76D5AD71" w14:textId="77777777" w:rsidR="00F976BA" w:rsidRDefault="00F976BA">
      <w:pPr>
        <w:pStyle w:val="BodyText"/>
        <w:rPr>
          <w:rFonts w:ascii="Times New Roman"/>
          <w:sz w:val="20"/>
        </w:rPr>
      </w:pPr>
    </w:p>
    <w:p w14:paraId="7E6BD01E" w14:textId="77777777" w:rsidR="00F976BA" w:rsidRDefault="00F976BA">
      <w:pPr>
        <w:pStyle w:val="BodyText"/>
        <w:rPr>
          <w:rFonts w:ascii="Times New Roman"/>
          <w:sz w:val="20"/>
        </w:rPr>
      </w:pPr>
    </w:p>
    <w:p w14:paraId="091C09B6" w14:textId="77777777" w:rsidR="00F976BA" w:rsidRDefault="00F976BA">
      <w:pPr>
        <w:pStyle w:val="BodyText"/>
        <w:rPr>
          <w:rFonts w:ascii="Times New Roman"/>
          <w:sz w:val="20"/>
        </w:rPr>
      </w:pPr>
    </w:p>
    <w:p w14:paraId="13AD3382" w14:textId="77777777" w:rsidR="00F976BA" w:rsidRDefault="00F976BA">
      <w:pPr>
        <w:pStyle w:val="BodyText"/>
        <w:rPr>
          <w:rFonts w:ascii="Times New Roman"/>
          <w:sz w:val="20"/>
        </w:rPr>
      </w:pPr>
    </w:p>
    <w:p w14:paraId="769DB207"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6516EE73" w14:textId="77777777">
        <w:trPr>
          <w:trHeight w:val="931"/>
        </w:trPr>
        <w:tc>
          <w:tcPr>
            <w:tcW w:w="2880" w:type="dxa"/>
            <w:shd w:val="clear" w:color="auto" w:fill="8CA5D5"/>
          </w:tcPr>
          <w:p w14:paraId="1AC3B267" w14:textId="77777777" w:rsidR="00F976BA" w:rsidRDefault="00F976BA">
            <w:pPr>
              <w:pStyle w:val="TableParagraph"/>
              <w:spacing w:before="6"/>
              <w:ind w:left="0"/>
              <w:rPr>
                <w:rFonts w:ascii="Times New Roman"/>
                <w:sz w:val="28"/>
              </w:rPr>
            </w:pPr>
          </w:p>
          <w:p w14:paraId="609FD6A2" w14:textId="77777777" w:rsidR="00F976BA" w:rsidRDefault="00E54E8C">
            <w:pPr>
              <w:pStyle w:val="TableParagraph"/>
              <w:spacing w:before="0"/>
              <w:ind w:left="0" w:right="367"/>
              <w:jc w:val="right"/>
              <w:rPr>
                <w:rFonts w:ascii="Arial-BoldItalicMT"/>
                <w:b/>
                <w:i/>
                <w:sz w:val="24"/>
              </w:rPr>
            </w:pPr>
            <w:r>
              <w:rPr>
                <w:rFonts w:ascii="Arial-BoldItalicMT"/>
                <w:b/>
                <w:i/>
                <w:sz w:val="24"/>
              </w:rPr>
              <w:t>Learning Standard</w:t>
            </w:r>
          </w:p>
        </w:tc>
        <w:tc>
          <w:tcPr>
            <w:tcW w:w="1891" w:type="dxa"/>
            <w:shd w:val="clear" w:color="auto" w:fill="FE7D79"/>
          </w:tcPr>
          <w:p w14:paraId="6EF9EE0C" w14:textId="77777777" w:rsidR="00F976BA" w:rsidRDefault="00F976BA">
            <w:pPr>
              <w:pStyle w:val="TableParagraph"/>
              <w:spacing w:before="6"/>
              <w:ind w:left="0"/>
              <w:rPr>
                <w:rFonts w:ascii="Times New Roman"/>
                <w:sz w:val="28"/>
              </w:rPr>
            </w:pPr>
          </w:p>
          <w:p w14:paraId="052E4377"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ADEDE82" w14:textId="77777777" w:rsidR="00F976BA" w:rsidRDefault="00F976BA">
            <w:pPr>
              <w:pStyle w:val="TableParagraph"/>
              <w:spacing w:before="6"/>
              <w:ind w:left="0"/>
              <w:rPr>
                <w:rFonts w:ascii="Times New Roman"/>
                <w:sz w:val="28"/>
              </w:rPr>
            </w:pPr>
          </w:p>
          <w:p w14:paraId="330AF67F"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69F34BD" w14:textId="77777777" w:rsidR="00F976BA" w:rsidRDefault="00F976BA">
            <w:pPr>
              <w:pStyle w:val="TableParagraph"/>
              <w:spacing w:before="6"/>
              <w:ind w:left="0"/>
              <w:rPr>
                <w:rFonts w:ascii="Times New Roman"/>
                <w:sz w:val="28"/>
              </w:rPr>
            </w:pPr>
          </w:p>
          <w:p w14:paraId="64B6FEE4"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B5D4E90" w14:textId="77777777" w:rsidR="00F976BA" w:rsidRDefault="00E54E8C">
            <w:pPr>
              <w:pStyle w:val="TableParagraph"/>
              <w:spacing w:before="116"/>
              <w:ind w:left="863" w:right="854"/>
              <w:jc w:val="center"/>
              <w:rPr>
                <w:b/>
                <w:sz w:val="28"/>
              </w:rPr>
            </w:pPr>
            <w:r>
              <w:rPr>
                <w:b/>
                <w:sz w:val="28"/>
              </w:rPr>
              <w:t>Learning Progression</w:t>
            </w:r>
          </w:p>
          <w:p w14:paraId="259BCD12"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4C14D07E" w14:textId="77777777">
        <w:trPr>
          <w:trHeight w:val="524"/>
        </w:trPr>
        <w:tc>
          <w:tcPr>
            <w:tcW w:w="14381" w:type="dxa"/>
            <w:gridSpan w:val="5"/>
            <w:shd w:val="clear" w:color="auto" w:fill="DCDDDE"/>
          </w:tcPr>
          <w:p w14:paraId="3BC6937C" w14:textId="77777777" w:rsidR="00F976BA" w:rsidRDefault="00E54E8C">
            <w:pPr>
              <w:pStyle w:val="TableParagraph"/>
              <w:spacing w:before="124"/>
              <w:ind w:left="4795" w:right="4787"/>
              <w:jc w:val="center"/>
              <w:rPr>
                <w:rFonts w:ascii="Arial-BoldItalicMT"/>
                <w:b/>
                <w:i/>
                <w:sz w:val="24"/>
              </w:rPr>
            </w:pPr>
            <w:r>
              <w:rPr>
                <w:rFonts w:ascii="Arial-BoldItalicMT"/>
                <w:b/>
                <w:i/>
                <w:sz w:val="24"/>
              </w:rPr>
              <w:t>Absorption and Excretion</w:t>
            </w:r>
          </w:p>
        </w:tc>
      </w:tr>
      <w:tr w:rsidR="00F976BA" w14:paraId="39B86CD3" w14:textId="77777777" w:rsidTr="00361856">
        <w:trPr>
          <w:trHeight w:val="5354"/>
        </w:trPr>
        <w:tc>
          <w:tcPr>
            <w:tcW w:w="2880" w:type="dxa"/>
            <w:shd w:val="clear" w:color="auto" w:fill="DCDDDE"/>
          </w:tcPr>
          <w:p w14:paraId="558F4072" w14:textId="280DF76F" w:rsidR="00F976BA" w:rsidRDefault="00E54E8C">
            <w:pPr>
              <w:pStyle w:val="TableParagraph"/>
              <w:ind w:left="0" w:right="425"/>
              <w:jc w:val="right"/>
              <w:rPr>
                <w:sz w:val="20"/>
              </w:rPr>
            </w:pPr>
            <w:r>
              <w:rPr>
                <w:b/>
                <w:sz w:val="20"/>
              </w:rPr>
              <w:t xml:space="preserve">AP.AE.1 </w:t>
            </w:r>
            <w:r>
              <w:rPr>
                <w:sz w:val="20"/>
              </w:rPr>
              <w:t xml:space="preserve">Digestive </w:t>
            </w:r>
            <w:r w:rsidR="007452F9">
              <w:rPr>
                <w:sz w:val="20"/>
              </w:rPr>
              <w:t>s</w:t>
            </w:r>
            <w:r>
              <w:rPr>
                <w:sz w:val="20"/>
              </w:rPr>
              <w:t>ystem</w:t>
            </w:r>
          </w:p>
        </w:tc>
        <w:tc>
          <w:tcPr>
            <w:tcW w:w="1891" w:type="dxa"/>
          </w:tcPr>
          <w:p w14:paraId="73A84AF9" w14:textId="77777777" w:rsidR="00F976BA" w:rsidRDefault="00E54E8C">
            <w:pPr>
              <w:pStyle w:val="TableParagraph"/>
              <w:spacing w:line="249" w:lineRule="auto"/>
              <w:ind w:left="90" w:right="121"/>
              <w:rPr>
                <w:sz w:val="20"/>
              </w:rPr>
            </w:pPr>
            <w:r>
              <w:rPr>
                <w:b/>
                <w:spacing w:val="-4"/>
                <w:sz w:val="20"/>
              </w:rPr>
              <w:t xml:space="preserve">AP.AE.1a </w:t>
            </w:r>
            <w:r>
              <w:rPr>
                <w:sz w:val="20"/>
              </w:rPr>
              <w:t>Explain how the digestive system functions to allow humans to receive nutrients needed to</w:t>
            </w:r>
            <w:r>
              <w:rPr>
                <w:spacing w:val="-5"/>
                <w:sz w:val="20"/>
              </w:rPr>
              <w:t xml:space="preserve"> </w:t>
            </w:r>
            <w:r>
              <w:rPr>
                <w:sz w:val="20"/>
              </w:rPr>
              <w:t>survive.</w:t>
            </w:r>
          </w:p>
        </w:tc>
        <w:tc>
          <w:tcPr>
            <w:tcW w:w="2160" w:type="dxa"/>
          </w:tcPr>
          <w:p w14:paraId="1A513270" w14:textId="3ADA227C" w:rsidR="00F976BA" w:rsidRDefault="00E54E8C">
            <w:pPr>
              <w:pStyle w:val="TableParagraph"/>
              <w:spacing w:line="249" w:lineRule="auto"/>
              <w:ind w:left="89" w:right="482"/>
              <w:rPr>
                <w:sz w:val="20"/>
              </w:rPr>
            </w:pPr>
            <w:r>
              <w:rPr>
                <w:b/>
                <w:spacing w:val="-4"/>
                <w:sz w:val="20"/>
              </w:rPr>
              <w:t xml:space="preserve">AP.AE.1b </w:t>
            </w:r>
            <w:r>
              <w:rPr>
                <w:sz w:val="20"/>
              </w:rPr>
              <w:t>Identify structures used in digestion</w:t>
            </w:r>
            <w:r>
              <w:rPr>
                <w:spacing w:val="-11"/>
                <w:sz w:val="20"/>
              </w:rPr>
              <w:t xml:space="preserve"> </w:t>
            </w:r>
            <w:r>
              <w:rPr>
                <w:sz w:val="20"/>
              </w:rPr>
              <w:t>(e.g.,</w:t>
            </w:r>
          </w:p>
          <w:p w14:paraId="3808AF75" w14:textId="77777777" w:rsidR="00F976BA" w:rsidRDefault="00E54E8C">
            <w:pPr>
              <w:pStyle w:val="TableParagraph"/>
              <w:spacing w:before="2" w:line="249" w:lineRule="auto"/>
              <w:ind w:left="89" w:right="62"/>
              <w:rPr>
                <w:sz w:val="20"/>
              </w:rPr>
            </w:pPr>
            <w:r>
              <w:rPr>
                <w:sz w:val="20"/>
              </w:rPr>
              <w:t>mouth, teeth, tongue, esophagus, stomach, small intestine, large intestine, and rectum).</w:t>
            </w:r>
          </w:p>
        </w:tc>
        <w:tc>
          <w:tcPr>
            <w:tcW w:w="1901" w:type="dxa"/>
          </w:tcPr>
          <w:p w14:paraId="403FDAE5" w14:textId="77777777" w:rsidR="00F976BA" w:rsidRDefault="00E54E8C">
            <w:pPr>
              <w:pStyle w:val="TableParagraph"/>
              <w:spacing w:line="249" w:lineRule="auto"/>
              <w:ind w:left="89" w:right="181"/>
              <w:rPr>
                <w:sz w:val="20"/>
              </w:rPr>
            </w:pPr>
            <w:r>
              <w:rPr>
                <w:b/>
                <w:sz w:val="20"/>
              </w:rPr>
              <w:t xml:space="preserve">AP.AE.1c </w:t>
            </w:r>
            <w:r>
              <w:rPr>
                <w:sz w:val="20"/>
              </w:rPr>
              <w:t>Identify a digestive organ in a model or diagram of the bo</w:t>
            </w:r>
            <w:bookmarkStart w:id="46" w:name="_GoBack"/>
            <w:bookmarkEnd w:id="46"/>
            <w:r>
              <w:rPr>
                <w:sz w:val="20"/>
              </w:rPr>
              <w:t>dy.</w:t>
            </w:r>
          </w:p>
        </w:tc>
        <w:tc>
          <w:tcPr>
            <w:tcW w:w="5549" w:type="dxa"/>
          </w:tcPr>
          <w:p w14:paraId="6CBD504A" w14:textId="5D69BB9F" w:rsidR="00F976BA" w:rsidRDefault="00E54E8C">
            <w:pPr>
              <w:pStyle w:val="TableParagraph"/>
              <w:numPr>
                <w:ilvl w:val="0"/>
                <w:numId w:val="4"/>
              </w:numPr>
              <w:tabs>
                <w:tab w:val="left" w:pos="270"/>
              </w:tabs>
              <w:spacing w:line="249" w:lineRule="auto"/>
              <w:ind w:right="153"/>
              <w:rPr>
                <w:sz w:val="20"/>
              </w:rPr>
            </w:pPr>
            <w:r>
              <w:rPr>
                <w:sz w:val="20"/>
              </w:rPr>
              <w:t>Recognize that as food travels, nutrients and minerals are absorbed through the intestines back into the</w:t>
            </w:r>
            <w:r>
              <w:rPr>
                <w:spacing w:val="-16"/>
                <w:sz w:val="20"/>
              </w:rPr>
              <w:t xml:space="preserve"> </w:t>
            </w:r>
            <w:r>
              <w:rPr>
                <w:spacing w:val="-4"/>
                <w:sz w:val="20"/>
              </w:rPr>
              <w:t>body.</w:t>
            </w:r>
          </w:p>
          <w:p w14:paraId="35BE2390" w14:textId="77777777" w:rsidR="00F976BA" w:rsidRDefault="00E54E8C">
            <w:pPr>
              <w:pStyle w:val="TableParagraph"/>
              <w:numPr>
                <w:ilvl w:val="0"/>
                <w:numId w:val="4"/>
              </w:numPr>
              <w:tabs>
                <w:tab w:val="left" w:pos="270"/>
              </w:tabs>
              <w:spacing w:before="41" w:line="249" w:lineRule="auto"/>
              <w:ind w:right="864"/>
              <w:rPr>
                <w:sz w:val="20"/>
              </w:rPr>
            </w:pPr>
            <w:r>
              <w:rPr>
                <w:sz w:val="20"/>
              </w:rPr>
              <w:t>Recognize that the stomach breaks food down for digestion.</w:t>
            </w:r>
          </w:p>
          <w:p w14:paraId="5A672EBE" w14:textId="11DE5BA3" w:rsidR="00F976BA" w:rsidRDefault="00E54E8C">
            <w:pPr>
              <w:pStyle w:val="TableParagraph"/>
              <w:numPr>
                <w:ilvl w:val="0"/>
                <w:numId w:val="4"/>
              </w:numPr>
              <w:tabs>
                <w:tab w:val="left" w:pos="270"/>
              </w:tabs>
              <w:spacing w:before="42" w:line="249" w:lineRule="auto"/>
              <w:ind w:right="399"/>
              <w:rPr>
                <w:sz w:val="20"/>
              </w:rPr>
            </w:pPr>
            <w:r>
              <w:rPr>
                <w:sz w:val="20"/>
              </w:rPr>
              <w:t>Using a visual, trace what happens to food after it is consumed (e.g., from the esophagus</w:t>
            </w:r>
            <w:r w:rsidR="00B668F3">
              <w:rPr>
                <w:sz w:val="20"/>
              </w:rPr>
              <w:t>,</w:t>
            </w:r>
            <w:r>
              <w:rPr>
                <w:sz w:val="20"/>
              </w:rPr>
              <w:t xml:space="preserve"> it travels to the stomach, small and large intestine</w:t>
            </w:r>
            <w:r w:rsidR="00B668F3">
              <w:rPr>
                <w:sz w:val="20"/>
              </w:rPr>
              <w:t>,</w:t>
            </w:r>
            <w:r>
              <w:rPr>
                <w:sz w:val="20"/>
              </w:rPr>
              <w:t xml:space="preserve"> and out the</w:t>
            </w:r>
            <w:r>
              <w:rPr>
                <w:spacing w:val="-22"/>
                <w:sz w:val="20"/>
              </w:rPr>
              <w:t xml:space="preserve"> </w:t>
            </w:r>
            <w:r>
              <w:rPr>
                <w:sz w:val="20"/>
              </w:rPr>
              <w:t>rectum).</w:t>
            </w:r>
          </w:p>
          <w:p w14:paraId="43790A49" w14:textId="77777777" w:rsidR="00F976BA" w:rsidRDefault="00E54E8C">
            <w:pPr>
              <w:pStyle w:val="TableParagraph"/>
              <w:numPr>
                <w:ilvl w:val="0"/>
                <w:numId w:val="4"/>
              </w:numPr>
              <w:tabs>
                <w:tab w:val="left" w:pos="270"/>
              </w:tabs>
              <w:spacing w:before="42" w:line="249" w:lineRule="auto"/>
              <w:ind w:right="299"/>
              <w:rPr>
                <w:sz w:val="20"/>
              </w:rPr>
            </w:pPr>
            <w:r>
              <w:rPr>
                <w:sz w:val="20"/>
              </w:rPr>
              <w:t>Consume a cracker and document what the mouth</w:t>
            </w:r>
            <w:r>
              <w:rPr>
                <w:spacing w:val="-30"/>
                <w:sz w:val="20"/>
              </w:rPr>
              <w:t xml:space="preserve"> </w:t>
            </w:r>
            <w:r>
              <w:rPr>
                <w:sz w:val="20"/>
              </w:rPr>
              <w:t xml:space="preserve">does (e.g., teeth </w:t>
            </w:r>
            <w:r>
              <w:rPr>
                <w:spacing w:val="-3"/>
                <w:sz w:val="20"/>
              </w:rPr>
              <w:t xml:space="preserve">chew, </w:t>
            </w:r>
            <w:r>
              <w:rPr>
                <w:sz w:val="20"/>
              </w:rPr>
              <w:t>saliva increases, tongue pushes food around and back into the</w:t>
            </w:r>
            <w:r>
              <w:rPr>
                <w:spacing w:val="-8"/>
                <w:sz w:val="20"/>
              </w:rPr>
              <w:t xml:space="preserve"> </w:t>
            </w:r>
            <w:r>
              <w:rPr>
                <w:sz w:val="20"/>
              </w:rPr>
              <w:t>esophagus).</w:t>
            </w:r>
          </w:p>
          <w:p w14:paraId="158C7581" w14:textId="77777777" w:rsidR="00F976BA" w:rsidRDefault="00E54E8C">
            <w:pPr>
              <w:pStyle w:val="TableParagraph"/>
              <w:numPr>
                <w:ilvl w:val="0"/>
                <w:numId w:val="4"/>
              </w:numPr>
              <w:tabs>
                <w:tab w:val="left" w:pos="270"/>
              </w:tabs>
              <w:spacing w:before="43" w:line="249" w:lineRule="auto"/>
              <w:ind w:right="351"/>
              <w:rPr>
                <w:sz w:val="20"/>
              </w:rPr>
            </w:pPr>
            <w:r>
              <w:rPr>
                <w:sz w:val="20"/>
              </w:rPr>
              <w:t>Identify the body parts in the mouth (e.g., tongue, teeth, salivary</w:t>
            </w:r>
            <w:r>
              <w:rPr>
                <w:spacing w:val="-1"/>
                <w:sz w:val="20"/>
              </w:rPr>
              <w:t xml:space="preserve"> </w:t>
            </w:r>
            <w:r>
              <w:rPr>
                <w:sz w:val="20"/>
              </w:rPr>
              <w:t>glands).</w:t>
            </w:r>
          </w:p>
          <w:p w14:paraId="48848751" w14:textId="77777777" w:rsidR="00F976BA" w:rsidRDefault="00E54E8C">
            <w:pPr>
              <w:pStyle w:val="TableParagraph"/>
              <w:numPr>
                <w:ilvl w:val="0"/>
                <w:numId w:val="4"/>
              </w:numPr>
              <w:tabs>
                <w:tab w:val="left" w:pos="270"/>
              </w:tabs>
              <w:spacing w:before="42" w:line="249" w:lineRule="auto"/>
              <w:ind w:right="378"/>
              <w:rPr>
                <w:sz w:val="20"/>
              </w:rPr>
            </w:pPr>
            <w:r>
              <w:rPr>
                <w:sz w:val="20"/>
              </w:rPr>
              <w:t xml:space="preserve">Identify a digestive organ in a model or diagram in the </w:t>
            </w:r>
            <w:r>
              <w:rPr>
                <w:spacing w:val="-4"/>
                <w:sz w:val="20"/>
              </w:rPr>
              <w:t xml:space="preserve">body. </w:t>
            </w:r>
            <w:r>
              <w:rPr>
                <w:sz w:val="20"/>
              </w:rPr>
              <w:t>(e.g., mouth, teeth, tongue, esophagus, stomach, small intestine, large intestine, and</w:t>
            </w:r>
            <w:r>
              <w:rPr>
                <w:spacing w:val="43"/>
                <w:sz w:val="20"/>
              </w:rPr>
              <w:t xml:space="preserve"> </w:t>
            </w:r>
            <w:r>
              <w:rPr>
                <w:sz w:val="20"/>
              </w:rPr>
              <w:t>rectum).</w:t>
            </w:r>
          </w:p>
          <w:p w14:paraId="1F4803C5" w14:textId="77777777" w:rsidR="00F976BA" w:rsidRDefault="00E54E8C">
            <w:pPr>
              <w:pStyle w:val="TableParagraph"/>
              <w:numPr>
                <w:ilvl w:val="0"/>
                <w:numId w:val="4"/>
              </w:numPr>
              <w:tabs>
                <w:tab w:val="left" w:pos="270"/>
              </w:tabs>
              <w:spacing w:before="42" w:line="249" w:lineRule="auto"/>
              <w:ind w:right="832"/>
              <w:rPr>
                <w:sz w:val="20"/>
              </w:rPr>
            </w:pPr>
            <w:r>
              <w:rPr>
                <w:sz w:val="20"/>
              </w:rPr>
              <w:t>Recognize that specific organs are responsible for digesting</w:t>
            </w:r>
            <w:r>
              <w:rPr>
                <w:spacing w:val="-2"/>
                <w:sz w:val="20"/>
              </w:rPr>
              <w:t xml:space="preserve"> </w:t>
            </w:r>
            <w:r>
              <w:rPr>
                <w:sz w:val="20"/>
              </w:rPr>
              <w:t>food.</w:t>
            </w:r>
          </w:p>
          <w:p w14:paraId="28C57223" w14:textId="77777777" w:rsidR="00F976BA" w:rsidRDefault="00E54E8C">
            <w:pPr>
              <w:pStyle w:val="TableParagraph"/>
              <w:numPr>
                <w:ilvl w:val="0"/>
                <w:numId w:val="4"/>
              </w:numPr>
              <w:tabs>
                <w:tab w:val="left" w:pos="270"/>
              </w:tabs>
              <w:spacing w:before="42" w:line="249" w:lineRule="auto"/>
              <w:ind w:right="176"/>
              <w:rPr>
                <w:sz w:val="20"/>
              </w:rPr>
            </w:pPr>
            <w:r>
              <w:rPr>
                <w:sz w:val="20"/>
              </w:rPr>
              <w:t>Actively participate in discussion about the path your food takes as you</w:t>
            </w:r>
            <w:r>
              <w:rPr>
                <w:spacing w:val="-2"/>
                <w:sz w:val="20"/>
              </w:rPr>
              <w:t xml:space="preserve"> </w:t>
            </w:r>
            <w:r>
              <w:rPr>
                <w:sz w:val="20"/>
              </w:rPr>
              <w:t>eat.</w:t>
            </w:r>
          </w:p>
        </w:tc>
      </w:tr>
    </w:tbl>
    <w:p w14:paraId="7333B8C2" w14:textId="77777777" w:rsidR="00F976BA" w:rsidRDefault="00F976BA">
      <w:pPr>
        <w:spacing w:line="249" w:lineRule="auto"/>
        <w:rPr>
          <w:sz w:val="20"/>
        </w:rPr>
        <w:sectPr w:rsidR="00F976BA">
          <w:footerReference w:type="default" r:id="rId66"/>
          <w:pgSz w:w="15840" w:h="12240" w:orient="landscape"/>
          <w:pgMar w:top="0" w:right="0" w:bottom="720" w:left="0" w:header="0" w:footer="520" w:gutter="0"/>
          <w:cols w:space="720"/>
        </w:sectPr>
      </w:pPr>
    </w:p>
    <w:p w14:paraId="2243F013" w14:textId="77777777" w:rsidR="00F976BA" w:rsidRDefault="00F45E4D">
      <w:pPr>
        <w:pStyle w:val="BodyText"/>
        <w:rPr>
          <w:rFonts w:ascii="Times New Roman"/>
          <w:sz w:val="20"/>
        </w:rPr>
      </w:pPr>
      <w:r>
        <w:lastRenderedPageBreak/>
        <w:pict w14:anchorId="342F9C0E">
          <v:group id="_x0000_s1038" alt="" style="position:absolute;margin-left:.5pt;margin-top:.5pt;width:791.5pt;height:54pt;z-index:11776;mso-position-horizontal-relative:page;mso-position-vertical-relative:page" coordorigin="10,10" coordsize="15830,1080">
            <v:rect id="_x0000_s1039" alt="" style="position:absolute;left:10;top:10;width:15830;height:1080" fillcolor="#fe7b80" stroked="f"/>
            <v:shape id="_x0000_s1040" type="#_x0000_t202" alt="" style="position:absolute;left:720;top:452;width:5329;height:202;mso-wrap-style:square;v-text-anchor:top" filled="f" stroked="f">
              <v:textbox inset="0,0,0,0">
                <w:txbxContent>
                  <w:p w14:paraId="6FA43205"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041" type="#_x0000_t202" alt="" style="position:absolute;left:14819;top:452;width:321;height:202;mso-wrap-style:square;v-text-anchor:top" filled="f" stroked="f">
              <v:textbox inset="0,0,0,0">
                <w:txbxContent>
                  <w:p w14:paraId="280597B4" w14:textId="77777777" w:rsidR="0017260B" w:rsidRDefault="0017260B">
                    <w:pPr>
                      <w:spacing w:line="201" w:lineRule="exact"/>
                      <w:rPr>
                        <w:b/>
                        <w:sz w:val="18"/>
                      </w:rPr>
                    </w:pPr>
                    <w:r>
                      <w:rPr>
                        <w:b/>
                        <w:color w:val="FFFFFF"/>
                        <w:sz w:val="18"/>
                      </w:rPr>
                      <w:t>131</w:t>
                    </w:r>
                  </w:p>
                </w:txbxContent>
              </v:textbox>
            </v:shape>
            <w10:wrap anchorx="page" anchory="page"/>
          </v:group>
        </w:pict>
      </w:r>
    </w:p>
    <w:p w14:paraId="235DDDA6" w14:textId="77777777" w:rsidR="00F976BA" w:rsidRDefault="00F976BA">
      <w:pPr>
        <w:pStyle w:val="BodyText"/>
        <w:rPr>
          <w:rFonts w:ascii="Times New Roman"/>
          <w:sz w:val="20"/>
        </w:rPr>
      </w:pPr>
    </w:p>
    <w:p w14:paraId="630CED7D" w14:textId="77777777" w:rsidR="00F976BA" w:rsidRDefault="00F976BA">
      <w:pPr>
        <w:pStyle w:val="BodyText"/>
        <w:rPr>
          <w:rFonts w:ascii="Times New Roman"/>
          <w:sz w:val="20"/>
        </w:rPr>
      </w:pPr>
    </w:p>
    <w:p w14:paraId="01FFB97E" w14:textId="77777777" w:rsidR="00F976BA" w:rsidRDefault="00F976BA">
      <w:pPr>
        <w:pStyle w:val="BodyText"/>
        <w:rPr>
          <w:rFonts w:ascii="Times New Roman"/>
          <w:sz w:val="20"/>
        </w:rPr>
      </w:pPr>
    </w:p>
    <w:p w14:paraId="4A7BCB86" w14:textId="77777777" w:rsidR="00F976BA" w:rsidRDefault="00F976BA">
      <w:pPr>
        <w:pStyle w:val="BodyText"/>
        <w:rPr>
          <w:rFonts w:ascii="Times New Roman"/>
          <w:sz w:val="20"/>
        </w:rPr>
      </w:pPr>
    </w:p>
    <w:p w14:paraId="0A3BA8BB"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67DC8C13" w14:textId="77777777">
        <w:trPr>
          <w:trHeight w:val="931"/>
        </w:trPr>
        <w:tc>
          <w:tcPr>
            <w:tcW w:w="2880" w:type="dxa"/>
            <w:shd w:val="clear" w:color="auto" w:fill="8CA5D5"/>
          </w:tcPr>
          <w:p w14:paraId="2DC4B845" w14:textId="77777777" w:rsidR="00F976BA" w:rsidRDefault="00F976BA">
            <w:pPr>
              <w:pStyle w:val="TableParagraph"/>
              <w:spacing w:before="6"/>
              <w:ind w:left="0"/>
              <w:rPr>
                <w:rFonts w:ascii="Times New Roman"/>
                <w:sz w:val="28"/>
              </w:rPr>
            </w:pPr>
          </w:p>
          <w:p w14:paraId="6EDDFA97"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4E376A7" w14:textId="77777777" w:rsidR="00F976BA" w:rsidRDefault="00F976BA">
            <w:pPr>
              <w:pStyle w:val="TableParagraph"/>
              <w:spacing w:before="6"/>
              <w:ind w:left="0"/>
              <w:rPr>
                <w:rFonts w:ascii="Times New Roman"/>
                <w:sz w:val="28"/>
              </w:rPr>
            </w:pPr>
          </w:p>
          <w:p w14:paraId="354BD1FD"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8C3B146" w14:textId="77777777" w:rsidR="00F976BA" w:rsidRDefault="00F976BA">
            <w:pPr>
              <w:pStyle w:val="TableParagraph"/>
              <w:spacing w:before="6"/>
              <w:ind w:left="0"/>
              <w:rPr>
                <w:rFonts w:ascii="Times New Roman"/>
                <w:sz w:val="28"/>
              </w:rPr>
            </w:pPr>
          </w:p>
          <w:p w14:paraId="4674A684"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424F8DD" w14:textId="77777777" w:rsidR="00F976BA" w:rsidRDefault="00F976BA">
            <w:pPr>
              <w:pStyle w:val="TableParagraph"/>
              <w:spacing w:before="6"/>
              <w:ind w:left="0"/>
              <w:rPr>
                <w:rFonts w:ascii="Times New Roman"/>
                <w:sz w:val="28"/>
              </w:rPr>
            </w:pPr>
          </w:p>
          <w:p w14:paraId="196BE0C6"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A9ABF08" w14:textId="77777777" w:rsidR="00F976BA" w:rsidRDefault="00E54E8C">
            <w:pPr>
              <w:pStyle w:val="TableParagraph"/>
              <w:spacing w:before="116"/>
              <w:ind w:left="863" w:right="854"/>
              <w:jc w:val="center"/>
              <w:rPr>
                <w:b/>
                <w:sz w:val="28"/>
              </w:rPr>
            </w:pPr>
            <w:r>
              <w:rPr>
                <w:b/>
                <w:sz w:val="28"/>
              </w:rPr>
              <w:t>Learning Progression</w:t>
            </w:r>
          </w:p>
          <w:p w14:paraId="7D9F6B19"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238B2D80" w14:textId="77777777">
        <w:trPr>
          <w:trHeight w:val="5655"/>
        </w:trPr>
        <w:tc>
          <w:tcPr>
            <w:tcW w:w="2880" w:type="dxa"/>
            <w:shd w:val="clear" w:color="auto" w:fill="DCDDDE"/>
          </w:tcPr>
          <w:p w14:paraId="12F6A79F" w14:textId="3C4FB507" w:rsidR="00F976BA" w:rsidRDefault="00E54E8C">
            <w:pPr>
              <w:pStyle w:val="TableParagraph"/>
              <w:ind w:left="90"/>
              <w:rPr>
                <w:sz w:val="20"/>
              </w:rPr>
            </w:pPr>
            <w:r>
              <w:rPr>
                <w:b/>
                <w:sz w:val="20"/>
              </w:rPr>
              <w:t xml:space="preserve">AP.AE.2 </w:t>
            </w:r>
            <w:r>
              <w:rPr>
                <w:sz w:val="20"/>
              </w:rPr>
              <w:t xml:space="preserve">Respiratory </w:t>
            </w:r>
            <w:r w:rsidR="007452F9">
              <w:rPr>
                <w:sz w:val="20"/>
              </w:rPr>
              <w:t>s</w:t>
            </w:r>
            <w:r>
              <w:rPr>
                <w:sz w:val="20"/>
              </w:rPr>
              <w:t>ystem</w:t>
            </w:r>
          </w:p>
        </w:tc>
        <w:tc>
          <w:tcPr>
            <w:tcW w:w="1891" w:type="dxa"/>
          </w:tcPr>
          <w:p w14:paraId="1B8935C3" w14:textId="77777777" w:rsidR="00F976BA" w:rsidRDefault="00E54E8C">
            <w:pPr>
              <w:pStyle w:val="TableParagraph"/>
              <w:ind w:left="90"/>
              <w:rPr>
                <w:b/>
                <w:sz w:val="20"/>
              </w:rPr>
            </w:pPr>
            <w:r>
              <w:rPr>
                <w:b/>
                <w:sz w:val="20"/>
              </w:rPr>
              <w:t>AP.AE.2a</w:t>
            </w:r>
          </w:p>
          <w:p w14:paraId="79E039C0" w14:textId="77777777" w:rsidR="00F976BA" w:rsidRDefault="00E54E8C">
            <w:pPr>
              <w:pStyle w:val="TableParagraph"/>
              <w:spacing w:before="10" w:line="249" w:lineRule="auto"/>
              <w:ind w:left="90" w:right="137"/>
              <w:rPr>
                <w:sz w:val="20"/>
              </w:rPr>
            </w:pPr>
            <w:r>
              <w:rPr>
                <w:sz w:val="20"/>
              </w:rPr>
              <w:t>Describe how the respiratory system can be damaged by disease or pollutants.</w:t>
            </w:r>
          </w:p>
        </w:tc>
        <w:tc>
          <w:tcPr>
            <w:tcW w:w="2160" w:type="dxa"/>
          </w:tcPr>
          <w:p w14:paraId="2A1478A2" w14:textId="77777777" w:rsidR="00F976BA" w:rsidRDefault="00E54E8C">
            <w:pPr>
              <w:pStyle w:val="TableParagraph"/>
              <w:spacing w:line="249" w:lineRule="auto"/>
              <w:ind w:left="89"/>
              <w:rPr>
                <w:sz w:val="20"/>
              </w:rPr>
            </w:pPr>
            <w:r>
              <w:rPr>
                <w:b/>
                <w:sz w:val="20"/>
              </w:rPr>
              <w:t xml:space="preserve">AP.AE.2b </w:t>
            </w:r>
            <w:r>
              <w:rPr>
                <w:sz w:val="20"/>
              </w:rPr>
              <w:t>Identify that breathing is the act</w:t>
            </w:r>
          </w:p>
          <w:p w14:paraId="6E649852" w14:textId="77777777" w:rsidR="00F976BA" w:rsidRDefault="00E54E8C">
            <w:pPr>
              <w:pStyle w:val="TableParagraph"/>
              <w:spacing w:before="1" w:line="249" w:lineRule="auto"/>
              <w:ind w:left="89" w:right="195"/>
              <w:rPr>
                <w:sz w:val="20"/>
              </w:rPr>
            </w:pPr>
            <w:r>
              <w:rPr>
                <w:sz w:val="20"/>
              </w:rPr>
              <w:t>of taking in oxygen and expelling carbon dioxide.</w:t>
            </w:r>
          </w:p>
        </w:tc>
        <w:tc>
          <w:tcPr>
            <w:tcW w:w="1901" w:type="dxa"/>
          </w:tcPr>
          <w:p w14:paraId="243467D8" w14:textId="77777777" w:rsidR="00F976BA" w:rsidRDefault="00E54E8C">
            <w:pPr>
              <w:pStyle w:val="TableParagraph"/>
              <w:spacing w:line="249" w:lineRule="auto"/>
              <w:ind w:left="89" w:right="181"/>
              <w:rPr>
                <w:sz w:val="20"/>
              </w:rPr>
            </w:pPr>
            <w:r>
              <w:rPr>
                <w:b/>
                <w:sz w:val="20"/>
              </w:rPr>
              <w:t xml:space="preserve">AP.AE.2c </w:t>
            </w:r>
            <w:r>
              <w:rPr>
                <w:sz w:val="20"/>
              </w:rPr>
              <w:t>Identify the lungs in a model or diagram of the body.</w:t>
            </w:r>
          </w:p>
        </w:tc>
        <w:tc>
          <w:tcPr>
            <w:tcW w:w="5549" w:type="dxa"/>
          </w:tcPr>
          <w:p w14:paraId="09808C3C" w14:textId="77777777" w:rsidR="00F976BA" w:rsidRDefault="00E54E8C">
            <w:pPr>
              <w:pStyle w:val="TableParagraph"/>
              <w:numPr>
                <w:ilvl w:val="0"/>
                <w:numId w:val="3"/>
              </w:numPr>
              <w:tabs>
                <w:tab w:val="left" w:pos="270"/>
              </w:tabs>
              <w:spacing w:line="249" w:lineRule="auto"/>
              <w:ind w:right="268"/>
              <w:rPr>
                <w:sz w:val="20"/>
              </w:rPr>
            </w:pPr>
            <w:r>
              <w:rPr>
                <w:sz w:val="20"/>
              </w:rPr>
              <w:t>Describe how disease and damage affect the</w:t>
            </w:r>
            <w:r>
              <w:rPr>
                <w:spacing w:val="-40"/>
                <w:sz w:val="20"/>
              </w:rPr>
              <w:t xml:space="preserve"> </w:t>
            </w:r>
            <w:r>
              <w:rPr>
                <w:sz w:val="20"/>
              </w:rPr>
              <w:t>respiratory system.</w:t>
            </w:r>
          </w:p>
          <w:p w14:paraId="23908735" w14:textId="77777777" w:rsidR="00F976BA" w:rsidRDefault="00E54E8C">
            <w:pPr>
              <w:pStyle w:val="TableParagraph"/>
              <w:numPr>
                <w:ilvl w:val="0"/>
                <w:numId w:val="3"/>
              </w:numPr>
              <w:tabs>
                <w:tab w:val="left" w:pos="270"/>
              </w:tabs>
              <w:spacing w:before="41"/>
              <w:rPr>
                <w:sz w:val="20"/>
              </w:rPr>
            </w:pPr>
            <w:r>
              <w:rPr>
                <w:sz w:val="20"/>
              </w:rPr>
              <w:t>Identify things that can cause lung</w:t>
            </w:r>
            <w:r>
              <w:rPr>
                <w:spacing w:val="-3"/>
                <w:sz w:val="20"/>
              </w:rPr>
              <w:t xml:space="preserve"> </w:t>
            </w:r>
            <w:r>
              <w:rPr>
                <w:sz w:val="20"/>
              </w:rPr>
              <w:t>damage.</w:t>
            </w:r>
          </w:p>
          <w:p w14:paraId="7A9FB293" w14:textId="77777777" w:rsidR="00F976BA" w:rsidRDefault="00E54E8C">
            <w:pPr>
              <w:pStyle w:val="TableParagraph"/>
              <w:numPr>
                <w:ilvl w:val="0"/>
                <w:numId w:val="3"/>
              </w:numPr>
              <w:tabs>
                <w:tab w:val="left" w:pos="270"/>
              </w:tabs>
              <w:spacing w:before="50" w:line="249" w:lineRule="auto"/>
              <w:ind w:right="198"/>
              <w:rPr>
                <w:sz w:val="20"/>
              </w:rPr>
            </w:pPr>
            <w:r>
              <w:rPr>
                <w:sz w:val="20"/>
              </w:rPr>
              <w:t>Recognize that damage to your lungs can make it hard to breathe.</w:t>
            </w:r>
          </w:p>
          <w:p w14:paraId="5B92A5B1" w14:textId="3D850C25" w:rsidR="00F976BA" w:rsidRDefault="00E54E8C">
            <w:pPr>
              <w:pStyle w:val="TableParagraph"/>
              <w:numPr>
                <w:ilvl w:val="0"/>
                <w:numId w:val="3"/>
              </w:numPr>
              <w:tabs>
                <w:tab w:val="left" w:pos="270"/>
              </w:tabs>
              <w:spacing w:before="42" w:line="249" w:lineRule="auto"/>
              <w:ind w:right="258"/>
              <w:rPr>
                <w:sz w:val="20"/>
              </w:rPr>
            </w:pPr>
            <w:r>
              <w:rPr>
                <w:sz w:val="20"/>
              </w:rPr>
              <w:t xml:space="preserve">Observe how breathing changes when exposed to different conditions (e.g. breathing on a winter day </w:t>
            </w:r>
            <w:r>
              <w:rPr>
                <w:spacing w:val="-4"/>
                <w:sz w:val="20"/>
              </w:rPr>
              <w:t>v</w:t>
            </w:r>
            <w:r w:rsidR="00DD5138">
              <w:rPr>
                <w:spacing w:val="-4"/>
                <w:sz w:val="20"/>
              </w:rPr>
              <w:t>ersus</w:t>
            </w:r>
            <w:r>
              <w:rPr>
                <w:spacing w:val="-4"/>
                <w:sz w:val="20"/>
              </w:rPr>
              <w:t xml:space="preserve"> </w:t>
            </w:r>
            <w:r>
              <w:rPr>
                <w:sz w:val="20"/>
              </w:rPr>
              <w:t xml:space="preserve">a hot summer </w:t>
            </w:r>
            <w:r>
              <w:rPr>
                <w:spacing w:val="-5"/>
                <w:sz w:val="20"/>
              </w:rPr>
              <w:t xml:space="preserve">day, </w:t>
            </w:r>
            <w:r>
              <w:rPr>
                <w:sz w:val="20"/>
              </w:rPr>
              <w:t>breathing after you spray body spray or hair</w:t>
            </w:r>
            <w:r>
              <w:rPr>
                <w:spacing w:val="-2"/>
                <w:sz w:val="20"/>
              </w:rPr>
              <w:t xml:space="preserve"> </w:t>
            </w:r>
            <w:r>
              <w:rPr>
                <w:sz w:val="20"/>
              </w:rPr>
              <w:t>spray).</w:t>
            </w:r>
          </w:p>
          <w:p w14:paraId="23EB4D8C" w14:textId="77777777" w:rsidR="00F976BA" w:rsidRDefault="00E54E8C">
            <w:pPr>
              <w:pStyle w:val="TableParagraph"/>
              <w:numPr>
                <w:ilvl w:val="0"/>
                <w:numId w:val="3"/>
              </w:numPr>
              <w:tabs>
                <w:tab w:val="left" w:pos="270"/>
              </w:tabs>
              <w:spacing w:before="43" w:line="249" w:lineRule="auto"/>
              <w:ind w:right="166"/>
              <w:rPr>
                <w:sz w:val="20"/>
              </w:rPr>
            </w:pPr>
            <w:r>
              <w:rPr>
                <w:sz w:val="20"/>
              </w:rPr>
              <w:t>Recognize carbon dioxide as a waste product expelled</w:t>
            </w:r>
            <w:r>
              <w:rPr>
                <w:spacing w:val="-38"/>
                <w:sz w:val="20"/>
              </w:rPr>
              <w:t xml:space="preserve"> </w:t>
            </w:r>
            <w:r>
              <w:rPr>
                <w:sz w:val="20"/>
              </w:rPr>
              <w:t>by breathing.</w:t>
            </w:r>
          </w:p>
          <w:p w14:paraId="150AA9F6" w14:textId="266760B8" w:rsidR="00F976BA" w:rsidRDefault="00E54E8C">
            <w:pPr>
              <w:pStyle w:val="TableParagraph"/>
              <w:numPr>
                <w:ilvl w:val="0"/>
                <w:numId w:val="3"/>
              </w:numPr>
              <w:tabs>
                <w:tab w:val="left" w:pos="270"/>
              </w:tabs>
              <w:spacing w:before="42" w:line="249" w:lineRule="auto"/>
              <w:ind w:right="243"/>
              <w:rPr>
                <w:sz w:val="20"/>
              </w:rPr>
            </w:pPr>
            <w:r>
              <w:rPr>
                <w:sz w:val="20"/>
              </w:rPr>
              <w:t xml:space="preserve">Recognize oxygen as the gas required </w:t>
            </w:r>
            <w:r w:rsidR="00DD5138">
              <w:rPr>
                <w:sz w:val="20"/>
              </w:rPr>
              <w:t xml:space="preserve">to </w:t>
            </w:r>
            <w:r>
              <w:rPr>
                <w:sz w:val="20"/>
              </w:rPr>
              <w:t>perform life functions.</w:t>
            </w:r>
          </w:p>
          <w:p w14:paraId="5526FB63" w14:textId="77777777" w:rsidR="00F976BA" w:rsidRDefault="00E54E8C">
            <w:pPr>
              <w:pStyle w:val="TableParagraph"/>
              <w:numPr>
                <w:ilvl w:val="0"/>
                <w:numId w:val="3"/>
              </w:numPr>
              <w:tabs>
                <w:tab w:val="left" w:pos="270"/>
              </w:tabs>
              <w:spacing w:before="42" w:line="249" w:lineRule="auto"/>
              <w:ind w:right="553"/>
              <w:rPr>
                <w:sz w:val="20"/>
              </w:rPr>
            </w:pPr>
            <w:r>
              <w:rPr>
                <w:sz w:val="20"/>
              </w:rPr>
              <w:t>Identify the gases involved in respiration (e.g., take in oxygen, expel carbon</w:t>
            </w:r>
            <w:r>
              <w:rPr>
                <w:spacing w:val="-4"/>
                <w:sz w:val="20"/>
              </w:rPr>
              <w:t xml:space="preserve"> </w:t>
            </w:r>
            <w:r>
              <w:rPr>
                <w:sz w:val="20"/>
              </w:rPr>
              <w:t>dioxide).</w:t>
            </w:r>
          </w:p>
          <w:p w14:paraId="5386E792" w14:textId="0F4525A4" w:rsidR="00F976BA" w:rsidRDefault="00E54E8C">
            <w:pPr>
              <w:pStyle w:val="TableParagraph"/>
              <w:numPr>
                <w:ilvl w:val="0"/>
                <w:numId w:val="3"/>
              </w:numPr>
              <w:tabs>
                <w:tab w:val="left" w:pos="270"/>
              </w:tabs>
              <w:spacing w:before="41" w:line="249" w:lineRule="auto"/>
              <w:ind w:right="365"/>
              <w:rPr>
                <w:sz w:val="20"/>
              </w:rPr>
            </w:pPr>
            <w:r>
              <w:rPr>
                <w:sz w:val="20"/>
              </w:rPr>
              <w:t>Recognize that your lungs help you to breathe (e.g., breath</w:t>
            </w:r>
            <w:r w:rsidR="00DD5138">
              <w:rPr>
                <w:sz w:val="20"/>
              </w:rPr>
              <w:t>e</w:t>
            </w:r>
            <w:r>
              <w:rPr>
                <w:sz w:val="20"/>
              </w:rPr>
              <w:t xml:space="preserve"> in and out of a paper bag to watch </w:t>
            </w:r>
            <w:r w:rsidR="00DD5138">
              <w:rPr>
                <w:sz w:val="20"/>
              </w:rPr>
              <w:t>the bag</w:t>
            </w:r>
            <w:r>
              <w:rPr>
                <w:sz w:val="20"/>
              </w:rPr>
              <w:t xml:space="preserve"> expand</w:t>
            </w:r>
            <w:r>
              <w:rPr>
                <w:spacing w:val="-40"/>
                <w:sz w:val="20"/>
              </w:rPr>
              <w:t xml:space="preserve"> </w:t>
            </w:r>
            <w:r>
              <w:rPr>
                <w:sz w:val="20"/>
              </w:rPr>
              <w:t>and contract).</w:t>
            </w:r>
          </w:p>
          <w:p w14:paraId="796EA760" w14:textId="77777777" w:rsidR="00F976BA" w:rsidRDefault="00E54E8C">
            <w:pPr>
              <w:pStyle w:val="TableParagraph"/>
              <w:numPr>
                <w:ilvl w:val="0"/>
                <w:numId w:val="3"/>
              </w:numPr>
              <w:tabs>
                <w:tab w:val="left" w:pos="270"/>
              </w:tabs>
              <w:spacing w:before="43"/>
              <w:rPr>
                <w:sz w:val="20"/>
              </w:rPr>
            </w:pPr>
            <w:r>
              <w:rPr>
                <w:sz w:val="20"/>
              </w:rPr>
              <w:t>Identify the lungs in a model or diagram of the</w:t>
            </w:r>
            <w:r>
              <w:rPr>
                <w:spacing w:val="-13"/>
                <w:sz w:val="20"/>
              </w:rPr>
              <w:t xml:space="preserve"> </w:t>
            </w:r>
            <w:r>
              <w:rPr>
                <w:spacing w:val="-4"/>
                <w:sz w:val="20"/>
              </w:rPr>
              <w:t>body.</w:t>
            </w:r>
          </w:p>
          <w:p w14:paraId="2517F7D3" w14:textId="77777777" w:rsidR="00F976BA" w:rsidRDefault="00E54E8C">
            <w:pPr>
              <w:pStyle w:val="TableParagraph"/>
              <w:numPr>
                <w:ilvl w:val="0"/>
                <w:numId w:val="3"/>
              </w:numPr>
              <w:tabs>
                <w:tab w:val="left" w:pos="270"/>
              </w:tabs>
              <w:spacing w:before="50" w:line="249" w:lineRule="auto"/>
              <w:ind w:right="365"/>
              <w:rPr>
                <w:sz w:val="20"/>
              </w:rPr>
            </w:pPr>
            <w:r>
              <w:rPr>
                <w:sz w:val="20"/>
              </w:rPr>
              <w:t>Engage in breathing exercises while using your hand</w:t>
            </w:r>
            <w:r>
              <w:rPr>
                <w:spacing w:val="-32"/>
                <w:sz w:val="20"/>
              </w:rPr>
              <w:t xml:space="preserve"> </w:t>
            </w:r>
            <w:r>
              <w:rPr>
                <w:sz w:val="20"/>
              </w:rPr>
              <w:t>to feel the movement of air from the</w:t>
            </w:r>
            <w:r>
              <w:rPr>
                <w:spacing w:val="-4"/>
                <w:sz w:val="20"/>
              </w:rPr>
              <w:t xml:space="preserve"> body.</w:t>
            </w:r>
          </w:p>
        </w:tc>
      </w:tr>
      <w:tr w:rsidR="00F976BA" w14:paraId="48DAA40C" w14:textId="77777777">
        <w:trPr>
          <w:trHeight w:val="2415"/>
        </w:trPr>
        <w:tc>
          <w:tcPr>
            <w:tcW w:w="2880" w:type="dxa"/>
            <w:shd w:val="clear" w:color="auto" w:fill="DCDDDE"/>
          </w:tcPr>
          <w:p w14:paraId="2D5D44CB" w14:textId="6AC1C0F8" w:rsidR="00F976BA" w:rsidRDefault="00E54E8C">
            <w:pPr>
              <w:pStyle w:val="TableParagraph"/>
              <w:ind w:left="90"/>
              <w:rPr>
                <w:sz w:val="20"/>
              </w:rPr>
            </w:pPr>
            <w:r>
              <w:rPr>
                <w:b/>
                <w:sz w:val="20"/>
              </w:rPr>
              <w:t xml:space="preserve">AP.AE.3 </w:t>
            </w:r>
            <w:r>
              <w:rPr>
                <w:sz w:val="20"/>
              </w:rPr>
              <w:t xml:space="preserve">Urinary </w:t>
            </w:r>
            <w:r w:rsidR="007452F9">
              <w:rPr>
                <w:sz w:val="20"/>
              </w:rPr>
              <w:t>s</w:t>
            </w:r>
            <w:r>
              <w:rPr>
                <w:sz w:val="20"/>
              </w:rPr>
              <w:t>ystem</w:t>
            </w:r>
          </w:p>
        </w:tc>
        <w:tc>
          <w:tcPr>
            <w:tcW w:w="1891" w:type="dxa"/>
          </w:tcPr>
          <w:p w14:paraId="6E24E98C" w14:textId="77777777" w:rsidR="00F976BA" w:rsidRDefault="00E54E8C">
            <w:pPr>
              <w:pStyle w:val="TableParagraph"/>
              <w:spacing w:line="249" w:lineRule="auto"/>
              <w:ind w:left="90" w:right="81"/>
              <w:rPr>
                <w:sz w:val="20"/>
              </w:rPr>
            </w:pPr>
            <w:r>
              <w:rPr>
                <w:b/>
                <w:spacing w:val="-4"/>
                <w:sz w:val="20"/>
              </w:rPr>
              <w:t xml:space="preserve">AP.AE.3a </w:t>
            </w:r>
            <w:r>
              <w:rPr>
                <w:sz w:val="20"/>
              </w:rPr>
              <w:t>Describe the main function of the urinary system (e.g., to excrete liquid waste).</w:t>
            </w:r>
          </w:p>
        </w:tc>
        <w:tc>
          <w:tcPr>
            <w:tcW w:w="2160" w:type="dxa"/>
          </w:tcPr>
          <w:p w14:paraId="19209CD8" w14:textId="77777777" w:rsidR="00F976BA" w:rsidRDefault="00E54E8C">
            <w:pPr>
              <w:pStyle w:val="TableParagraph"/>
              <w:spacing w:line="249" w:lineRule="auto"/>
              <w:ind w:left="89" w:right="51"/>
              <w:rPr>
                <w:sz w:val="20"/>
              </w:rPr>
            </w:pPr>
            <w:r>
              <w:rPr>
                <w:b/>
                <w:sz w:val="20"/>
              </w:rPr>
              <w:t xml:space="preserve">AP.AE.3b </w:t>
            </w:r>
            <w:r>
              <w:rPr>
                <w:sz w:val="20"/>
              </w:rPr>
              <w:t>Identify structures of the urinary system (kidneys, bladder, and urethra).</w:t>
            </w:r>
          </w:p>
        </w:tc>
        <w:tc>
          <w:tcPr>
            <w:tcW w:w="1901" w:type="dxa"/>
          </w:tcPr>
          <w:p w14:paraId="132DBD0C" w14:textId="77777777" w:rsidR="00F976BA" w:rsidRDefault="00E54E8C">
            <w:pPr>
              <w:pStyle w:val="TableParagraph"/>
              <w:spacing w:line="249" w:lineRule="auto"/>
              <w:ind w:left="89" w:right="181"/>
              <w:rPr>
                <w:sz w:val="20"/>
              </w:rPr>
            </w:pPr>
            <w:r>
              <w:rPr>
                <w:b/>
                <w:sz w:val="20"/>
              </w:rPr>
              <w:t xml:space="preserve">AP.AE.3c </w:t>
            </w:r>
            <w:r>
              <w:rPr>
                <w:sz w:val="20"/>
              </w:rPr>
              <w:t>Identify the kidneys in a model or diagram of the body.</w:t>
            </w:r>
          </w:p>
        </w:tc>
        <w:tc>
          <w:tcPr>
            <w:tcW w:w="5549" w:type="dxa"/>
          </w:tcPr>
          <w:p w14:paraId="5CBA4023" w14:textId="77777777" w:rsidR="00F976BA" w:rsidRDefault="00E54E8C">
            <w:pPr>
              <w:pStyle w:val="TableParagraph"/>
              <w:numPr>
                <w:ilvl w:val="0"/>
                <w:numId w:val="2"/>
              </w:numPr>
              <w:tabs>
                <w:tab w:val="left" w:pos="270"/>
              </w:tabs>
              <w:rPr>
                <w:sz w:val="20"/>
              </w:rPr>
            </w:pPr>
            <w:r>
              <w:rPr>
                <w:spacing w:val="-3"/>
                <w:sz w:val="20"/>
              </w:rPr>
              <w:t xml:space="preserve">Trace </w:t>
            </w:r>
            <w:r>
              <w:rPr>
                <w:sz w:val="20"/>
              </w:rPr>
              <w:t>the path of urine through the body given a</w:t>
            </w:r>
            <w:r>
              <w:rPr>
                <w:spacing w:val="-17"/>
                <w:sz w:val="20"/>
              </w:rPr>
              <w:t xml:space="preserve"> </w:t>
            </w:r>
            <w:r>
              <w:rPr>
                <w:sz w:val="20"/>
              </w:rPr>
              <w:t>diagram.</w:t>
            </w:r>
          </w:p>
          <w:p w14:paraId="703B6331" w14:textId="77777777" w:rsidR="00F976BA" w:rsidRDefault="00E54E8C">
            <w:pPr>
              <w:pStyle w:val="TableParagraph"/>
              <w:numPr>
                <w:ilvl w:val="0"/>
                <w:numId w:val="2"/>
              </w:numPr>
              <w:tabs>
                <w:tab w:val="left" w:pos="270"/>
              </w:tabs>
              <w:spacing w:before="50"/>
              <w:rPr>
                <w:sz w:val="20"/>
              </w:rPr>
            </w:pPr>
            <w:r>
              <w:rPr>
                <w:sz w:val="20"/>
              </w:rPr>
              <w:t>Identify what lets you know you have to</w:t>
            </w:r>
            <w:r>
              <w:rPr>
                <w:spacing w:val="-8"/>
                <w:sz w:val="20"/>
              </w:rPr>
              <w:t xml:space="preserve"> </w:t>
            </w:r>
            <w:r>
              <w:rPr>
                <w:sz w:val="20"/>
              </w:rPr>
              <w:t>urinate.</w:t>
            </w:r>
          </w:p>
          <w:p w14:paraId="31593EE5" w14:textId="77777777" w:rsidR="00F976BA" w:rsidRDefault="00E54E8C">
            <w:pPr>
              <w:pStyle w:val="TableParagraph"/>
              <w:numPr>
                <w:ilvl w:val="0"/>
                <w:numId w:val="2"/>
              </w:numPr>
              <w:tabs>
                <w:tab w:val="left" w:pos="270"/>
              </w:tabs>
              <w:spacing w:before="50"/>
              <w:rPr>
                <w:sz w:val="20"/>
              </w:rPr>
            </w:pPr>
            <w:r>
              <w:rPr>
                <w:sz w:val="20"/>
              </w:rPr>
              <w:t>Identify what organs are involved when urination</w:t>
            </w:r>
            <w:r>
              <w:rPr>
                <w:spacing w:val="-25"/>
                <w:sz w:val="20"/>
              </w:rPr>
              <w:t xml:space="preserve"> </w:t>
            </w:r>
            <w:r>
              <w:rPr>
                <w:sz w:val="20"/>
              </w:rPr>
              <w:t>occurs.</w:t>
            </w:r>
          </w:p>
          <w:p w14:paraId="47CEA6D7" w14:textId="77777777" w:rsidR="00F976BA" w:rsidRDefault="00E54E8C">
            <w:pPr>
              <w:pStyle w:val="TableParagraph"/>
              <w:numPr>
                <w:ilvl w:val="0"/>
                <w:numId w:val="2"/>
              </w:numPr>
              <w:tabs>
                <w:tab w:val="left" w:pos="270"/>
              </w:tabs>
              <w:spacing w:before="50"/>
              <w:rPr>
                <w:sz w:val="20"/>
              </w:rPr>
            </w:pPr>
            <w:r>
              <w:rPr>
                <w:sz w:val="20"/>
              </w:rPr>
              <w:t>Use pictures to identify the</w:t>
            </w:r>
            <w:r>
              <w:rPr>
                <w:spacing w:val="-5"/>
                <w:sz w:val="20"/>
              </w:rPr>
              <w:t xml:space="preserve"> </w:t>
            </w:r>
            <w:r>
              <w:rPr>
                <w:sz w:val="20"/>
              </w:rPr>
              <w:t>kidneys.</w:t>
            </w:r>
          </w:p>
          <w:p w14:paraId="5DE3632A" w14:textId="77777777" w:rsidR="00F976BA" w:rsidRDefault="00E54E8C">
            <w:pPr>
              <w:pStyle w:val="TableParagraph"/>
              <w:numPr>
                <w:ilvl w:val="0"/>
                <w:numId w:val="2"/>
              </w:numPr>
              <w:tabs>
                <w:tab w:val="left" w:pos="270"/>
              </w:tabs>
              <w:spacing w:before="50"/>
              <w:rPr>
                <w:sz w:val="20"/>
              </w:rPr>
            </w:pPr>
            <w:r>
              <w:rPr>
                <w:sz w:val="20"/>
              </w:rPr>
              <w:t>Identify where urine</w:t>
            </w:r>
            <w:r>
              <w:rPr>
                <w:spacing w:val="-4"/>
                <w:sz w:val="20"/>
              </w:rPr>
              <w:t xml:space="preserve"> </w:t>
            </w:r>
            <w:r>
              <w:rPr>
                <w:sz w:val="20"/>
              </w:rPr>
              <w:t>originates.</w:t>
            </w:r>
          </w:p>
          <w:p w14:paraId="77603306" w14:textId="77777777" w:rsidR="00F976BA" w:rsidRDefault="00E54E8C">
            <w:pPr>
              <w:pStyle w:val="TableParagraph"/>
              <w:numPr>
                <w:ilvl w:val="0"/>
                <w:numId w:val="2"/>
              </w:numPr>
              <w:tabs>
                <w:tab w:val="left" w:pos="270"/>
              </w:tabs>
              <w:spacing w:before="50"/>
              <w:rPr>
                <w:sz w:val="20"/>
              </w:rPr>
            </w:pPr>
            <w:r>
              <w:rPr>
                <w:sz w:val="20"/>
              </w:rPr>
              <w:t>Identify what is urine</w:t>
            </w:r>
            <w:r>
              <w:rPr>
                <w:spacing w:val="-4"/>
                <w:sz w:val="20"/>
              </w:rPr>
              <w:t xml:space="preserve"> </w:t>
            </w:r>
            <w:r>
              <w:rPr>
                <w:sz w:val="20"/>
              </w:rPr>
              <w:t>is.</w:t>
            </w:r>
          </w:p>
          <w:p w14:paraId="4092552E" w14:textId="77777777" w:rsidR="00F976BA" w:rsidRDefault="00E54E8C">
            <w:pPr>
              <w:pStyle w:val="TableParagraph"/>
              <w:numPr>
                <w:ilvl w:val="0"/>
                <w:numId w:val="2"/>
              </w:numPr>
              <w:tabs>
                <w:tab w:val="left" w:pos="270"/>
              </w:tabs>
              <w:spacing w:before="50" w:line="249" w:lineRule="auto"/>
              <w:ind w:right="377"/>
              <w:rPr>
                <w:sz w:val="20"/>
              </w:rPr>
            </w:pPr>
            <w:r>
              <w:rPr>
                <w:sz w:val="20"/>
              </w:rPr>
              <w:t>Actively participate in a discussion about what</w:t>
            </w:r>
            <w:r>
              <w:rPr>
                <w:spacing w:val="-37"/>
                <w:sz w:val="20"/>
              </w:rPr>
              <w:t xml:space="preserve"> </w:t>
            </w:r>
            <w:r>
              <w:rPr>
                <w:sz w:val="20"/>
              </w:rPr>
              <w:t>happens when you drink a lot of</w:t>
            </w:r>
            <w:r>
              <w:rPr>
                <w:spacing w:val="-8"/>
                <w:sz w:val="20"/>
              </w:rPr>
              <w:t xml:space="preserve"> </w:t>
            </w:r>
            <w:r>
              <w:rPr>
                <w:sz w:val="20"/>
              </w:rPr>
              <w:t>liquids.</w:t>
            </w:r>
          </w:p>
        </w:tc>
      </w:tr>
    </w:tbl>
    <w:p w14:paraId="06D42E24" w14:textId="77777777" w:rsidR="00F976BA" w:rsidRDefault="00F976BA">
      <w:pPr>
        <w:spacing w:line="249" w:lineRule="auto"/>
        <w:rPr>
          <w:sz w:val="20"/>
        </w:rPr>
        <w:sectPr w:rsidR="00F976BA">
          <w:pgSz w:w="15840" w:h="12240" w:orient="landscape"/>
          <w:pgMar w:top="0" w:right="0" w:bottom="720" w:left="0" w:header="0" w:footer="520" w:gutter="0"/>
          <w:cols w:space="720"/>
        </w:sectPr>
      </w:pPr>
    </w:p>
    <w:p w14:paraId="14FABD06" w14:textId="77777777" w:rsidR="00F976BA" w:rsidRDefault="00F45E4D">
      <w:pPr>
        <w:pStyle w:val="BodyText"/>
        <w:rPr>
          <w:rFonts w:ascii="Times New Roman"/>
          <w:sz w:val="20"/>
        </w:rPr>
      </w:pPr>
      <w:r>
        <w:lastRenderedPageBreak/>
        <w:pict w14:anchorId="2AE1EB9C">
          <v:group id="_x0000_s1034" alt="" style="position:absolute;margin-left:.5pt;margin-top:.5pt;width:791.5pt;height:54pt;z-index:11848;mso-position-horizontal-relative:page;mso-position-vertical-relative:page" coordorigin="10,10" coordsize="15830,1080">
            <v:rect id="_x0000_s1035" alt="" style="position:absolute;left:10;top:10;width:15830;height:1080" fillcolor="#fe7b80" stroked="f"/>
            <v:shape id="_x0000_s1036" type="#_x0000_t202" alt="" style="position:absolute;left:720;top:452;width:5329;height:202;mso-wrap-style:square;v-text-anchor:top" filled="f" stroked="f">
              <v:textbox inset="0,0,0,0">
                <w:txbxContent>
                  <w:p w14:paraId="157C191A"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037" type="#_x0000_t202" alt="" style="position:absolute;left:14819;top:452;width:321;height:202;mso-wrap-style:square;v-text-anchor:top" filled="f" stroked="f">
              <v:textbox inset="0,0,0,0">
                <w:txbxContent>
                  <w:p w14:paraId="0E04A1DF" w14:textId="77777777" w:rsidR="0017260B" w:rsidRDefault="0017260B">
                    <w:pPr>
                      <w:spacing w:line="201" w:lineRule="exact"/>
                      <w:rPr>
                        <w:b/>
                        <w:sz w:val="18"/>
                      </w:rPr>
                    </w:pPr>
                    <w:r>
                      <w:rPr>
                        <w:b/>
                        <w:color w:val="FFFFFF"/>
                        <w:sz w:val="18"/>
                      </w:rPr>
                      <w:t>132</w:t>
                    </w:r>
                  </w:p>
                </w:txbxContent>
              </v:textbox>
            </v:shape>
            <w10:wrap anchorx="page" anchory="page"/>
          </v:group>
        </w:pict>
      </w:r>
    </w:p>
    <w:p w14:paraId="72324D84" w14:textId="77777777" w:rsidR="00F976BA" w:rsidRDefault="00F976BA">
      <w:pPr>
        <w:pStyle w:val="BodyText"/>
        <w:rPr>
          <w:rFonts w:ascii="Times New Roman"/>
          <w:sz w:val="20"/>
        </w:rPr>
      </w:pPr>
    </w:p>
    <w:p w14:paraId="0ED4C5F4" w14:textId="77777777" w:rsidR="00F976BA" w:rsidRDefault="00F976BA">
      <w:pPr>
        <w:pStyle w:val="BodyText"/>
        <w:rPr>
          <w:rFonts w:ascii="Times New Roman"/>
          <w:sz w:val="20"/>
        </w:rPr>
      </w:pPr>
    </w:p>
    <w:p w14:paraId="13BAE501" w14:textId="77777777" w:rsidR="00F976BA" w:rsidRDefault="00F976BA">
      <w:pPr>
        <w:pStyle w:val="BodyText"/>
        <w:rPr>
          <w:rFonts w:ascii="Times New Roman"/>
          <w:sz w:val="20"/>
        </w:rPr>
      </w:pPr>
    </w:p>
    <w:p w14:paraId="03F01628" w14:textId="77777777" w:rsidR="00F976BA" w:rsidRDefault="00F976BA">
      <w:pPr>
        <w:pStyle w:val="BodyText"/>
        <w:rPr>
          <w:rFonts w:ascii="Times New Roman"/>
          <w:sz w:val="20"/>
        </w:rPr>
      </w:pPr>
    </w:p>
    <w:p w14:paraId="2C8EB840" w14:textId="77777777" w:rsidR="00F976BA" w:rsidRDefault="00F976BA">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F976BA" w14:paraId="118BA2FD" w14:textId="77777777">
        <w:trPr>
          <w:trHeight w:val="931"/>
        </w:trPr>
        <w:tc>
          <w:tcPr>
            <w:tcW w:w="2880" w:type="dxa"/>
            <w:shd w:val="clear" w:color="auto" w:fill="8CA5D5"/>
          </w:tcPr>
          <w:p w14:paraId="7A3F402B" w14:textId="77777777" w:rsidR="00F976BA" w:rsidRDefault="00F976BA">
            <w:pPr>
              <w:pStyle w:val="TableParagraph"/>
              <w:spacing w:before="6"/>
              <w:ind w:left="0"/>
              <w:rPr>
                <w:rFonts w:ascii="Times New Roman"/>
                <w:sz w:val="28"/>
              </w:rPr>
            </w:pPr>
          </w:p>
          <w:p w14:paraId="678DB86A" w14:textId="77777777" w:rsidR="00F976BA" w:rsidRDefault="00E54E8C">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2E8B205" w14:textId="77777777" w:rsidR="00F976BA" w:rsidRDefault="00F976BA">
            <w:pPr>
              <w:pStyle w:val="TableParagraph"/>
              <w:spacing w:before="6"/>
              <w:ind w:left="0"/>
              <w:rPr>
                <w:rFonts w:ascii="Times New Roman"/>
                <w:sz w:val="28"/>
              </w:rPr>
            </w:pPr>
          </w:p>
          <w:p w14:paraId="740238CA" w14:textId="77777777" w:rsidR="00F976BA" w:rsidRDefault="00E54E8C">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4498875" w14:textId="77777777" w:rsidR="00F976BA" w:rsidRDefault="00F976BA">
            <w:pPr>
              <w:pStyle w:val="TableParagraph"/>
              <w:spacing w:before="6"/>
              <w:ind w:left="0"/>
              <w:rPr>
                <w:rFonts w:ascii="Times New Roman"/>
                <w:sz w:val="28"/>
              </w:rPr>
            </w:pPr>
          </w:p>
          <w:p w14:paraId="6404B9B5" w14:textId="77777777" w:rsidR="00F976BA" w:rsidRDefault="00E54E8C">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455405A" w14:textId="77777777" w:rsidR="00F976BA" w:rsidRDefault="00F976BA">
            <w:pPr>
              <w:pStyle w:val="TableParagraph"/>
              <w:spacing w:before="6"/>
              <w:ind w:left="0"/>
              <w:rPr>
                <w:rFonts w:ascii="Times New Roman"/>
                <w:sz w:val="28"/>
              </w:rPr>
            </w:pPr>
          </w:p>
          <w:p w14:paraId="7592903D" w14:textId="77777777" w:rsidR="00F976BA" w:rsidRDefault="00E54E8C">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2B4624F" w14:textId="77777777" w:rsidR="00F976BA" w:rsidRDefault="00E54E8C">
            <w:pPr>
              <w:pStyle w:val="TableParagraph"/>
              <w:spacing w:before="116"/>
              <w:ind w:left="863" w:right="854"/>
              <w:jc w:val="center"/>
              <w:rPr>
                <w:b/>
                <w:sz w:val="28"/>
              </w:rPr>
            </w:pPr>
            <w:r>
              <w:rPr>
                <w:b/>
                <w:sz w:val="28"/>
              </w:rPr>
              <w:t>Learning Progression</w:t>
            </w:r>
          </w:p>
          <w:p w14:paraId="2D2C24C7" w14:textId="77777777" w:rsidR="00F976BA" w:rsidRDefault="00E54E8C">
            <w:pPr>
              <w:pStyle w:val="TableParagraph"/>
              <w:spacing w:before="93"/>
              <w:ind w:left="861" w:right="854"/>
              <w:jc w:val="center"/>
              <w:rPr>
                <w:rFonts w:ascii="Arial-BoldItalicMT"/>
                <w:b/>
                <w:i/>
                <w:sz w:val="24"/>
              </w:rPr>
            </w:pPr>
            <w:r>
              <w:rPr>
                <w:rFonts w:ascii="Arial-BoldItalicMT"/>
                <w:b/>
                <w:i/>
                <w:sz w:val="24"/>
              </w:rPr>
              <w:t>Building the Base &amp; Engagement</w:t>
            </w:r>
          </w:p>
        </w:tc>
      </w:tr>
      <w:tr w:rsidR="00F976BA" w14:paraId="3BC69A1A" w14:textId="77777777">
        <w:trPr>
          <w:trHeight w:val="524"/>
        </w:trPr>
        <w:tc>
          <w:tcPr>
            <w:tcW w:w="14381" w:type="dxa"/>
            <w:gridSpan w:val="5"/>
            <w:shd w:val="clear" w:color="auto" w:fill="DCDDDE"/>
          </w:tcPr>
          <w:p w14:paraId="34F87C55" w14:textId="77777777" w:rsidR="00F976BA" w:rsidRDefault="00E54E8C">
            <w:pPr>
              <w:pStyle w:val="TableParagraph"/>
              <w:spacing w:before="124"/>
              <w:ind w:left="4795" w:right="4787"/>
              <w:jc w:val="center"/>
              <w:rPr>
                <w:rFonts w:ascii="Arial-BoldItalicMT"/>
                <w:b/>
                <w:i/>
                <w:sz w:val="24"/>
              </w:rPr>
            </w:pPr>
            <w:r>
              <w:rPr>
                <w:rFonts w:ascii="Arial-BoldItalicMT"/>
                <w:b/>
                <w:i/>
                <w:sz w:val="24"/>
              </w:rPr>
              <w:t>Reproduction</w:t>
            </w:r>
          </w:p>
        </w:tc>
      </w:tr>
      <w:tr w:rsidR="00F976BA" w14:paraId="33803876" w14:textId="77777777">
        <w:trPr>
          <w:trHeight w:val="2895"/>
        </w:trPr>
        <w:tc>
          <w:tcPr>
            <w:tcW w:w="2880" w:type="dxa"/>
            <w:shd w:val="clear" w:color="auto" w:fill="DCDDDE"/>
          </w:tcPr>
          <w:p w14:paraId="4D12AD63" w14:textId="2614D35F" w:rsidR="00F976BA" w:rsidRDefault="00E54E8C">
            <w:pPr>
              <w:pStyle w:val="TableParagraph"/>
              <w:ind w:left="90"/>
              <w:rPr>
                <w:sz w:val="20"/>
              </w:rPr>
            </w:pPr>
            <w:r>
              <w:rPr>
                <w:b/>
                <w:sz w:val="20"/>
              </w:rPr>
              <w:t xml:space="preserve">AP.R.1 </w:t>
            </w:r>
            <w:r>
              <w:rPr>
                <w:sz w:val="20"/>
              </w:rPr>
              <w:t xml:space="preserve">Reproductive </w:t>
            </w:r>
            <w:r w:rsidR="007452F9">
              <w:rPr>
                <w:sz w:val="20"/>
              </w:rPr>
              <w:t>s</w:t>
            </w:r>
            <w:r>
              <w:rPr>
                <w:sz w:val="20"/>
              </w:rPr>
              <w:t>ystem</w:t>
            </w:r>
          </w:p>
        </w:tc>
        <w:tc>
          <w:tcPr>
            <w:tcW w:w="1891" w:type="dxa"/>
          </w:tcPr>
          <w:p w14:paraId="609295EA" w14:textId="77777777" w:rsidR="00F976BA" w:rsidRDefault="00E54E8C">
            <w:pPr>
              <w:pStyle w:val="TableParagraph"/>
              <w:spacing w:line="249" w:lineRule="auto"/>
              <w:ind w:left="90" w:right="214"/>
              <w:rPr>
                <w:sz w:val="20"/>
              </w:rPr>
            </w:pPr>
            <w:r>
              <w:rPr>
                <w:b/>
                <w:spacing w:val="-4"/>
                <w:sz w:val="20"/>
              </w:rPr>
              <w:t xml:space="preserve">AP.R.1a </w:t>
            </w:r>
            <w:r>
              <w:rPr>
                <w:sz w:val="20"/>
              </w:rPr>
              <w:t>Describe the function of the reproductive system (e.g., producing offspring).</w:t>
            </w:r>
          </w:p>
        </w:tc>
        <w:tc>
          <w:tcPr>
            <w:tcW w:w="2160" w:type="dxa"/>
          </w:tcPr>
          <w:p w14:paraId="728E21DF" w14:textId="77777777" w:rsidR="00F976BA" w:rsidRDefault="00E54E8C">
            <w:pPr>
              <w:pStyle w:val="TableParagraph"/>
              <w:spacing w:line="249" w:lineRule="auto"/>
              <w:ind w:left="89" w:right="251"/>
              <w:rPr>
                <w:sz w:val="20"/>
              </w:rPr>
            </w:pPr>
            <w:r>
              <w:rPr>
                <w:b/>
                <w:sz w:val="20"/>
              </w:rPr>
              <w:t xml:space="preserve">AP.R.1b </w:t>
            </w:r>
            <w:r>
              <w:rPr>
                <w:sz w:val="20"/>
              </w:rPr>
              <w:t>Identify structures of the reproductive system in a model or visual representation.</w:t>
            </w:r>
          </w:p>
        </w:tc>
        <w:tc>
          <w:tcPr>
            <w:tcW w:w="1901" w:type="dxa"/>
          </w:tcPr>
          <w:p w14:paraId="51B66F7B" w14:textId="77777777" w:rsidR="00F976BA" w:rsidRDefault="00E54E8C">
            <w:pPr>
              <w:pStyle w:val="TableParagraph"/>
              <w:spacing w:line="249" w:lineRule="auto"/>
              <w:ind w:left="89" w:right="320"/>
              <w:jc w:val="both"/>
              <w:rPr>
                <w:sz w:val="20"/>
              </w:rPr>
            </w:pPr>
            <w:r>
              <w:rPr>
                <w:b/>
                <w:sz w:val="20"/>
              </w:rPr>
              <w:t xml:space="preserve">AP.R.1c </w:t>
            </w:r>
            <w:r>
              <w:rPr>
                <w:sz w:val="20"/>
              </w:rPr>
              <w:t>Identify male and female differences.</w:t>
            </w:r>
          </w:p>
        </w:tc>
        <w:tc>
          <w:tcPr>
            <w:tcW w:w="5549" w:type="dxa"/>
          </w:tcPr>
          <w:p w14:paraId="5EDFAB1B" w14:textId="07FD9EDC" w:rsidR="00F976BA" w:rsidRDefault="00E54E8C">
            <w:pPr>
              <w:pStyle w:val="TableParagraph"/>
              <w:numPr>
                <w:ilvl w:val="0"/>
                <w:numId w:val="1"/>
              </w:numPr>
              <w:tabs>
                <w:tab w:val="left" w:pos="270"/>
              </w:tabs>
              <w:spacing w:line="249" w:lineRule="auto"/>
              <w:ind w:right="141"/>
              <w:rPr>
                <w:sz w:val="20"/>
              </w:rPr>
            </w:pPr>
            <w:r>
              <w:rPr>
                <w:sz w:val="20"/>
              </w:rPr>
              <w:t>Identify</w:t>
            </w:r>
            <w:r w:rsidR="00EA72CD">
              <w:rPr>
                <w:sz w:val="20"/>
              </w:rPr>
              <w:t xml:space="preserve"> the </w:t>
            </w:r>
            <w:r>
              <w:rPr>
                <w:sz w:val="20"/>
              </w:rPr>
              <w:t>functions of reproductive body parts as they relate to being male or</w:t>
            </w:r>
            <w:r>
              <w:rPr>
                <w:spacing w:val="-3"/>
                <w:sz w:val="20"/>
              </w:rPr>
              <w:t xml:space="preserve"> </w:t>
            </w:r>
            <w:r>
              <w:rPr>
                <w:sz w:val="20"/>
              </w:rPr>
              <w:t>female.</w:t>
            </w:r>
          </w:p>
          <w:p w14:paraId="45B41A74" w14:textId="77777777" w:rsidR="00F976BA" w:rsidRDefault="00E54E8C">
            <w:pPr>
              <w:pStyle w:val="TableParagraph"/>
              <w:numPr>
                <w:ilvl w:val="0"/>
                <w:numId w:val="1"/>
              </w:numPr>
              <w:tabs>
                <w:tab w:val="left" w:pos="270"/>
              </w:tabs>
              <w:spacing w:before="41"/>
              <w:rPr>
                <w:sz w:val="20"/>
              </w:rPr>
            </w:pPr>
            <w:r>
              <w:rPr>
                <w:sz w:val="20"/>
              </w:rPr>
              <w:t>Sort reproductive organs as male or</w:t>
            </w:r>
            <w:r>
              <w:rPr>
                <w:spacing w:val="-7"/>
                <w:sz w:val="20"/>
              </w:rPr>
              <w:t xml:space="preserve"> </w:t>
            </w:r>
            <w:r>
              <w:rPr>
                <w:sz w:val="20"/>
              </w:rPr>
              <w:t>female.</w:t>
            </w:r>
          </w:p>
          <w:p w14:paraId="2967A058" w14:textId="77777777" w:rsidR="00F976BA" w:rsidRDefault="00E54E8C">
            <w:pPr>
              <w:pStyle w:val="TableParagraph"/>
              <w:numPr>
                <w:ilvl w:val="0"/>
                <w:numId w:val="1"/>
              </w:numPr>
              <w:tabs>
                <w:tab w:val="left" w:pos="270"/>
              </w:tabs>
              <w:spacing w:before="50"/>
              <w:rPr>
                <w:sz w:val="20"/>
              </w:rPr>
            </w:pPr>
            <w:r>
              <w:rPr>
                <w:sz w:val="20"/>
              </w:rPr>
              <w:t>Identify the parts of your body that relate to</w:t>
            </w:r>
            <w:r>
              <w:rPr>
                <w:spacing w:val="-12"/>
                <w:sz w:val="20"/>
              </w:rPr>
              <w:t xml:space="preserve"> </w:t>
            </w:r>
            <w:r>
              <w:rPr>
                <w:sz w:val="20"/>
              </w:rPr>
              <w:t>reproduction.</w:t>
            </w:r>
          </w:p>
          <w:p w14:paraId="077F1F66" w14:textId="77777777" w:rsidR="00F976BA" w:rsidRDefault="00E54E8C">
            <w:pPr>
              <w:pStyle w:val="TableParagraph"/>
              <w:numPr>
                <w:ilvl w:val="0"/>
                <w:numId w:val="1"/>
              </w:numPr>
              <w:tabs>
                <w:tab w:val="left" w:pos="270"/>
              </w:tabs>
              <w:spacing w:before="50" w:line="249" w:lineRule="auto"/>
              <w:ind w:right="109"/>
              <w:rPr>
                <w:sz w:val="20"/>
              </w:rPr>
            </w:pPr>
            <w:r>
              <w:rPr>
                <w:sz w:val="20"/>
              </w:rPr>
              <w:t>Identify what about your body makes you biologically male or</w:t>
            </w:r>
            <w:r>
              <w:rPr>
                <w:spacing w:val="-2"/>
                <w:sz w:val="20"/>
              </w:rPr>
              <w:t xml:space="preserve"> </w:t>
            </w:r>
            <w:r>
              <w:rPr>
                <w:sz w:val="20"/>
              </w:rPr>
              <w:t>female.</w:t>
            </w:r>
          </w:p>
          <w:p w14:paraId="32E42DD9" w14:textId="77777777" w:rsidR="00F976BA" w:rsidRDefault="00E54E8C">
            <w:pPr>
              <w:pStyle w:val="TableParagraph"/>
              <w:numPr>
                <w:ilvl w:val="0"/>
                <w:numId w:val="1"/>
              </w:numPr>
              <w:tabs>
                <w:tab w:val="left" w:pos="270"/>
              </w:tabs>
              <w:spacing w:before="42"/>
              <w:rPr>
                <w:sz w:val="20"/>
              </w:rPr>
            </w:pPr>
            <w:r>
              <w:rPr>
                <w:sz w:val="20"/>
              </w:rPr>
              <w:t>Recognize that you are biologically male or</w:t>
            </w:r>
            <w:r>
              <w:rPr>
                <w:spacing w:val="-13"/>
                <w:sz w:val="20"/>
              </w:rPr>
              <w:t xml:space="preserve"> </w:t>
            </w:r>
            <w:r>
              <w:rPr>
                <w:sz w:val="20"/>
              </w:rPr>
              <w:t>female.</w:t>
            </w:r>
          </w:p>
          <w:p w14:paraId="76BFB499" w14:textId="77777777" w:rsidR="00F976BA" w:rsidRDefault="00E54E8C">
            <w:pPr>
              <w:pStyle w:val="TableParagraph"/>
              <w:numPr>
                <w:ilvl w:val="0"/>
                <w:numId w:val="1"/>
              </w:numPr>
              <w:tabs>
                <w:tab w:val="left" w:pos="270"/>
              </w:tabs>
              <w:spacing w:before="50" w:line="249" w:lineRule="auto"/>
              <w:ind w:right="78"/>
              <w:rPr>
                <w:sz w:val="20"/>
              </w:rPr>
            </w:pPr>
            <w:r>
              <w:rPr>
                <w:sz w:val="20"/>
              </w:rPr>
              <w:t>Engage with visual representations of the male and</w:t>
            </w:r>
            <w:r>
              <w:rPr>
                <w:spacing w:val="-30"/>
                <w:sz w:val="20"/>
              </w:rPr>
              <w:t xml:space="preserve"> </w:t>
            </w:r>
            <w:r>
              <w:rPr>
                <w:sz w:val="20"/>
              </w:rPr>
              <w:t>female bodies.</w:t>
            </w:r>
          </w:p>
        </w:tc>
      </w:tr>
    </w:tbl>
    <w:p w14:paraId="5902C97A" w14:textId="77777777" w:rsidR="00F976BA" w:rsidRDefault="00F976BA">
      <w:pPr>
        <w:spacing w:line="249" w:lineRule="auto"/>
        <w:rPr>
          <w:sz w:val="20"/>
        </w:rPr>
        <w:sectPr w:rsidR="00F976BA">
          <w:footerReference w:type="default" r:id="rId67"/>
          <w:pgSz w:w="15840" w:h="12240" w:orient="landscape"/>
          <w:pgMar w:top="0" w:right="0" w:bottom="720" w:left="0" w:header="0" w:footer="520" w:gutter="0"/>
          <w:cols w:space="720"/>
        </w:sectPr>
      </w:pPr>
    </w:p>
    <w:p w14:paraId="5AF83984" w14:textId="77777777" w:rsidR="00F976BA" w:rsidRDefault="00F976BA">
      <w:pPr>
        <w:pStyle w:val="BodyText"/>
        <w:rPr>
          <w:rFonts w:ascii="Times New Roman"/>
          <w:sz w:val="20"/>
        </w:rPr>
      </w:pPr>
    </w:p>
    <w:p w14:paraId="7FC361E1" w14:textId="77777777" w:rsidR="00F976BA" w:rsidRDefault="00F976BA">
      <w:pPr>
        <w:pStyle w:val="BodyText"/>
        <w:rPr>
          <w:rFonts w:ascii="Times New Roman"/>
          <w:sz w:val="20"/>
        </w:rPr>
      </w:pPr>
    </w:p>
    <w:p w14:paraId="058EE848" w14:textId="77777777" w:rsidR="00F976BA" w:rsidRDefault="00F976BA">
      <w:pPr>
        <w:pStyle w:val="BodyText"/>
        <w:rPr>
          <w:rFonts w:ascii="Times New Roman"/>
          <w:sz w:val="20"/>
        </w:rPr>
      </w:pPr>
    </w:p>
    <w:p w14:paraId="5671C93A" w14:textId="77777777" w:rsidR="00F976BA" w:rsidRDefault="00F976BA">
      <w:pPr>
        <w:pStyle w:val="BodyText"/>
        <w:rPr>
          <w:rFonts w:ascii="Times New Roman"/>
          <w:sz w:val="20"/>
        </w:rPr>
      </w:pPr>
    </w:p>
    <w:p w14:paraId="6641A350" w14:textId="77777777" w:rsidR="00F976BA" w:rsidRDefault="00F976BA">
      <w:pPr>
        <w:pStyle w:val="BodyText"/>
        <w:spacing w:before="8"/>
        <w:rPr>
          <w:rFonts w:ascii="Times New Roman"/>
          <w:sz w:val="29"/>
        </w:rPr>
      </w:pPr>
    </w:p>
    <w:p w14:paraId="7F232DD1" w14:textId="27C40C01" w:rsidR="00F976BA" w:rsidRDefault="00F45E4D">
      <w:pPr>
        <w:spacing w:before="86"/>
        <w:ind w:left="720"/>
        <w:rPr>
          <w:sz w:val="44"/>
        </w:rPr>
      </w:pPr>
      <w:r>
        <w:pict w14:anchorId="1DF9CC03">
          <v:group id="_x0000_s1030" alt="" style="position:absolute;left:0;text-align:left;margin-left:.5pt;margin-top:-62.6pt;width:791.5pt;height:54pt;z-index:11920;mso-position-horizontal-relative:page" coordorigin="10,-1252" coordsize="15830,1080">
            <v:rect id="_x0000_s1031" alt="" style="position:absolute;left:10;top:-1252;width:15830;height:1080" fillcolor="#fe7b80" stroked="f"/>
            <v:shape id="_x0000_s1032" type="#_x0000_t202" alt="" style="position:absolute;left:720;top:-810;width:5329;height:202;mso-wrap-style:square;v-text-anchor:top" filled="f" stroked="f">
              <v:textbox inset="0,0,0,0">
                <w:txbxContent>
                  <w:p w14:paraId="5EB15DA2"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033" type="#_x0000_t202" alt="" style="position:absolute;left:14819;top:-810;width:321;height:202;mso-wrap-style:square;v-text-anchor:top" filled="f" stroked="f">
              <v:textbox inset="0,0,0,0">
                <w:txbxContent>
                  <w:p w14:paraId="29E72A9C" w14:textId="77777777" w:rsidR="0017260B" w:rsidRDefault="0017260B">
                    <w:pPr>
                      <w:spacing w:line="201" w:lineRule="exact"/>
                      <w:rPr>
                        <w:b/>
                        <w:sz w:val="18"/>
                      </w:rPr>
                    </w:pPr>
                    <w:r>
                      <w:rPr>
                        <w:b/>
                        <w:color w:val="FFFFFF"/>
                        <w:sz w:val="18"/>
                      </w:rPr>
                      <w:t>133</w:t>
                    </w:r>
                  </w:p>
                </w:txbxContent>
              </v:textbox>
            </v:shape>
            <w10:wrap anchorx="page"/>
          </v:group>
        </w:pict>
      </w:r>
      <w:bookmarkStart w:id="47" w:name="Acknowledgements"/>
      <w:bookmarkStart w:id="48" w:name="_bookmark21"/>
      <w:bookmarkEnd w:id="47"/>
      <w:bookmarkEnd w:id="48"/>
      <w:r w:rsidR="00E54E8C">
        <w:rPr>
          <w:color w:val="FE7B80"/>
          <w:sz w:val="44"/>
        </w:rPr>
        <w:t>Acknowledgments</w:t>
      </w:r>
    </w:p>
    <w:p w14:paraId="03A1B180" w14:textId="44EABBD5" w:rsidR="00F976BA" w:rsidRDefault="00E54E8C">
      <w:pPr>
        <w:spacing w:before="199" w:line="249" w:lineRule="auto"/>
        <w:ind w:left="720" w:right="810"/>
        <w:rPr>
          <w:sz w:val="20"/>
        </w:rPr>
      </w:pPr>
      <w:r>
        <w:rPr>
          <w:sz w:val="20"/>
        </w:rPr>
        <w:t>The Ohio Department of Education’s Office of Curriculum and Assessment and Office for Exceptional Children collaborated to develop the companion document to Ohio Learning Standards</w:t>
      </w:r>
      <w:r w:rsidR="004F70BA">
        <w:rPr>
          <w:sz w:val="20"/>
        </w:rPr>
        <w:t xml:space="preserve"> </w:t>
      </w:r>
      <w:r>
        <w:rPr>
          <w:sz w:val="20"/>
        </w:rPr>
        <w:t>-</w:t>
      </w:r>
      <w:r w:rsidR="004F70BA">
        <w:rPr>
          <w:sz w:val="20"/>
        </w:rPr>
        <w:t xml:space="preserve"> </w:t>
      </w:r>
      <w:r>
        <w:rPr>
          <w:sz w:val="20"/>
        </w:rPr>
        <w:t>Extended</w:t>
      </w:r>
      <w:r w:rsidR="004F70BA">
        <w:rPr>
          <w:sz w:val="20"/>
        </w:rPr>
        <w:t xml:space="preserve"> </w:t>
      </w:r>
      <w:r w:rsidR="00EA72CD">
        <w:rPr>
          <w:sz w:val="20"/>
        </w:rPr>
        <w:t>W</w:t>
      </w:r>
      <w:r w:rsidR="004F70BA">
        <w:rPr>
          <w:sz w:val="20"/>
        </w:rPr>
        <w:t xml:space="preserve">ith </w:t>
      </w:r>
      <w:r>
        <w:rPr>
          <w:sz w:val="20"/>
        </w:rPr>
        <w:t xml:space="preserve">Learning Progressions. A writing committee, comprised of special educators, </w:t>
      </w:r>
      <w:r w:rsidR="004F70BA">
        <w:rPr>
          <w:sz w:val="20"/>
        </w:rPr>
        <w:t xml:space="preserve">general </w:t>
      </w:r>
      <w:r>
        <w:rPr>
          <w:sz w:val="20"/>
        </w:rPr>
        <w:t>educators, administrators, parents</w:t>
      </w:r>
      <w:r w:rsidR="004F70BA">
        <w:rPr>
          <w:sz w:val="20"/>
        </w:rPr>
        <w:t>,</w:t>
      </w:r>
      <w:r>
        <w:rPr>
          <w:sz w:val="20"/>
        </w:rPr>
        <w:t xml:space="preserve"> and other stakeholders around the state of Ohio came together to create this companion document.</w:t>
      </w:r>
    </w:p>
    <w:p w14:paraId="6D2337AA" w14:textId="77777777" w:rsidR="00F976BA" w:rsidRDefault="00E54E8C">
      <w:pPr>
        <w:spacing w:before="93" w:line="249" w:lineRule="auto"/>
        <w:ind w:left="720" w:right="1482"/>
        <w:jc w:val="both"/>
        <w:rPr>
          <w:sz w:val="20"/>
        </w:rPr>
      </w:pPr>
      <w:r>
        <w:rPr>
          <w:sz w:val="20"/>
        </w:rPr>
        <w:t>Ohio Learning Standards</w:t>
      </w:r>
      <w:r w:rsidR="004F70BA">
        <w:rPr>
          <w:sz w:val="20"/>
        </w:rPr>
        <w:t xml:space="preserve"> </w:t>
      </w:r>
      <w:r>
        <w:rPr>
          <w:sz w:val="20"/>
        </w:rPr>
        <w:t>-</w:t>
      </w:r>
      <w:r w:rsidR="004F70BA">
        <w:rPr>
          <w:sz w:val="20"/>
        </w:rPr>
        <w:t xml:space="preserve"> </w:t>
      </w:r>
      <w:r>
        <w:rPr>
          <w:sz w:val="20"/>
        </w:rPr>
        <w:t>Extended - Learning Progressions would not be possible without the support of all who worked tirelessly to create a guiding tool to support access to the general education curriculum for all students. The following individuals served on our writing committee, providing extensive time, dedication, thought</w:t>
      </w:r>
      <w:r w:rsidR="004F70BA">
        <w:rPr>
          <w:sz w:val="20"/>
        </w:rPr>
        <w:t>,</w:t>
      </w:r>
      <w:r>
        <w:rPr>
          <w:sz w:val="20"/>
        </w:rPr>
        <w:t xml:space="preserve"> and expertise to this project.</w:t>
      </w:r>
    </w:p>
    <w:p w14:paraId="7B1B6F7D" w14:textId="77777777" w:rsidR="00F976BA" w:rsidRDefault="00E54E8C">
      <w:pPr>
        <w:spacing w:before="92"/>
        <w:ind w:left="720"/>
        <w:rPr>
          <w:sz w:val="20"/>
        </w:rPr>
      </w:pPr>
      <w:r>
        <w:rPr>
          <w:sz w:val="20"/>
        </w:rPr>
        <w:t>Sincere appreciation goes to:</w:t>
      </w:r>
    </w:p>
    <w:p w14:paraId="6690FCA1" w14:textId="77777777" w:rsidR="00F976BA" w:rsidRDefault="00E54E8C">
      <w:pPr>
        <w:spacing w:before="100" w:line="343" w:lineRule="auto"/>
        <w:ind w:left="720" w:right="8848"/>
        <w:rPr>
          <w:sz w:val="20"/>
        </w:rPr>
      </w:pPr>
      <w:r>
        <w:rPr>
          <w:sz w:val="20"/>
        </w:rPr>
        <w:t>Marcia Barnhart, ODE Office of Literacy – English Language Arts Shawna Benson, OCALI – All Subjects</w:t>
      </w:r>
    </w:p>
    <w:p w14:paraId="63388DD1" w14:textId="77777777" w:rsidR="00F976BA" w:rsidRDefault="00E54E8C">
      <w:pPr>
        <w:spacing w:before="2"/>
        <w:ind w:left="720"/>
        <w:rPr>
          <w:sz w:val="20"/>
        </w:rPr>
      </w:pPr>
      <w:r>
        <w:rPr>
          <w:sz w:val="20"/>
        </w:rPr>
        <w:t>Brian Bickley, ODE Office of Curriculum – Mathematics</w:t>
      </w:r>
    </w:p>
    <w:p w14:paraId="0BA58942" w14:textId="77777777" w:rsidR="00F976BA" w:rsidRDefault="00E54E8C">
      <w:pPr>
        <w:spacing w:before="100" w:line="343" w:lineRule="auto"/>
        <w:ind w:left="720" w:right="8848"/>
        <w:rPr>
          <w:sz w:val="20"/>
        </w:rPr>
      </w:pPr>
      <w:r>
        <w:rPr>
          <w:sz w:val="20"/>
        </w:rPr>
        <w:t>Elizabeth Bridges, ODE Office of Curriculum – English Language Arts Tom Bulgrin, ODE Office of Curriculum – Social Studies</w:t>
      </w:r>
    </w:p>
    <w:p w14:paraId="688F65E4" w14:textId="77777777" w:rsidR="00F976BA" w:rsidRDefault="00E54E8C">
      <w:pPr>
        <w:spacing w:before="3" w:line="343" w:lineRule="auto"/>
        <w:ind w:left="720" w:right="6434"/>
        <w:rPr>
          <w:sz w:val="20"/>
        </w:rPr>
      </w:pPr>
      <w:r>
        <w:rPr>
          <w:sz w:val="20"/>
        </w:rPr>
        <w:t>Sarah Buoni, ODE Office for Exceptional Children – English Language Arts and Social Studies Ann Carlson, ODE Office of Curriculum – Mathematics</w:t>
      </w:r>
    </w:p>
    <w:p w14:paraId="6044CF84" w14:textId="7C34B3FD" w:rsidR="00F976BA" w:rsidRDefault="00E54E8C">
      <w:pPr>
        <w:spacing w:before="2" w:line="343" w:lineRule="auto"/>
        <w:ind w:left="720" w:right="7050"/>
        <w:rPr>
          <w:sz w:val="20"/>
        </w:rPr>
      </w:pPr>
      <w:r>
        <w:rPr>
          <w:sz w:val="20"/>
        </w:rPr>
        <w:t>Angie Chapple-Wang, State Support Team Region 3 – Science and English Language Arts Molly Fender, F</w:t>
      </w:r>
      <w:r w:rsidR="00DD5138">
        <w:rPr>
          <w:sz w:val="20"/>
        </w:rPr>
        <w:t>ai</w:t>
      </w:r>
      <w:r>
        <w:rPr>
          <w:sz w:val="20"/>
        </w:rPr>
        <w:t>rfield County Board of DD – English Language Arts</w:t>
      </w:r>
    </w:p>
    <w:p w14:paraId="4AD9E62D" w14:textId="77777777" w:rsidR="00F976BA" w:rsidRDefault="00E54E8C">
      <w:pPr>
        <w:spacing w:before="2"/>
        <w:ind w:left="720"/>
        <w:rPr>
          <w:sz w:val="20"/>
        </w:rPr>
      </w:pPr>
      <w:r>
        <w:rPr>
          <w:sz w:val="20"/>
        </w:rPr>
        <w:t>Sara Hamilton, Madison - Plains Jr. High – Science</w:t>
      </w:r>
    </w:p>
    <w:p w14:paraId="2460236B" w14:textId="0CE9FA68" w:rsidR="00F976BA" w:rsidRDefault="00E54E8C">
      <w:pPr>
        <w:spacing w:before="100" w:line="343" w:lineRule="auto"/>
        <w:ind w:left="720" w:right="9141"/>
        <w:rPr>
          <w:sz w:val="20"/>
        </w:rPr>
      </w:pPr>
      <w:r>
        <w:rPr>
          <w:sz w:val="20"/>
        </w:rPr>
        <w:t xml:space="preserve">Courtney Handshoe, Madison Local School District </w:t>
      </w:r>
      <w:r w:rsidR="004F70BA">
        <w:rPr>
          <w:sz w:val="20"/>
        </w:rPr>
        <w:t>–</w:t>
      </w:r>
      <w:r>
        <w:rPr>
          <w:sz w:val="20"/>
        </w:rPr>
        <w:t xml:space="preserve"> Social Studies Elizabeth Hess, ODE Office of Literacy – English Language Arts Andrew Hinkle, ODE Office of Assessment</w:t>
      </w:r>
    </w:p>
    <w:p w14:paraId="173B75E6" w14:textId="77777777" w:rsidR="00F976BA" w:rsidRDefault="00E54E8C">
      <w:pPr>
        <w:spacing w:before="3" w:line="343" w:lineRule="auto"/>
        <w:ind w:left="720" w:right="8848"/>
        <w:rPr>
          <w:sz w:val="20"/>
        </w:rPr>
      </w:pPr>
      <w:r>
        <w:rPr>
          <w:sz w:val="20"/>
        </w:rPr>
        <w:t>Shantelle Hill, ODE Office of Curriculum – English Language Arts Cathy Holmes, ODE Office of Curriculum – Science</w:t>
      </w:r>
    </w:p>
    <w:p w14:paraId="5F26AA9B" w14:textId="77777777" w:rsidR="00F976BA" w:rsidRDefault="00E54E8C">
      <w:pPr>
        <w:spacing w:before="3" w:line="343" w:lineRule="auto"/>
        <w:ind w:left="720" w:right="10287"/>
        <w:rPr>
          <w:sz w:val="20"/>
        </w:rPr>
      </w:pPr>
      <w:r>
        <w:rPr>
          <w:sz w:val="20"/>
        </w:rPr>
        <w:t>Lydia Hunter, ODE Office of Curriculum – Science Anna Jedick, ODE Office of Curriculum – Mathematics</w:t>
      </w:r>
    </w:p>
    <w:p w14:paraId="696BE308" w14:textId="77777777" w:rsidR="00F976BA" w:rsidRDefault="00E54E8C">
      <w:pPr>
        <w:spacing w:before="2" w:line="343" w:lineRule="auto"/>
        <w:ind w:left="720" w:right="8670"/>
        <w:rPr>
          <w:sz w:val="20"/>
        </w:rPr>
      </w:pPr>
      <w:r>
        <w:rPr>
          <w:sz w:val="20"/>
        </w:rPr>
        <w:t>Stacy Ludwig, ODE Office of Curriculum – English Language Arts Melissa Weber-Mayer, ODE Office of Literacy – English Language Arts Linda McKean, ODE Office of Curriculum – Social Studies</w:t>
      </w:r>
    </w:p>
    <w:p w14:paraId="6AF1AB3B" w14:textId="77777777" w:rsidR="00F976BA" w:rsidRDefault="00E54E8C">
      <w:pPr>
        <w:spacing w:before="3" w:line="343" w:lineRule="auto"/>
        <w:ind w:left="720" w:right="7558"/>
        <w:rPr>
          <w:sz w:val="20"/>
        </w:rPr>
      </w:pPr>
      <w:r>
        <w:rPr>
          <w:sz w:val="20"/>
        </w:rPr>
        <w:t>Sara Miller, Madison Local School District – English Language Arts and Science Anika Moore, ODE Office of Curriculum – Mathematics</w:t>
      </w:r>
    </w:p>
    <w:p w14:paraId="5442E3E7" w14:textId="77777777" w:rsidR="00F976BA" w:rsidRDefault="00F976BA">
      <w:pPr>
        <w:spacing w:line="343" w:lineRule="auto"/>
        <w:rPr>
          <w:sz w:val="20"/>
        </w:rPr>
        <w:sectPr w:rsidR="00F976BA">
          <w:pgSz w:w="15840" w:h="12240" w:orient="landscape"/>
          <w:pgMar w:top="0" w:right="0" w:bottom="720" w:left="0" w:header="0" w:footer="520" w:gutter="0"/>
          <w:cols w:space="720"/>
        </w:sectPr>
      </w:pPr>
    </w:p>
    <w:p w14:paraId="252DFD4C" w14:textId="77777777" w:rsidR="00F976BA" w:rsidRDefault="00F976BA">
      <w:pPr>
        <w:pStyle w:val="BodyText"/>
        <w:rPr>
          <w:sz w:val="20"/>
        </w:rPr>
      </w:pPr>
    </w:p>
    <w:p w14:paraId="705B010E" w14:textId="77777777" w:rsidR="00F976BA" w:rsidRDefault="00F976BA">
      <w:pPr>
        <w:pStyle w:val="BodyText"/>
        <w:rPr>
          <w:sz w:val="20"/>
        </w:rPr>
      </w:pPr>
    </w:p>
    <w:p w14:paraId="6E447BFB" w14:textId="77777777" w:rsidR="00F976BA" w:rsidRDefault="00F976BA">
      <w:pPr>
        <w:pStyle w:val="BodyText"/>
        <w:rPr>
          <w:sz w:val="20"/>
        </w:rPr>
      </w:pPr>
    </w:p>
    <w:p w14:paraId="54553CCD" w14:textId="77777777" w:rsidR="00F976BA" w:rsidRDefault="00F976BA">
      <w:pPr>
        <w:pStyle w:val="BodyText"/>
        <w:rPr>
          <w:sz w:val="20"/>
        </w:rPr>
      </w:pPr>
    </w:p>
    <w:p w14:paraId="650A5E9C" w14:textId="77777777" w:rsidR="00F976BA" w:rsidRDefault="00F976BA">
      <w:pPr>
        <w:pStyle w:val="BodyText"/>
        <w:rPr>
          <w:sz w:val="20"/>
        </w:rPr>
      </w:pPr>
    </w:p>
    <w:p w14:paraId="59DC7437" w14:textId="77777777" w:rsidR="00F976BA" w:rsidRDefault="00F976BA">
      <w:pPr>
        <w:pStyle w:val="BodyText"/>
        <w:spacing w:before="6"/>
        <w:rPr>
          <w:sz w:val="21"/>
        </w:rPr>
      </w:pPr>
    </w:p>
    <w:p w14:paraId="7963513F" w14:textId="77777777" w:rsidR="00F976BA" w:rsidRDefault="00F45E4D">
      <w:pPr>
        <w:spacing w:line="343" w:lineRule="auto"/>
        <w:ind w:left="720" w:right="9863"/>
        <w:jc w:val="both"/>
        <w:rPr>
          <w:sz w:val="20"/>
        </w:rPr>
      </w:pPr>
      <w:r>
        <w:pict w14:anchorId="1CDF7D79">
          <v:group id="_x0000_s1026" alt="" style="position:absolute;left:0;text-align:left;margin-left:.5pt;margin-top:-69.4pt;width:791.5pt;height:54pt;z-index:11992;mso-position-horizontal-relative:page" coordorigin="10,-1388" coordsize="15830,1080">
            <v:rect id="_x0000_s1027" alt="" style="position:absolute;left:10;top:-1389;width:15830;height:1080" fillcolor="#fe7b80" stroked="f"/>
            <v:shape id="_x0000_s1028" type="#_x0000_t202" alt="" style="position:absolute;left:720;top:-946;width:5329;height:202;mso-wrap-style:square;v-text-anchor:top" filled="f" stroked="f">
              <v:textbox inset="0,0,0,0">
                <w:txbxContent>
                  <w:p w14:paraId="3CE090DA" w14:textId="77777777" w:rsidR="0017260B" w:rsidRDefault="0017260B">
                    <w:pPr>
                      <w:spacing w:line="201" w:lineRule="exact"/>
                      <w:rPr>
                        <w:b/>
                        <w:sz w:val="18"/>
                      </w:rPr>
                    </w:pPr>
                    <w:r>
                      <w:rPr>
                        <w:b/>
                        <w:color w:val="FFFFFF"/>
                        <w:sz w:val="18"/>
                      </w:rPr>
                      <w:t>Ohio’s Learning Standards - Extended | Science | August 2019</w:t>
                    </w:r>
                  </w:p>
                </w:txbxContent>
              </v:textbox>
            </v:shape>
            <v:shape id="_x0000_s1029" type="#_x0000_t202" alt="" style="position:absolute;left:14819;top:-946;width:321;height:202;mso-wrap-style:square;v-text-anchor:top" filled="f" stroked="f">
              <v:textbox inset="0,0,0,0">
                <w:txbxContent>
                  <w:p w14:paraId="40A66695" w14:textId="77777777" w:rsidR="0017260B" w:rsidRDefault="0017260B">
                    <w:pPr>
                      <w:spacing w:line="201" w:lineRule="exact"/>
                      <w:rPr>
                        <w:b/>
                        <w:sz w:val="18"/>
                      </w:rPr>
                    </w:pPr>
                    <w:r>
                      <w:rPr>
                        <w:b/>
                        <w:color w:val="FFFFFF"/>
                        <w:sz w:val="18"/>
                      </w:rPr>
                      <w:t>134</w:t>
                    </w:r>
                  </w:p>
                </w:txbxContent>
              </v:textbox>
            </v:shape>
            <w10:wrap anchorx="page"/>
          </v:group>
        </w:pict>
      </w:r>
      <w:r w:rsidR="00E54E8C">
        <w:rPr>
          <w:spacing w:val="-4"/>
          <w:sz w:val="20"/>
        </w:rPr>
        <w:t xml:space="preserve">Yelena </w:t>
      </w:r>
      <w:r w:rsidR="00E54E8C">
        <w:rPr>
          <w:sz w:val="20"/>
        </w:rPr>
        <w:t>Palayeva, ODE Office of Curriculum – Mathematics Virginia Ressa, ODE Office of Assessment – Social</w:t>
      </w:r>
      <w:r w:rsidR="00E54E8C">
        <w:rPr>
          <w:spacing w:val="-31"/>
          <w:sz w:val="20"/>
        </w:rPr>
        <w:t xml:space="preserve"> </w:t>
      </w:r>
      <w:r w:rsidR="00E54E8C">
        <w:rPr>
          <w:sz w:val="20"/>
        </w:rPr>
        <w:t>Studies Cathie Rollings, ODE Office of</w:t>
      </w:r>
      <w:r w:rsidR="00E54E8C">
        <w:rPr>
          <w:spacing w:val="-16"/>
          <w:sz w:val="20"/>
        </w:rPr>
        <w:t xml:space="preserve"> </w:t>
      </w:r>
      <w:r w:rsidR="00E54E8C">
        <w:rPr>
          <w:sz w:val="20"/>
        </w:rPr>
        <w:t>Assessment</w:t>
      </w:r>
    </w:p>
    <w:p w14:paraId="7230D3F9" w14:textId="07382740" w:rsidR="00F976BA" w:rsidRDefault="00E54E8C">
      <w:pPr>
        <w:spacing w:before="4"/>
        <w:ind w:left="720"/>
        <w:rPr>
          <w:sz w:val="20"/>
        </w:rPr>
      </w:pPr>
      <w:r>
        <w:rPr>
          <w:sz w:val="20"/>
        </w:rPr>
        <w:t xml:space="preserve">Tara Ruckman, Pickerington Local School District </w:t>
      </w:r>
      <w:r w:rsidR="004F70BA">
        <w:rPr>
          <w:sz w:val="20"/>
        </w:rPr>
        <w:t>–</w:t>
      </w:r>
      <w:r>
        <w:rPr>
          <w:sz w:val="20"/>
        </w:rPr>
        <w:t xml:space="preserve"> Mathematics</w:t>
      </w:r>
    </w:p>
    <w:p w14:paraId="5A470497" w14:textId="77777777" w:rsidR="0006572A" w:rsidRDefault="0006572A" w:rsidP="0006572A">
      <w:pPr>
        <w:spacing w:before="100" w:line="249" w:lineRule="auto"/>
        <w:ind w:left="720" w:right="454"/>
        <w:rPr>
          <w:sz w:val="20"/>
        </w:rPr>
      </w:pPr>
      <w:r>
        <w:rPr>
          <w:sz w:val="20"/>
        </w:rPr>
        <w:t>Finally, thanks to all who provided feedback, support and guidance, technical support, and accessibility features along the way including family and community members, university faculty, school administrators, teachers and others. Ohio’s Learning Standards-Extended Learning Progressions would not be possible without the support of all who worked tirelessly with OCALI’s Office of Teaching Diverse Learners to create a guiding tool to support access to the general education curriculum for all students. For additional information contact OCALI’s Office of Teaching Diverse Learners at 614.410.0321.</w:t>
      </w:r>
    </w:p>
    <w:p w14:paraId="5640DB7C" w14:textId="507347CA" w:rsidR="00F976BA" w:rsidRDefault="00F976BA" w:rsidP="0006572A">
      <w:pPr>
        <w:spacing w:before="100" w:line="249" w:lineRule="auto"/>
        <w:ind w:left="720" w:right="454"/>
        <w:rPr>
          <w:sz w:val="20"/>
        </w:rPr>
      </w:pPr>
    </w:p>
    <w:sectPr w:rsidR="00F976BA">
      <w:pgSz w:w="15840" w:h="12240" w:orient="landscape"/>
      <w:pgMar w:top="0" w:right="0" w:bottom="720" w:left="0" w:header="0" w:footer="5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16A67" w14:textId="77777777" w:rsidR="00F45E4D" w:rsidRDefault="00F45E4D">
      <w:r>
        <w:separator/>
      </w:r>
    </w:p>
  </w:endnote>
  <w:endnote w:type="continuationSeparator" w:id="0">
    <w:p w14:paraId="52548448" w14:textId="77777777" w:rsidR="00F45E4D" w:rsidRDefault="00F4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ItalicMT">
    <w:altName w:val="Arial"/>
    <w:panose1 w:val="020B0604020202020204"/>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F9ABA" w14:textId="77777777" w:rsidR="0017260B" w:rsidRDefault="0017260B">
    <w:pPr>
      <w:pStyle w:val="BodyText"/>
      <w:spacing w:line="14" w:lineRule="auto"/>
      <w:rPr>
        <w:sz w:val="20"/>
      </w:rPr>
    </w:pPr>
    <w:r>
      <w:rPr>
        <w:noProof/>
      </w:rPr>
      <w:drawing>
        <wp:anchor distT="0" distB="0" distL="0" distR="0" simplePos="0" relativeHeight="268152911" behindDoc="1" locked="0" layoutInCell="1" allowOverlap="1" wp14:anchorId="047F08C2" wp14:editId="187FA557">
          <wp:simplePos x="0" y="0"/>
          <wp:positionH relativeFrom="page">
            <wp:posOffset>457200</wp:posOffset>
          </wp:positionH>
          <wp:positionV relativeFrom="page">
            <wp:posOffset>7315200</wp:posOffset>
          </wp:positionV>
          <wp:extent cx="1437243" cy="22860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65FAB" w14:textId="77777777" w:rsidR="0017260B" w:rsidRDefault="0017260B">
    <w:pPr>
      <w:pStyle w:val="BodyText"/>
      <w:spacing w:line="14" w:lineRule="auto"/>
      <w:rPr>
        <w:sz w:val="20"/>
      </w:rPr>
    </w:pPr>
    <w:r>
      <w:rPr>
        <w:noProof/>
      </w:rPr>
      <w:drawing>
        <wp:anchor distT="0" distB="0" distL="0" distR="0" simplePos="0" relativeHeight="268153127" behindDoc="1" locked="0" layoutInCell="1" allowOverlap="1" wp14:anchorId="6EBF951E" wp14:editId="46C8A472">
          <wp:simplePos x="0" y="0"/>
          <wp:positionH relativeFrom="page">
            <wp:posOffset>457200</wp:posOffset>
          </wp:positionH>
          <wp:positionV relativeFrom="page">
            <wp:posOffset>7315200</wp:posOffset>
          </wp:positionV>
          <wp:extent cx="1437243" cy="228600"/>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A427D" w14:textId="77777777" w:rsidR="0017260B" w:rsidRDefault="0017260B">
    <w:pPr>
      <w:pStyle w:val="BodyText"/>
      <w:spacing w:line="14" w:lineRule="auto"/>
      <w:rPr>
        <w:sz w:val="20"/>
      </w:rPr>
    </w:pPr>
    <w:r>
      <w:rPr>
        <w:noProof/>
      </w:rPr>
      <w:drawing>
        <wp:anchor distT="0" distB="0" distL="0" distR="0" simplePos="0" relativeHeight="268153151" behindDoc="1" locked="0" layoutInCell="1" allowOverlap="1" wp14:anchorId="1A598FB2" wp14:editId="78EA50D0">
          <wp:simplePos x="0" y="0"/>
          <wp:positionH relativeFrom="page">
            <wp:posOffset>457200</wp:posOffset>
          </wp:positionH>
          <wp:positionV relativeFrom="page">
            <wp:posOffset>7315200</wp:posOffset>
          </wp:positionV>
          <wp:extent cx="1437243" cy="228600"/>
          <wp:effectExtent l="0" t="0" r="0" b="0"/>
          <wp:wrapNone/>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106EB" w14:textId="77777777" w:rsidR="0017260B" w:rsidRDefault="0017260B">
    <w:pPr>
      <w:pStyle w:val="BodyText"/>
      <w:spacing w:line="14" w:lineRule="auto"/>
      <w:rPr>
        <w:sz w:val="20"/>
      </w:rPr>
    </w:pPr>
    <w:r>
      <w:rPr>
        <w:noProof/>
      </w:rPr>
      <w:drawing>
        <wp:anchor distT="0" distB="0" distL="0" distR="0" simplePos="0" relativeHeight="268153175" behindDoc="1" locked="0" layoutInCell="1" allowOverlap="1" wp14:anchorId="502B41C2" wp14:editId="2686959B">
          <wp:simplePos x="0" y="0"/>
          <wp:positionH relativeFrom="page">
            <wp:posOffset>457200</wp:posOffset>
          </wp:positionH>
          <wp:positionV relativeFrom="page">
            <wp:posOffset>7315200</wp:posOffset>
          </wp:positionV>
          <wp:extent cx="1437243" cy="228600"/>
          <wp:effectExtent l="0" t="0" r="0" b="0"/>
          <wp:wrapNone/>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C669E" w14:textId="77777777" w:rsidR="0017260B" w:rsidRDefault="0017260B">
    <w:pPr>
      <w:pStyle w:val="BodyText"/>
      <w:spacing w:line="14" w:lineRule="auto"/>
      <w:rPr>
        <w:sz w:val="20"/>
      </w:rPr>
    </w:pPr>
    <w:r>
      <w:rPr>
        <w:noProof/>
      </w:rPr>
      <w:drawing>
        <wp:anchor distT="0" distB="0" distL="0" distR="0" simplePos="0" relativeHeight="268153199" behindDoc="1" locked="0" layoutInCell="1" allowOverlap="1" wp14:anchorId="142624E4" wp14:editId="1662008B">
          <wp:simplePos x="0" y="0"/>
          <wp:positionH relativeFrom="page">
            <wp:posOffset>457200</wp:posOffset>
          </wp:positionH>
          <wp:positionV relativeFrom="page">
            <wp:posOffset>7315200</wp:posOffset>
          </wp:positionV>
          <wp:extent cx="1437243" cy="228600"/>
          <wp:effectExtent l="0" t="0" r="0" b="0"/>
          <wp:wrapNone/>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05C35" w14:textId="77777777" w:rsidR="0017260B" w:rsidRDefault="0017260B">
    <w:pPr>
      <w:pStyle w:val="BodyText"/>
      <w:spacing w:line="14" w:lineRule="auto"/>
      <w:rPr>
        <w:sz w:val="20"/>
      </w:rPr>
    </w:pPr>
    <w:r>
      <w:rPr>
        <w:noProof/>
      </w:rPr>
      <w:drawing>
        <wp:anchor distT="0" distB="0" distL="0" distR="0" simplePos="0" relativeHeight="268153223" behindDoc="1" locked="0" layoutInCell="1" allowOverlap="1" wp14:anchorId="48BB9370" wp14:editId="5F13F957">
          <wp:simplePos x="0" y="0"/>
          <wp:positionH relativeFrom="page">
            <wp:posOffset>457200</wp:posOffset>
          </wp:positionH>
          <wp:positionV relativeFrom="page">
            <wp:posOffset>7315200</wp:posOffset>
          </wp:positionV>
          <wp:extent cx="1437243" cy="228600"/>
          <wp:effectExtent l="0" t="0" r="0" b="0"/>
          <wp:wrapNone/>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54330" w14:textId="77777777" w:rsidR="0017260B" w:rsidRDefault="0017260B">
    <w:pPr>
      <w:pStyle w:val="BodyText"/>
      <w:spacing w:line="14" w:lineRule="auto"/>
      <w:rPr>
        <w:sz w:val="20"/>
      </w:rPr>
    </w:pPr>
    <w:r>
      <w:rPr>
        <w:noProof/>
      </w:rPr>
      <w:drawing>
        <wp:anchor distT="0" distB="0" distL="0" distR="0" simplePos="0" relativeHeight="268153247" behindDoc="1" locked="0" layoutInCell="1" allowOverlap="1" wp14:anchorId="1C516DA7" wp14:editId="7AE85A7C">
          <wp:simplePos x="0" y="0"/>
          <wp:positionH relativeFrom="page">
            <wp:posOffset>457200</wp:posOffset>
          </wp:positionH>
          <wp:positionV relativeFrom="page">
            <wp:posOffset>7315200</wp:posOffset>
          </wp:positionV>
          <wp:extent cx="1437243" cy="228600"/>
          <wp:effectExtent l="0" t="0" r="0" b="0"/>
          <wp:wrapNone/>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862AA" w14:textId="77777777" w:rsidR="0017260B" w:rsidRDefault="0017260B">
    <w:pPr>
      <w:pStyle w:val="BodyText"/>
      <w:spacing w:line="14" w:lineRule="auto"/>
      <w:rPr>
        <w:sz w:val="20"/>
      </w:rPr>
    </w:pPr>
    <w:r>
      <w:rPr>
        <w:noProof/>
      </w:rPr>
      <w:drawing>
        <wp:anchor distT="0" distB="0" distL="0" distR="0" simplePos="0" relativeHeight="268153271" behindDoc="1" locked="0" layoutInCell="1" allowOverlap="1" wp14:anchorId="3EE43771" wp14:editId="542FAF35">
          <wp:simplePos x="0" y="0"/>
          <wp:positionH relativeFrom="page">
            <wp:posOffset>457200</wp:posOffset>
          </wp:positionH>
          <wp:positionV relativeFrom="page">
            <wp:posOffset>7315200</wp:posOffset>
          </wp:positionV>
          <wp:extent cx="1437243" cy="228600"/>
          <wp:effectExtent l="0" t="0" r="0" b="0"/>
          <wp:wrapNone/>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1F26B" w14:textId="77777777" w:rsidR="0017260B" w:rsidRDefault="0017260B">
    <w:pPr>
      <w:pStyle w:val="BodyText"/>
      <w:spacing w:line="14" w:lineRule="auto"/>
      <w:rPr>
        <w:sz w:val="20"/>
      </w:rPr>
    </w:pPr>
    <w:r>
      <w:rPr>
        <w:noProof/>
      </w:rPr>
      <w:drawing>
        <wp:anchor distT="0" distB="0" distL="0" distR="0" simplePos="0" relativeHeight="268153295" behindDoc="1" locked="0" layoutInCell="1" allowOverlap="1" wp14:anchorId="44617732" wp14:editId="6A268510">
          <wp:simplePos x="0" y="0"/>
          <wp:positionH relativeFrom="page">
            <wp:posOffset>457200</wp:posOffset>
          </wp:positionH>
          <wp:positionV relativeFrom="page">
            <wp:posOffset>7315200</wp:posOffset>
          </wp:positionV>
          <wp:extent cx="1437243" cy="228600"/>
          <wp:effectExtent l="0" t="0" r="0" b="0"/>
          <wp:wrapNone/>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8413D" w14:textId="77777777" w:rsidR="0017260B" w:rsidRDefault="0017260B">
    <w:pPr>
      <w:pStyle w:val="BodyText"/>
      <w:spacing w:line="14" w:lineRule="auto"/>
      <w:rPr>
        <w:sz w:val="20"/>
      </w:rPr>
    </w:pPr>
    <w:r>
      <w:rPr>
        <w:noProof/>
      </w:rPr>
      <w:drawing>
        <wp:anchor distT="0" distB="0" distL="0" distR="0" simplePos="0" relativeHeight="268153319" behindDoc="1" locked="0" layoutInCell="1" allowOverlap="1" wp14:anchorId="62CBB717" wp14:editId="3C3BC5FF">
          <wp:simplePos x="0" y="0"/>
          <wp:positionH relativeFrom="page">
            <wp:posOffset>457200</wp:posOffset>
          </wp:positionH>
          <wp:positionV relativeFrom="page">
            <wp:posOffset>7315200</wp:posOffset>
          </wp:positionV>
          <wp:extent cx="1437243" cy="228600"/>
          <wp:effectExtent l="0" t="0" r="0" b="0"/>
          <wp:wrapNone/>
          <wp:docPr id="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795E2" w14:textId="77777777" w:rsidR="0017260B" w:rsidRDefault="0017260B">
    <w:pPr>
      <w:pStyle w:val="BodyText"/>
      <w:spacing w:line="14" w:lineRule="auto"/>
      <w:rPr>
        <w:sz w:val="20"/>
      </w:rPr>
    </w:pPr>
    <w:r>
      <w:rPr>
        <w:noProof/>
      </w:rPr>
      <w:drawing>
        <wp:anchor distT="0" distB="0" distL="0" distR="0" simplePos="0" relativeHeight="268153343" behindDoc="1" locked="0" layoutInCell="1" allowOverlap="1" wp14:anchorId="5C279CE7" wp14:editId="76BB3EE1">
          <wp:simplePos x="0" y="0"/>
          <wp:positionH relativeFrom="page">
            <wp:posOffset>457200</wp:posOffset>
          </wp:positionH>
          <wp:positionV relativeFrom="page">
            <wp:posOffset>7315200</wp:posOffset>
          </wp:positionV>
          <wp:extent cx="1437243" cy="228600"/>
          <wp:effectExtent l="0" t="0" r="0" b="0"/>
          <wp:wrapNone/>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325EC" w14:textId="77777777" w:rsidR="0017260B" w:rsidRDefault="0017260B">
    <w:pPr>
      <w:pStyle w:val="BodyText"/>
      <w:spacing w:line="14" w:lineRule="auto"/>
      <w:rPr>
        <w:sz w:val="20"/>
      </w:rPr>
    </w:pPr>
    <w:r>
      <w:rPr>
        <w:noProof/>
      </w:rPr>
      <w:drawing>
        <wp:anchor distT="0" distB="0" distL="0" distR="0" simplePos="0" relativeHeight="268152935" behindDoc="1" locked="0" layoutInCell="1" allowOverlap="1" wp14:anchorId="73F6AA2F" wp14:editId="58EBB406">
          <wp:simplePos x="0" y="0"/>
          <wp:positionH relativeFrom="page">
            <wp:posOffset>457200</wp:posOffset>
          </wp:positionH>
          <wp:positionV relativeFrom="page">
            <wp:posOffset>7315200</wp:posOffset>
          </wp:positionV>
          <wp:extent cx="1437243" cy="228600"/>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FFD85" w14:textId="77777777" w:rsidR="0017260B" w:rsidRDefault="0017260B">
    <w:pPr>
      <w:pStyle w:val="BodyText"/>
      <w:spacing w:line="14" w:lineRule="auto"/>
      <w:rPr>
        <w:sz w:val="20"/>
      </w:rPr>
    </w:pPr>
    <w:r>
      <w:rPr>
        <w:noProof/>
      </w:rPr>
      <w:drawing>
        <wp:anchor distT="0" distB="0" distL="0" distR="0" simplePos="0" relativeHeight="268153367" behindDoc="1" locked="0" layoutInCell="1" allowOverlap="1" wp14:anchorId="08682C56" wp14:editId="1F79969E">
          <wp:simplePos x="0" y="0"/>
          <wp:positionH relativeFrom="page">
            <wp:posOffset>457200</wp:posOffset>
          </wp:positionH>
          <wp:positionV relativeFrom="page">
            <wp:posOffset>7315200</wp:posOffset>
          </wp:positionV>
          <wp:extent cx="1437243" cy="228600"/>
          <wp:effectExtent l="0" t="0" r="0" b="0"/>
          <wp:wrapNone/>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D3F84" w14:textId="77777777" w:rsidR="0017260B" w:rsidRDefault="0017260B">
    <w:pPr>
      <w:pStyle w:val="BodyText"/>
      <w:spacing w:line="14" w:lineRule="auto"/>
      <w:rPr>
        <w:sz w:val="20"/>
      </w:rPr>
    </w:pPr>
    <w:r>
      <w:rPr>
        <w:noProof/>
      </w:rPr>
      <w:drawing>
        <wp:anchor distT="0" distB="0" distL="0" distR="0" simplePos="0" relativeHeight="268153391" behindDoc="1" locked="0" layoutInCell="1" allowOverlap="1" wp14:anchorId="1693E7CB" wp14:editId="433019A8">
          <wp:simplePos x="0" y="0"/>
          <wp:positionH relativeFrom="page">
            <wp:posOffset>457200</wp:posOffset>
          </wp:positionH>
          <wp:positionV relativeFrom="page">
            <wp:posOffset>7315200</wp:posOffset>
          </wp:positionV>
          <wp:extent cx="1437243" cy="228600"/>
          <wp:effectExtent l="0" t="0" r="0" b="0"/>
          <wp:wrapNone/>
          <wp:docPr id="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2621B" w14:textId="77777777" w:rsidR="0017260B" w:rsidRDefault="0017260B">
    <w:pPr>
      <w:pStyle w:val="BodyText"/>
      <w:spacing w:line="14" w:lineRule="auto"/>
      <w:rPr>
        <w:sz w:val="20"/>
      </w:rPr>
    </w:pPr>
    <w:r>
      <w:rPr>
        <w:noProof/>
      </w:rPr>
      <w:drawing>
        <wp:anchor distT="0" distB="0" distL="0" distR="0" simplePos="0" relativeHeight="268153415" behindDoc="1" locked="0" layoutInCell="1" allowOverlap="1" wp14:anchorId="275523BD" wp14:editId="0848DE1C">
          <wp:simplePos x="0" y="0"/>
          <wp:positionH relativeFrom="page">
            <wp:posOffset>457200</wp:posOffset>
          </wp:positionH>
          <wp:positionV relativeFrom="page">
            <wp:posOffset>7315200</wp:posOffset>
          </wp:positionV>
          <wp:extent cx="1437243" cy="228600"/>
          <wp:effectExtent l="0" t="0" r="0" b="0"/>
          <wp:wrapNone/>
          <wp:docPr id="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FE147" w14:textId="77777777" w:rsidR="0017260B" w:rsidRDefault="0017260B">
    <w:pPr>
      <w:pStyle w:val="BodyText"/>
      <w:spacing w:line="14" w:lineRule="auto"/>
      <w:rPr>
        <w:sz w:val="20"/>
      </w:rPr>
    </w:pPr>
    <w:r>
      <w:rPr>
        <w:noProof/>
      </w:rPr>
      <w:drawing>
        <wp:anchor distT="0" distB="0" distL="0" distR="0" simplePos="0" relativeHeight="268153439" behindDoc="1" locked="0" layoutInCell="1" allowOverlap="1" wp14:anchorId="6E7D807B" wp14:editId="5FB6E43F">
          <wp:simplePos x="0" y="0"/>
          <wp:positionH relativeFrom="page">
            <wp:posOffset>457200</wp:posOffset>
          </wp:positionH>
          <wp:positionV relativeFrom="page">
            <wp:posOffset>7315200</wp:posOffset>
          </wp:positionV>
          <wp:extent cx="1437243" cy="228600"/>
          <wp:effectExtent l="0" t="0" r="0" b="0"/>
          <wp:wrapNone/>
          <wp:docPr id="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C924A" w14:textId="77777777" w:rsidR="0017260B" w:rsidRDefault="0017260B">
    <w:pPr>
      <w:pStyle w:val="BodyText"/>
      <w:spacing w:line="14" w:lineRule="auto"/>
      <w:rPr>
        <w:sz w:val="20"/>
      </w:rPr>
    </w:pPr>
    <w:r>
      <w:rPr>
        <w:noProof/>
      </w:rPr>
      <w:drawing>
        <wp:anchor distT="0" distB="0" distL="0" distR="0" simplePos="0" relativeHeight="268153463" behindDoc="1" locked="0" layoutInCell="1" allowOverlap="1" wp14:anchorId="065F1E94" wp14:editId="0A24D781">
          <wp:simplePos x="0" y="0"/>
          <wp:positionH relativeFrom="page">
            <wp:posOffset>457200</wp:posOffset>
          </wp:positionH>
          <wp:positionV relativeFrom="page">
            <wp:posOffset>7315200</wp:posOffset>
          </wp:positionV>
          <wp:extent cx="1437243" cy="228600"/>
          <wp:effectExtent l="0" t="0" r="0" b="0"/>
          <wp:wrapNone/>
          <wp:docPr id="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E40C7" w14:textId="77777777" w:rsidR="0017260B" w:rsidRDefault="0017260B">
    <w:pPr>
      <w:pStyle w:val="BodyText"/>
      <w:spacing w:line="14" w:lineRule="auto"/>
      <w:rPr>
        <w:sz w:val="20"/>
      </w:rPr>
    </w:pPr>
    <w:r>
      <w:rPr>
        <w:noProof/>
      </w:rPr>
      <w:drawing>
        <wp:anchor distT="0" distB="0" distL="0" distR="0" simplePos="0" relativeHeight="268153487" behindDoc="1" locked="0" layoutInCell="1" allowOverlap="1" wp14:anchorId="426C2B22" wp14:editId="4ABF84D4">
          <wp:simplePos x="0" y="0"/>
          <wp:positionH relativeFrom="page">
            <wp:posOffset>457200</wp:posOffset>
          </wp:positionH>
          <wp:positionV relativeFrom="page">
            <wp:posOffset>7315200</wp:posOffset>
          </wp:positionV>
          <wp:extent cx="1437243" cy="228600"/>
          <wp:effectExtent l="0" t="0" r="0" b="0"/>
          <wp:wrapNone/>
          <wp:docPr id="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40EA2" w14:textId="77777777" w:rsidR="0017260B" w:rsidRDefault="0017260B">
    <w:pPr>
      <w:pStyle w:val="BodyText"/>
      <w:spacing w:line="14" w:lineRule="auto"/>
      <w:rPr>
        <w:sz w:val="20"/>
      </w:rPr>
    </w:pPr>
    <w:r>
      <w:rPr>
        <w:noProof/>
      </w:rPr>
      <w:drawing>
        <wp:anchor distT="0" distB="0" distL="0" distR="0" simplePos="0" relativeHeight="268153511" behindDoc="1" locked="0" layoutInCell="1" allowOverlap="1" wp14:anchorId="30578BD0" wp14:editId="299B7964">
          <wp:simplePos x="0" y="0"/>
          <wp:positionH relativeFrom="page">
            <wp:posOffset>457200</wp:posOffset>
          </wp:positionH>
          <wp:positionV relativeFrom="page">
            <wp:posOffset>7315200</wp:posOffset>
          </wp:positionV>
          <wp:extent cx="1437243" cy="228600"/>
          <wp:effectExtent l="0" t="0" r="0" b="0"/>
          <wp:wrapNone/>
          <wp:docPr id="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B0899" w14:textId="77777777" w:rsidR="0017260B" w:rsidRDefault="0017260B">
    <w:pPr>
      <w:pStyle w:val="BodyText"/>
      <w:spacing w:line="14" w:lineRule="auto"/>
      <w:rPr>
        <w:sz w:val="20"/>
      </w:rPr>
    </w:pPr>
    <w:r>
      <w:rPr>
        <w:noProof/>
      </w:rPr>
      <w:drawing>
        <wp:anchor distT="0" distB="0" distL="0" distR="0" simplePos="0" relativeHeight="268153535" behindDoc="1" locked="0" layoutInCell="1" allowOverlap="1" wp14:anchorId="4C8CA81A" wp14:editId="4B19BED1">
          <wp:simplePos x="0" y="0"/>
          <wp:positionH relativeFrom="page">
            <wp:posOffset>457200</wp:posOffset>
          </wp:positionH>
          <wp:positionV relativeFrom="page">
            <wp:posOffset>7315200</wp:posOffset>
          </wp:positionV>
          <wp:extent cx="1437243" cy="228600"/>
          <wp:effectExtent l="0" t="0" r="0" b="0"/>
          <wp:wrapNone/>
          <wp:docPr id="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877DD" w14:textId="77777777" w:rsidR="0017260B" w:rsidRDefault="0017260B">
    <w:pPr>
      <w:pStyle w:val="BodyText"/>
      <w:spacing w:line="14" w:lineRule="auto"/>
      <w:rPr>
        <w:sz w:val="20"/>
      </w:rPr>
    </w:pPr>
    <w:r>
      <w:rPr>
        <w:noProof/>
      </w:rPr>
      <w:drawing>
        <wp:anchor distT="0" distB="0" distL="0" distR="0" simplePos="0" relativeHeight="268153559" behindDoc="1" locked="0" layoutInCell="1" allowOverlap="1" wp14:anchorId="35BA3BCE" wp14:editId="44952C8C">
          <wp:simplePos x="0" y="0"/>
          <wp:positionH relativeFrom="page">
            <wp:posOffset>457200</wp:posOffset>
          </wp:positionH>
          <wp:positionV relativeFrom="page">
            <wp:posOffset>7315200</wp:posOffset>
          </wp:positionV>
          <wp:extent cx="1437243" cy="228600"/>
          <wp:effectExtent l="0" t="0" r="0" b="0"/>
          <wp:wrapNone/>
          <wp:docPr id="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AF057" w14:textId="77777777" w:rsidR="0017260B" w:rsidRDefault="0017260B">
    <w:pPr>
      <w:pStyle w:val="BodyText"/>
      <w:spacing w:line="14" w:lineRule="auto"/>
      <w:rPr>
        <w:sz w:val="20"/>
      </w:rPr>
    </w:pPr>
    <w:r>
      <w:rPr>
        <w:noProof/>
      </w:rPr>
      <w:drawing>
        <wp:anchor distT="0" distB="0" distL="0" distR="0" simplePos="0" relativeHeight="268153583" behindDoc="1" locked="0" layoutInCell="1" allowOverlap="1" wp14:anchorId="29DAC11D" wp14:editId="482F4F99">
          <wp:simplePos x="0" y="0"/>
          <wp:positionH relativeFrom="page">
            <wp:posOffset>457200</wp:posOffset>
          </wp:positionH>
          <wp:positionV relativeFrom="page">
            <wp:posOffset>7315200</wp:posOffset>
          </wp:positionV>
          <wp:extent cx="1437243" cy="228600"/>
          <wp:effectExtent l="0" t="0" r="0" b="0"/>
          <wp:wrapNone/>
          <wp:docPr id="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CC0F1" w14:textId="77777777" w:rsidR="0017260B" w:rsidRDefault="0017260B">
    <w:pPr>
      <w:pStyle w:val="BodyText"/>
      <w:spacing w:line="14" w:lineRule="auto"/>
      <w:rPr>
        <w:sz w:val="20"/>
      </w:rPr>
    </w:pPr>
    <w:r>
      <w:rPr>
        <w:noProof/>
      </w:rPr>
      <w:drawing>
        <wp:anchor distT="0" distB="0" distL="0" distR="0" simplePos="0" relativeHeight="268152959" behindDoc="1" locked="0" layoutInCell="1" allowOverlap="1" wp14:anchorId="65663A32" wp14:editId="1DD37F36">
          <wp:simplePos x="0" y="0"/>
          <wp:positionH relativeFrom="page">
            <wp:posOffset>457200</wp:posOffset>
          </wp:positionH>
          <wp:positionV relativeFrom="page">
            <wp:posOffset>7315200</wp:posOffset>
          </wp:positionV>
          <wp:extent cx="1437243" cy="228600"/>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3C3D2" w14:textId="77777777" w:rsidR="0017260B" w:rsidRDefault="0017260B">
    <w:pPr>
      <w:pStyle w:val="BodyText"/>
      <w:spacing w:line="14" w:lineRule="auto"/>
      <w:rPr>
        <w:sz w:val="20"/>
      </w:rPr>
    </w:pPr>
    <w:r>
      <w:rPr>
        <w:noProof/>
      </w:rPr>
      <w:drawing>
        <wp:anchor distT="0" distB="0" distL="0" distR="0" simplePos="0" relativeHeight="268153607" behindDoc="1" locked="0" layoutInCell="1" allowOverlap="1" wp14:anchorId="5A0D8728" wp14:editId="5406FCEB">
          <wp:simplePos x="0" y="0"/>
          <wp:positionH relativeFrom="page">
            <wp:posOffset>457200</wp:posOffset>
          </wp:positionH>
          <wp:positionV relativeFrom="page">
            <wp:posOffset>7315200</wp:posOffset>
          </wp:positionV>
          <wp:extent cx="1437243" cy="228600"/>
          <wp:effectExtent l="0" t="0" r="0" b="0"/>
          <wp:wrapNone/>
          <wp:docPr id="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326F2" w14:textId="77777777" w:rsidR="0017260B" w:rsidRDefault="0017260B">
    <w:pPr>
      <w:pStyle w:val="BodyText"/>
      <w:spacing w:line="14" w:lineRule="auto"/>
      <w:rPr>
        <w:sz w:val="20"/>
      </w:rPr>
    </w:pPr>
    <w:r>
      <w:rPr>
        <w:noProof/>
      </w:rPr>
      <w:drawing>
        <wp:anchor distT="0" distB="0" distL="0" distR="0" simplePos="0" relativeHeight="268153631" behindDoc="1" locked="0" layoutInCell="1" allowOverlap="1" wp14:anchorId="2B21B916" wp14:editId="47C6422E">
          <wp:simplePos x="0" y="0"/>
          <wp:positionH relativeFrom="page">
            <wp:posOffset>457200</wp:posOffset>
          </wp:positionH>
          <wp:positionV relativeFrom="page">
            <wp:posOffset>7315200</wp:posOffset>
          </wp:positionV>
          <wp:extent cx="1437243" cy="228600"/>
          <wp:effectExtent l="0" t="0" r="0" b="0"/>
          <wp:wrapNone/>
          <wp:docPr id="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7A995" w14:textId="77777777" w:rsidR="0017260B" w:rsidRDefault="0017260B">
    <w:pPr>
      <w:pStyle w:val="BodyText"/>
      <w:spacing w:line="14" w:lineRule="auto"/>
      <w:rPr>
        <w:sz w:val="20"/>
      </w:rPr>
    </w:pPr>
    <w:r>
      <w:rPr>
        <w:noProof/>
      </w:rPr>
      <w:drawing>
        <wp:anchor distT="0" distB="0" distL="0" distR="0" simplePos="0" relativeHeight="268153655" behindDoc="1" locked="0" layoutInCell="1" allowOverlap="1" wp14:anchorId="1BE5B99A" wp14:editId="570E0915">
          <wp:simplePos x="0" y="0"/>
          <wp:positionH relativeFrom="page">
            <wp:posOffset>457200</wp:posOffset>
          </wp:positionH>
          <wp:positionV relativeFrom="page">
            <wp:posOffset>7315200</wp:posOffset>
          </wp:positionV>
          <wp:extent cx="1437243" cy="228600"/>
          <wp:effectExtent l="0" t="0" r="0" b="0"/>
          <wp:wrapNone/>
          <wp:docPr id="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224B1" w14:textId="77777777" w:rsidR="0017260B" w:rsidRDefault="0017260B">
    <w:pPr>
      <w:pStyle w:val="BodyText"/>
      <w:spacing w:line="14" w:lineRule="auto"/>
      <w:rPr>
        <w:sz w:val="20"/>
      </w:rPr>
    </w:pPr>
    <w:r>
      <w:rPr>
        <w:noProof/>
      </w:rPr>
      <w:drawing>
        <wp:anchor distT="0" distB="0" distL="0" distR="0" simplePos="0" relativeHeight="268153679" behindDoc="1" locked="0" layoutInCell="1" allowOverlap="1" wp14:anchorId="507F570D" wp14:editId="403B6131">
          <wp:simplePos x="0" y="0"/>
          <wp:positionH relativeFrom="page">
            <wp:posOffset>457200</wp:posOffset>
          </wp:positionH>
          <wp:positionV relativeFrom="page">
            <wp:posOffset>7315200</wp:posOffset>
          </wp:positionV>
          <wp:extent cx="1437243" cy="228600"/>
          <wp:effectExtent l="0" t="0" r="0" b="0"/>
          <wp:wrapNone/>
          <wp:docPr id="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E59D" w14:textId="77777777" w:rsidR="0017260B" w:rsidRDefault="0017260B">
    <w:pPr>
      <w:pStyle w:val="BodyText"/>
      <w:spacing w:line="14" w:lineRule="auto"/>
      <w:rPr>
        <w:sz w:val="20"/>
      </w:rPr>
    </w:pPr>
    <w:r>
      <w:rPr>
        <w:noProof/>
      </w:rPr>
      <w:drawing>
        <wp:anchor distT="0" distB="0" distL="0" distR="0" simplePos="0" relativeHeight="268153703" behindDoc="1" locked="0" layoutInCell="1" allowOverlap="1" wp14:anchorId="410C7BFA" wp14:editId="16FD043C">
          <wp:simplePos x="0" y="0"/>
          <wp:positionH relativeFrom="page">
            <wp:posOffset>457200</wp:posOffset>
          </wp:positionH>
          <wp:positionV relativeFrom="page">
            <wp:posOffset>7315200</wp:posOffset>
          </wp:positionV>
          <wp:extent cx="1437243" cy="228600"/>
          <wp:effectExtent l="0" t="0" r="0" b="0"/>
          <wp:wrapNone/>
          <wp:docPr id="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10F03" w14:textId="77777777" w:rsidR="0017260B" w:rsidRDefault="0017260B">
    <w:pPr>
      <w:pStyle w:val="BodyText"/>
      <w:spacing w:line="14" w:lineRule="auto"/>
      <w:rPr>
        <w:sz w:val="20"/>
      </w:rPr>
    </w:pPr>
    <w:r>
      <w:rPr>
        <w:noProof/>
      </w:rPr>
      <w:drawing>
        <wp:anchor distT="0" distB="0" distL="0" distR="0" simplePos="0" relativeHeight="268153727" behindDoc="1" locked="0" layoutInCell="1" allowOverlap="1" wp14:anchorId="0398202E" wp14:editId="7E1748E4">
          <wp:simplePos x="0" y="0"/>
          <wp:positionH relativeFrom="page">
            <wp:posOffset>457200</wp:posOffset>
          </wp:positionH>
          <wp:positionV relativeFrom="page">
            <wp:posOffset>7315200</wp:posOffset>
          </wp:positionV>
          <wp:extent cx="1437243" cy="228600"/>
          <wp:effectExtent l="0" t="0" r="0" b="0"/>
          <wp:wrapNone/>
          <wp:docPr id="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296AD" w14:textId="77777777" w:rsidR="0017260B" w:rsidRDefault="0017260B">
    <w:pPr>
      <w:pStyle w:val="BodyText"/>
      <w:spacing w:line="14" w:lineRule="auto"/>
      <w:rPr>
        <w:sz w:val="20"/>
      </w:rPr>
    </w:pPr>
    <w:r>
      <w:rPr>
        <w:noProof/>
      </w:rPr>
      <w:drawing>
        <wp:anchor distT="0" distB="0" distL="0" distR="0" simplePos="0" relativeHeight="268153751" behindDoc="1" locked="0" layoutInCell="1" allowOverlap="1" wp14:anchorId="5E545E45" wp14:editId="65B15841">
          <wp:simplePos x="0" y="0"/>
          <wp:positionH relativeFrom="page">
            <wp:posOffset>457200</wp:posOffset>
          </wp:positionH>
          <wp:positionV relativeFrom="page">
            <wp:posOffset>7315200</wp:posOffset>
          </wp:positionV>
          <wp:extent cx="1437243" cy="228600"/>
          <wp:effectExtent l="0" t="0" r="0" b="0"/>
          <wp:wrapNone/>
          <wp:docPr id="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D0285" w14:textId="77777777" w:rsidR="0017260B" w:rsidRDefault="0017260B">
    <w:pPr>
      <w:pStyle w:val="BodyText"/>
      <w:spacing w:line="14" w:lineRule="auto"/>
      <w:rPr>
        <w:sz w:val="20"/>
      </w:rPr>
    </w:pPr>
    <w:r>
      <w:rPr>
        <w:noProof/>
      </w:rPr>
      <w:drawing>
        <wp:anchor distT="0" distB="0" distL="0" distR="0" simplePos="0" relativeHeight="268153775" behindDoc="1" locked="0" layoutInCell="1" allowOverlap="1" wp14:anchorId="5F9391A0" wp14:editId="3B468310">
          <wp:simplePos x="0" y="0"/>
          <wp:positionH relativeFrom="page">
            <wp:posOffset>457200</wp:posOffset>
          </wp:positionH>
          <wp:positionV relativeFrom="page">
            <wp:posOffset>7315200</wp:posOffset>
          </wp:positionV>
          <wp:extent cx="1437243" cy="228600"/>
          <wp:effectExtent l="0" t="0" r="0" b="0"/>
          <wp:wrapNone/>
          <wp:docPr id="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78388" w14:textId="77777777" w:rsidR="0017260B" w:rsidRDefault="0017260B">
    <w:pPr>
      <w:pStyle w:val="BodyText"/>
      <w:spacing w:line="14" w:lineRule="auto"/>
      <w:rPr>
        <w:sz w:val="20"/>
      </w:rPr>
    </w:pPr>
    <w:r>
      <w:rPr>
        <w:noProof/>
      </w:rPr>
      <w:drawing>
        <wp:anchor distT="0" distB="0" distL="0" distR="0" simplePos="0" relativeHeight="268153799" behindDoc="1" locked="0" layoutInCell="1" allowOverlap="1" wp14:anchorId="1B1ED1C9" wp14:editId="0862BEC0">
          <wp:simplePos x="0" y="0"/>
          <wp:positionH relativeFrom="page">
            <wp:posOffset>457200</wp:posOffset>
          </wp:positionH>
          <wp:positionV relativeFrom="page">
            <wp:posOffset>7315200</wp:posOffset>
          </wp:positionV>
          <wp:extent cx="1437243" cy="228600"/>
          <wp:effectExtent l="0" t="0" r="0" b="0"/>
          <wp:wrapNone/>
          <wp:docPr id="1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992E1" w14:textId="77777777" w:rsidR="0017260B" w:rsidRDefault="0017260B">
    <w:pPr>
      <w:pStyle w:val="BodyText"/>
      <w:spacing w:line="14" w:lineRule="auto"/>
      <w:rPr>
        <w:sz w:val="20"/>
      </w:rPr>
    </w:pPr>
    <w:r>
      <w:rPr>
        <w:noProof/>
      </w:rPr>
      <w:drawing>
        <wp:anchor distT="0" distB="0" distL="0" distR="0" simplePos="0" relativeHeight="268153823" behindDoc="1" locked="0" layoutInCell="1" allowOverlap="1" wp14:anchorId="4F3C7E1A" wp14:editId="5EBE87AE">
          <wp:simplePos x="0" y="0"/>
          <wp:positionH relativeFrom="page">
            <wp:posOffset>457200</wp:posOffset>
          </wp:positionH>
          <wp:positionV relativeFrom="page">
            <wp:posOffset>7315200</wp:posOffset>
          </wp:positionV>
          <wp:extent cx="1437243" cy="228600"/>
          <wp:effectExtent l="0" t="0" r="0" b="0"/>
          <wp:wrapNone/>
          <wp:docPr id="1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2BA37" w14:textId="77777777" w:rsidR="0017260B" w:rsidRDefault="0017260B">
    <w:pPr>
      <w:pStyle w:val="BodyText"/>
      <w:spacing w:line="14" w:lineRule="auto"/>
      <w:rPr>
        <w:sz w:val="20"/>
      </w:rPr>
    </w:pPr>
    <w:r>
      <w:rPr>
        <w:noProof/>
      </w:rPr>
      <w:drawing>
        <wp:anchor distT="0" distB="0" distL="0" distR="0" simplePos="0" relativeHeight="268152983" behindDoc="1" locked="0" layoutInCell="1" allowOverlap="1" wp14:anchorId="55C3F56F" wp14:editId="59AB93B7">
          <wp:simplePos x="0" y="0"/>
          <wp:positionH relativeFrom="page">
            <wp:posOffset>457200</wp:posOffset>
          </wp:positionH>
          <wp:positionV relativeFrom="page">
            <wp:posOffset>7315200</wp:posOffset>
          </wp:positionV>
          <wp:extent cx="1437243" cy="228600"/>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44943" w14:textId="77777777" w:rsidR="0017260B" w:rsidRDefault="0017260B">
    <w:pPr>
      <w:pStyle w:val="BodyText"/>
      <w:spacing w:line="14" w:lineRule="auto"/>
      <w:rPr>
        <w:sz w:val="20"/>
      </w:rPr>
    </w:pPr>
    <w:r>
      <w:rPr>
        <w:noProof/>
      </w:rPr>
      <w:drawing>
        <wp:anchor distT="0" distB="0" distL="0" distR="0" simplePos="0" relativeHeight="268153847" behindDoc="1" locked="0" layoutInCell="1" allowOverlap="1" wp14:anchorId="4E680F0D" wp14:editId="091654B2">
          <wp:simplePos x="0" y="0"/>
          <wp:positionH relativeFrom="page">
            <wp:posOffset>457200</wp:posOffset>
          </wp:positionH>
          <wp:positionV relativeFrom="page">
            <wp:posOffset>7315200</wp:posOffset>
          </wp:positionV>
          <wp:extent cx="1437243" cy="228600"/>
          <wp:effectExtent l="0" t="0" r="0" b="0"/>
          <wp:wrapNone/>
          <wp:docPr id="1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86D99" w14:textId="77777777" w:rsidR="0017260B" w:rsidRDefault="0017260B">
    <w:pPr>
      <w:pStyle w:val="BodyText"/>
      <w:spacing w:line="14" w:lineRule="auto"/>
      <w:rPr>
        <w:sz w:val="20"/>
      </w:rPr>
    </w:pPr>
    <w:r>
      <w:rPr>
        <w:noProof/>
      </w:rPr>
      <w:drawing>
        <wp:anchor distT="0" distB="0" distL="0" distR="0" simplePos="0" relativeHeight="268153871" behindDoc="1" locked="0" layoutInCell="1" allowOverlap="1" wp14:anchorId="38BBE484" wp14:editId="1B3A6A1B">
          <wp:simplePos x="0" y="0"/>
          <wp:positionH relativeFrom="page">
            <wp:posOffset>457200</wp:posOffset>
          </wp:positionH>
          <wp:positionV relativeFrom="page">
            <wp:posOffset>7315200</wp:posOffset>
          </wp:positionV>
          <wp:extent cx="1437243" cy="228600"/>
          <wp:effectExtent l="0" t="0" r="0" b="0"/>
          <wp:wrapNone/>
          <wp:docPr id="1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3215A" w14:textId="77777777" w:rsidR="0017260B" w:rsidRDefault="0017260B">
    <w:pPr>
      <w:pStyle w:val="BodyText"/>
      <w:spacing w:line="14" w:lineRule="auto"/>
      <w:rPr>
        <w:sz w:val="20"/>
      </w:rPr>
    </w:pPr>
    <w:r>
      <w:rPr>
        <w:noProof/>
      </w:rPr>
      <w:drawing>
        <wp:anchor distT="0" distB="0" distL="0" distR="0" simplePos="0" relativeHeight="268153895" behindDoc="1" locked="0" layoutInCell="1" allowOverlap="1" wp14:anchorId="2B055298" wp14:editId="063E6152">
          <wp:simplePos x="0" y="0"/>
          <wp:positionH relativeFrom="page">
            <wp:posOffset>457200</wp:posOffset>
          </wp:positionH>
          <wp:positionV relativeFrom="page">
            <wp:posOffset>7315200</wp:posOffset>
          </wp:positionV>
          <wp:extent cx="1437243" cy="228600"/>
          <wp:effectExtent l="0" t="0" r="0" b="0"/>
          <wp:wrapNone/>
          <wp:docPr id="1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D0B5C" w14:textId="77777777" w:rsidR="0017260B" w:rsidRDefault="0017260B">
    <w:pPr>
      <w:pStyle w:val="BodyText"/>
      <w:spacing w:line="14" w:lineRule="auto"/>
      <w:rPr>
        <w:sz w:val="20"/>
      </w:rPr>
    </w:pPr>
    <w:r>
      <w:rPr>
        <w:noProof/>
      </w:rPr>
      <w:drawing>
        <wp:anchor distT="0" distB="0" distL="0" distR="0" simplePos="0" relativeHeight="268153919" behindDoc="1" locked="0" layoutInCell="1" allowOverlap="1" wp14:anchorId="222840F0" wp14:editId="7D4FE8DD">
          <wp:simplePos x="0" y="0"/>
          <wp:positionH relativeFrom="page">
            <wp:posOffset>457200</wp:posOffset>
          </wp:positionH>
          <wp:positionV relativeFrom="page">
            <wp:posOffset>7315200</wp:posOffset>
          </wp:positionV>
          <wp:extent cx="1437243" cy="228600"/>
          <wp:effectExtent l="0" t="0" r="0" b="0"/>
          <wp:wrapNone/>
          <wp:docPr id="1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2F654" w14:textId="77777777" w:rsidR="0017260B" w:rsidRDefault="0017260B">
    <w:pPr>
      <w:pStyle w:val="BodyText"/>
      <w:spacing w:line="14" w:lineRule="auto"/>
      <w:rPr>
        <w:sz w:val="20"/>
      </w:rPr>
    </w:pPr>
    <w:r>
      <w:rPr>
        <w:noProof/>
      </w:rPr>
      <w:drawing>
        <wp:anchor distT="0" distB="0" distL="0" distR="0" simplePos="0" relativeHeight="268153943" behindDoc="1" locked="0" layoutInCell="1" allowOverlap="1" wp14:anchorId="7DA55088" wp14:editId="4A0F6120">
          <wp:simplePos x="0" y="0"/>
          <wp:positionH relativeFrom="page">
            <wp:posOffset>457200</wp:posOffset>
          </wp:positionH>
          <wp:positionV relativeFrom="page">
            <wp:posOffset>7315200</wp:posOffset>
          </wp:positionV>
          <wp:extent cx="1437243" cy="228600"/>
          <wp:effectExtent l="0" t="0" r="0" b="0"/>
          <wp:wrapNone/>
          <wp:docPr id="1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38097" w14:textId="77777777" w:rsidR="0017260B" w:rsidRDefault="0017260B">
    <w:pPr>
      <w:pStyle w:val="BodyText"/>
      <w:spacing w:line="14" w:lineRule="auto"/>
      <w:rPr>
        <w:sz w:val="20"/>
      </w:rPr>
    </w:pPr>
    <w:r>
      <w:rPr>
        <w:noProof/>
      </w:rPr>
      <w:drawing>
        <wp:anchor distT="0" distB="0" distL="0" distR="0" simplePos="0" relativeHeight="268153967" behindDoc="1" locked="0" layoutInCell="1" allowOverlap="1" wp14:anchorId="4B0DDBDF" wp14:editId="6DB8CC48">
          <wp:simplePos x="0" y="0"/>
          <wp:positionH relativeFrom="page">
            <wp:posOffset>457200</wp:posOffset>
          </wp:positionH>
          <wp:positionV relativeFrom="page">
            <wp:posOffset>7315200</wp:posOffset>
          </wp:positionV>
          <wp:extent cx="1437243" cy="228600"/>
          <wp:effectExtent l="0" t="0" r="0" b="0"/>
          <wp:wrapNone/>
          <wp:docPr id="1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8691C" w14:textId="77777777" w:rsidR="0017260B" w:rsidRDefault="0017260B">
    <w:pPr>
      <w:pStyle w:val="BodyText"/>
      <w:spacing w:line="14" w:lineRule="auto"/>
      <w:rPr>
        <w:sz w:val="20"/>
      </w:rPr>
    </w:pPr>
    <w:r>
      <w:rPr>
        <w:noProof/>
      </w:rPr>
      <w:drawing>
        <wp:anchor distT="0" distB="0" distL="0" distR="0" simplePos="0" relativeHeight="268153991" behindDoc="1" locked="0" layoutInCell="1" allowOverlap="1" wp14:anchorId="6581D0ED" wp14:editId="40390E28">
          <wp:simplePos x="0" y="0"/>
          <wp:positionH relativeFrom="page">
            <wp:posOffset>457200</wp:posOffset>
          </wp:positionH>
          <wp:positionV relativeFrom="page">
            <wp:posOffset>7315200</wp:posOffset>
          </wp:positionV>
          <wp:extent cx="1437243" cy="228600"/>
          <wp:effectExtent l="0" t="0" r="0" b="0"/>
          <wp:wrapNone/>
          <wp:docPr id="1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087EF" w14:textId="77777777" w:rsidR="0017260B" w:rsidRDefault="0017260B">
    <w:pPr>
      <w:pStyle w:val="BodyText"/>
      <w:spacing w:line="14" w:lineRule="auto"/>
      <w:rPr>
        <w:sz w:val="20"/>
      </w:rPr>
    </w:pPr>
    <w:r>
      <w:rPr>
        <w:noProof/>
      </w:rPr>
      <w:drawing>
        <wp:anchor distT="0" distB="0" distL="0" distR="0" simplePos="0" relativeHeight="268154015" behindDoc="1" locked="0" layoutInCell="1" allowOverlap="1" wp14:anchorId="67E0EA3F" wp14:editId="3A876B4C">
          <wp:simplePos x="0" y="0"/>
          <wp:positionH relativeFrom="page">
            <wp:posOffset>457200</wp:posOffset>
          </wp:positionH>
          <wp:positionV relativeFrom="page">
            <wp:posOffset>7315200</wp:posOffset>
          </wp:positionV>
          <wp:extent cx="1437243" cy="228600"/>
          <wp:effectExtent l="0" t="0" r="0" b="0"/>
          <wp:wrapNone/>
          <wp:docPr id="1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25811" w14:textId="77777777" w:rsidR="0017260B" w:rsidRDefault="0017260B">
    <w:pPr>
      <w:pStyle w:val="BodyText"/>
      <w:spacing w:line="14" w:lineRule="auto"/>
      <w:rPr>
        <w:sz w:val="20"/>
      </w:rPr>
    </w:pPr>
    <w:r>
      <w:rPr>
        <w:noProof/>
      </w:rPr>
      <w:drawing>
        <wp:anchor distT="0" distB="0" distL="0" distR="0" simplePos="0" relativeHeight="268154039" behindDoc="1" locked="0" layoutInCell="1" allowOverlap="1" wp14:anchorId="782C1879" wp14:editId="4EB3E04E">
          <wp:simplePos x="0" y="0"/>
          <wp:positionH relativeFrom="page">
            <wp:posOffset>457200</wp:posOffset>
          </wp:positionH>
          <wp:positionV relativeFrom="page">
            <wp:posOffset>7315200</wp:posOffset>
          </wp:positionV>
          <wp:extent cx="1437243" cy="228600"/>
          <wp:effectExtent l="0" t="0" r="0" b="0"/>
          <wp:wrapNone/>
          <wp:docPr id="1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E65BE" w14:textId="77777777" w:rsidR="0017260B" w:rsidRDefault="0017260B">
    <w:pPr>
      <w:pStyle w:val="BodyText"/>
      <w:spacing w:line="14" w:lineRule="auto"/>
      <w:rPr>
        <w:sz w:val="20"/>
      </w:rPr>
    </w:pPr>
    <w:r>
      <w:rPr>
        <w:noProof/>
      </w:rPr>
      <w:drawing>
        <wp:anchor distT="0" distB="0" distL="0" distR="0" simplePos="0" relativeHeight="268154063" behindDoc="1" locked="0" layoutInCell="1" allowOverlap="1" wp14:anchorId="65B0DE09" wp14:editId="4D42E6F8">
          <wp:simplePos x="0" y="0"/>
          <wp:positionH relativeFrom="page">
            <wp:posOffset>457200</wp:posOffset>
          </wp:positionH>
          <wp:positionV relativeFrom="page">
            <wp:posOffset>7315200</wp:posOffset>
          </wp:positionV>
          <wp:extent cx="1437243" cy="228600"/>
          <wp:effectExtent l="0" t="0" r="0" b="0"/>
          <wp:wrapNone/>
          <wp:docPr id="1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CF08" w14:textId="77777777" w:rsidR="0017260B" w:rsidRDefault="0017260B">
    <w:pPr>
      <w:pStyle w:val="BodyText"/>
      <w:spacing w:line="14" w:lineRule="auto"/>
      <w:rPr>
        <w:sz w:val="20"/>
      </w:rPr>
    </w:pPr>
    <w:r>
      <w:rPr>
        <w:noProof/>
      </w:rPr>
      <w:drawing>
        <wp:anchor distT="0" distB="0" distL="0" distR="0" simplePos="0" relativeHeight="268153007" behindDoc="1" locked="0" layoutInCell="1" allowOverlap="1" wp14:anchorId="264EBF01" wp14:editId="360255F1">
          <wp:simplePos x="0" y="0"/>
          <wp:positionH relativeFrom="page">
            <wp:posOffset>457200</wp:posOffset>
          </wp:positionH>
          <wp:positionV relativeFrom="page">
            <wp:posOffset>7315200</wp:posOffset>
          </wp:positionV>
          <wp:extent cx="1437243" cy="228600"/>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ADFDA" w14:textId="77777777" w:rsidR="0017260B" w:rsidRDefault="0017260B">
    <w:pPr>
      <w:pStyle w:val="BodyText"/>
      <w:spacing w:line="14" w:lineRule="auto"/>
      <w:rPr>
        <w:sz w:val="20"/>
      </w:rPr>
    </w:pPr>
    <w:r>
      <w:rPr>
        <w:noProof/>
      </w:rPr>
      <w:drawing>
        <wp:anchor distT="0" distB="0" distL="0" distR="0" simplePos="0" relativeHeight="268154087" behindDoc="1" locked="0" layoutInCell="1" allowOverlap="1" wp14:anchorId="1AA3A0EC" wp14:editId="126135A2">
          <wp:simplePos x="0" y="0"/>
          <wp:positionH relativeFrom="page">
            <wp:posOffset>457200</wp:posOffset>
          </wp:positionH>
          <wp:positionV relativeFrom="page">
            <wp:posOffset>7315200</wp:posOffset>
          </wp:positionV>
          <wp:extent cx="1437243" cy="228600"/>
          <wp:effectExtent l="0" t="0" r="0" b="0"/>
          <wp:wrapNone/>
          <wp:docPr id="1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06A6B" w14:textId="77777777" w:rsidR="0017260B" w:rsidRDefault="0017260B">
    <w:pPr>
      <w:pStyle w:val="BodyText"/>
      <w:spacing w:line="14" w:lineRule="auto"/>
      <w:rPr>
        <w:sz w:val="20"/>
      </w:rPr>
    </w:pPr>
    <w:r>
      <w:rPr>
        <w:noProof/>
      </w:rPr>
      <w:drawing>
        <wp:anchor distT="0" distB="0" distL="0" distR="0" simplePos="0" relativeHeight="268154111" behindDoc="1" locked="0" layoutInCell="1" allowOverlap="1" wp14:anchorId="36534EA9" wp14:editId="34FD75D3">
          <wp:simplePos x="0" y="0"/>
          <wp:positionH relativeFrom="page">
            <wp:posOffset>457200</wp:posOffset>
          </wp:positionH>
          <wp:positionV relativeFrom="page">
            <wp:posOffset>7315200</wp:posOffset>
          </wp:positionV>
          <wp:extent cx="1437243" cy="228600"/>
          <wp:effectExtent l="0" t="0" r="0" b="0"/>
          <wp:wrapNone/>
          <wp:docPr id="1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184CA" w14:textId="77777777" w:rsidR="0017260B" w:rsidRDefault="0017260B">
    <w:pPr>
      <w:pStyle w:val="BodyText"/>
      <w:spacing w:line="14" w:lineRule="auto"/>
      <w:rPr>
        <w:sz w:val="20"/>
      </w:rPr>
    </w:pPr>
    <w:r>
      <w:rPr>
        <w:noProof/>
      </w:rPr>
      <w:drawing>
        <wp:anchor distT="0" distB="0" distL="0" distR="0" simplePos="0" relativeHeight="268154135" behindDoc="1" locked="0" layoutInCell="1" allowOverlap="1" wp14:anchorId="7A9DDD9D" wp14:editId="154BD88F">
          <wp:simplePos x="0" y="0"/>
          <wp:positionH relativeFrom="page">
            <wp:posOffset>457200</wp:posOffset>
          </wp:positionH>
          <wp:positionV relativeFrom="page">
            <wp:posOffset>7315200</wp:posOffset>
          </wp:positionV>
          <wp:extent cx="1437243" cy="228600"/>
          <wp:effectExtent l="0" t="0" r="0" b="0"/>
          <wp:wrapNone/>
          <wp:docPr id="1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AEA7E" w14:textId="77777777" w:rsidR="0017260B" w:rsidRDefault="0017260B">
    <w:pPr>
      <w:pStyle w:val="BodyText"/>
      <w:spacing w:line="14" w:lineRule="auto"/>
      <w:rPr>
        <w:sz w:val="20"/>
      </w:rPr>
    </w:pPr>
    <w:r>
      <w:rPr>
        <w:noProof/>
      </w:rPr>
      <w:drawing>
        <wp:anchor distT="0" distB="0" distL="0" distR="0" simplePos="0" relativeHeight="268153031" behindDoc="1" locked="0" layoutInCell="1" allowOverlap="1" wp14:anchorId="12A7CA75" wp14:editId="4A0E9E0E">
          <wp:simplePos x="0" y="0"/>
          <wp:positionH relativeFrom="page">
            <wp:posOffset>457200</wp:posOffset>
          </wp:positionH>
          <wp:positionV relativeFrom="page">
            <wp:posOffset>7315200</wp:posOffset>
          </wp:positionV>
          <wp:extent cx="1437243" cy="228600"/>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71483" w14:textId="77777777" w:rsidR="0017260B" w:rsidRDefault="0017260B">
    <w:pPr>
      <w:pStyle w:val="BodyText"/>
      <w:spacing w:line="14" w:lineRule="auto"/>
      <w:rPr>
        <w:sz w:val="20"/>
      </w:rPr>
    </w:pPr>
    <w:r>
      <w:rPr>
        <w:noProof/>
      </w:rPr>
      <w:drawing>
        <wp:anchor distT="0" distB="0" distL="0" distR="0" simplePos="0" relativeHeight="268153055" behindDoc="1" locked="0" layoutInCell="1" allowOverlap="1" wp14:anchorId="2DD257BA" wp14:editId="797C4FD6">
          <wp:simplePos x="0" y="0"/>
          <wp:positionH relativeFrom="page">
            <wp:posOffset>457200</wp:posOffset>
          </wp:positionH>
          <wp:positionV relativeFrom="page">
            <wp:posOffset>7315200</wp:posOffset>
          </wp:positionV>
          <wp:extent cx="1437243" cy="228600"/>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E3881" w14:textId="77777777" w:rsidR="0017260B" w:rsidRDefault="0017260B">
    <w:pPr>
      <w:pStyle w:val="BodyText"/>
      <w:spacing w:line="14" w:lineRule="auto"/>
      <w:rPr>
        <w:sz w:val="20"/>
      </w:rPr>
    </w:pPr>
    <w:r>
      <w:rPr>
        <w:noProof/>
      </w:rPr>
      <w:drawing>
        <wp:anchor distT="0" distB="0" distL="0" distR="0" simplePos="0" relativeHeight="268153079" behindDoc="1" locked="0" layoutInCell="1" allowOverlap="1" wp14:anchorId="310FB9B5" wp14:editId="43541D0F">
          <wp:simplePos x="0" y="0"/>
          <wp:positionH relativeFrom="page">
            <wp:posOffset>457200</wp:posOffset>
          </wp:positionH>
          <wp:positionV relativeFrom="page">
            <wp:posOffset>7315200</wp:posOffset>
          </wp:positionV>
          <wp:extent cx="1437243" cy="228600"/>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AF7C0" w14:textId="77777777" w:rsidR="0017260B" w:rsidRDefault="0017260B">
    <w:pPr>
      <w:pStyle w:val="BodyText"/>
      <w:spacing w:line="14" w:lineRule="auto"/>
      <w:rPr>
        <w:sz w:val="20"/>
      </w:rPr>
    </w:pPr>
    <w:r>
      <w:rPr>
        <w:noProof/>
      </w:rPr>
      <w:drawing>
        <wp:anchor distT="0" distB="0" distL="0" distR="0" simplePos="0" relativeHeight="268153103" behindDoc="1" locked="0" layoutInCell="1" allowOverlap="1" wp14:anchorId="0CEBAD28" wp14:editId="485E8FCD">
          <wp:simplePos x="0" y="0"/>
          <wp:positionH relativeFrom="page">
            <wp:posOffset>457200</wp:posOffset>
          </wp:positionH>
          <wp:positionV relativeFrom="page">
            <wp:posOffset>7315200</wp:posOffset>
          </wp:positionV>
          <wp:extent cx="1437243" cy="228600"/>
          <wp:effectExtent l="0" t="0" r="0" b="0"/>
          <wp:wrapNone/>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D609A" w14:textId="77777777" w:rsidR="00F45E4D" w:rsidRDefault="00F45E4D">
      <w:r>
        <w:separator/>
      </w:r>
    </w:p>
  </w:footnote>
  <w:footnote w:type="continuationSeparator" w:id="0">
    <w:p w14:paraId="116A7A23" w14:textId="77777777" w:rsidR="00F45E4D" w:rsidRDefault="00F45E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6FC5"/>
    <w:multiLevelType w:val="hybridMultilevel"/>
    <w:tmpl w:val="73CE29FC"/>
    <w:lvl w:ilvl="0" w:tplc="14B4964A">
      <w:numFmt w:val="bullet"/>
      <w:lvlText w:val="•"/>
      <w:lvlJc w:val="left"/>
      <w:pPr>
        <w:ind w:left="270" w:hanging="180"/>
      </w:pPr>
      <w:rPr>
        <w:rFonts w:ascii="Arial" w:eastAsia="Arial" w:hAnsi="Arial" w:cs="Arial" w:hint="default"/>
        <w:spacing w:val="-2"/>
        <w:w w:val="100"/>
        <w:sz w:val="20"/>
        <w:szCs w:val="20"/>
        <w:lang w:val="en-US" w:eastAsia="en-US" w:bidi="en-US"/>
      </w:rPr>
    </w:lvl>
    <w:lvl w:ilvl="1" w:tplc="1B086FEE">
      <w:numFmt w:val="bullet"/>
      <w:lvlText w:val="•"/>
      <w:lvlJc w:val="left"/>
      <w:pPr>
        <w:ind w:left="539" w:hanging="180"/>
      </w:pPr>
      <w:rPr>
        <w:rFonts w:hint="default"/>
        <w:lang w:val="en-US" w:eastAsia="en-US" w:bidi="en-US"/>
      </w:rPr>
    </w:lvl>
    <w:lvl w:ilvl="2" w:tplc="7B0CDDF8">
      <w:numFmt w:val="bullet"/>
      <w:lvlText w:val="•"/>
      <w:lvlJc w:val="left"/>
      <w:pPr>
        <w:ind w:left="798" w:hanging="180"/>
      </w:pPr>
      <w:rPr>
        <w:rFonts w:hint="default"/>
        <w:lang w:val="en-US" w:eastAsia="en-US" w:bidi="en-US"/>
      </w:rPr>
    </w:lvl>
    <w:lvl w:ilvl="3" w:tplc="2632C010">
      <w:numFmt w:val="bullet"/>
      <w:lvlText w:val="•"/>
      <w:lvlJc w:val="left"/>
      <w:pPr>
        <w:ind w:left="1057" w:hanging="180"/>
      </w:pPr>
      <w:rPr>
        <w:rFonts w:hint="default"/>
        <w:lang w:val="en-US" w:eastAsia="en-US" w:bidi="en-US"/>
      </w:rPr>
    </w:lvl>
    <w:lvl w:ilvl="4" w:tplc="A2BC8130">
      <w:numFmt w:val="bullet"/>
      <w:lvlText w:val="•"/>
      <w:lvlJc w:val="left"/>
      <w:pPr>
        <w:ind w:left="1316" w:hanging="180"/>
      </w:pPr>
      <w:rPr>
        <w:rFonts w:hint="default"/>
        <w:lang w:val="en-US" w:eastAsia="en-US" w:bidi="en-US"/>
      </w:rPr>
    </w:lvl>
    <w:lvl w:ilvl="5" w:tplc="948ADBF8">
      <w:numFmt w:val="bullet"/>
      <w:lvlText w:val="•"/>
      <w:lvlJc w:val="left"/>
      <w:pPr>
        <w:ind w:left="1575" w:hanging="180"/>
      </w:pPr>
      <w:rPr>
        <w:rFonts w:hint="default"/>
        <w:lang w:val="en-US" w:eastAsia="en-US" w:bidi="en-US"/>
      </w:rPr>
    </w:lvl>
    <w:lvl w:ilvl="6" w:tplc="46082CCE">
      <w:numFmt w:val="bullet"/>
      <w:lvlText w:val="•"/>
      <w:lvlJc w:val="left"/>
      <w:pPr>
        <w:ind w:left="1834" w:hanging="180"/>
      </w:pPr>
      <w:rPr>
        <w:rFonts w:hint="default"/>
        <w:lang w:val="en-US" w:eastAsia="en-US" w:bidi="en-US"/>
      </w:rPr>
    </w:lvl>
    <w:lvl w:ilvl="7" w:tplc="53B6DB3A">
      <w:numFmt w:val="bullet"/>
      <w:lvlText w:val="•"/>
      <w:lvlJc w:val="left"/>
      <w:pPr>
        <w:ind w:left="2093" w:hanging="180"/>
      </w:pPr>
      <w:rPr>
        <w:rFonts w:hint="default"/>
        <w:lang w:val="en-US" w:eastAsia="en-US" w:bidi="en-US"/>
      </w:rPr>
    </w:lvl>
    <w:lvl w:ilvl="8" w:tplc="E14013F2">
      <w:numFmt w:val="bullet"/>
      <w:lvlText w:val="•"/>
      <w:lvlJc w:val="left"/>
      <w:pPr>
        <w:ind w:left="2352" w:hanging="180"/>
      </w:pPr>
      <w:rPr>
        <w:rFonts w:hint="default"/>
        <w:lang w:val="en-US" w:eastAsia="en-US" w:bidi="en-US"/>
      </w:rPr>
    </w:lvl>
  </w:abstractNum>
  <w:abstractNum w:abstractNumId="1" w15:restartNumberingAfterBreak="0">
    <w:nsid w:val="00BE1C15"/>
    <w:multiLevelType w:val="hybridMultilevel"/>
    <w:tmpl w:val="3620BB64"/>
    <w:lvl w:ilvl="0" w:tplc="601C7970">
      <w:numFmt w:val="bullet"/>
      <w:lvlText w:val="•"/>
      <w:lvlJc w:val="left"/>
      <w:pPr>
        <w:ind w:left="269" w:hanging="180"/>
      </w:pPr>
      <w:rPr>
        <w:rFonts w:ascii="Arial" w:eastAsia="Arial" w:hAnsi="Arial" w:cs="Arial" w:hint="default"/>
        <w:spacing w:val="-2"/>
        <w:w w:val="100"/>
        <w:sz w:val="20"/>
        <w:szCs w:val="20"/>
        <w:lang w:val="en-US" w:eastAsia="en-US" w:bidi="en-US"/>
      </w:rPr>
    </w:lvl>
    <w:lvl w:ilvl="1" w:tplc="39885E2E">
      <w:numFmt w:val="bullet"/>
      <w:lvlText w:val="•"/>
      <w:lvlJc w:val="left"/>
      <w:pPr>
        <w:ind w:left="788" w:hanging="180"/>
      </w:pPr>
      <w:rPr>
        <w:rFonts w:hint="default"/>
        <w:lang w:val="en-US" w:eastAsia="en-US" w:bidi="en-US"/>
      </w:rPr>
    </w:lvl>
    <w:lvl w:ilvl="2" w:tplc="A1188E9A">
      <w:numFmt w:val="bullet"/>
      <w:lvlText w:val="•"/>
      <w:lvlJc w:val="left"/>
      <w:pPr>
        <w:ind w:left="1316" w:hanging="180"/>
      </w:pPr>
      <w:rPr>
        <w:rFonts w:hint="default"/>
        <w:lang w:val="en-US" w:eastAsia="en-US" w:bidi="en-US"/>
      </w:rPr>
    </w:lvl>
    <w:lvl w:ilvl="3" w:tplc="154ED2C0">
      <w:numFmt w:val="bullet"/>
      <w:lvlText w:val="•"/>
      <w:lvlJc w:val="left"/>
      <w:pPr>
        <w:ind w:left="1844" w:hanging="180"/>
      </w:pPr>
      <w:rPr>
        <w:rFonts w:hint="default"/>
        <w:lang w:val="en-US" w:eastAsia="en-US" w:bidi="en-US"/>
      </w:rPr>
    </w:lvl>
    <w:lvl w:ilvl="4" w:tplc="AA3C39C6">
      <w:numFmt w:val="bullet"/>
      <w:lvlText w:val="•"/>
      <w:lvlJc w:val="left"/>
      <w:pPr>
        <w:ind w:left="2372" w:hanging="180"/>
      </w:pPr>
      <w:rPr>
        <w:rFonts w:hint="default"/>
        <w:lang w:val="en-US" w:eastAsia="en-US" w:bidi="en-US"/>
      </w:rPr>
    </w:lvl>
    <w:lvl w:ilvl="5" w:tplc="E57091BA">
      <w:numFmt w:val="bullet"/>
      <w:lvlText w:val="•"/>
      <w:lvlJc w:val="left"/>
      <w:pPr>
        <w:ind w:left="2900" w:hanging="180"/>
      </w:pPr>
      <w:rPr>
        <w:rFonts w:hint="default"/>
        <w:lang w:val="en-US" w:eastAsia="en-US" w:bidi="en-US"/>
      </w:rPr>
    </w:lvl>
    <w:lvl w:ilvl="6" w:tplc="27FC6850">
      <w:numFmt w:val="bullet"/>
      <w:lvlText w:val="•"/>
      <w:lvlJc w:val="left"/>
      <w:pPr>
        <w:ind w:left="3428" w:hanging="180"/>
      </w:pPr>
      <w:rPr>
        <w:rFonts w:hint="default"/>
        <w:lang w:val="en-US" w:eastAsia="en-US" w:bidi="en-US"/>
      </w:rPr>
    </w:lvl>
    <w:lvl w:ilvl="7" w:tplc="3EF0CF80">
      <w:numFmt w:val="bullet"/>
      <w:lvlText w:val="•"/>
      <w:lvlJc w:val="left"/>
      <w:pPr>
        <w:ind w:left="3956" w:hanging="180"/>
      </w:pPr>
      <w:rPr>
        <w:rFonts w:hint="default"/>
        <w:lang w:val="en-US" w:eastAsia="en-US" w:bidi="en-US"/>
      </w:rPr>
    </w:lvl>
    <w:lvl w:ilvl="8" w:tplc="F5185B1A">
      <w:numFmt w:val="bullet"/>
      <w:lvlText w:val="•"/>
      <w:lvlJc w:val="left"/>
      <w:pPr>
        <w:ind w:left="4484" w:hanging="180"/>
      </w:pPr>
      <w:rPr>
        <w:rFonts w:hint="default"/>
        <w:lang w:val="en-US" w:eastAsia="en-US" w:bidi="en-US"/>
      </w:rPr>
    </w:lvl>
  </w:abstractNum>
  <w:abstractNum w:abstractNumId="2" w15:restartNumberingAfterBreak="0">
    <w:nsid w:val="019E3120"/>
    <w:multiLevelType w:val="hybridMultilevel"/>
    <w:tmpl w:val="ACC44530"/>
    <w:lvl w:ilvl="0" w:tplc="B3C6664A">
      <w:numFmt w:val="bullet"/>
      <w:lvlText w:val="•"/>
      <w:lvlJc w:val="left"/>
      <w:pPr>
        <w:ind w:left="269" w:hanging="180"/>
      </w:pPr>
      <w:rPr>
        <w:rFonts w:ascii="Arial" w:eastAsia="Arial" w:hAnsi="Arial" w:cs="Arial" w:hint="default"/>
        <w:spacing w:val="-2"/>
        <w:w w:val="100"/>
        <w:sz w:val="20"/>
        <w:szCs w:val="20"/>
        <w:lang w:val="en-US" w:eastAsia="en-US" w:bidi="en-US"/>
      </w:rPr>
    </w:lvl>
    <w:lvl w:ilvl="1" w:tplc="7B7A8D3C">
      <w:numFmt w:val="bullet"/>
      <w:lvlText w:val="•"/>
      <w:lvlJc w:val="left"/>
      <w:pPr>
        <w:ind w:left="787" w:hanging="180"/>
      </w:pPr>
      <w:rPr>
        <w:rFonts w:hint="default"/>
        <w:lang w:val="en-US" w:eastAsia="en-US" w:bidi="en-US"/>
      </w:rPr>
    </w:lvl>
    <w:lvl w:ilvl="2" w:tplc="B350A744">
      <w:numFmt w:val="bullet"/>
      <w:lvlText w:val="•"/>
      <w:lvlJc w:val="left"/>
      <w:pPr>
        <w:ind w:left="1315" w:hanging="180"/>
      </w:pPr>
      <w:rPr>
        <w:rFonts w:hint="default"/>
        <w:lang w:val="en-US" w:eastAsia="en-US" w:bidi="en-US"/>
      </w:rPr>
    </w:lvl>
    <w:lvl w:ilvl="3" w:tplc="7C4294D0">
      <w:numFmt w:val="bullet"/>
      <w:lvlText w:val="•"/>
      <w:lvlJc w:val="left"/>
      <w:pPr>
        <w:ind w:left="1843" w:hanging="180"/>
      </w:pPr>
      <w:rPr>
        <w:rFonts w:hint="default"/>
        <w:lang w:val="en-US" w:eastAsia="en-US" w:bidi="en-US"/>
      </w:rPr>
    </w:lvl>
    <w:lvl w:ilvl="4" w:tplc="78DE5E32">
      <w:numFmt w:val="bullet"/>
      <w:lvlText w:val="•"/>
      <w:lvlJc w:val="left"/>
      <w:pPr>
        <w:ind w:left="2371" w:hanging="180"/>
      </w:pPr>
      <w:rPr>
        <w:rFonts w:hint="default"/>
        <w:lang w:val="en-US" w:eastAsia="en-US" w:bidi="en-US"/>
      </w:rPr>
    </w:lvl>
    <w:lvl w:ilvl="5" w:tplc="3598812E">
      <w:numFmt w:val="bullet"/>
      <w:lvlText w:val="•"/>
      <w:lvlJc w:val="left"/>
      <w:pPr>
        <w:ind w:left="2899" w:hanging="180"/>
      </w:pPr>
      <w:rPr>
        <w:rFonts w:hint="default"/>
        <w:lang w:val="en-US" w:eastAsia="en-US" w:bidi="en-US"/>
      </w:rPr>
    </w:lvl>
    <w:lvl w:ilvl="6" w:tplc="4C164FE4">
      <w:numFmt w:val="bullet"/>
      <w:lvlText w:val="•"/>
      <w:lvlJc w:val="left"/>
      <w:pPr>
        <w:ind w:left="3427" w:hanging="180"/>
      </w:pPr>
      <w:rPr>
        <w:rFonts w:hint="default"/>
        <w:lang w:val="en-US" w:eastAsia="en-US" w:bidi="en-US"/>
      </w:rPr>
    </w:lvl>
    <w:lvl w:ilvl="7" w:tplc="51C673A8">
      <w:numFmt w:val="bullet"/>
      <w:lvlText w:val="•"/>
      <w:lvlJc w:val="left"/>
      <w:pPr>
        <w:ind w:left="3955" w:hanging="180"/>
      </w:pPr>
      <w:rPr>
        <w:rFonts w:hint="default"/>
        <w:lang w:val="en-US" w:eastAsia="en-US" w:bidi="en-US"/>
      </w:rPr>
    </w:lvl>
    <w:lvl w:ilvl="8" w:tplc="850A34E6">
      <w:numFmt w:val="bullet"/>
      <w:lvlText w:val="•"/>
      <w:lvlJc w:val="left"/>
      <w:pPr>
        <w:ind w:left="4483" w:hanging="180"/>
      </w:pPr>
      <w:rPr>
        <w:rFonts w:hint="default"/>
        <w:lang w:val="en-US" w:eastAsia="en-US" w:bidi="en-US"/>
      </w:rPr>
    </w:lvl>
  </w:abstractNum>
  <w:abstractNum w:abstractNumId="3" w15:restartNumberingAfterBreak="0">
    <w:nsid w:val="01CA589A"/>
    <w:multiLevelType w:val="hybridMultilevel"/>
    <w:tmpl w:val="BA40DC66"/>
    <w:lvl w:ilvl="0" w:tplc="C330AFCE">
      <w:numFmt w:val="bullet"/>
      <w:lvlText w:val="•"/>
      <w:lvlJc w:val="left"/>
      <w:pPr>
        <w:ind w:left="270" w:hanging="180"/>
      </w:pPr>
      <w:rPr>
        <w:rFonts w:ascii="Arial" w:eastAsia="Arial" w:hAnsi="Arial" w:cs="Arial" w:hint="default"/>
        <w:spacing w:val="-2"/>
        <w:w w:val="100"/>
        <w:sz w:val="20"/>
        <w:szCs w:val="20"/>
        <w:lang w:val="en-US" w:eastAsia="en-US" w:bidi="en-US"/>
      </w:rPr>
    </w:lvl>
    <w:lvl w:ilvl="1" w:tplc="E54C3DF8">
      <w:numFmt w:val="bullet"/>
      <w:lvlText w:val="•"/>
      <w:lvlJc w:val="left"/>
      <w:pPr>
        <w:ind w:left="539" w:hanging="180"/>
      </w:pPr>
      <w:rPr>
        <w:rFonts w:hint="default"/>
        <w:lang w:val="en-US" w:eastAsia="en-US" w:bidi="en-US"/>
      </w:rPr>
    </w:lvl>
    <w:lvl w:ilvl="2" w:tplc="AA04CC4E">
      <w:numFmt w:val="bullet"/>
      <w:lvlText w:val="•"/>
      <w:lvlJc w:val="left"/>
      <w:pPr>
        <w:ind w:left="798" w:hanging="180"/>
      </w:pPr>
      <w:rPr>
        <w:rFonts w:hint="default"/>
        <w:lang w:val="en-US" w:eastAsia="en-US" w:bidi="en-US"/>
      </w:rPr>
    </w:lvl>
    <w:lvl w:ilvl="3" w:tplc="6CACA12A">
      <w:numFmt w:val="bullet"/>
      <w:lvlText w:val="•"/>
      <w:lvlJc w:val="left"/>
      <w:pPr>
        <w:ind w:left="1057" w:hanging="180"/>
      </w:pPr>
      <w:rPr>
        <w:rFonts w:hint="default"/>
        <w:lang w:val="en-US" w:eastAsia="en-US" w:bidi="en-US"/>
      </w:rPr>
    </w:lvl>
    <w:lvl w:ilvl="4" w:tplc="4564A0C2">
      <w:numFmt w:val="bullet"/>
      <w:lvlText w:val="•"/>
      <w:lvlJc w:val="left"/>
      <w:pPr>
        <w:ind w:left="1316" w:hanging="180"/>
      </w:pPr>
      <w:rPr>
        <w:rFonts w:hint="default"/>
        <w:lang w:val="en-US" w:eastAsia="en-US" w:bidi="en-US"/>
      </w:rPr>
    </w:lvl>
    <w:lvl w:ilvl="5" w:tplc="C98A27E0">
      <w:numFmt w:val="bullet"/>
      <w:lvlText w:val="•"/>
      <w:lvlJc w:val="left"/>
      <w:pPr>
        <w:ind w:left="1575" w:hanging="180"/>
      </w:pPr>
      <w:rPr>
        <w:rFonts w:hint="default"/>
        <w:lang w:val="en-US" w:eastAsia="en-US" w:bidi="en-US"/>
      </w:rPr>
    </w:lvl>
    <w:lvl w:ilvl="6" w:tplc="48D8E408">
      <w:numFmt w:val="bullet"/>
      <w:lvlText w:val="•"/>
      <w:lvlJc w:val="left"/>
      <w:pPr>
        <w:ind w:left="1834" w:hanging="180"/>
      </w:pPr>
      <w:rPr>
        <w:rFonts w:hint="default"/>
        <w:lang w:val="en-US" w:eastAsia="en-US" w:bidi="en-US"/>
      </w:rPr>
    </w:lvl>
    <w:lvl w:ilvl="7" w:tplc="CAB04876">
      <w:numFmt w:val="bullet"/>
      <w:lvlText w:val="•"/>
      <w:lvlJc w:val="left"/>
      <w:pPr>
        <w:ind w:left="2093" w:hanging="180"/>
      </w:pPr>
      <w:rPr>
        <w:rFonts w:hint="default"/>
        <w:lang w:val="en-US" w:eastAsia="en-US" w:bidi="en-US"/>
      </w:rPr>
    </w:lvl>
    <w:lvl w:ilvl="8" w:tplc="3D38E0B8">
      <w:numFmt w:val="bullet"/>
      <w:lvlText w:val="•"/>
      <w:lvlJc w:val="left"/>
      <w:pPr>
        <w:ind w:left="2352" w:hanging="180"/>
      </w:pPr>
      <w:rPr>
        <w:rFonts w:hint="default"/>
        <w:lang w:val="en-US" w:eastAsia="en-US" w:bidi="en-US"/>
      </w:rPr>
    </w:lvl>
  </w:abstractNum>
  <w:abstractNum w:abstractNumId="4" w15:restartNumberingAfterBreak="0">
    <w:nsid w:val="01ED1306"/>
    <w:multiLevelType w:val="hybridMultilevel"/>
    <w:tmpl w:val="0DF253B4"/>
    <w:lvl w:ilvl="0" w:tplc="AD80914E">
      <w:numFmt w:val="bullet"/>
      <w:lvlText w:val="•"/>
      <w:lvlJc w:val="left"/>
      <w:pPr>
        <w:ind w:left="269" w:hanging="180"/>
      </w:pPr>
      <w:rPr>
        <w:rFonts w:ascii="Arial" w:eastAsia="Arial" w:hAnsi="Arial" w:cs="Arial" w:hint="default"/>
        <w:spacing w:val="-2"/>
        <w:w w:val="100"/>
        <w:sz w:val="20"/>
        <w:szCs w:val="20"/>
        <w:lang w:val="en-US" w:eastAsia="en-US" w:bidi="en-US"/>
      </w:rPr>
    </w:lvl>
    <w:lvl w:ilvl="1" w:tplc="DBEEDC5C">
      <w:numFmt w:val="bullet"/>
      <w:lvlText w:val="•"/>
      <w:lvlJc w:val="left"/>
      <w:pPr>
        <w:ind w:left="787" w:hanging="180"/>
      </w:pPr>
      <w:rPr>
        <w:rFonts w:hint="default"/>
        <w:lang w:val="en-US" w:eastAsia="en-US" w:bidi="en-US"/>
      </w:rPr>
    </w:lvl>
    <w:lvl w:ilvl="2" w:tplc="3A86B318">
      <w:numFmt w:val="bullet"/>
      <w:lvlText w:val="•"/>
      <w:lvlJc w:val="left"/>
      <w:pPr>
        <w:ind w:left="1315" w:hanging="180"/>
      </w:pPr>
      <w:rPr>
        <w:rFonts w:hint="default"/>
        <w:lang w:val="en-US" w:eastAsia="en-US" w:bidi="en-US"/>
      </w:rPr>
    </w:lvl>
    <w:lvl w:ilvl="3" w:tplc="41BE904E">
      <w:numFmt w:val="bullet"/>
      <w:lvlText w:val="•"/>
      <w:lvlJc w:val="left"/>
      <w:pPr>
        <w:ind w:left="1843" w:hanging="180"/>
      </w:pPr>
      <w:rPr>
        <w:rFonts w:hint="default"/>
        <w:lang w:val="en-US" w:eastAsia="en-US" w:bidi="en-US"/>
      </w:rPr>
    </w:lvl>
    <w:lvl w:ilvl="4" w:tplc="9A88CAB6">
      <w:numFmt w:val="bullet"/>
      <w:lvlText w:val="•"/>
      <w:lvlJc w:val="left"/>
      <w:pPr>
        <w:ind w:left="2371" w:hanging="180"/>
      </w:pPr>
      <w:rPr>
        <w:rFonts w:hint="default"/>
        <w:lang w:val="en-US" w:eastAsia="en-US" w:bidi="en-US"/>
      </w:rPr>
    </w:lvl>
    <w:lvl w:ilvl="5" w:tplc="569627FE">
      <w:numFmt w:val="bullet"/>
      <w:lvlText w:val="•"/>
      <w:lvlJc w:val="left"/>
      <w:pPr>
        <w:ind w:left="2899" w:hanging="180"/>
      </w:pPr>
      <w:rPr>
        <w:rFonts w:hint="default"/>
        <w:lang w:val="en-US" w:eastAsia="en-US" w:bidi="en-US"/>
      </w:rPr>
    </w:lvl>
    <w:lvl w:ilvl="6" w:tplc="9A8C99CA">
      <w:numFmt w:val="bullet"/>
      <w:lvlText w:val="•"/>
      <w:lvlJc w:val="left"/>
      <w:pPr>
        <w:ind w:left="3427" w:hanging="180"/>
      </w:pPr>
      <w:rPr>
        <w:rFonts w:hint="default"/>
        <w:lang w:val="en-US" w:eastAsia="en-US" w:bidi="en-US"/>
      </w:rPr>
    </w:lvl>
    <w:lvl w:ilvl="7" w:tplc="75B2D2CA">
      <w:numFmt w:val="bullet"/>
      <w:lvlText w:val="•"/>
      <w:lvlJc w:val="left"/>
      <w:pPr>
        <w:ind w:left="3955" w:hanging="180"/>
      </w:pPr>
      <w:rPr>
        <w:rFonts w:hint="default"/>
        <w:lang w:val="en-US" w:eastAsia="en-US" w:bidi="en-US"/>
      </w:rPr>
    </w:lvl>
    <w:lvl w:ilvl="8" w:tplc="0FFA251C">
      <w:numFmt w:val="bullet"/>
      <w:lvlText w:val="•"/>
      <w:lvlJc w:val="left"/>
      <w:pPr>
        <w:ind w:left="4483" w:hanging="180"/>
      </w:pPr>
      <w:rPr>
        <w:rFonts w:hint="default"/>
        <w:lang w:val="en-US" w:eastAsia="en-US" w:bidi="en-US"/>
      </w:rPr>
    </w:lvl>
  </w:abstractNum>
  <w:abstractNum w:abstractNumId="5" w15:restartNumberingAfterBreak="0">
    <w:nsid w:val="01F014F9"/>
    <w:multiLevelType w:val="hybridMultilevel"/>
    <w:tmpl w:val="9B28BEB6"/>
    <w:lvl w:ilvl="0" w:tplc="EE84D01C">
      <w:numFmt w:val="bullet"/>
      <w:lvlText w:val="•"/>
      <w:lvlJc w:val="left"/>
      <w:pPr>
        <w:ind w:left="269" w:hanging="180"/>
      </w:pPr>
      <w:rPr>
        <w:rFonts w:ascii="Arial" w:eastAsia="Arial" w:hAnsi="Arial" w:cs="Arial" w:hint="default"/>
        <w:spacing w:val="-2"/>
        <w:w w:val="100"/>
        <w:sz w:val="20"/>
        <w:szCs w:val="20"/>
        <w:lang w:val="en-US" w:eastAsia="en-US" w:bidi="en-US"/>
      </w:rPr>
    </w:lvl>
    <w:lvl w:ilvl="1" w:tplc="6534D91A">
      <w:numFmt w:val="bullet"/>
      <w:lvlText w:val="•"/>
      <w:lvlJc w:val="left"/>
      <w:pPr>
        <w:ind w:left="787" w:hanging="180"/>
      </w:pPr>
      <w:rPr>
        <w:rFonts w:hint="default"/>
        <w:lang w:val="en-US" w:eastAsia="en-US" w:bidi="en-US"/>
      </w:rPr>
    </w:lvl>
    <w:lvl w:ilvl="2" w:tplc="5E460E3A">
      <w:numFmt w:val="bullet"/>
      <w:lvlText w:val="•"/>
      <w:lvlJc w:val="left"/>
      <w:pPr>
        <w:ind w:left="1315" w:hanging="180"/>
      </w:pPr>
      <w:rPr>
        <w:rFonts w:hint="default"/>
        <w:lang w:val="en-US" w:eastAsia="en-US" w:bidi="en-US"/>
      </w:rPr>
    </w:lvl>
    <w:lvl w:ilvl="3" w:tplc="3C587388">
      <w:numFmt w:val="bullet"/>
      <w:lvlText w:val="•"/>
      <w:lvlJc w:val="left"/>
      <w:pPr>
        <w:ind w:left="1843" w:hanging="180"/>
      </w:pPr>
      <w:rPr>
        <w:rFonts w:hint="default"/>
        <w:lang w:val="en-US" w:eastAsia="en-US" w:bidi="en-US"/>
      </w:rPr>
    </w:lvl>
    <w:lvl w:ilvl="4" w:tplc="A106F94E">
      <w:numFmt w:val="bullet"/>
      <w:lvlText w:val="•"/>
      <w:lvlJc w:val="left"/>
      <w:pPr>
        <w:ind w:left="2371" w:hanging="180"/>
      </w:pPr>
      <w:rPr>
        <w:rFonts w:hint="default"/>
        <w:lang w:val="en-US" w:eastAsia="en-US" w:bidi="en-US"/>
      </w:rPr>
    </w:lvl>
    <w:lvl w:ilvl="5" w:tplc="B7C47622">
      <w:numFmt w:val="bullet"/>
      <w:lvlText w:val="•"/>
      <w:lvlJc w:val="left"/>
      <w:pPr>
        <w:ind w:left="2899" w:hanging="180"/>
      </w:pPr>
      <w:rPr>
        <w:rFonts w:hint="default"/>
        <w:lang w:val="en-US" w:eastAsia="en-US" w:bidi="en-US"/>
      </w:rPr>
    </w:lvl>
    <w:lvl w:ilvl="6" w:tplc="8388573E">
      <w:numFmt w:val="bullet"/>
      <w:lvlText w:val="•"/>
      <w:lvlJc w:val="left"/>
      <w:pPr>
        <w:ind w:left="3427" w:hanging="180"/>
      </w:pPr>
      <w:rPr>
        <w:rFonts w:hint="default"/>
        <w:lang w:val="en-US" w:eastAsia="en-US" w:bidi="en-US"/>
      </w:rPr>
    </w:lvl>
    <w:lvl w:ilvl="7" w:tplc="5EF43A1E">
      <w:numFmt w:val="bullet"/>
      <w:lvlText w:val="•"/>
      <w:lvlJc w:val="left"/>
      <w:pPr>
        <w:ind w:left="3955" w:hanging="180"/>
      </w:pPr>
      <w:rPr>
        <w:rFonts w:hint="default"/>
        <w:lang w:val="en-US" w:eastAsia="en-US" w:bidi="en-US"/>
      </w:rPr>
    </w:lvl>
    <w:lvl w:ilvl="8" w:tplc="1CE4AD62">
      <w:numFmt w:val="bullet"/>
      <w:lvlText w:val="•"/>
      <w:lvlJc w:val="left"/>
      <w:pPr>
        <w:ind w:left="4483" w:hanging="180"/>
      </w:pPr>
      <w:rPr>
        <w:rFonts w:hint="default"/>
        <w:lang w:val="en-US" w:eastAsia="en-US" w:bidi="en-US"/>
      </w:rPr>
    </w:lvl>
  </w:abstractNum>
  <w:abstractNum w:abstractNumId="6" w15:restartNumberingAfterBreak="0">
    <w:nsid w:val="027503DE"/>
    <w:multiLevelType w:val="hybridMultilevel"/>
    <w:tmpl w:val="267EFA4E"/>
    <w:lvl w:ilvl="0" w:tplc="4216A69C">
      <w:numFmt w:val="bullet"/>
      <w:lvlText w:val="•"/>
      <w:lvlJc w:val="left"/>
      <w:pPr>
        <w:ind w:left="269" w:hanging="180"/>
      </w:pPr>
      <w:rPr>
        <w:rFonts w:ascii="Arial" w:eastAsia="Arial" w:hAnsi="Arial" w:cs="Arial" w:hint="default"/>
        <w:spacing w:val="-2"/>
        <w:w w:val="100"/>
        <w:sz w:val="20"/>
        <w:szCs w:val="20"/>
        <w:lang w:val="en-US" w:eastAsia="en-US" w:bidi="en-US"/>
      </w:rPr>
    </w:lvl>
    <w:lvl w:ilvl="1" w:tplc="472A886C">
      <w:numFmt w:val="bullet"/>
      <w:lvlText w:val="•"/>
      <w:lvlJc w:val="left"/>
      <w:pPr>
        <w:ind w:left="787" w:hanging="180"/>
      </w:pPr>
      <w:rPr>
        <w:rFonts w:hint="default"/>
        <w:lang w:val="en-US" w:eastAsia="en-US" w:bidi="en-US"/>
      </w:rPr>
    </w:lvl>
    <w:lvl w:ilvl="2" w:tplc="16588BD8">
      <w:numFmt w:val="bullet"/>
      <w:lvlText w:val="•"/>
      <w:lvlJc w:val="left"/>
      <w:pPr>
        <w:ind w:left="1315" w:hanging="180"/>
      </w:pPr>
      <w:rPr>
        <w:rFonts w:hint="default"/>
        <w:lang w:val="en-US" w:eastAsia="en-US" w:bidi="en-US"/>
      </w:rPr>
    </w:lvl>
    <w:lvl w:ilvl="3" w:tplc="59E88808">
      <w:numFmt w:val="bullet"/>
      <w:lvlText w:val="•"/>
      <w:lvlJc w:val="left"/>
      <w:pPr>
        <w:ind w:left="1843" w:hanging="180"/>
      </w:pPr>
      <w:rPr>
        <w:rFonts w:hint="default"/>
        <w:lang w:val="en-US" w:eastAsia="en-US" w:bidi="en-US"/>
      </w:rPr>
    </w:lvl>
    <w:lvl w:ilvl="4" w:tplc="FD50AFC4">
      <w:numFmt w:val="bullet"/>
      <w:lvlText w:val="•"/>
      <w:lvlJc w:val="left"/>
      <w:pPr>
        <w:ind w:left="2371" w:hanging="180"/>
      </w:pPr>
      <w:rPr>
        <w:rFonts w:hint="default"/>
        <w:lang w:val="en-US" w:eastAsia="en-US" w:bidi="en-US"/>
      </w:rPr>
    </w:lvl>
    <w:lvl w:ilvl="5" w:tplc="8BE0B164">
      <w:numFmt w:val="bullet"/>
      <w:lvlText w:val="•"/>
      <w:lvlJc w:val="left"/>
      <w:pPr>
        <w:ind w:left="2899" w:hanging="180"/>
      </w:pPr>
      <w:rPr>
        <w:rFonts w:hint="default"/>
        <w:lang w:val="en-US" w:eastAsia="en-US" w:bidi="en-US"/>
      </w:rPr>
    </w:lvl>
    <w:lvl w:ilvl="6" w:tplc="D772EDAE">
      <w:numFmt w:val="bullet"/>
      <w:lvlText w:val="•"/>
      <w:lvlJc w:val="left"/>
      <w:pPr>
        <w:ind w:left="3427" w:hanging="180"/>
      </w:pPr>
      <w:rPr>
        <w:rFonts w:hint="default"/>
        <w:lang w:val="en-US" w:eastAsia="en-US" w:bidi="en-US"/>
      </w:rPr>
    </w:lvl>
    <w:lvl w:ilvl="7" w:tplc="AFB6864C">
      <w:numFmt w:val="bullet"/>
      <w:lvlText w:val="•"/>
      <w:lvlJc w:val="left"/>
      <w:pPr>
        <w:ind w:left="3955" w:hanging="180"/>
      </w:pPr>
      <w:rPr>
        <w:rFonts w:hint="default"/>
        <w:lang w:val="en-US" w:eastAsia="en-US" w:bidi="en-US"/>
      </w:rPr>
    </w:lvl>
    <w:lvl w:ilvl="8" w:tplc="BAB06D86">
      <w:numFmt w:val="bullet"/>
      <w:lvlText w:val="•"/>
      <w:lvlJc w:val="left"/>
      <w:pPr>
        <w:ind w:left="4483" w:hanging="180"/>
      </w:pPr>
      <w:rPr>
        <w:rFonts w:hint="default"/>
        <w:lang w:val="en-US" w:eastAsia="en-US" w:bidi="en-US"/>
      </w:rPr>
    </w:lvl>
  </w:abstractNum>
  <w:abstractNum w:abstractNumId="7" w15:restartNumberingAfterBreak="0">
    <w:nsid w:val="0318687D"/>
    <w:multiLevelType w:val="hybridMultilevel"/>
    <w:tmpl w:val="B7F6D914"/>
    <w:lvl w:ilvl="0" w:tplc="7988C4A6">
      <w:numFmt w:val="bullet"/>
      <w:lvlText w:val="•"/>
      <w:lvlJc w:val="left"/>
      <w:pPr>
        <w:ind w:left="269" w:hanging="180"/>
      </w:pPr>
      <w:rPr>
        <w:rFonts w:ascii="Arial" w:eastAsia="Arial" w:hAnsi="Arial" w:cs="Arial" w:hint="default"/>
        <w:spacing w:val="-15"/>
        <w:w w:val="100"/>
        <w:sz w:val="20"/>
        <w:szCs w:val="20"/>
        <w:lang w:val="en-US" w:eastAsia="en-US" w:bidi="en-US"/>
      </w:rPr>
    </w:lvl>
    <w:lvl w:ilvl="1" w:tplc="A39C2274">
      <w:numFmt w:val="bullet"/>
      <w:lvlText w:val="•"/>
      <w:lvlJc w:val="left"/>
      <w:pPr>
        <w:ind w:left="787" w:hanging="180"/>
      </w:pPr>
      <w:rPr>
        <w:rFonts w:hint="default"/>
        <w:lang w:val="en-US" w:eastAsia="en-US" w:bidi="en-US"/>
      </w:rPr>
    </w:lvl>
    <w:lvl w:ilvl="2" w:tplc="1258F602">
      <w:numFmt w:val="bullet"/>
      <w:lvlText w:val="•"/>
      <w:lvlJc w:val="left"/>
      <w:pPr>
        <w:ind w:left="1315" w:hanging="180"/>
      </w:pPr>
      <w:rPr>
        <w:rFonts w:hint="default"/>
        <w:lang w:val="en-US" w:eastAsia="en-US" w:bidi="en-US"/>
      </w:rPr>
    </w:lvl>
    <w:lvl w:ilvl="3" w:tplc="3FEA6124">
      <w:numFmt w:val="bullet"/>
      <w:lvlText w:val="•"/>
      <w:lvlJc w:val="left"/>
      <w:pPr>
        <w:ind w:left="1843" w:hanging="180"/>
      </w:pPr>
      <w:rPr>
        <w:rFonts w:hint="default"/>
        <w:lang w:val="en-US" w:eastAsia="en-US" w:bidi="en-US"/>
      </w:rPr>
    </w:lvl>
    <w:lvl w:ilvl="4" w:tplc="1E1A31CA">
      <w:numFmt w:val="bullet"/>
      <w:lvlText w:val="•"/>
      <w:lvlJc w:val="left"/>
      <w:pPr>
        <w:ind w:left="2371" w:hanging="180"/>
      </w:pPr>
      <w:rPr>
        <w:rFonts w:hint="default"/>
        <w:lang w:val="en-US" w:eastAsia="en-US" w:bidi="en-US"/>
      </w:rPr>
    </w:lvl>
    <w:lvl w:ilvl="5" w:tplc="94C6FC60">
      <w:numFmt w:val="bullet"/>
      <w:lvlText w:val="•"/>
      <w:lvlJc w:val="left"/>
      <w:pPr>
        <w:ind w:left="2899" w:hanging="180"/>
      </w:pPr>
      <w:rPr>
        <w:rFonts w:hint="default"/>
        <w:lang w:val="en-US" w:eastAsia="en-US" w:bidi="en-US"/>
      </w:rPr>
    </w:lvl>
    <w:lvl w:ilvl="6" w:tplc="81201F24">
      <w:numFmt w:val="bullet"/>
      <w:lvlText w:val="•"/>
      <w:lvlJc w:val="left"/>
      <w:pPr>
        <w:ind w:left="3427" w:hanging="180"/>
      </w:pPr>
      <w:rPr>
        <w:rFonts w:hint="default"/>
        <w:lang w:val="en-US" w:eastAsia="en-US" w:bidi="en-US"/>
      </w:rPr>
    </w:lvl>
    <w:lvl w:ilvl="7" w:tplc="11F06346">
      <w:numFmt w:val="bullet"/>
      <w:lvlText w:val="•"/>
      <w:lvlJc w:val="left"/>
      <w:pPr>
        <w:ind w:left="3955" w:hanging="180"/>
      </w:pPr>
      <w:rPr>
        <w:rFonts w:hint="default"/>
        <w:lang w:val="en-US" w:eastAsia="en-US" w:bidi="en-US"/>
      </w:rPr>
    </w:lvl>
    <w:lvl w:ilvl="8" w:tplc="E92E3766">
      <w:numFmt w:val="bullet"/>
      <w:lvlText w:val="•"/>
      <w:lvlJc w:val="left"/>
      <w:pPr>
        <w:ind w:left="4483" w:hanging="180"/>
      </w:pPr>
      <w:rPr>
        <w:rFonts w:hint="default"/>
        <w:lang w:val="en-US" w:eastAsia="en-US" w:bidi="en-US"/>
      </w:rPr>
    </w:lvl>
  </w:abstractNum>
  <w:abstractNum w:abstractNumId="8" w15:restartNumberingAfterBreak="0">
    <w:nsid w:val="03C556C5"/>
    <w:multiLevelType w:val="hybridMultilevel"/>
    <w:tmpl w:val="2C644F02"/>
    <w:lvl w:ilvl="0" w:tplc="691E219E">
      <w:numFmt w:val="bullet"/>
      <w:lvlText w:val="•"/>
      <w:lvlJc w:val="left"/>
      <w:pPr>
        <w:ind w:left="269" w:hanging="180"/>
      </w:pPr>
      <w:rPr>
        <w:rFonts w:ascii="Arial" w:eastAsia="Arial" w:hAnsi="Arial" w:cs="Arial" w:hint="default"/>
        <w:spacing w:val="-2"/>
        <w:w w:val="100"/>
        <w:sz w:val="20"/>
        <w:szCs w:val="20"/>
        <w:lang w:val="en-US" w:eastAsia="en-US" w:bidi="en-US"/>
      </w:rPr>
    </w:lvl>
    <w:lvl w:ilvl="1" w:tplc="21227850">
      <w:numFmt w:val="bullet"/>
      <w:lvlText w:val="•"/>
      <w:lvlJc w:val="left"/>
      <w:pPr>
        <w:ind w:left="787" w:hanging="180"/>
      </w:pPr>
      <w:rPr>
        <w:rFonts w:hint="default"/>
        <w:lang w:val="en-US" w:eastAsia="en-US" w:bidi="en-US"/>
      </w:rPr>
    </w:lvl>
    <w:lvl w:ilvl="2" w:tplc="26CCAA42">
      <w:numFmt w:val="bullet"/>
      <w:lvlText w:val="•"/>
      <w:lvlJc w:val="left"/>
      <w:pPr>
        <w:ind w:left="1315" w:hanging="180"/>
      </w:pPr>
      <w:rPr>
        <w:rFonts w:hint="default"/>
        <w:lang w:val="en-US" w:eastAsia="en-US" w:bidi="en-US"/>
      </w:rPr>
    </w:lvl>
    <w:lvl w:ilvl="3" w:tplc="4C4C4D72">
      <w:numFmt w:val="bullet"/>
      <w:lvlText w:val="•"/>
      <w:lvlJc w:val="left"/>
      <w:pPr>
        <w:ind w:left="1843" w:hanging="180"/>
      </w:pPr>
      <w:rPr>
        <w:rFonts w:hint="default"/>
        <w:lang w:val="en-US" w:eastAsia="en-US" w:bidi="en-US"/>
      </w:rPr>
    </w:lvl>
    <w:lvl w:ilvl="4" w:tplc="9B5EE4EA">
      <w:numFmt w:val="bullet"/>
      <w:lvlText w:val="•"/>
      <w:lvlJc w:val="left"/>
      <w:pPr>
        <w:ind w:left="2371" w:hanging="180"/>
      </w:pPr>
      <w:rPr>
        <w:rFonts w:hint="default"/>
        <w:lang w:val="en-US" w:eastAsia="en-US" w:bidi="en-US"/>
      </w:rPr>
    </w:lvl>
    <w:lvl w:ilvl="5" w:tplc="6CDE029C">
      <w:numFmt w:val="bullet"/>
      <w:lvlText w:val="•"/>
      <w:lvlJc w:val="left"/>
      <w:pPr>
        <w:ind w:left="2899" w:hanging="180"/>
      </w:pPr>
      <w:rPr>
        <w:rFonts w:hint="default"/>
        <w:lang w:val="en-US" w:eastAsia="en-US" w:bidi="en-US"/>
      </w:rPr>
    </w:lvl>
    <w:lvl w:ilvl="6" w:tplc="59A47E7A">
      <w:numFmt w:val="bullet"/>
      <w:lvlText w:val="•"/>
      <w:lvlJc w:val="left"/>
      <w:pPr>
        <w:ind w:left="3427" w:hanging="180"/>
      </w:pPr>
      <w:rPr>
        <w:rFonts w:hint="default"/>
        <w:lang w:val="en-US" w:eastAsia="en-US" w:bidi="en-US"/>
      </w:rPr>
    </w:lvl>
    <w:lvl w:ilvl="7" w:tplc="AA4E055C">
      <w:numFmt w:val="bullet"/>
      <w:lvlText w:val="•"/>
      <w:lvlJc w:val="left"/>
      <w:pPr>
        <w:ind w:left="3955" w:hanging="180"/>
      </w:pPr>
      <w:rPr>
        <w:rFonts w:hint="default"/>
        <w:lang w:val="en-US" w:eastAsia="en-US" w:bidi="en-US"/>
      </w:rPr>
    </w:lvl>
    <w:lvl w:ilvl="8" w:tplc="0A70D63C">
      <w:numFmt w:val="bullet"/>
      <w:lvlText w:val="•"/>
      <w:lvlJc w:val="left"/>
      <w:pPr>
        <w:ind w:left="4483" w:hanging="180"/>
      </w:pPr>
      <w:rPr>
        <w:rFonts w:hint="default"/>
        <w:lang w:val="en-US" w:eastAsia="en-US" w:bidi="en-US"/>
      </w:rPr>
    </w:lvl>
  </w:abstractNum>
  <w:abstractNum w:abstractNumId="9" w15:restartNumberingAfterBreak="0">
    <w:nsid w:val="040736CE"/>
    <w:multiLevelType w:val="hybridMultilevel"/>
    <w:tmpl w:val="64DE25D4"/>
    <w:lvl w:ilvl="0" w:tplc="8BF0E23A">
      <w:numFmt w:val="bullet"/>
      <w:lvlText w:val="•"/>
      <w:lvlJc w:val="left"/>
      <w:pPr>
        <w:ind w:left="270" w:hanging="180"/>
      </w:pPr>
      <w:rPr>
        <w:rFonts w:ascii="Arial" w:eastAsia="Arial" w:hAnsi="Arial" w:cs="Arial" w:hint="default"/>
        <w:spacing w:val="-2"/>
        <w:w w:val="100"/>
        <w:sz w:val="20"/>
        <w:szCs w:val="20"/>
        <w:lang w:val="en-US" w:eastAsia="en-US" w:bidi="en-US"/>
      </w:rPr>
    </w:lvl>
    <w:lvl w:ilvl="1" w:tplc="8AEAA212">
      <w:numFmt w:val="bullet"/>
      <w:lvlText w:val="•"/>
      <w:lvlJc w:val="left"/>
      <w:pPr>
        <w:ind w:left="539" w:hanging="180"/>
      </w:pPr>
      <w:rPr>
        <w:rFonts w:hint="default"/>
        <w:lang w:val="en-US" w:eastAsia="en-US" w:bidi="en-US"/>
      </w:rPr>
    </w:lvl>
    <w:lvl w:ilvl="2" w:tplc="309E9914">
      <w:numFmt w:val="bullet"/>
      <w:lvlText w:val="•"/>
      <w:lvlJc w:val="left"/>
      <w:pPr>
        <w:ind w:left="798" w:hanging="180"/>
      </w:pPr>
      <w:rPr>
        <w:rFonts w:hint="default"/>
        <w:lang w:val="en-US" w:eastAsia="en-US" w:bidi="en-US"/>
      </w:rPr>
    </w:lvl>
    <w:lvl w:ilvl="3" w:tplc="0A8CE2AA">
      <w:numFmt w:val="bullet"/>
      <w:lvlText w:val="•"/>
      <w:lvlJc w:val="left"/>
      <w:pPr>
        <w:ind w:left="1057" w:hanging="180"/>
      </w:pPr>
      <w:rPr>
        <w:rFonts w:hint="default"/>
        <w:lang w:val="en-US" w:eastAsia="en-US" w:bidi="en-US"/>
      </w:rPr>
    </w:lvl>
    <w:lvl w:ilvl="4" w:tplc="434C476E">
      <w:numFmt w:val="bullet"/>
      <w:lvlText w:val="•"/>
      <w:lvlJc w:val="left"/>
      <w:pPr>
        <w:ind w:left="1316" w:hanging="180"/>
      </w:pPr>
      <w:rPr>
        <w:rFonts w:hint="default"/>
        <w:lang w:val="en-US" w:eastAsia="en-US" w:bidi="en-US"/>
      </w:rPr>
    </w:lvl>
    <w:lvl w:ilvl="5" w:tplc="C35C4852">
      <w:numFmt w:val="bullet"/>
      <w:lvlText w:val="•"/>
      <w:lvlJc w:val="left"/>
      <w:pPr>
        <w:ind w:left="1575" w:hanging="180"/>
      </w:pPr>
      <w:rPr>
        <w:rFonts w:hint="default"/>
        <w:lang w:val="en-US" w:eastAsia="en-US" w:bidi="en-US"/>
      </w:rPr>
    </w:lvl>
    <w:lvl w:ilvl="6" w:tplc="01CE97B6">
      <w:numFmt w:val="bullet"/>
      <w:lvlText w:val="•"/>
      <w:lvlJc w:val="left"/>
      <w:pPr>
        <w:ind w:left="1834" w:hanging="180"/>
      </w:pPr>
      <w:rPr>
        <w:rFonts w:hint="default"/>
        <w:lang w:val="en-US" w:eastAsia="en-US" w:bidi="en-US"/>
      </w:rPr>
    </w:lvl>
    <w:lvl w:ilvl="7" w:tplc="89B2E45C">
      <w:numFmt w:val="bullet"/>
      <w:lvlText w:val="•"/>
      <w:lvlJc w:val="left"/>
      <w:pPr>
        <w:ind w:left="2093" w:hanging="180"/>
      </w:pPr>
      <w:rPr>
        <w:rFonts w:hint="default"/>
        <w:lang w:val="en-US" w:eastAsia="en-US" w:bidi="en-US"/>
      </w:rPr>
    </w:lvl>
    <w:lvl w:ilvl="8" w:tplc="5AD4F030">
      <w:numFmt w:val="bullet"/>
      <w:lvlText w:val="•"/>
      <w:lvlJc w:val="left"/>
      <w:pPr>
        <w:ind w:left="2352" w:hanging="180"/>
      </w:pPr>
      <w:rPr>
        <w:rFonts w:hint="default"/>
        <w:lang w:val="en-US" w:eastAsia="en-US" w:bidi="en-US"/>
      </w:rPr>
    </w:lvl>
  </w:abstractNum>
  <w:abstractNum w:abstractNumId="10" w15:restartNumberingAfterBreak="0">
    <w:nsid w:val="047D5650"/>
    <w:multiLevelType w:val="hybridMultilevel"/>
    <w:tmpl w:val="FBC4133A"/>
    <w:lvl w:ilvl="0" w:tplc="F2ECE9C4">
      <w:numFmt w:val="bullet"/>
      <w:lvlText w:val="•"/>
      <w:lvlJc w:val="left"/>
      <w:pPr>
        <w:ind w:left="269" w:hanging="180"/>
      </w:pPr>
      <w:rPr>
        <w:rFonts w:ascii="Arial" w:eastAsia="Arial" w:hAnsi="Arial" w:cs="Arial" w:hint="default"/>
        <w:spacing w:val="-2"/>
        <w:w w:val="100"/>
        <w:sz w:val="20"/>
        <w:szCs w:val="20"/>
        <w:lang w:val="en-US" w:eastAsia="en-US" w:bidi="en-US"/>
      </w:rPr>
    </w:lvl>
    <w:lvl w:ilvl="1" w:tplc="B5448F24">
      <w:numFmt w:val="bullet"/>
      <w:lvlText w:val="•"/>
      <w:lvlJc w:val="left"/>
      <w:pPr>
        <w:ind w:left="787" w:hanging="180"/>
      </w:pPr>
      <w:rPr>
        <w:rFonts w:hint="default"/>
        <w:lang w:val="en-US" w:eastAsia="en-US" w:bidi="en-US"/>
      </w:rPr>
    </w:lvl>
    <w:lvl w:ilvl="2" w:tplc="CF404616">
      <w:numFmt w:val="bullet"/>
      <w:lvlText w:val="•"/>
      <w:lvlJc w:val="left"/>
      <w:pPr>
        <w:ind w:left="1315" w:hanging="180"/>
      </w:pPr>
      <w:rPr>
        <w:rFonts w:hint="default"/>
        <w:lang w:val="en-US" w:eastAsia="en-US" w:bidi="en-US"/>
      </w:rPr>
    </w:lvl>
    <w:lvl w:ilvl="3" w:tplc="0B426724">
      <w:numFmt w:val="bullet"/>
      <w:lvlText w:val="•"/>
      <w:lvlJc w:val="left"/>
      <w:pPr>
        <w:ind w:left="1843" w:hanging="180"/>
      </w:pPr>
      <w:rPr>
        <w:rFonts w:hint="default"/>
        <w:lang w:val="en-US" w:eastAsia="en-US" w:bidi="en-US"/>
      </w:rPr>
    </w:lvl>
    <w:lvl w:ilvl="4" w:tplc="28663CB0">
      <w:numFmt w:val="bullet"/>
      <w:lvlText w:val="•"/>
      <w:lvlJc w:val="left"/>
      <w:pPr>
        <w:ind w:left="2371" w:hanging="180"/>
      </w:pPr>
      <w:rPr>
        <w:rFonts w:hint="default"/>
        <w:lang w:val="en-US" w:eastAsia="en-US" w:bidi="en-US"/>
      </w:rPr>
    </w:lvl>
    <w:lvl w:ilvl="5" w:tplc="BC1CF2EC">
      <w:numFmt w:val="bullet"/>
      <w:lvlText w:val="•"/>
      <w:lvlJc w:val="left"/>
      <w:pPr>
        <w:ind w:left="2899" w:hanging="180"/>
      </w:pPr>
      <w:rPr>
        <w:rFonts w:hint="default"/>
        <w:lang w:val="en-US" w:eastAsia="en-US" w:bidi="en-US"/>
      </w:rPr>
    </w:lvl>
    <w:lvl w:ilvl="6" w:tplc="F6EC6F12">
      <w:numFmt w:val="bullet"/>
      <w:lvlText w:val="•"/>
      <w:lvlJc w:val="left"/>
      <w:pPr>
        <w:ind w:left="3427" w:hanging="180"/>
      </w:pPr>
      <w:rPr>
        <w:rFonts w:hint="default"/>
        <w:lang w:val="en-US" w:eastAsia="en-US" w:bidi="en-US"/>
      </w:rPr>
    </w:lvl>
    <w:lvl w:ilvl="7" w:tplc="72DCCB1C">
      <w:numFmt w:val="bullet"/>
      <w:lvlText w:val="•"/>
      <w:lvlJc w:val="left"/>
      <w:pPr>
        <w:ind w:left="3955" w:hanging="180"/>
      </w:pPr>
      <w:rPr>
        <w:rFonts w:hint="default"/>
        <w:lang w:val="en-US" w:eastAsia="en-US" w:bidi="en-US"/>
      </w:rPr>
    </w:lvl>
    <w:lvl w:ilvl="8" w:tplc="A4385FD4">
      <w:numFmt w:val="bullet"/>
      <w:lvlText w:val="•"/>
      <w:lvlJc w:val="left"/>
      <w:pPr>
        <w:ind w:left="4483" w:hanging="180"/>
      </w:pPr>
      <w:rPr>
        <w:rFonts w:hint="default"/>
        <w:lang w:val="en-US" w:eastAsia="en-US" w:bidi="en-US"/>
      </w:rPr>
    </w:lvl>
  </w:abstractNum>
  <w:abstractNum w:abstractNumId="11" w15:restartNumberingAfterBreak="0">
    <w:nsid w:val="04C36169"/>
    <w:multiLevelType w:val="hybridMultilevel"/>
    <w:tmpl w:val="9AF8BA5C"/>
    <w:lvl w:ilvl="0" w:tplc="13BA487C">
      <w:numFmt w:val="bullet"/>
      <w:lvlText w:val="•"/>
      <w:lvlJc w:val="left"/>
      <w:pPr>
        <w:ind w:left="269" w:hanging="180"/>
      </w:pPr>
      <w:rPr>
        <w:rFonts w:ascii="Arial" w:eastAsia="Arial" w:hAnsi="Arial" w:cs="Arial" w:hint="default"/>
        <w:spacing w:val="-15"/>
        <w:w w:val="100"/>
        <w:sz w:val="20"/>
        <w:szCs w:val="20"/>
        <w:lang w:val="en-US" w:eastAsia="en-US" w:bidi="en-US"/>
      </w:rPr>
    </w:lvl>
    <w:lvl w:ilvl="1" w:tplc="471C5326">
      <w:numFmt w:val="bullet"/>
      <w:lvlText w:val="•"/>
      <w:lvlJc w:val="left"/>
      <w:pPr>
        <w:ind w:left="787" w:hanging="180"/>
      </w:pPr>
      <w:rPr>
        <w:rFonts w:hint="default"/>
        <w:lang w:val="en-US" w:eastAsia="en-US" w:bidi="en-US"/>
      </w:rPr>
    </w:lvl>
    <w:lvl w:ilvl="2" w:tplc="5B8CA5D2">
      <w:numFmt w:val="bullet"/>
      <w:lvlText w:val="•"/>
      <w:lvlJc w:val="left"/>
      <w:pPr>
        <w:ind w:left="1315" w:hanging="180"/>
      </w:pPr>
      <w:rPr>
        <w:rFonts w:hint="default"/>
        <w:lang w:val="en-US" w:eastAsia="en-US" w:bidi="en-US"/>
      </w:rPr>
    </w:lvl>
    <w:lvl w:ilvl="3" w:tplc="0D46AED0">
      <w:numFmt w:val="bullet"/>
      <w:lvlText w:val="•"/>
      <w:lvlJc w:val="left"/>
      <w:pPr>
        <w:ind w:left="1843" w:hanging="180"/>
      </w:pPr>
      <w:rPr>
        <w:rFonts w:hint="default"/>
        <w:lang w:val="en-US" w:eastAsia="en-US" w:bidi="en-US"/>
      </w:rPr>
    </w:lvl>
    <w:lvl w:ilvl="4" w:tplc="DA9A0346">
      <w:numFmt w:val="bullet"/>
      <w:lvlText w:val="•"/>
      <w:lvlJc w:val="left"/>
      <w:pPr>
        <w:ind w:left="2371" w:hanging="180"/>
      </w:pPr>
      <w:rPr>
        <w:rFonts w:hint="default"/>
        <w:lang w:val="en-US" w:eastAsia="en-US" w:bidi="en-US"/>
      </w:rPr>
    </w:lvl>
    <w:lvl w:ilvl="5" w:tplc="0D1E9CF8">
      <w:numFmt w:val="bullet"/>
      <w:lvlText w:val="•"/>
      <w:lvlJc w:val="left"/>
      <w:pPr>
        <w:ind w:left="2899" w:hanging="180"/>
      </w:pPr>
      <w:rPr>
        <w:rFonts w:hint="default"/>
        <w:lang w:val="en-US" w:eastAsia="en-US" w:bidi="en-US"/>
      </w:rPr>
    </w:lvl>
    <w:lvl w:ilvl="6" w:tplc="64464A16">
      <w:numFmt w:val="bullet"/>
      <w:lvlText w:val="•"/>
      <w:lvlJc w:val="left"/>
      <w:pPr>
        <w:ind w:left="3427" w:hanging="180"/>
      </w:pPr>
      <w:rPr>
        <w:rFonts w:hint="default"/>
        <w:lang w:val="en-US" w:eastAsia="en-US" w:bidi="en-US"/>
      </w:rPr>
    </w:lvl>
    <w:lvl w:ilvl="7" w:tplc="810AE5C8">
      <w:numFmt w:val="bullet"/>
      <w:lvlText w:val="•"/>
      <w:lvlJc w:val="left"/>
      <w:pPr>
        <w:ind w:left="3955" w:hanging="180"/>
      </w:pPr>
      <w:rPr>
        <w:rFonts w:hint="default"/>
        <w:lang w:val="en-US" w:eastAsia="en-US" w:bidi="en-US"/>
      </w:rPr>
    </w:lvl>
    <w:lvl w:ilvl="8" w:tplc="A740DC06">
      <w:numFmt w:val="bullet"/>
      <w:lvlText w:val="•"/>
      <w:lvlJc w:val="left"/>
      <w:pPr>
        <w:ind w:left="4483" w:hanging="180"/>
      </w:pPr>
      <w:rPr>
        <w:rFonts w:hint="default"/>
        <w:lang w:val="en-US" w:eastAsia="en-US" w:bidi="en-US"/>
      </w:rPr>
    </w:lvl>
  </w:abstractNum>
  <w:abstractNum w:abstractNumId="12" w15:restartNumberingAfterBreak="0">
    <w:nsid w:val="05B92BB8"/>
    <w:multiLevelType w:val="hybridMultilevel"/>
    <w:tmpl w:val="C36EE952"/>
    <w:lvl w:ilvl="0" w:tplc="8FB489CE">
      <w:numFmt w:val="bullet"/>
      <w:lvlText w:val="•"/>
      <w:lvlJc w:val="left"/>
      <w:pPr>
        <w:ind w:left="269" w:hanging="180"/>
      </w:pPr>
      <w:rPr>
        <w:rFonts w:ascii="Arial" w:eastAsia="Arial" w:hAnsi="Arial" w:cs="Arial" w:hint="default"/>
        <w:spacing w:val="-4"/>
        <w:w w:val="100"/>
        <w:sz w:val="20"/>
        <w:szCs w:val="20"/>
        <w:lang w:val="en-US" w:eastAsia="en-US" w:bidi="en-US"/>
      </w:rPr>
    </w:lvl>
    <w:lvl w:ilvl="1" w:tplc="1206CFA2">
      <w:numFmt w:val="bullet"/>
      <w:lvlText w:val="•"/>
      <w:lvlJc w:val="left"/>
      <w:pPr>
        <w:ind w:left="787" w:hanging="180"/>
      </w:pPr>
      <w:rPr>
        <w:rFonts w:hint="default"/>
        <w:lang w:val="en-US" w:eastAsia="en-US" w:bidi="en-US"/>
      </w:rPr>
    </w:lvl>
    <w:lvl w:ilvl="2" w:tplc="07326254">
      <w:numFmt w:val="bullet"/>
      <w:lvlText w:val="•"/>
      <w:lvlJc w:val="left"/>
      <w:pPr>
        <w:ind w:left="1315" w:hanging="180"/>
      </w:pPr>
      <w:rPr>
        <w:rFonts w:hint="default"/>
        <w:lang w:val="en-US" w:eastAsia="en-US" w:bidi="en-US"/>
      </w:rPr>
    </w:lvl>
    <w:lvl w:ilvl="3" w:tplc="A0DEFD5C">
      <w:numFmt w:val="bullet"/>
      <w:lvlText w:val="•"/>
      <w:lvlJc w:val="left"/>
      <w:pPr>
        <w:ind w:left="1843" w:hanging="180"/>
      </w:pPr>
      <w:rPr>
        <w:rFonts w:hint="default"/>
        <w:lang w:val="en-US" w:eastAsia="en-US" w:bidi="en-US"/>
      </w:rPr>
    </w:lvl>
    <w:lvl w:ilvl="4" w:tplc="484C0A3E">
      <w:numFmt w:val="bullet"/>
      <w:lvlText w:val="•"/>
      <w:lvlJc w:val="left"/>
      <w:pPr>
        <w:ind w:left="2371" w:hanging="180"/>
      </w:pPr>
      <w:rPr>
        <w:rFonts w:hint="default"/>
        <w:lang w:val="en-US" w:eastAsia="en-US" w:bidi="en-US"/>
      </w:rPr>
    </w:lvl>
    <w:lvl w:ilvl="5" w:tplc="52F86E12">
      <w:numFmt w:val="bullet"/>
      <w:lvlText w:val="•"/>
      <w:lvlJc w:val="left"/>
      <w:pPr>
        <w:ind w:left="2899" w:hanging="180"/>
      </w:pPr>
      <w:rPr>
        <w:rFonts w:hint="default"/>
        <w:lang w:val="en-US" w:eastAsia="en-US" w:bidi="en-US"/>
      </w:rPr>
    </w:lvl>
    <w:lvl w:ilvl="6" w:tplc="18548DA6">
      <w:numFmt w:val="bullet"/>
      <w:lvlText w:val="•"/>
      <w:lvlJc w:val="left"/>
      <w:pPr>
        <w:ind w:left="3427" w:hanging="180"/>
      </w:pPr>
      <w:rPr>
        <w:rFonts w:hint="default"/>
        <w:lang w:val="en-US" w:eastAsia="en-US" w:bidi="en-US"/>
      </w:rPr>
    </w:lvl>
    <w:lvl w:ilvl="7" w:tplc="C52CE27E">
      <w:numFmt w:val="bullet"/>
      <w:lvlText w:val="•"/>
      <w:lvlJc w:val="left"/>
      <w:pPr>
        <w:ind w:left="3955" w:hanging="180"/>
      </w:pPr>
      <w:rPr>
        <w:rFonts w:hint="default"/>
        <w:lang w:val="en-US" w:eastAsia="en-US" w:bidi="en-US"/>
      </w:rPr>
    </w:lvl>
    <w:lvl w:ilvl="8" w:tplc="AECA161A">
      <w:numFmt w:val="bullet"/>
      <w:lvlText w:val="•"/>
      <w:lvlJc w:val="left"/>
      <w:pPr>
        <w:ind w:left="4483" w:hanging="180"/>
      </w:pPr>
      <w:rPr>
        <w:rFonts w:hint="default"/>
        <w:lang w:val="en-US" w:eastAsia="en-US" w:bidi="en-US"/>
      </w:rPr>
    </w:lvl>
  </w:abstractNum>
  <w:abstractNum w:abstractNumId="13" w15:restartNumberingAfterBreak="0">
    <w:nsid w:val="062A21A9"/>
    <w:multiLevelType w:val="hybridMultilevel"/>
    <w:tmpl w:val="05EEB970"/>
    <w:lvl w:ilvl="0" w:tplc="7472C44A">
      <w:numFmt w:val="bullet"/>
      <w:lvlText w:val="•"/>
      <w:lvlJc w:val="left"/>
      <w:pPr>
        <w:ind w:left="269" w:hanging="180"/>
      </w:pPr>
      <w:rPr>
        <w:rFonts w:ascii="Arial" w:eastAsia="Arial" w:hAnsi="Arial" w:cs="Arial" w:hint="default"/>
        <w:spacing w:val="-2"/>
        <w:w w:val="100"/>
        <w:sz w:val="20"/>
        <w:szCs w:val="20"/>
        <w:lang w:val="en-US" w:eastAsia="en-US" w:bidi="en-US"/>
      </w:rPr>
    </w:lvl>
    <w:lvl w:ilvl="1" w:tplc="C0EA7C0E">
      <w:numFmt w:val="bullet"/>
      <w:lvlText w:val="•"/>
      <w:lvlJc w:val="left"/>
      <w:pPr>
        <w:ind w:left="788" w:hanging="180"/>
      </w:pPr>
      <w:rPr>
        <w:rFonts w:hint="default"/>
        <w:lang w:val="en-US" w:eastAsia="en-US" w:bidi="en-US"/>
      </w:rPr>
    </w:lvl>
    <w:lvl w:ilvl="2" w:tplc="C7885F4C">
      <w:numFmt w:val="bullet"/>
      <w:lvlText w:val="•"/>
      <w:lvlJc w:val="left"/>
      <w:pPr>
        <w:ind w:left="1316" w:hanging="180"/>
      </w:pPr>
      <w:rPr>
        <w:rFonts w:hint="default"/>
        <w:lang w:val="en-US" w:eastAsia="en-US" w:bidi="en-US"/>
      </w:rPr>
    </w:lvl>
    <w:lvl w:ilvl="3" w:tplc="529C96A2">
      <w:numFmt w:val="bullet"/>
      <w:lvlText w:val="•"/>
      <w:lvlJc w:val="left"/>
      <w:pPr>
        <w:ind w:left="1845" w:hanging="180"/>
      </w:pPr>
      <w:rPr>
        <w:rFonts w:hint="default"/>
        <w:lang w:val="en-US" w:eastAsia="en-US" w:bidi="en-US"/>
      </w:rPr>
    </w:lvl>
    <w:lvl w:ilvl="4" w:tplc="6EC05B0A">
      <w:numFmt w:val="bullet"/>
      <w:lvlText w:val="•"/>
      <w:lvlJc w:val="left"/>
      <w:pPr>
        <w:ind w:left="2373" w:hanging="180"/>
      </w:pPr>
      <w:rPr>
        <w:rFonts w:hint="default"/>
        <w:lang w:val="en-US" w:eastAsia="en-US" w:bidi="en-US"/>
      </w:rPr>
    </w:lvl>
    <w:lvl w:ilvl="5" w:tplc="14D4497C">
      <w:numFmt w:val="bullet"/>
      <w:lvlText w:val="•"/>
      <w:lvlJc w:val="left"/>
      <w:pPr>
        <w:ind w:left="2902" w:hanging="180"/>
      </w:pPr>
      <w:rPr>
        <w:rFonts w:hint="default"/>
        <w:lang w:val="en-US" w:eastAsia="en-US" w:bidi="en-US"/>
      </w:rPr>
    </w:lvl>
    <w:lvl w:ilvl="6" w:tplc="87D0AD16">
      <w:numFmt w:val="bullet"/>
      <w:lvlText w:val="•"/>
      <w:lvlJc w:val="left"/>
      <w:pPr>
        <w:ind w:left="3430" w:hanging="180"/>
      </w:pPr>
      <w:rPr>
        <w:rFonts w:hint="default"/>
        <w:lang w:val="en-US" w:eastAsia="en-US" w:bidi="en-US"/>
      </w:rPr>
    </w:lvl>
    <w:lvl w:ilvl="7" w:tplc="CA188B9A">
      <w:numFmt w:val="bullet"/>
      <w:lvlText w:val="•"/>
      <w:lvlJc w:val="left"/>
      <w:pPr>
        <w:ind w:left="3958" w:hanging="180"/>
      </w:pPr>
      <w:rPr>
        <w:rFonts w:hint="default"/>
        <w:lang w:val="en-US" w:eastAsia="en-US" w:bidi="en-US"/>
      </w:rPr>
    </w:lvl>
    <w:lvl w:ilvl="8" w:tplc="32DA34E2">
      <w:numFmt w:val="bullet"/>
      <w:lvlText w:val="•"/>
      <w:lvlJc w:val="left"/>
      <w:pPr>
        <w:ind w:left="4487" w:hanging="180"/>
      </w:pPr>
      <w:rPr>
        <w:rFonts w:hint="default"/>
        <w:lang w:val="en-US" w:eastAsia="en-US" w:bidi="en-US"/>
      </w:rPr>
    </w:lvl>
  </w:abstractNum>
  <w:abstractNum w:abstractNumId="14" w15:restartNumberingAfterBreak="0">
    <w:nsid w:val="07712293"/>
    <w:multiLevelType w:val="hybridMultilevel"/>
    <w:tmpl w:val="2EB077C6"/>
    <w:lvl w:ilvl="0" w:tplc="7380989A">
      <w:numFmt w:val="bullet"/>
      <w:lvlText w:val="•"/>
      <w:lvlJc w:val="left"/>
      <w:pPr>
        <w:ind w:left="270" w:hanging="180"/>
      </w:pPr>
      <w:rPr>
        <w:rFonts w:ascii="Arial" w:eastAsia="Arial" w:hAnsi="Arial" w:cs="Arial" w:hint="default"/>
        <w:spacing w:val="-2"/>
        <w:w w:val="100"/>
        <w:sz w:val="20"/>
        <w:szCs w:val="20"/>
        <w:lang w:val="en-US" w:eastAsia="en-US" w:bidi="en-US"/>
      </w:rPr>
    </w:lvl>
    <w:lvl w:ilvl="1" w:tplc="C2D643C6">
      <w:numFmt w:val="bullet"/>
      <w:lvlText w:val="•"/>
      <w:lvlJc w:val="left"/>
      <w:pPr>
        <w:ind w:left="539" w:hanging="180"/>
      </w:pPr>
      <w:rPr>
        <w:rFonts w:hint="default"/>
        <w:lang w:val="en-US" w:eastAsia="en-US" w:bidi="en-US"/>
      </w:rPr>
    </w:lvl>
    <w:lvl w:ilvl="2" w:tplc="736677C4">
      <w:numFmt w:val="bullet"/>
      <w:lvlText w:val="•"/>
      <w:lvlJc w:val="left"/>
      <w:pPr>
        <w:ind w:left="798" w:hanging="180"/>
      </w:pPr>
      <w:rPr>
        <w:rFonts w:hint="default"/>
        <w:lang w:val="en-US" w:eastAsia="en-US" w:bidi="en-US"/>
      </w:rPr>
    </w:lvl>
    <w:lvl w:ilvl="3" w:tplc="239A3DF0">
      <w:numFmt w:val="bullet"/>
      <w:lvlText w:val="•"/>
      <w:lvlJc w:val="left"/>
      <w:pPr>
        <w:ind w:left="1057" w:hanging="180"/>
      </w:pPr>
      <w:rPr>
        <w:rFonts w:hint="default"/>
        <w:lang w:val="en-US" w:eastAsia="en-US" w:bidi="en-US"/>
      </w:rPr>
    </w:lvl>
    <w:lvl w:ilvl="4" w:tplc="9DB4A98E">
      <w:numFmt w:val="bullet"/>
      <w:lvlText w:val="•"/>
      <w:lvlJc w:val="left"/>
      <w:pPr>
        <w:ind w:left="1316" w:hanging="180"/>
      </w:pPr>
      <w:rPr>
        <w:rFonts w:hint="default"/>
        <w:lang w:val="en-US" w:eastAsia="en-US" w:bidi="en-US"/>
      </w:rPr>
    </w:lvl>
    <w:lvl w:ilvl="5" w:tplc="1BF016D0">
      <w:numFmt w:val="bullet"/>
      <w:lvlText w:val="•"/>
      <w:lvlJc w:val="left"/>
      <w:pPr>
        <w:ind w:left="1575" w:hanging="180"/>
      </w:pPr>
      <w:rPr>
        <w:rFonts w:hint="default"/>
        <w:lang w:val="en-US" w:eastAsia="en-US" w:bidi="en-US"/>
      </w:rPr>
    </w:lvl>
    <w:lvl w:ilvl="6" w:tplc="934086AE">
      <w:numFmt w:val="bullet"/>
      <w:lvlText w:val="•"/>
      <w:lvlJc w:val="left"/>
      <w:pPr>
        <w:ind w:left="1834" w:hanging="180"/>
      </w:pPr>
      <w:rPr>
        <w:rFonts w:hint="default"/>
        <w:lang w:val="en-US" w:eastAsia="en-US" w:bidi="en-US"/>
      </w:rPr>
    </w:lvl>
    <w:lvl w:ilvl="7" w:tplc="6B700AD0">
      <w:numFmt w:val="bullet"/>
      <w:lvlText w:val="•"/>
      <w:lvlJc w:val="left"/>
      <w:pPr>
        <w:ind w:left="2093" w:hanging="180"/>
      </w:pPr>
      <w:rPr>
        <w:rFonts w:hint="default"/>
        <w:lang w:val="en-US" w:eastAsia="en-US" w:bidi="en-US"/>
      </w:rPr>
    </w:lvl>
    <w:lvl w:ilvl="8" w:tplc="35F676A2">
      <w:numFmt w:val="bullet"/>
      <w:lvlText w:val="•"/>
      <w:lvlJc w:val="left"/>
      <w:pPr>
        <w:ind w:left="2352" w:hanging="180"/>
      </w:pPr>
      <w:rPr>
        <w:rFonts w:hint="default"/>
        <w:lang w:val="en-US" w:eastAsia="en-US" w:bidi="en-US"/>
      </w:rPr>
    </w:lvl>
  </w:abstractNum>
  <w:abstractNum w:abstractNumId="15" w15:restartNumberingAfterBreak="0">
    <w:nsid w:val="07F32F8C"/>
    <w:multiLevelType w:val="hybridMultilevel"/>
    <w:tmpl w:val="7F0ECD86"/>
    <w:lvl w:ilvl="0" w:tplc="30BC2300">
      <w:numFmt w:val="bullet"/>
      <w:lvlText w:val="•"/>
      <w:lvlJc w:val="left"/>
      <w:pPr>
        <w:ind w:left="270" w:hanging="180"/>
      </w:pPr>
      <w:rPr>
        <w:rFonts w:ascii="Arial" w:eastAsia="Arial" w:hAnsi="Arial" w:cs="Arial" w:hint="default"/>
        <w:spacing w:val="-2"/>
        <w:w w:val="100"/>
        <w:sz w:val="20"/>
        <w:szCs w:val="20"/>
        <w:lang w:val="en-US" w:eastAsia="en-US" w:bidi="en-US"/>
      </w:rPr>
    </w:lvl>
    <w:lvl w:ilvl="1" w:tplc="FBFA49F8">
      <w:numFmt w:val="bullet"/>
      <w:lvlText w:val="•"/>
      <w:lvlJc w:val="left"/>
      <w:pPr>
        <w:ind w:left="1403" w:hanging="180"/>
      </w:pPr>
      <w:rPr>
        <w:rFonts w:hint="default"/>
        <w:lang w:val="en-US" w:eastAsia="en-US" w:bidi="en-US"/>
      </w:rPr>
    </w:lvl>
    <w:lvl w:ilvl="2" w:tplc="1C36C6DA">
      <w:numFmt w:val="bullet"/>
      <w:lvlText w:val="•"/>
      <w:lvlJc w:val="left"/>
      <w:pPr>
        <w:ind w:left="2527" w:hanging="180"/>
      </w:pPr>
      <w:rPr>
        <w:rFonts w:hint="default"/>
        <w:lang w:val="en-US" w:eastAsia="en-US" w:bidi="en-US"/>
      </w:rPr>
    </w:lvl>
    <w:lvl w:ilvl="3" w:tplc="15C6A1C4">
      <w:numFmt w:val="bullet"/>
      <w:lvlText w:val="•"/>
      <w:lvlJc w:val="left"/>
      <w:pPr>
        <w:ind w:left="3650" w:hanging="180"/>
      </w:pPr>
      <w:rPr>
        <w:rFonts w:hint="default"/>
        <w:lang w:val="en-US" w:eastAsia="en-US" w:bidi="en-US"/>
      </w:rPr>
    </w:lvl>
    <w:lvl w:ilvl="4" w:tplc="5C8A89F2">
      <w:numFmt w:val="bullet"/>
      <w:lvlText w:val="•"/>
      <w:lvlJc w:val="left"/>
      <w:pPr>
        <w:ind w:left="4774" w:hanging="180"/>
      </w:pPr>
      <w:rPr>
        <w:rFonts w:hint="default"/>
        <w:lang w:val="en-US" w:eastAsia="en-US" w:bidi="en-US"/>
      </w:rPr>
    </w:lvl>
    <w:lvl w:ilvl="5" w:tplc="849A7734">
      <w:numFmt w:val="bullet"/>
      <w:lvlText w:val="•"/>
      <w:lvlJc w:val="left"/>
      <w:pPr>
        <w:ind w:left="5897" w:hanging="180"/>
      </w:pPr>
      <w:rPr>
        <w:rFonts w:hint="default"/>
        <w:lang w:val="en-US" w:eastAsia="en-US" w:bidi="en-US"/>
      </w:rPr>
    </w:lvl>
    <w:lvl w:ilvl="6" w:tplc="6CD8F778">
      <w:numFmt w:val="bullet"/>
      <w:lvlText w:val="•"/>
      <w:lvlJc w:val="left"/>
      <w:pPr>
        <w:ind w:left="7021" w:hanging="180"/>
      </w:pPr>
      <w:rPr>
        <w:rFonts w:hint="default"/>
        <w:lang w:val="en-US" w:eastAsia="en-US" w:bidi="en-US"/>
      </w:rPr>
    </w:lvl>
    <w:lvl w:ilvl="7" w:tplc="66986C5C">
      <w:numFmt w:val="bullet"/>
      <w:lvlText w:val="•"/>
      <w:lvlJc w:val="left"/>
      <w:pPr>
        <w:ind w:left="8144" w:hanging="180"/>
      </w:pPr>
      <w:rPr>
        <w:rFonts w:hint="default"/>
        <w:lang w:val="en-US" w:eastAsia="en-US" w:bidi="en-US"/>
      </w:rPr>
    </w:lvl>
    <w:lvl w:ilvl="8" w:tplc="86561B1E">
      <w:numFmt w:val="bullet"/>
      <w:lvlText w:val="•"/>
      <w:lvlJc w:val="left"/>
      <w:pPr>
        <w:ind w:left="9268" w:hanging="180"/>
      </w:pPr>
      <w:rPr>
        <w:rFonts w:hint="default"/>
        <w:lang w:val="en-US" w:eastAsia="en-US" w:bidi="en-US"/>
      </w:rPr>
    </w:lvl>
  </w:abstractNum>
  <w:abstractNum w:abstractNumId="16" w15:restartNumberingAfterBreak="0">
    <w:nsid w:val="082937D3"/>
    <w:multiLevelType w:val="hybridMultilevel"/>
    <w:tmpl w:val="95D23E12"/>
    <w:lvl w:ilvl="0" w:tplc="9248748A">
      <w:numFmt w:val="bullet"/>
      <w:lvlText w:val="•"/>
      <w:lvlJc w:val="left"/>
      <w:pPr>
        <w:ind w:left="269" w:hanging="180"/>
      </w:pPr>
      <w:rPr>
        <w:rFonts w:ascii="Arial" w:eastAsia="Arial" w:hAnsi="Arial" w:cs="Arial" w:hint="default"/>
        <w:spacing w:val="-2"/>
        <w:w w:val="100"/>
        <w:sz w:val="20"/>
        <w:szCs w:val="20"/>
        <w:lang w:val="en-US" w:eastAsia="en-US" w:bidi="en-US"/>
      </w:rPr>
    </w:lvl>
    <w:lvl w:ilvl="1" w:tplc="36C0C9E2">
      <w:numFmt w:val="bullet"/>
      <w:lvlText w:val="•"/>
      <w:lvlJc w:val="left"/>
      <w:pPr>
        <w:ind w:left="787" w:hanging="180"/>
      </w:pPr>
      <w:rPr>
        <w:rFonts w:hint="default"/>
        <w:lang w:val="en-US" w:eastAsia="en-US" w:bidi="en-US"/>
      </w:rPr>
    </w:lvl>
    <w:lvl w:ilvl="2" w:tplc="6C26503A">
      <w:numFmt w:val="bullet"/>
      <w:lvlText w:val="•"/>
      <w:lvlJc w:val="left"/>
      <w:pPr>
        <w:ind w:left="1315" w:hanging="180"/>
      </w:pPr>
      <w:rPr>
        <w:rFonts w:hint="default"/>
        <w:lang w:val="en-US" w:eastAsia="en-US" w:bidi="en-US"/>
      </w:rPr>
    </w:lvl>
    <w:lvl w:ilvl="3" w:tplc="25164076">
      <w:numFmt w:val="bullet"/>
      <w:lvlText w:val="•"/>
      <w:lvlJc w:val="left"/>
      <w:pPr>
        <w:ind w:left="1843" w:hanging="180"/>
      </w:pPr>
      <w:rPr>
        <w:rFonts w:hint="default"/>
        <w:lang w:val="en-US" w:eastAsia="en-US" w:bidi="en-US"/>
      </w:rPr>
    </w:lvl>
    <w:lvl w:ilvl="4" w:tplc="641A8F12">
      <w:numFmt w:val="bullet"/>
      <w:lvlText w:val="•"/>
      <w:lvlJc w:val="left"/>
      <w:pPr>
        <w:ind w:left="2371" w:hanging="180"/>
      </w:pPr>
      <w:rPr>
        <w:rFonts w:hint="default"/>
        <w:lang w:val="en-US" w:eastAsia="en-US" w:bidi="en-US"/>
      </w:rPr>
    </w:lvl>
    <w:lvl w:ilvl="5" w:tplc="4F840698">
      <w:numFmt w:val="bullet"/>
      <w:lvlText w:val="•"/>
      <w:lvlJc w:val="left"/>
      <w:pPr>
        <w:ind w:left="2899" w:hanging="180"/>
      </w:pPr>
      <w:rPr>
        <w:rFonts w:hint="default"/>
        <w:lang w:val="en-US" w:eastAsia="en-US" w:bidi="en-US"/>
      </w:rPr>
    </w:lvl>
    <w:lvl w:ilvl="6" w:tplc="6C9CF6EE">
      <w:numFmt w:val="bullet"/>
      <w:lvlText w:val="•"/>
      <w:lvlJc w:val="left"/>
      <w:pPr>
        <w:ind w:left="3427" w:hanging="180"/>
      </w:pPr>
      <w:rPr>
        <w:rFonts w:hint="default"/>
        <w:lang w:val="en-US" w:eastAsia="en-US" w:bidi="en-US"/>
      </w:rPr>
    </w:lvl>
    <w:lvl w:ilvl="7" w:tplc="B40E0BAA">
      <w:numFmt w:val="bullet"/>
      <w:lvlText w:val="•"/>
      <w:lvlJc w:val="left"/>
      <w:pPr>
        <w:ind w:left="3955" w:hanging="180"/>
      </w:pPr>
      <w:rPr>
        <w:rFonts w:hint="default"/>
        <w:lang w:val="en-US" w:eastAsia="en-US" w:bidi="en-US"/>
      </w:rPr>
    </w:lvl>
    <w:lvl w:ilvl="8" w:tplc="DF206E98">
      <w:numFmt w:val="bullet"/>
      <w:lvlText w:val="•"/>
      <w:lvlJc w:val="left"/>
      <w:pPr>
        <w:ind w:left="4483" w:hanging="180"/>
      </w:pPr>
      <w:rPr>
        <w:rFonts w:hint="default"/>
        <w:lang w:val="en-US" w:eastAsia="en-US" w:bidi="en-US"/>
      </w:rPr>
    </w:lvl>
  </w:abstractNum>
  <w:abstractNum w:abstractNumId="17" w15:restartNumberingAfterBreak="0">
    <w:nsid w:val="086D79A6"/>
    <w:multiLevelType w:val="hybridMultilevel"/>
    <w:tmpl w:val="45E4D212"/>
    <w:lvl w:ilvl="0" w:tplc="990E2DE2">
      <w:numFmt w:val="bullet"/>
      <w:lvlText w:val="•"/>
      <w:lvlJc w:val="left"/>
      <w:pPr>
        <w:ind w:left="269" w:hanging="180"/>
      </w:pPr>
      <w:rPr>
        <w:rFonts w:ascii="Arial" w:eastAsia="Arial" w:hAnsi="Arial" w:cs="Arial" w:hint="default"/>
        <w:spacing w:val="-1"/>
        <w:w w:val="100"/>
        <w:sz w:val="18"/>
        <w:szCs w:val="18"/>
        <w:lang w:val="en-US" w:eastAsia="en-US" w:bidi="en-US"/>
      </w:rPr>
    </w:lvl>
    <w:lvl w:ilvl="1" w:tplc="80F261F4">
      <w:numFmt w:val="bullet"/>
      <w:lvlText w:val="•"/>
      <w:lvlJc w:val="left"/>
      <w:pPr>
        <w:ind w:left="787" w:hanging="180"/>
      </w:pPr>
      <w:rPr>
        <w:rFonts w:hint="default"/>
        <w:lang w:val="en-US" w:eastAsia="en-US" w:bidi="en-US"/>
      </w:rPr>
    </w:lvl>
    <w:lvl w:ilvl="2" w:tplc="41D870CA">
      <w:numFmt w:val="bullet"/>
      <w:lvlText w:val="•"/>
      <w:lvlJc w:val="left"/>
      <w:pPr>
        <w:ind w:left="1315" w:hanging="180"/>
      </w:pPr>
      <w:rPr>
        <w:rFonts w:hint="default"/>
        <w:lang w:val="en-US" w:eastAsia="en-US" w:bidi="en-US"/>
      </w:rPr>
    </w:lvl>
    <w:lvl w:ilvl="3" w:tplc="821601F4">
      <w:numFmt w:val="bullet"/>
      <w:lvlText w:val="•"/>
      <w:lvlJc w:val="left"/>
      <w:pPr>
        <w:ind w:left="1843" w:hanging="180"/>
      </w:pPr>
      <w:rPr>
        <w:rFonts w:hint="default"/>
        <w:lang w:val="en-US" w:eastAsia="en-US" w:bidi="en-US"/>
      </w:rPr>
    </w:lvl>
    <w:lvl w:ilvl="4" w:tplc="2460D336">
      <w:numFmt w:val="bullet"/>
      <w:lvlText w:val="•"/>
      <w:lvlJc w:val="left"/>
      <w:pPr>
        <w:ind w:left="2371" w:hanging="180"/>
      </w:pPr>
      <w:rPr>
        <w:rFonts w:hint="default"/>
        <w:lang w:val="en-US" w:eastAsia="en-US" w:bidi="en-US"/>
      </w:rPr>
    </w:lvl>
    <w:lvl w:ilvl="5" w:tplc="5A248EC8">
      <w:numFmt w:val="bullet"/>
      <w:lvlText w:val="•"/>
      <w:lvlJc w:val="left"/>
      <w:pPr>
        <w:ind w:left="2899" w:hanging="180"/>
      </w:pPr>
      <w:rPr>
        <w:rFonts w:hint="default"/>
        <w:lang w:val="en-US" w:eastAsia="en-US" w:bidi="en-US"/>
      </w:rPr>
    </w:lvl>
    <w:lvl w:ilvl="6" w:tplc="FAB4553C">
      <w:numFmt w:val="bullet"/>
      <w:lvlText w:val="•"/>
      <w:lvlJc w:val="left"/>
      <w:pPr>
        <w:ind w:left="3427" w:hanging="180"/>
      </w:pPr>
      <w:rPr>
        <w:rFonts w:hint="default"/>
        <w:lang w:val="en-US" w:eastAsia="en-US" w:bidi="en-US"/>
      </w:rPr>
    </w:lvl>
    <w:lvl w:ilvl="7" w:tplc="4D007E50">
      <w:numFmt w:val="bullet"/>
      <w:lvlText w:val="•"/>
      <w:lvlJc w:val="left"/>
      <w:pPr>
        <w:ind w:left="3955" w:hanging="180"/>
      </w:pPr>
      <w:rPr>
        <w:rFonts w:hint="default"/>
        <w:lang w:val="en-US" w:eastAsia="en-US" w:bidi="en-US"/>
      </w:rPr>
    </w:lvl>
    <w:lvl w:ilvl="8" w:tplc="42B23A24">
      <w:numFmt w:val="bullet"/>
      <w:lvlText w:val="•"/>
      <w:lvlJc w:val="left"/>
      <w:pPr>
        <w:ind w:left="4483" w:hanging="180"/>
      </w:pPr>
      <w:rPr>
        <w:rFonts w:hint="default"/>
        <w:lang w:val="en-US" w:eastAsia="en-US" w:bidi="en-US"/>
      </w:rPr>
    </w:lvl>
  </w:abstractNum>
  <w:abstractNum w:abstractNumId="18" w15:restartNumberingAfterBreak="0">
    <w:nsid w:val="092E5BEA"/>
    <w:multiLevelType w:val="hybridMultilevel"/>
    <w:tmpl w:val="EE663CB6"/>
    <w:lvl w:ilvl="0" w:tplc="A49A229E">
      <w:numFmt w:val="bullet"/>
      <w:lvlText w:val="•"/>
      <w:lvlJc w:val="left"/>
      <w:pPr>
        <w:ind w:left="269" w:hanging="180"/>
      </w:pPr>
      <w:rPr>
        <w:rFonts w:ascii="Arial" w:eastAsia="Arial" w:hAnsi="Arial" w:cs="Arial" w:hint="default"/>
        <w:spacing w:val="-11"/>
        <w:w w:val="100"/>
        <w:sz w:val="20"/>
        <w:szCs w:val="20"/>
        <w:lang w:val="en-US" w:eastAsia="en-US" w:bidi="en-US"/>
      </w:rPr>
    </w:lvl>
    <w:lvl w:ilvl="1" w:tplc="5E288FBE">
      <w:numFmt w:val="bullet"/>
      <w:lvlText w:val="•"/>
      <w:lvlJc w:val="left"/>
      <w:pPr>
        <w:ind w:left="788" w:hanging="180"/>
      </w:pPr>
      <w:rPr>
        <w:rFonts w:hint="default"/>
        <w:lang w:val="en-US" w:eastAsia="en-US" w:bidi="en-US"/>
      </w:rPr>
    </w:lvl>
    <w:lvl w:ilvl="2" w:tplc="DC3EE874">
      <w:numFmt w:val="bullet"/>
      <w:lvlText w:val="•"/>
      <w:lvlJc w:val="left"/>
      <w:pPr>
        <w:ind w:left="1316" w:hanging="180"/>
      </w:pPr>
      <w:rPr>
        <w:rFonts w:hint="default"/>
        <w:lang w:val="en-US" w:eastAsia="en-US" w:bidi="en-US"/>
      </w:rPr>
    </w:lvl>
    <w:lvl w:ilvl="3" w:tplc="71DA22F6">
      <w:numFmt w:val="bullet"/>
      <w:lvlText w:val="•"/>
      <w:lvlJc w:val="left"/>
      <w:pPr>
        <w:ind w:left="1844" w:hanging="180"/>
      </w:pPr>
      <w:rPr>
        <w:rFonts w:hint="default"/>
        <w:lang w:val="en-US" w:eastAsia="en-US" w:bidi="en-US"/>
      </w:rPr>
    </w:lvl>
    <w:lvl w:ilvl="4" w:tplc="ACF6EF5C">
      <w:numFmt w:val="bullet"/>
      <w:lvlText w:val="•"/>
      <w:lvlJc w:val="left"/>
      <w:pPr>
        <w:ind w:left="2372" w:hanging="180"/>
      </w:pPr>
      <w:rPr>
        <w:rFonts w:hint="default"/>
        <w:lang w:val="en-US" w:eastAsia="en-US" w:bidi="en-US"/>
      </w:rPr>
    </w:lvl>
    <w:lvl w:ilvl="5" w:tplc="6590D698">
      <w:numFmt w:val="bullet"/>
      <w:lvlText w:val="•"/>
      <w:lvlJc w:val="left"/>
      <w:pPr>
        <w:ind w:left="2900" w:hanging="180"/>
      </w:pPr>
      <w:rPr>
        <w:rFonts w:hint="default"/>
        <w:lang w:val="en-US" w:eastAsia="en-US" w:bidi="en-US"/>
      </w:rPr>
    </w:lvl>
    <w:lvl w:ilvl="6" w:tplc="066A6018">
      <w:numFmt w:val="bullet"/>
      <w:lvlText w:val="•"/>
      <w:lvlJc w:val="left"/>
      <w:pPr>
        <w:ind w:left="3428" w:hanging="180"/>
      </w:pPr>
      <w:rPr>
        <w:rFonts w:hint="default"/>
        <w:lang w:val="en-US" w:eastAsia="en-US" w:bidi="en-US"/>
      </w:rPr>
    </w:lvl>
    <w:lvl w:ilvl="7" w:tplc="F3B65264">
      <w:numFmt w:val="bullet"/>
      <w:lvlText w:val="•"/>
      <w:lvlJc w:val="left"/>
      <w:pPr>
        <w:ind w:left="3956" w:hanging="180"/>
      </w:pPr>
      <w:rPr>
        <w:rFonts w:hint="default"/>
        <w:lang w:val="en-US" w:eastAsia="en-US" w:bidi="en-US"/>
      </w:rPr>
    </w:lvl>
    <w:lvl w:ilvl="8" w:tplc="5EA44AD8">
      <w:numFmt w:val="bullet"/>
      <w:lvlText w:val="•"/>
      <w:lvlJc w:val="left"/>
      <w:pPr>
        <w:ind w:left="4484" w:hanging="180"/>
      </w:pPr>
      <w:rPr>
        <w:rFonts w:hint="default"/>
        <w:lang w:val="en-US" w:eastAsia="en-US" w:bidi="en-US"/>
      </w:rPr>
    </w:lvl>
  </w:abstractNum>
  <w:abstractNum w:abstractNumId="19" w15:restartNumberingAfterBreak="0">
    <w:nsid w:val="0937373C"/>
    <w:multiLevelType w:val="hybridMultilevel"/>
    <w:tmpl w:val="491C2F96"/>
    <w:lvl w:ilvl="0" w:tplc="D9C4EFD8">
      <w:numFmt w:val="bullet"/>
      <w:lvlText w:val="•"/>
      <w:lvlJc w:val="left"/>
      <w:pPr>
        <w:ind w:left="269" w:hanging="180"/>
      </w:pPr>
      <w:rPr>
        <w:rFonts w:ascii="Arial" w:eastAsia="Arial" w:hAnsi="Arial" w:cs="Arial" w:hint="default"/>
        <w:spacing w:val="-4"/>
        <w:w w:val="100"/>
        <w:sz w:val="20"/>
        <w:szCs w:val="20"/>
        <w:lang w:val="en-US" w:eastAsia="en-US" w:bidi="en-US"/>
      </w:rPr>
    </w:lvl>
    <w:lvl w:ilvl="1" w:tplc="C63CA214">
      <w:numFmt w:val="bullet"/>
      <w:lvlText w:val="•"/>
      <w:lvlJc w:val="left"/>
      <w:pPr>
        <w:ind w:left="787" w:hanging="180"/>
      </w:pPr>
      <w:rPr>
        <w:rFonts w:hint="default"/>
        <w:lang w:val="en-US" w:eastAsia="en-US" w:bidi="en-US"/>
      </w:rPr>
    </w:lvl>
    <w:lvl w:ilvl="2" w:tplc="768086B2">
      <w:numFmt w:val="bullet"/>
      <w:lvlText w:val="•"/>
      <w:lvlJc w:val="left"/>
      <w:pPr>
        <w:ind w:left="1315" w:hanging="180"/>
      </w:pPr>
      <w:rPr>
        <w:rFonts w:hint="default"/>
        <w:lang w:val="en-US" w:eastAsia="en-US" w:bidi="en-US"/>
      </w:rPr>
    </w:lvl>
    <w:lvl w:ilvl="3" w:tplc="D158AA22">
      <w:numFmt w:val="bullet"/>
      <w:lvlText w:val="•"/>
      <w:lvlJc w:val="left"/>
      <w:pPr>
        <w:ind w:left="1843" w:hanging="180"/>
      </w:pPr>
      <w:rPr>
        <w:rFonts w:hint="default"/>
        <w:lang w:val="en-US" w:eastAsia="en-US" w:bidi="en-US"/>
      </w:rPr>
    </w:lvl>
    <w:lvl w:ilvl="4" w:tplc="597C6B30">
      <w:numFmt w:val="bullet"/>
      <w:lvlText w:val="•"/>
      <w:lvlJc w:val="left"/>
      <w:pPr>
        <w:ind w:left="2371" w:hanging="180"/>
      </w:pPr>
      <w:rPr>
        <w:rFonts w:hint="default"/>
        <w:lang w:val="en-US" w:eastAsia="en-US" w:bidi="en-US"/>
      </w:rPr>
    </w:lvl>
    <w:lvl w:ilvl="5" w:tplc="68B8D6AA">
      <w:numFmt w:val="bullet"/>
      <w:lvlText w:val="•"/>
      <w:lvlJc w:val="left"/>
      <w:pPr>
        <w:ind w:left="2899" w:hanging="180"/>
      </w:pPr>
      <w:rPr>
        <w:rFonts w:hint="default"/>
        <w:lang w:val="en-US" w:eastAsia="en-US" w:bidi="en-US"/>
      </w:rPr>
    </w:lvl>
    <w:lvl w:ilvl="6" w:tplc="EF7E7DBE">
      <w:numFmt w:val="bullet"/>
      <w:lvlText w:val="•"/>
      <w:lvlJc w:val="left"/>
      <w:pPr>
        <w:ind w:left="3427" w:hanging="180"/>
      </w:pPr>
      <w:rPr>
        <w:rFonts w:hint="default"/>
        <w:lang w:val="en-US" w:eastAsia="en-US" w:bidi="en-US"/>
      </w:rPr>
    </w:lvl>
    <w:lvl w:ilvl="7" w:tplc="3E0C9D7C">
      <w:numFmt w:val="bullet"/>
      <w:lvlText w:val="•"/>
      <w:lvlJc w:val="left"/>
      <w:pPr>
        <w:ind w:left="3955" w:hanging="180"/>
      </w:pPr>
      <w:rPr>
        <w:rFonts w:hint="default"/>
        <w:lang w:val="en-US" w:eastAsia="en-US" w:bidi="en-US"/>
      </w:rPr>
    </w:lvl>
    <w:lvl w:ilvl="8" w:tplc="2D08EEE0">
      <w:numFmt w:val="bullet"/>
      <w:lvlText w:val="•"/>
      <w:lvlJc w:val="left"/>
      <w:pPr>
        <w:ind w:left="4483" w:hanging="180"/>
      </w:pPr>
      <w:rPr>
        <w:rFonts w:hint="default"/>
        <w:lang w:val="en-US" w:eastAsia="en-US" w:bidi="en-US"/>
      </w:rPr>
    </w:lvl>
  </w:abstractNum>
  <w:abstractNum w:abstractNumId="20" w15:restartNumberingAfterBreak="0">
    <w:nsid w:val="09605AC2"/>
    <w:multiLevelType w:val="hybridMultilevel"/>
    <w:tmpl w:val="2898CD86"/>
    <w:lvl w:ilvl="0" w:tplc="1B74A026">
      <w:numFmt w:val="bullet"/>
      <w:lvlText w:val="•"/>
      <w:lvlJc w:val="left"/>
      <w:pPr>
        <w:ind w:left="269" w:hanging="180"/>
      </w:pPr>
      <w:rPr>
        <w:rFonts w:ascii="Arial" w:eastAsia="Arial" w:hAnsi="Arial" w:cs="Arial" w:hint="default"/>
        <w:spacing w:val="-15"/>
        <w:w w:val="100"/>
        <w:sz w:val="20"/>
        <w:szCs w:val="20"/>
        <w:lang w:val="en-US" w:eastAsia="en-US" w:bidi="en-US"/>
      </w:rPr>
    </w:lvl>
    <w:lvl w:ilvl="1" w:tplc="81BEE9E0">
      <w:numFmt w:val="bullet"/>
      <w:lvlText w:val="•"/>
      <w:lvlJc w:val="left"/>
      <w:pPr>
        <w:ind w:left="787" w:hanging="180"/>
      </w:pPr>
      <w:rPr>
        <w:rFonts w:hint="default"/>
        <w:lang w:val="en-US" w:eastAsia="en-US" w:bidi="en-US"/>
      </w:rPr>
    </w:lvl>
    <w:lvl w:ilvl="2" w:tplc="F154EDB4">
      <w:numFmt w:val="bullet"/>
      <w:lvlText w:val="•"/>
      <w:lvlJc w:val="left"/>
      <w:pPr>
        <w:ind w:left="1315" w:hanging="180"/>
      </w:pPr>
      <w:rPr>
        <w:rFonts w:hint="default"/>
        <w:lang w:val="en-US" w:eastAsia="en-US" w:bidi="en-US"/>
      </w:rPr>
    </w:lvl>
    <w:lvl w:ilvl="3" w:tplc="C3B48140">
      <w:numFmt w:val="bullet"/>
      <w:lvlText w:val="•"/>
      <w:lvlJc w:val="left"/>
      <w:pPr>
        <w:ind w:left="1843" w:hanging="180"/>
      </w:pPr>
      <w:rPr>
        <w:rFonts w:hint="default"/>
        <w:lang w:val="en-US" w:eastAsia="en-US" w:bidi="en-US"/>
      </w:rPr>
    </w:lvl>
    <w:lvl w:ilvl="4" w:tplc="DE7A679C">
      <w:numFmt w:val="bullet"/>
      <w:lvlText w:val="•"/>
      <w:lvlJc w:val="left"/>
      <w:pPr>
        <w:ind w:left="2371" w:hanging="180"/>
      </w:pPr>
      <w:rPr>
        <w:rFonts w:hint="default"/>
        <w:lang w:val="en-US" w:eastAsia="en-US" w:bidi="en-US"/>
      </w:rPr>
    </w:lvl>
    <w:lvl w:ilvl="5" w:tplc="45B8EF08">
      <w:numFmt w:val="bullet"/>
      <w:lvlText w:val="•"/>
      <w:lvlJc w:val="left"/>
      <w:pPr>
        <w:ind w:left="2899" w:hanging="180"/>
      </w:pPr>
      <w:rPr>
        <w:rFonts w:hint="default"/>
        <w:lang w:val="en-US" w:eastAsia="en-US" w:bidi="en-US"/>
      </w:rPr>
    </w:lvl>
    <w:lvl w:ilvl="6" w:tplc="A7F4EC56">
      <w:numFmt w:val="bullet"/>
      <w:lvlText w:val="•"/>
      <w:lvlJc w:val="left"/>
      <w:pPr>
        <w:ind w:left="3427" w:hanging="180"/>
      </w:pPr>
      <w:rPr>
        <w:rFonts w:hint="default"/>
        <w:lang w:val="en-US" w:eastAsia="en-US" w:bidi="en-US"/>
      </w:rPr>
    </w:lvl>
    <w:lvl w:ilvl="7" w:tplc="5DBEAFD0">
      <w:numFmt w:val="bullet"/>
      <w:lvlText w:val="•"/>
      <w:lvlJc w:val="left"/>
      <w:pPr>
        <w:ind w:left="3955" w:hanging="180"/>
      </w:pPr>
      <w:rPr>
        <w:rFonts w:hint="default"/>
        <w:lang w:val="en-US" w:eastAsia="en-US" w:bidi="en-US"/>
      </w:rPr>
    </w:lvl>
    <w:lvl w:ilvl="8" w:tplc="5AF6E574">
      <w:numFmt w:val="bullet"/>
      <w:lvlText w:val="•"/>
      <w:lvlJc w:val="left"/>
      <w:pPr>
        <w:ind w:left="4483" w:hanging="180"/>
      </w:pPr>
      <w:rPr>
        <w:rFonts w:hint="default"/>
        <w:lang w:val="en-US" w:eastAsia="en-US" w:bidi="en-US"/>
      </w:rPr>
    </w:lvl>
  </w:abstractNum>
  <w:abstractNum w:abstractNumId="21" w15:restartNumberingAfterBreak="0">
    <w:nsid w:val="09ED05FA"/>
    <w:multiLevelType w:val="hybridMultilevel"/>
    <w:tmpl w:val="F1CE1EC4"/>
    <w:lvl w:ilvl="0" w:tplc="9D262C3C">
      <w:numFmt w:val="bullet"/>
      <w:lvlText w:val="•"/>
      <w:lvlJc w:val="left"/>
      <w:pPr>
        <w:ind w:left="269" w:hanging="180"/>
      </w:pPr>
      <w:rPr>
        <w:rFonts w:ascii="Arial" w:eastAsia="Arial" w:hAnsi="Arial" w:cs="Arial" w:hint="default"/>
        <w:spacing w:val="-15"/>
        <w:w w:val="100"/>
        <w:sz w:val="20"/>
        <w:szCs w:val="20"/>
        <w:lang w:val="en-US" w:eastAsia="en-US" w:bidi="en-US"/>
      </w:rPr>
    </w:lvl>
    <w:lvl w:ilvl="1" w:tplc="445845C2">
      <w:numFmt w:val="bullet"/>
      <w:lvlText w:val="•"/>
      <w:lvlJc w:val="left"/>
      <w:pPr>
        <w:ind w:left="787" w:hanging="180"/>
      </w:pPr>
      <w:rPr>
        <w:rFonts w:hint="default"/>
        <w:lang w:val="en-US" w:eastAsia="en-US" w:bidi="en-US"/>
      </w:rPr>
    </w:lvl>
    <w:lvl w:ilvl="2" w:tplc="7C1E2FDA">
      <w:numFmt w:val="bullet"/>
      <w:lvlText w:val="•"/>
      <w:lvlJc w:val="left"/>
      <w:pPr>
        <w:ind w:left="1315" w:hanging="180"/>
      </w:pPr>
      <w:rPr>
        <w:rFonts w:hint="default"/>
        <w:lang w:val="en-US" w:eastAsia="en-US" w:bidi="en-US"/>
      </w:rPr>
    </w:lvl>
    <w:lvl w:ilvl="3" w:tplc="408A675E">
      <w:numFmt w:val="bullet"/>
      <w:lvlText w:val="•"/>
      <w:lvlJc w:val="left"/>
      <w:pPr>
        <w:ind w:left="1843" w:hanging="180"/>
      </w:pPr>
      <w:rPr>
        <w:rFonts w:hint="default"/>
        <w:lang w:val="en-US" w:eastAsia="en-US" w:bidi="en-US"/>
      </w:rPr>
    </w:lvl>
    <w:lvl w:ilvl="4" w:tplc="1FEABC66">
      <w:numFmt w:val="bullet"/>
      <w:lvlText w:val="•"/>
      <w:lvlJc w:val="left"/>
      <w:pPr>
        <w:ind w:left="2371" w:hanging="180"/>
      </w:pPr>
      <w:rPr>
        <w:rFonts w:hint="default"/>
        <w:lang w:val="en-US" w:eastAsia="en-US" w:bidi="en-US"/>
      </w:rPr>
    </w:lvl>
    <w:lvl w:ilvl="5" w:tplc="3098A4DE">
      <w:numFmt w:val="bullet"/>
      <w:lvlText w:val="•"/>
      <w:lvlJc w:val="left"/>
      <w:pPr>
        <w:ind w:left="2899" w:hanging="180"/>
      </w:pPr>
      <w:rPr>
        <w:rFonts w:hint="default"/>
        <w:lang w:val="en-US" w:eastAsia="en-US" w:bidi="en-US"/>
      </w:rPr>
    </w:lvl>
    <w:lvl w:ilvl="6" w:tplc="4B5C7BB6">
      <w:numFmt w:val="bullet"/>
      <w:lvlText w:val="•"/>
      <w:lvlJc w:val="left"/>
      <w:pPr>
        <w:ind w:left="3427" w:hanging="180"/>
      </w:pPr>
      <w:rPr>
        <w:rFonts w:hint="default"/>
        <w:lang w:val="en-US" w:eastAsia="en-US" w:bidi="en-US"/>
      </w:rPr>
    </w:lvl>
    <w:lvl w:ilvl="7" w:tplc="9B941012">
      <w:numFmt w:val="bullet"/>
      <w:lvlText w:val="•"/>
      <w:lvlJc w:val="left"/>
      <w:pPr>
        <w:ind w:left="3955" w:hanging="180"/>
      </w:pPr>
      <w:rPr>
        <w:rFonts w:hint="default"/>
        <w:lang w:val="en-US" w:eastAsia="en-US" w:bidi="en-US"/>
      </w:rPr>
    </w:lvl>
    <w:lvl w:ilvl="8" w:tplc="DF1CDE36">
      <w:numFmt w:val="bullet"/>
      <w:lvlText w:val="•"/>
      <w:lvlJc w:val="left"/>
      <w:pPr>
        <w:ind w:left="4483" w:hanging="180"/>
      </w:pPr>
      <w:rPr>
        <w:rFonts w:hint="default"/>
        <w:lang w:val="en-US" w:eastAsia="en-US" w:bidi="en-US"/>
      </w:rPr>
    </w:lvl>
  </w:abstractNum>
  <w:abstractNum w:abstractNumId="22" w15:restartNumberingAfterBreak="0">
    <w:nsid w:val="0A28456A"/>
    <w:multiLevelType w:val="hybridMultilevel"/>
    <w:tmpl w:val="5F76AE2C"/>
    <w:lvl w:ilvl="0" w:tplc="5AE0B25C">
      <w:numFmt w:val="bullet"/>
      <w:lvlText w:val="•"/>
      <w:lvlJc w:val="left"/>
      <w:pPr>
        <w:ind w:left="270" w:hanging="180"/>
      </w:pPr>
      <w:rPr>
        <w:rFonts w:ascii="Arial" w:eastAsia="Arial" w:hAnsi="Arial" w:cs="Arial" w:hint="default"/>
        <w:spacing w:val="-2"/>
        <w:w w:val="100"/>
        <w:sz w:val="20"/>
        <w:szCs w:val="20"/>
        <w:lang w:val="en-US" w:eastAsia="en-US" w:bidi="en-US"/>
      </w:rPr>
    </w:lvl>
    <w:lvl w:ilvl="1" w:tplc="09844B3A">
      <w:numFmt w:val="bullet"/>
      <w:lvlText w:val="•"/>
      <w:lvlJc w:val="left"/>
      <w:pPr>
        <w:ind w:left="539" w:hanging="180"/>
      </w:pPr>
      <w:rPr>
        <w:rFonts w:hint="default"/>
        <w:lang w:val="en-US" w:eastAsia="en-US" w:bidi="en-US"/>
      </w:rPr>
    </w:lvl>
    <w:lvl w:ilvl="2" w:tplc="69429282">
      <w:numFmt w:val="bullet"/>
      <w:lvlText w:val="•"/>
      <w:lvlJc w:val="left"/>
      <w:pPr>
        <w:ind w:left="798" w:hanging="180"/>
      </w:pPr>
      <w:rPr>
        <w:rFonts w:hint="default"/>
        <w:lang w:val="en-US" w:eastAsia="en-US" w:bidi="en-US"/>
      </w:rPr>
    </w:lvl>
    <w:lvl w:ilvl="3" w:tplc="10CE2AD4">
      <w:numFmt w:val="bullet"/>
      <w:lvlText w:val="•"/>
      <w:lvlJc w:val="left"/>
      <w:pPr>
        <w:ind w:left="1057" w:hanging="180"/>
      </w:pPr>
      <w:rPr>
        <w:rFonts w:hint="default"/>
        <w:lang w:val="en-US" w:eastAsia="en-US" w:bidi="en-US"/>
      </w:rPr>
    </w:lvl>
    <w:lvl w:ilvl="4" w:tplc="4A9C99C6">
      <w:numFmt w:val="bullet"/>
      <w:lvlText w:val="•"/>
      <w:lvlJc w:val="left"/>
      <w:pPr>
        <w:ind w:left="1316" w:hanging="180"/>
      </w:pPr>
      <w:rPr>
        <w:rFonts w:hint="default"/>
        <w:lang w:val="en-US" w:eastAsia="en-US" w:bidi="en-US"/>
      </w:rPr>
    </w:lvl>
    <w:lvl w:ilvl="5" w:tplc="C99C2404">
      <w:numFmt w:val="bullet"/>
      <w:lvlText w:val="•"/>
      <w:lvlJc w:val="left"/>
      <w:pPr>
        <w:ind w:left="1575" w:hanging="180"/>
      </w:pPr>
      <w:rPr>
        <w:rFonts w:hint="default"/>
        <w:lang w:val="en-US" w:eastAsia="en-US" w:bidi="en-US"/>
      </w:rPr>
    </w:lvl>
    <w:lvl w:ilvl="6" w:tplc="0C069A6E">
      <w:numFmt w:val="bullet"/>
      <w:lvlText w:val="•"/>
      <w:lvlJc w:val="left"/>
      <w:pPr>
        <w:ind w:left="1834" w:hanging="180"/>
      </w:pPr>
      <w:rPr>
        <w:rFonts w:hint="default"/>
        <w:lang w:val="en-US" w:eastAsia="en-US" w:bidi="en-US"/>
      </w:rPr>
    </w:lvl>
    <w:lvl w:ilvl="7" w:tplc="D8E8D03E">
      <w:numFmt w:val="bullet"/>
      <w:lvlText w:val="•"/>
      <w:lvlJc w:val="left"/>
      <w:pPr>
        <w:ind w:left="2093" w:hanging="180"/>
      </w:pPr>
      <w:rPr>
        <w:rFonts w:hint="default"/>
        <w:lang w:val="en-US" w:eastAsia="en-US" w:bidi="en-US"/>
      </w:rPr>
    </w:lvl>
    <w:lvl w:ilvl="8" w:tplc="667AAEDA">
      <w:numFmt w:val="bullet"/>
      <w:lvlText w:val="•"/>
      <w:lvlJc w:val="left"/>
      <w:pPr>
        <w:ind w:left="2352" w:hanging="180"/>
      </w:pPr>
      <w:rPr>
        <w:rFonts w:hint="default"/>
        <w:lang w:val="en-US" w:eastAsia="en-US" w:bidi="en-US"/>
      </w:rPr>
    </w:lvl>
  </w:abstractNum>
  <w:abstractNum w:abstractNumId="23" w15:restartNumberingAfterBreak="0">
    <w:nsid w:val="0B8B722D"/>
    <w:multiLevelType w:val="hybridMultilevel"/>
    <w:tmpl w:val="F87C4B26"/>
    <w:lvl w:ilvl="0" w:tplc="70E45D94">
      <w:numFmt w:val="bullet"/>
      <w:lvlText w:val="•"/>
      <w:lvlJc w:val="left"/>
      <w:pPr>
        <w:ind w:left="269" w:hanging="180"/>
      </w:pPr>
      <w:rPr>
        <w:rFonts w:ascii="Arial" w:eastAsia="Arial" w:hAnsi="Arial" w:cs="Arial" w:hint="default"/>
        <w:spacing w:val="-11"/>
        <w:w w:val="100"/>
        <w:sz w:val="20"/>
        <w:szCs w:val="20"/>
        <w:lang w:val="en-US" w:eastAsia="en-US" w:bidi="en-US"/>
      </w:rPr>
    </w:lvl>
    <w:lvl w:ilvl="1" w:tplc="638ED5EC">
      <w:numFmt w:val="bullet"/>
      <w:lvlText w:val="•"/>
      <w:lvlJc w:val="left"/>
      <w:pPr>
        <w:ind w:left="787" w:hanging="180"/>
      </w:pPr>
      <w:rPr>
        <w:rFonts w:hint="default"/>
        <w:lang w:val="en-US" w:eastAsia="en-US" w:bidi="en-US"/>
      </w:rPr>
    </w:lvl>
    <w:lvl w:ilvl="2" w:tplc="51861128">
      <w:numFmt w:val="bullet"/>
      <w:lvlText w:val="•"/>
      <w:lvlJc w:val="left"/>
      <w:pPr>
        <w:ind w:left="1315" w:hanging="180"/>
      </w:pPr>
      <w:rPr>
        <w:rFonts w:hint="default"/>
        <w:lang w:val="en-US" w:eastAsia="en-US" w:bidi="en-US"/>
      </w:rPr>
    </w:lvl>
    <w:lvl w:ilvl="3" w:tplc="A63A6998">
      <w:numFmt w:val="bullet"/>
      <w:lvlText w:val="•"/>
      <w:lvlJc w:val="left"/>
      <w:pPr>
        <w:ind w:left="1843" w:hanging="180"/>
      </w:pPr>
      <w:rPr>
        <w:rFonts w:hint="default"/>
        <w:lang w:val="en-US" w:eastAsia="en-US" w:bidi="en-US"/>
      </w:rPr>
    </w:lvl>
    <w:lvl w:ilvl="4" w:tplc="613465DC">
      <w:numFmt w:val="bullet"/>
      <w:lvlText w:val="•"/>
      <w:lvlJc w:val="left"/>
      <w:pPr>
        <w:ind w:left="2371" w:hanging="180"/>
      </w:pPr>
      <w:rPr>
        <w:rFonts w:hint="default"/>
        <w:lang w:val="en-US" w:eastAsia="en-US" w:bidi="en-US"/>
      </w:rPr>
    </w:lvl>
    <w:lvl w:ilvl="5" w:tplc="0994C7A8">
      <w:numFmt w:val="bullet"/>
      <w:lvlText w:val="•"/>
      <w:lvlJc w:val="left"/>
      <w:pPr>
        <w:ind w:left="2899" w:hanging="180"/>
      </w:pPr>
      <w:rPr>
        <w:rFonts w:hint="default"/>
        <w:lang w:val="en-US" w:eastAsia="en-US" w:bidi="en-US"/>
      </w:rPr>
    </w:lvl>
    <w:lvl w:ilvl="6" w:tplc="24F09146">
      <w:numFmt w:val="bullet"/>
      <w:lvlText w:val="•"/>
      <w:lvlJc w:val="left"/>
      <w:pPr>
        <w:ind w:left="3427" w:hanging="180"/>
      </w:pPr>
      <w:rPr>
        <w:rFonts w:hint="default"/>
        <w:lang w:val="en-US" w:eastAsia="en-US" w:bidi="en-US"/>
      </w:rPr>
    </w:lvl>
    <w:lvl w:ilvl="7" w:tplc="D1E4B366">
      <w:numFmt w:val="bullet"/>
      <w:lvlText w:val="•"/>
      <w:lvlJc w:val="left"/>
      <w:pPr>
        <w:ind w:left="3955" w:hanging="180"/>
      </w:pPr>
      <w:rPr>
        <w:rFonts w:hint="default"/>
        <w:lang w:val="en-US" w:eastAsia="en-US" w:bidi="en-US"/>
      </w:rPr>
    </w:lvl>
    <w:lvl w:ilvl="8" w:tplc="C0B42E4A">
      <w:numFmt w:val="bullet"/>
      <w:lvlText w:val="•"/>
      <w:lvlJc w:val="left"/>
      <w:pPr>
        <w:ind w:left="4483" w:hanging="180"/>
      </w:pPr>
      <w:rPr>
        <w:rFonts w:hint="default"/>
        <w:lang w:val="en-US" w:eastAsia="en-US" w:bidi="en-US"/>
      </w:rPr>
    </w:lvl>
  </w:abstractNum>
  <w:abstractNum w:abstractNumId="24" w15:restartNumberingAfterBreak="0">
    <w:nsid w:val="0C3F76E0"/>
    <w:multiLevelType w:val="hybridMultilevel"/>
    <w:tmpl w:val="7EC006DC"/>
    <w:lvl w:ilvl="0" w:tplc="6AEC673C">
      <w:numFmt w:val="bullet"/>
      <w:lvlText w:val="•"/>
      <w:lvlJc w:val="left"/>
      <w:pPr>
        <w:ind w:left="270" w:hanging="180"/>
      </w:pPr>
      <w:rPr>
        <w:rFonts w:ascii="Arial" w:eastAsia="Arial" w:hAnsi="Arial" w:cs="Arial" w:hint="default"/>
        <w:spacing w:val="-2"/>
        <w:w w:val="100"/>
        <w:sz w:val="20"/>
        <w:szCs w:val="20"/>
        <w:lang w:val="en-US" w:eastAsia="en-US" w:bidi="en-US"/>
      </w:rPr>
    </w:lvl>
    <w:lvl w:ilvl="1" w:tplc="C02A8BB6">
      <w:numFmt w:val="bullet"/>
      <w:lvlText w:val="•"/>
      <w:lvlJc w:val="left"/>
      <w:pPr>
        <w:ind w:left="539" w:hanging="180"/>
      </w:pPr>
      <w:rPr>
        <w:rFonts w:hint="default"/>
        <w:lang w:val="en-US" w:eastAsia="en-US" w:bidi="en-US"/>
      </w:rPr>
    </w:lvl>
    <w:lvl w:ilvl="2" w:tplc="70607D22">
      <w:numFmt w:val="bullet"/>
      <w:lvlText w:val="•"/>
      <w:lvlJc w:val="left"/>
      <w:pPr>
        <w:ind w:left="798" w:hanging="180"/>
      </w:pPr>
      <w:rPr>
        <w:rFonts w:hint="default"/>
        <w:lang w:val="en-US" w:eastAsia="en-US" w:bidi="en-US"/>
      </w:rPr>
    </w:lvl>
    <w:lvl w:ilvl="3" w:tplc="07246582">
      <w:numFmt w:val="bullet"/>
      <w:lvlText w:val="•"/>
      <w:lvlJc w:val="left"/>
      <w:pPr>
        <w:ind w:left="1057" w:hanging="180"/>
      </w:pPr>
      <w:rPr>
        <w:rFonts w:hint="default"/>
        <w:lang w:val="en-US" w:eastAsia="en-US" w:bidi="en-US"/>
      </w:rPr>
    </w:lvl>
    <w:lvl w:ilvl="4" w:tplc="81DA3044">
      <w:numFmt w:val="bullet"/>
      <w:lvlText w:val="•"/>
      <w:lvlJc w:val="left"/>
      <w:pPr>
        <w:ind w:left="1316" w:hanging="180"/>
      </w:pPr>
      <w:rPr>
        <w:rFonts w:hint="default"/>
        <w:lang w:val="en-US" w:eastAsia="en-US" w:bidi="en-US"/>
      </w:rPr>
    </w:lvl>
    <w:lvl w:ilvl="5" w:tplc="12DE39D6">
      <w:numFmt w:val="bullet"/>
      <w:lvlText w:val="•"/>
      <w:lvlJc w:val="left"/>
      <w:pPr>
        <w:ind w:left="1575" w:hanging="180"/>
      </w:pPr>
      <w:rPr>
        <w:rFonts w:hint="default"/>
        <w:lang w:val="en-US" w:eastAsia="en-US" w:bidi="en-US"/>
      </w:rPr>
    </w:lvl>
    <w:lvl w:ilvl="6" w:tplc="3D68434E">
      <w:numFmt w:val="bullet"/>
      <w:lvlText w:val="•"/>
      <w:lvlJc w:val="left"/>
      <w:pPr>
        <w:ind w:left="1834" w:hanging="180"/>
      </w:pPr>
      <w:rPr>
        <w:rFonts w:hint="default"/>
        <w:lang w:val="en-US" w:eastAsia="en-US" w:bidi="en-US"/>
      </w:rPr>
    </w:lvl>
    <w:lvl w:ilvl="7" w:tplc="7E842C38">
      <w:numFmt w:val="bullet"/>
      <w:lvlText w:val="•"/>
      <w:lvlJc w:val="left"/>
      <w:pPr>
        <w:ind w:left="2093" w:hanging="180"/>
      </w:pPr>
      <w:rPr>
        <w:rFonts w:hint="default"/>
        <w:lang w:val="en-US" w:eastAsia="en-US" w:bidi="en-US"/>
      </w:rPr>
    </w:lvl>
    <w:lvl w:ilvl="8" w:tplc="EB1AEE9A">
      <w:numFmt w:val="bullet"/>
      <w:lvlText w:val="•"/>
      <w:lvlJc w:val="left"/>
      <w:pPr>
        <w:ind w:left="2352" w:hanging="180"/>
      </w:pPr>
      <w:rPr>
        <w:rFonts w:hint="default"/>
        <w:lang w:val="en-US" w:eastAsia="en-US" w:bidi="en-US"/>
      </w:rPr>
    </w:lvl>
  </w:abstractNum>
  <w:abstractNum w:abstractNumId="25" w15:restartNumberingAfterBreak="0">
    <w:nsid w:val="0C960885"/>
    <w:multiLevelType w:val="hybridMultilevel"/>
    <w:tmpl w:val="0FCA0EB2"/>
    <w:lvl w:ilvl="0" w:tplc="11902962">
      <w:numFmt w:val="bullet"/>
      <w:lvlText w:val="•"/>
      <w:lvlJc w:val="left"/>
      <w:pPr>
        <w:ind w:left="269" w:hanging="180"/>
      </w:pPr>
      <w:rPr>
        <w:rFonts w:ascii="Arial" w:eastAsia="Arial" w:hAnsi="Arial" w:cs="Arial" w:hint="default"/>
        <w:spacing w:val="-8"/>
        <w:w w:val="100"/>
        <w:sz w:val="20"/>
        <w:szCs w:val="20"/>
        <w:lang w:val="en-US" w:eastAsia="en-US" w:bidi="en-US"/>
      </w:rPr>
    </w:lvl>
    <w:lvl w:ilvl="1" w:tplc="D87A6692">
      <w:numFmt w:val="bullet"/>
      <w:lvlText w:val="•"/>
      <w:lvlJc w:val="left"/>
      <w:pPr>
        <w:ind w:left="787" w:hanging="180"/>
      </w:pPr>
      <w:rPr>
        <w:rFonts w:hint="default"/>
        <w:lang w:val="en-US" w:eastAsia="en-US" w:bidi="en-US"/>
      </w:rPr>
    </w:lvl>
    <w:lvl w:ilvl="2" w:tplc="6AF81C0E">
      <w:numFmt w:val="bullet"/>
      <w:lvlText w:val="•"/>
      <w:lvlJc w:val="left"/>
      <w:pPr>
        <w:ind w:left="1315" w:hanging="180"/>
      </w:pPr>
      <w:rPr>
        <w:rFonts w:hint="default"/>
        <w:lang w:val="en-US" w:eastAsia="en-US" w:bidi="en-US"/>
      </w:rPr>
    </w:lvl>
    <w:lvl w:ilvl="3" w:tplc="BD8C4EDA">
      <w:numFmt w:val="bullet"/>
      <w:lvlText w:val="•"/>
      <w:lvlJc w:val="left"/>
      <w:pPr>
        <w:ind w:left="1843" w:hanging="180"/>
      </w:pPr>
      <w:rPr>
        <w:rFonts w:hint="default"/>
        <w:lang w:val="en-US" w:eastAsia="en-US" w:bidi="en-US"/>
      </w:rPr>
    </w:lvl>
    <w:lvl w:ilvl="4" w:tplc="678E3A08">
      <w:numFmt w:val="bullet"/>
      <w:lvlText w:val="•"/>
      <w:lvlJc w:val="left"/>
      <w:pPr>
        <w:ind w:left="2371" w:hanging="180"/>
      </w:pPr>
      <w:rPr>
        <w:rFonts w:hint="default"/>
        <w:lang w:val="en-US" w:eastAsia="en-US" w:bidi="en-US"/>
      </w:rPr>
    </w:lvl>
    <w:lvl w:ilvl="5" w:tplc="92C869D6">
      <w:numFmt w:val="bullet"/>
      <w:lvlText w:val="•"/>
      <w:lvlJc w:val="left"/>
      <w:pPr>
        <w:ind w:left="2899" w:hanging="180"/>
      </w:pPr>
      <w:rPr>
        <w:rFonts w:hint="default"/>
        <w:lang w:val="en-US" w:eastAsia="en-US" w:bidi="en-US"/>
      </w:rPr>
    </w:lvl>
    <w:lvl w:ilvl="6" w:tplc="BDC6FB64">
      <w:numFmt w:val="bullet"/>
      <w:lvlText w:val="•"/>
      <w:lvlJc w:val="left"/>
      <w:pPr>
        <w:ind w:left="3427" w:hanging="180"/>
      </w:pPr>
      <w:rPr>
        <w:rFonts w:hint="default"/>
        <w:lang w:val="en-US" w:eastAsia="en-US" w:bidi="en-US"/>
      </w:rPr>
    </w:lvl>
    <w:lvl w:ilvl="7" w:tplc="AE20711A">
      <w:numFmt w:val="bullet"/>
      <w:lvlText w:val="•"/>
      <w:lvlJc w:val="left"/>
      <w:pPr>
        <w:ind w:left="3955" w:hanging="180"/>
      </w:pPr>
      <w:rPr>
        <w:rFonts w:hint="default"/>
        <w:lang w:val="en-US" w:eastAsia="en-US" w:bidi="en-US"/>
      </w:rPr>
    </w:lvl>
    <w:lvl w:ilvl="8" w:tplc="4D180794">
      <w:numFmt w:val="bullet"/>
      <w:lvlText w:val="•"/>
      <w:lvlJc w:val="left"/>
      <w:pPr>
        <w:ind w:left="4483" w:hanging="180"/>
      </w:pPr>
      <w:rPr>
        <w:rFonts w:hint="default"/>
        <w:lang w:val="en-US" w:eastAsia="en-US" w:bidi="en-US"/>
      </w:rPr>
    </w:lvl>
  </w:abstractNum>
  <w:abstractNum w:abstractNumId="26" w15:restartNumberingAfterBreak="0">
    <w:nsid w:val="0CCE6ECD"/>
    <w:multiLevelType w:val="hybridMultilevel"/>
    <w:tmpl w:val="F3A46098"/>
    <w:lvl w:ilvl="0" w:tplc="3C087092">
      <w:numFmt w:val="bullet"/>
      <w:lvlText w:val="•"/>
      <w:lvlJc w:val="left"/>
      <w:pPr>
        <w:ind w:left="269" w:hanging="180"/>
      </w:pPr>
      <w:rPr>
        <w:rFonts w:ascii="Arial" w:eastAsia="Arial" w:hAnsi="Arial" w:cs="Arial" w:hint="default"/>
        <w:spacing w:val="-15"/>
        <w:w w:val="100"/>
        <w:sz w:val="20"/>
        <w:szCs w:val="20"/>
        <w:lang w:val="en-US" w:eastAsia="en-US" w:bidi="en-US"/>
      </w:rPr>
    </w:lvl>
    <w:lvl w:ilvl="1" w:tplc="164A6EF8">
      <w:numFmt w:val="bullet"/>
      <w:lvlText w:val="•"/>
      <w:lvlJc w:val="left"/>
      <w:pPr>
        <w:ind w:left="787" w:hanging="180"/>
      </w:pPr>
      <w:rPr>
        <w:rFonts w:hint="default"/>
        <w:lang w:val="en-US" w:eastAsia="en-US" w:bidi="en-US"/>
      </w:rPr>
    </w:lvl>
    <w:lvl w:ilvl="2" w:tplc="7C264FEE">
      <w:numFmt w:val="bullet"/>
      <w:lvlText w:val="•"/>
      <w:lvlJc w:val="left"/>
      <w:pPr>
        <w:ind w:left="1315" w:hanging="180"/>
      </w:pPr>
      <w:rPr>
        <w:rFonts w:hint="default"/>
        <w:lang w:val="en-US" w:eastAsia="en-US" w:bidi="en-US"/>
      </w:rPr>
    </w:lvl>
    <w:lvl w:ilvl="3" w:tplc="EC5ACE0A">
      <w:numFmt w:val="bullet"/>
      <w:lvlText w:val="•"/>
      <w:lvlJc w:val="left"/>
      <w:pPr>
        <w:ind w:left="1843" w:hanging="180"/>
      </w:pPr>
      <w:rPr>
        <w:rFonts w:hint="default"/>
        <w:lang w:val="en-US" w:eastAsia="en-US" w:bidi="en-US"/>
      </w:rPr>
    </w:lvl>
    <w:lvl w:ilvl="4" w:tplc="148EFF22">
      <w:numFmt w:val="bullet"/>
      <w:lvlText w:val="•"/>
      <w:lvlJc w:val="left"/>
      <w:pPr>
        <w:ind w:left="2371" w:hanging="180"/>
      </w:pPr>
      <w:rPr>
        <w:rFonts w:hint="default"/>
        <w:lang w:val="en-US" w:eastAsia="en-US" w:bidi="en-US"/>
      </w:rPr>
    </w:lvl>
    <w:lvl w:ilvl="5" w:tplc="8142479A">
      <w:numFmt w:val="bullet"/>
      <w:lvlText w:val="•"/>
      <w:lvlJc w:val="left"/>
      <w:pPr>
        <w:ind w:left="2899" w:hanging="180"/>
      </w:pPr>
      <w:rPr>
        <w:rFonts w:hint="default"/>
        <w:lang w:val="en-US" w:eastAsia="en-US" w:bidi="en-US"/>
      </w:rPr>
    </w:lvl>
    <w:lvl w:ilvl="6" w:tplc="6DB8B14A">
      <w:numFmt w:val="bullet"/>
      <w:lvlText w:val="•"/>
      <w:lvlJc w:val="left"/>
      <w:pPr>
        <w:ind w:left="3427" w:hanging="180"/>
      </w:pPr>
      <w:rPr>
        <w:rFonts w:hint="default"/>
        <w:lang w:val="en-US" w:eastAsia="en-US" w:bidi="en-US"/>
      </w:rPr>
    </w:lvl>
    <w:lvl w:ilvl="7" w:tplc="1908A7EC">
      <w:numFmt w:val="bullet"/>
      <w:lvlText w:val="•"/>
      <w:lvlJc w:val="left"/>
      <w:pPr>
        <w:ind w:left="3955" w:hanging="180"/>
      </w:pPr>
      <w:rPr>
        <w:rFonts w:hint="default"/>
        <w:lang w:val="en-US" w:eastAsia="en-US" w:bidi="en-US"/>
      </w:rPr>
    </w:lvl>
    <w:lvl w:ilvl="8" w:tplc="97C04214">
      <w:numFmt w:val="bullet"/>
      <w:lvlText w:val="•"/>
      <w:lvlJc w:val="left"/>
      <w:pPr>
        <w:ind w:left="4483" w:hanging="180"/>
      </w:pPr>
      <w:rPr>
        <w:rFonts w:hint="default"/>
        <w:lang w:val="en-US" w:eastAsia="en-US" w:bidi="en-US"/>
      </w:rPr>
    </w:lvl>
  </w:abstractNum>
  <w:abstractNum w:abstractNumId="27" w15:restartNumberingAfterBreak="0">
    <w:nsid w:val="0D860007"/>
    <w:multiLevelType w:val="hybridMultilevel"/>
    <w:tmpl w:val="66D095A8"/>
    <w:lvl w:ilvl="0" w:tplc="E1FAB9B0">
      <w:numFmt w:val="bullet"/>
      <w:lvlText w:val="•"/>
      <w:lvlJc w:val="left"/>
      <w:pPr>
        <w:ind w:left="269" w:hanging="180"/>
      </w:pPr>
      <w:rPr>
        <w:rFonts w:ascii="Arial" w:eastAsia="Arial" w:hAnsi="Arial" w:cs="Arial" w:hint="default"/>
        <w:spacing w:val="-2"/>
        <w:w w:val="100"/>
        <w:sz w:val="20"/>
        <w:szCs w:val="20"/>
        <w:lang w:val="en-US" w:eastAsia="en-US" w:bidi="en-US"/>
      </w:rPr>
    </w:lvl>
    <w:lvl w:ilvl="1" w:tplc="1AA6A7DC">
      <w:numFmt w:val="bullet"/>
      <w:lvlText w:val="•"/>
      <w:lvlJc w:val="left"/>
      <w:pPr>
        <w:ind w:left="787" w:hanging="180"/>
      </w:pPr>
      <w:rPr>
        <w:rFonts w:hint="default"/>
        <w:lang w:val="en-US" w:eastAsia="en-US" w:bidi="en-US"/>
      </w:rPr>
    </w:lvl>
    <w:lvl w:ilvl="2" w:tplc="4D16DC80">
      <w:numFmt w:val="bullet"/>
      <w:lvlText w:val="•"/>
      <w:lvlJc w:val="left"/>
      <w:pPr>
        <w:ind w:left="1315" w:hanging="180"/>
      </w:pPr>
      <w:rPr>
        <w:rFonts w:hint="default"/>
        <w:lang w:val="en-US" w:eastAsia="en-US" w:bidi="en-US"/>
      </w:rPr>
    </w:lvl>
    <w:lvl w:ilvl="3" w:tplc="B330E63E">
      <w:numFmt w:val="bullet"/>
      <w:lvlText w:val="•"/>
      <w:lvlJc w:val="left"/>
      <w:pPr>
        <w:ind w:left="1843" w:hanging="180"/>
      </w:pPr>
      <w:rPr>
        <w:rFonts w:hint="default"/>
        <w:lang w:val="en-US" w:eastAsia="en-US" w:bidi="en-US"/>
      </w:rPr>
    </w:lvl>
    <w:lvl w:ilvl="4" w:tplc="88406940">
      <w:numFmt w:val="bullet"/>
      <w:lvlText w:val="•"/>
      <w:lvlJc w:val="left"/>
      <w:pPr>
        <w:ind w:left="2371" w:hanging="180"/>
      </w:pPr>
      <w:rPr>
        <w:rFonts w:hint="default"/>
        <w:lang w:val="en-US" w:eastAsia="en-US" w:bidi="en-US"/>
      </w:rPr>
    </w:lvl>
    <w:lvl w:ilvl="5" w:tplc="543A9B0E">
      <w:numFmt w:val="bullet"/>
      <w:lvlText w:val="•"/>
      <w:lvlJc w:val="left"/>
      <w:pPr>
        <w:ind w:left="2899" w:hanging="180"/>
      </w:pPr>
      <w:rPr>
        <w:rFonts w:hint="default"/>
        <w:lang w:val="en-US" w:eastAsia="en-US" w:bidi="en-US"/>
      </w:rPr>
    </w:lvl>
    <w:lvl w:ilvl="6" w:tplc="E290406C">
      <w:numFmt w:val="bullet"/>
      <w:lvlText w:val="•"/>
      <w:lvlJc w:val="left"/>
      <w:pPr>
        <w:ind w:left="3427" w:hanging="180"/>
      </w:pPr>
      <w:rPr>
        <w:rFonts w:hint="default"/>
        <w:lang w:val="en-US" w:eastAsia="en-US" w:bidi="en-US"/>
      </w:rPr>
    </w:lvl>
    <w:lvl w:ilvl="7" w:tplc="F2960082">
      <w:numFmt w:val="bullet"/>
      <w:lvlText w:val="•"/>
      <w:lvlJc w:val="left"/>
      <w:pPr>
        <w:ind w:left="3955" w:hanging="180"/>
      </w:pPr>
      <w:rPr>
        <w:rFonts w:hint="default"/>
        <w:lang w:val="en-US" w:eastAsia="en-US" w:bidi="en-US"/>
      </w:rPr>
    </w:lvl>
    <w:lvl w:ilvl="8" w:tplc="E56039E0">
      <w:numFmt w:val="bullet"/>
      <w:lvlText w:val="•"/>
      <w:lvlJc w:val="left"/>
      <w:pPr>
        <w:ind w:left="4483" w:hanging="180"/>
      </w:pPr>
      <w:rPr>
        <w:rFonts w:hint="default"/>
        <w:lang w:val="en-US" w:eastAsia="en-US" w:bidi="en-US"/>
      </w:rPr>
    </w:lvl>
  </w:abstractNum>
  <w:abstractNum w:abstractNumId="28" w15:restartNumberingAfterBreak="0">
    <w:nsid w:val="0DA828FA"/>
    <w:multiLevelType w:val="hybridMultilevel"/>
    <w:tmpl w:val="79ECBE10"/>
    <w:lvl w:ilvl="0" w:tplc="22601AA2">
      <w:numFmt w:val="bullet"/>
      <w:lvlText w:val="•"/>
      <w:lvlJc w:val="left"/>
      <w:pPr>
        <w:ind w:left="269" w:hanging="180"/>
      </w:pPr>
      <w:rPr>
        <w:rFonts w:ascii="Arial" w:eastAsia="Arial" w:hAnsi="Arial" w:cs="Arial" w:hint="default"/>
        <w:spacing w:val="-2"/>
        <w:w w:val="100"/>
        <w:sz w:val="20"/>
        <w:szCs w:val="20"/>
        <w:lang w:val="en-US" w:eastAsia="en-US" w:bidi="en-US"/>
      </w:rPr>
    </w:lvl>
    <w:lvl w:ilvl="1" w:tplc="2CB0D114">
      <w:numFmt w:val="bullet"/>
      <w:lvlText w:val="•"/>
      <w:lvlJc w:val="left"/>
      <w:pPr>
        <w:ind w:left="787" w:hanging="180"/>
      </w:pPr>
      <w:rPr>
        <w:rFonts w:hint="default"/>
        <w:lang w:val="en-US" w:eastAsia="en-US" w:bidi="en-US"/>
      </w:rPr>
    </w:lvl>
    <w:lvl w:ilvl="2" w:tplc="A8FA03D4">
      <w:numFmt w:val="bullet"/>
      <w:lvlText w:val="•"/>
      <w:lvlJc w:val="left"/>
      <w:pPr>
        <w:ind w:left="1315" w:hanging="180"/>
      </w:pPr>
      <w:rPr>
        <w:rFonts w:hint="default"/>
        <w:lang w:val="en-US" w:eastAsia="en-US" w:bidi="en-US"/>
      </w:rPr>
    </w:lvl>
    <w:lvl w:ilvl="3" w:tplc="16FE53C0">
      <w:numFmt w:val="bullet"/>
      <w:lvlText w:val="•"/>
      <w:lvlJc w:val="left"/>
      <w:pPr>
        <w:ind w:left="1843" w:hanging="180"/>
      </w:pPr>
      <w:rPr>
        <w:rFonts w:hint="default"/>
        <w:lang w:val="en-US" w:eastAsia="en-US" w:bidi="en-US"/>
      </w:rPr>
    </w:lvl>
    <w:lvl w:ilvl="4" w:tplc="78D62D4C">
      <w:numFmt w:val="bullet"/>
      <w:lvlText w:val="•"/>
      <w:lvlJc w:val="left"/>
      <w:pPr>
        <w:ind w:left="2371" w:hanging="180"/>
      </w:pPr>
      <w:rPr>
        <w:rFonts w:hint="default"/>
        <w:lang w:val="en-US" w:eastAsia="en-US" w:bidi="en-US"/>
      </w:rPr>
    </w:lvl>
    <w:lvl w:ilvl="5" w:tplc="15C0A608">
      <w:numFmt w:val="bullet"/>
      <w:lvlText w:val="•"/>
      <w:lvlJc w:val="left"/>
      <w:pPr>
        <w:ind w:left="2899" w:hanging="180"/>
      </w:pPr>
      <w:rPr>
        <w:rFonts w:hint="default"/>
        <w:lang w:val="en-US" w:eastAsia="en-US" w:bidi="en-US"/>
      </w:rPr>
    </w:lvl>
    <w:lvl w:ilvl="6" w:tplc="FF4A71CE">
      <w:numFmt w:val="bullet"/>
      <w:lvlText w:val="•"/>
      <w:lvlJc w:val="left"/>
      <w:pPr>
        <w:ind w:left="3427" w:hanging="180"/>
      </w:pPr>
      <w:rPr>
        <w:rFonts w:hint="default"/>
        <w:lang w:val="en-US" w:eastAsia="en-US" w:bidi="en-US"/>
      </w:rPr>
    </w:lvl>
    <w:lvl w:ilvl="7" w:tplc="7AD4ACF4">
      <w:numFmt w:val="bullet"/>
      <w:lvlText w:val="•"/>
      <w:lvlJc w:val="left"/>
      <w:pPr>
        <w:ind w:left="3955" w:hanging="180"/>
      </w:pPr>
      <w:rPr>
        <w:rFonts w:hint="default"/>
        <w:lang w:val="en-US" w:eastAsia="en-US" w:bidi="en-US"/>
      </w:rPr>
    </w:lvl>
    <w:lvl w:ilvl="8" w:tplc="95C4E33A">
      <w:numFmt w:val="bullet"/>
      <w:lvlText w:val="•"/>
      <w:lvlJc w:val="left"/>
      <w:pPr>
        <w:ind w:left="4483" w:hanging="180"/>
      </w:pPr>
      <w:rPr>
        <w:rFonts w:hint="default"/>
        <w:lang w:val="en-US" w:eastAsia="en-US" w:bidi="en-US"/>
      </w:rPr>
    </w:lvl>
  </w:abstractNum>
  <w:abstractNum w:abstractNumId="29" w15:restartNumberingAfterBreak="0">
    <w:nsid w:val="0E046138"/>
    <w:multiLevelType w:val="hybridMultilevel"/>
    <w:tmpl w:val="E8721E9E"/>
    <w:lvl w:ilvl="0" w:tplc="1AB6198E">
      <w:numFmt w:val="bullet"/>
      <w:lvlText w:val="•"/>
      <w:lvlJc w:val="left"/>
      <w:pPr>
        <w:ind w:left="270" w:hanging="180"/>
      </w:pPr>
      <w:rPr>
        <w:rFonts w:ascii="Arial" w:eastAsia="Arial" w:hAnsi="Arial" w:cs="Arial" w:hint="default"/>
        <w:spacing w:val="-15"/>
        <w:w w:val="100"/>
        <w:sz w:val="20"/>
        <w:szCs w:val="20"/>
        <w:lang w:val="en-US" w:eastAsia="en-US" w:bidi="en-US"/>
      </w:rPr>
    </w:lvl>
    <w:lvl w:ilvl="1" w:tplc="D90082C8">
      <w:numFmt w:val="bullet"/>
      <w:lvlText w:val="•"/>
      <w:lvlJc w:val="left"/>
      <w:pPr>
        <w:ind w:left="539" w:hanging="180"/>
      </w:pPr>
      <w:rPr>
        <w:rFonts w:hint="default"/>
        <w:lang w:val="en-US" w:eastAsia="en-US" w:bidi="en-US"/>
      </w:rPr>
    </w:lvl>
    <w:lvl w:ilvl="2" w:tplc="9F6ED3DA">
      <w:numFmt w:val="bullet"/>
      <w:lvlText w:val="•"/>
      <w:lvlJc w:val="left"/>
      <w:pPr>
        <w:ind w:left="798" w:hanging="180"/>
      </w:pPr>
      <w:rPr>
        <w:rFonts w:hint="default"/>
        <w:lang w:val="en-US" w:eastAsia="en-US" w:bidi="en-US"/>
      </w:rPr>
    </w:lvl>
    <w:lvl w:ilvl="3" w:tplc="F8B27DCE">
      <w:numFmt w:val="bullet"/>
      <w:lvlText w:val="•"/>
      <w:lvlJc w:val="left"/>
      <w:pPr>
        <w:ind w:left="1057" w:hanging="180"/>
      </w:pPr>
      <w:rPr>
        <w:rFonts w:hint="default"/>
        <w:lang w:val="en-US" w:eastAsia="en-US" w:bidi="en-US"/>
      </w:rPr>
    </w:lvl>
    <w:lvl w:ilvl="4" w:tplc="CC36E50A">
      <w:numFmt w:val="bullet"/>
      <w:lvlText w:val="•"/>
      <w:lvlJc w:val="left"/>
      <w:pPr>
        <w:ind w:left="1316" w:hanging="180"/>
      </w:pPr>
      <w:rPr>
        <w:rFonts w:hint="default"/>
        <w:lang w:val="en-US" w:eastAsia="en-US" w:bidi="en-US"/>
      </w:rPr>
    </w:lvl>
    <w:lvl w:ilvl="5" w:tplc="3A7AB826">
      <w:numFmt w:val="bullet"/>
      <w:lvlText w:val="•"/>
      <w:lvlJc w:val="left"/>
      <w:pPr>
        <w:ind w:left="1575" w:hanging="180"/>
      </w:pPr>
      <w:rPr>
        <w:rFonts w:hint="default"/>
        <w:lang w:val="en-US" w:eastAsia="en-US" w:bidi="en-US"/>
      </w:rPr>
    </w:lvl>
    <w:lvl w:ilvl="6" w:tplc="34F287BA">
      <w:numFmt w:val="bullet"/>
      <w:lvlText w:val="•"/>
      <w:lvlJc w:val="left"/>
      <w:pPr>
        <w:ind w:left="1834" w:hanging="180"/>
      </w:pPr>
      <w:rPr>
        <w:rFonts w:hint="default"/>
        <w:lang w:val="en-US" w:eastAsia="en-US" w:bidi="en-US"/>
      </w:rPr>
    </w:lvl>
    <w:lvl w:ilvl="7" w:tplc="8D1E412E">
      <w:numFmt w:val="bullet"/>
      <w:lvlText w:val="•"/>
      <w:lvlJc w:val="left"/>
      <w:pPr>
        <w:ind w:left="2093" w:hanging="180"/>
      </w:pPr>
      <w:rPr>
        <w:rFonts w:hint="default"/>
        <w:lang w:val="en-US" w:eastAsia="en-US" w:bidi="en-US"/>
      </w:rPr>
    </w:lvl>
    <w:lvl w:ilvl="8" w:tplc="F7260406">
      <w:numFmt w:val="bullet"/>
      <w:lvlText w:val="•"/>
      <w:lvlJc w:val="left"/>
      <w:pPr>
        <w:ind w:left="2352" w:hanging="180"/>
      </w:pPr>
      <w:rPr>
        <w:rFonts w:hint="default"/>
        <w:lang w:val="en-US" w:eastAsia="en-US" w:bidi="en-US"/>
      </w:rPr>
    </w:lvl>
  </w:abstractNum>
  <w:abstractNum w:abstractNumId="30" w15:restartNumberingAfterBreak="0">
    <w:nsid w:val="0F183F92"/>
    <w:multiLevelType w:val="hybridMultilevel"/>
    <w:tmpl w:val="05B41FEA"/>
    <w:lvl w:ilvl="0" w:tplc="C7020A6A">
      <w:numFmt w:val="bullet"/>
      <w:lvlText w:val="•"/>
      <w:lvlJc w:val="left"/>
      <w:pPr>
        <w:ind w:left="270" w:hanging="180"/>
      </w:pPr>
      <w:rPr>
        <w:rFonts w:ascii="Arial" w:eastAsia="Arial" w:hAnsi="Arial" w:cs="Arial" w:hint="default"/>
        <w:spacing w:val="-2"/>
        <w:w w:val="100"/>
        <w:sz w:val="20"/>
        <w:szCs w:val="20"/>
        <w:lang w:val="en-US" w:eastAsia="en-US" w:bidi="en-US"/>
      </w:rPr>
    </w:lvl>
    <w:lvl w:ilvl="1" w:tplc="D4045F60">
      <w:numFmt w:val="bullet"/>
      <w:lvlText w:val="•"/>
      <w:lvlJc w:val="left"/>
      <w:pPr>
        <w:ind w:left="539" w:hanging="180"/>
      </w:pPr>
      <w:rPr>
        <w:rFonts w:hint="default"/>
        <w:lang w:val="en-US" w:eastAsia="en-US" w:bidi="en-US"/>
      </w:rPr>
    </w:lvl>
    <w:lvl w:ilvl="2" w:tplc="44B0A4DA">
      <w:numFmt w:val="bullet"/>
      <w:lvlText w:val="•"/>
      <w:lvlJc w:val="left"/>
      <w:pPr>
        <w:ind w:left="798" w:hanging="180"/>
      </w:pPr>
      <w:rPr>
        <w:rFonts w:hint="default"/>
        <w:lang w:val="en-US" w:eastAsia="en-US" w:bidi="en-US"/>
      </w:rPr>
    </w:lvl>
    <w:lvl w:ilvl="3" w:tplc="CE2858D4">
      <w:numFmt w:val="bullet"/>
      <w:lvlText w:val="•"/>
      <w:lvlJc w:val="left"/>
      <w:pPr>
        <w:ind w:left="1057" w:hanging="180"/>
      </w:pPr>
      <w:rPr>
        <w:rFonts w:hint="default"/>
        <w:lang w:val="en-US" w:eastAsia="en-US" w:bidi="en-US"/>
      </w:rPr>
    </w:lvl>
    <w:lvl w:ilvl="4" w:tplc="36DC03C8">
      <w:numFmt w:val="bullet"/>
      <w:lvlText w:val="•"/>
      <w:lvlJc w:val="left"/>
      <w:pPr>
        <w:ind w:left="1316" w:hanging="180"/>
      </w:pPr>
      <w:rPr>
        <w:rFonts w:hint="default"/>
        <w:lang w:val="en-US" w:eastAsia="en-US" w:bidi="en-US"/>
      </w:rPr>
    </w:lvl>
    <w:lvl w:ilvl="5" w:tplc="6C5A4A2A">
      <w:numFmt w:val="bullet"/>
      <w:lvlText w:val="•"/>
      <w:lvlJc w:val="left"/>
      <w:pPr>
        <w:ind w:left="1575" w:hanging="180"/>
      </w:pPr>
      <w:rPr>
        <w:rFonts w:hint="default"/>
        <w:lang w:val="en-US" w:eastAsia="en-US" w:bidi="en-US"/>
      </w:rPr>
    </w:lvl>
    <w:lvl w:ilvl="6" w:tplc="BADC00C8">
      <w:numFmt w:val="bullet"/>
      <w:lvlText w:val="•"/>
      <w:lvlJc w:val="left"/>
      <w:pPr>
        <w:ind w:left="1834" w:hanging="180"/>
      </w:pPr>
      <w:rPr>
        <w:rFonts w:hint="default"/>
        <w:lang w:val="en-US" w:eastAsia="en-US" w:bidi="en-US"/>
      </w:rPr>
    </w:lvl>
    <w:lvl w:ilvl="7" w:tplc="4C2EEAA6">
      <w:numFmt w:val="bullet"/>
      <w:lvlText w:val="•"/>
      <w:lvlJc w:val="left"/>
      <w:pPr>
        <w:ind w:left="2093" w:hanging="180"/>
      </w:pPr>
      <w:rPr>
        <w:rFonts w:hint="default"/>
        <w:lang w:val="en-US" w:eastAsia="en-US" w:bidi="en-US"/>
      </w:rPr>
    </w:lvl>
    <w:lvl w:ilvl="8" w:tplc="896EE246">
      <w:numFmt w:val="bullet"/>
      <w:lvlText w:val="•"/>
      <w:lvlJc w:val="left"/>
      <w:pPr>
        <w:ind w:left="2352" w:hanging="180"/>
      </w:pPr>
      <w:rPr>
        <w:rFonts w:hint="default"/>
        <w:lang w:val="en-US" w:eastAsia="en-US" w:bidi="en-US"/>
      </w:rPr>
    </w:lvl>
  </w:abstractNum>
  <w:abstractNum w:abstractNumId="31" w15:restartNumberingAfterBreak="0">
    <w:nsid w:val="0FA863B9"/>
    <w:multiLevelType w:val="hybridMultilevel"/>
    <w:tmpl w:val="1C9856B0"/>
    <w:lvl w:ilvl="0" w:tplc="1BD28862">
      <w:numFmt w:val="bullet"/>
      <w:lvlText w:val="•"/>
      <w:lvlJc w:val="left"/>
      <w:pPr>
        <w:ind w:left="270" w:hanging="180"/>
      </w:pPr>
      <w:rPr>
        <w:rFonts w:ascii="Arial" w:eastAsia="Arial" w:hAnsi="Arial" w:cs="Arial" w:hint="default"/>
        <w:spacing w:val="-2"/>
        <w:w w:val="100"/>
        <w:sz w:val="20"/>
        <w:szCs w:val="20"/>
        <w:lang w:val="en-US" w:eastAsia="en-US" w:bidi="en-US"/>
      </w:rPr>
    </w:lvl>
    <w:lvl w:ilvl="1" w:tplc="778E0142">
      <w:numFmt w:val="bullet"/>
      <w:lvlText w:val="•"/>
      <w:lvlJc w:val="left"/>
      <w:pPr>
        <w:ind w:left="539" w:hanging="180"/>
      </w:pPr>
      <w:rPr>
        <w:rFonts w:hint="default"/>
        <w:lang w:val="en-US" w:eastAsia="en-US" w:bidi="en-US"/>
      </w:rPr>
    </w:lvl>
    <w:lvl w:ilvl="2" w:tplc="864C946C">
      <w:numFmt w:val="bullet"/>
      <w:lvlText w:val="•"/>
      <w:lvlJc w:val="left"/>
      <w:pPr>
        <w:ind w:left="798" w:hanging="180"/>
      </w:pPr>
      <w:rPr>
        <w:rFonts w:hint="default"/>
        <w:lang w:val="en-US" w:eastAsia="en-US" w:bidi="en-US"/>
      </w:rPr>
    </w:lvl>
    <w:lvl w:ilvl="3" w:tplc="64A805C8">
      <w:numFmt w:val="bullet"/>
      <w:lvlText w:val="•"/>
      <w:lvlJc w:val="left"/>
      <w:pPr>
        <w:ind w:left="1057" w:hanging="180"/>
      </w:pPr>
      <w:rPr>
        <w:rFonts w:hint="default"/>
        <w:lang w:val="en-US" w:eastAsia="en-US" w:bidi="en-US"/>
      </w:rPr>
    </w:lvl>
    <w:lvl w:ilvl="4" w:tplc="084A4468">
      <w:numFmt w:val="bullet"/>
      <w:lvlText w:val="•"/>
      <w:lvlJc w:val="left"/>
      <w:pPr>
        <w:ind w:left="1316" w:hanging="180"/>
      </w:pPr>
      <w:rPr>
        <w:rFonts w:hint="default"/>
        <w:lang w:val="en-US" w:eastAsia="en-US" w:bidi="en-US"/>
      </w:rPr>
    </w:lvl>
    <w:lvl w:ilvl="5" w:tplc="CAFCAA28">
      <w:numFmt w:val="bullet"/>
      <w:lvlText w:val="•"/>
      <w:lvlJc w:val="left"/>
      <w:pPr>
        <w:ind w:left="1575" w:hanging="180"/>
      </w:pPr>
      <w:rPr>
        <w:rFonts w:hint="default"/>
        <w:lang w:val="en-US" w:eastAsia="en-US" w:bidi="en-US"/>
      </w:rPr>
    </w:lvl>
    <w:lvl w:ilvl="6" w:tplc="5FB04BAC">
      <w:numFmt w:val="bullet"/>
      <w:lvlText w:val="•"/>
      <w:lvlJc w:val="left"/>
      <w:pPr>
        <w:ind w:left="1834" w:hanging="180"/>
      </w:pPr>
      <w:rPr>
        <w:rFonts w:hint="default"/>
        <w:lang w:val="en-US" w:eastAsia="en-US" w:bidi="en-US"/>
      </w:rPr>
    </w:lvl>
    <w:lvl w:ilvl="7" w:tplc="597C8128">
      <w:numFmt w:val="bullet"/>
      <w:lvlText w:val="•"/>
      <w:lvlJc w:val="left"/>
      <w:pPr>
        <w:ind w:left="2093" w:hanging="180"/>
      </w:pPr>
      <w:rPr>
        <w:rFonts w:hint="default"/>
        <w:lang w:val="en-US" w:eastAsia="en-US" w:bidi="en-US"/>
      </w:rPr>
    </w:lvl>
    <w:lvl w:ilvl="8" w:tplc="6B809C62">
      <w:numFmt w:val="bullet"/>
      <w:lvlText w:val="•"/>
      <w:lvlJc w:val="left"/>
      <w:pPr>
        <w:ind w:left="2352" w:hanging="180"/>
      </w:pPr>
      <w:rPr>
        <w:rFonts w:hint="default"/>
        <w:lang w:val="en-US" w:eastAsia="en-US" w:bidi="en-US"/>
      </w:rPr>
    </w:lvl>
  </w:abstractNum>
  <w:abstractNum w:abstractNumId="32" w15:restartNumberingAfterBreak="0">
    <w:nsid w:val="0FC52111"/>
    <w:multiLevelType w:val="hybridMultilevel"/>
    <w:tmpl w:val="9D241F60"/>
    <w:lvl w:ilvl="0" w:tplc="E99222B2">
      <w:numFmt w:val="bullet"/>
      <w:lvlText w:val="•"/>
      <w:lvlJc w:val="left"/>
      <w:pPr>
        <w:ind w:left="269" w:hanging="180"/>
      </w:pPr>
      <w:rPr>
        <w:rFonts w:ascii="Arial" w:eastAsia="Arial" w:hAnsi="Arial" w:cs="Arial" w:hint="default"/>
        <w:spacing w:val="-11"/>
        <w:w w:val="100"/>
        <w:sz w:val="20"/>
        <w:szCs w:val="20"/>
        <w:lang w:val="en-US" w:eastAsia="en-US" w:bidi="en-US"/>
      </w:rPr>
    </w:lvl>
    <w:lvl w:ilvl="1" w:tplc="85905B78">
      <w:numFmt w:val="bullet"/>
      <w:lvlText w:val="•"/>
      <w:lvlJc w:val="left"/>
      <w:pPr>
        <w:ind w:left="788" w:hanging="180"/>
      </w:pPr>
      <w:rPr>
        <w:rFonts w:hint="default"/>
        <w:lang w:val="en-US" w:eastAsia="en-US" w:bidi="en-US"/>
      </w:rPr>
    </w:lvl>
    <w:lvl w:ilvl="2" w:tplc="81B699A2">
      <w:numFmt w:val="bullet"/>
      <w:lvlText w:val="•"/>
      <w:lvlJc w:val="left"/>
      <w:pPr>
        <w:ind w:left="1317" w:hanging="180"/>
      </w:pPr>
      <w:rPr>
        <w:rFonts w:hint="default"/>
        <w:lang w:val="en-US" w:eastAsia="en-US" w:bidi="en-US"/>
      </w:rPr>
    </w:lvl>
    <w:lvl w:ilvl="3" w:tplc="462EADC0">
      <w:numFmt w:val="bullet"/>
      <w:lvlText w:val="•"/>
      <w:lvlJc w:val="left"/>
      <w:pPr>
        <w:ind w:left="1845" w:hanging="180"/>
      </w:pPr>
      <w:rPr>
        <w:rFonts w:hint="default"/>
        <w:lang w:val="en-US" w:eastAsia="en-US" w:bidi="en-US"/>
      </w:rPr>
    </w:lvl>
    <w:lvl w:ilvl="4" w:tplc="482A00A8">
      <w:numFmt w:val="bullet"/>
      <w:lvlText w:val="•"/>
      <w:lvlJc w:val="left"/>
      <w:pPr>
        <w:ind w:left="2374" w:hanging="180"/>
      </w:pPr>
      <w:rPr>
        <w:rFonts w:hint="default"/>
        <w:lang w:val="en-US" w:eastAsia="en-US" w:bidi="en-US"/>
      </w:rPr>
    </w:lvl>
    <w:lvl w:ilvl="5" w:tplc="99749FDE">
      <w:numFmt w:val="bullet"/>
      <w:lvlText w:val="•"/>
      <w:lvlJc w:val="left"/>
      <w:pPr>
        <w:ind w:left="2902" w:hanging="180"/>
      </w:pPr>
      <w:rPr>
        <w:rFonts w:hint="default"/>
        <w:lang w:val="en-US" w:eastAsia="en-US" w:bidi="en-US"/>
      </w:rPr>
    </w:lvl>
    <w:lvl w:ilvl="6" w:tplc="7298A4D8">
      <w:numFmt w:val="bullet"/>
      <w:lvlText w:val="•"/>
      <w:lvlJc w:val="left"/>
      <w:pPr>
        <w:ind w:left="3431" w:hanging="180"/>
      </w:pPr>
      <w:rPr>
        <w:rFonts w:hint="default"/>
        <w:lang w:val="en-US" w:eastAsia="en-US" w:bidi="en-US"/>
      </w:rPr>
    </w:lvl>
    <w:lvl w:ilvl="7" w:tplc="698214C4">
      <w:numFmt w:val="bullet"/>
      <w:lvlText w:val="•"/>
      <w:lvlJc w:val="left"/>
      <w:pPr>
        <w:ind w:left="3959" w:hanging="180"/>
      </w:pPr>
      <w:rPr>
        <w:rFonts w:hint="default"/>
        <w:lang w:val="en-US" w:eastAsia="en-US" w:bidi="en-US"/>
      </w:rPr>
    </w:lvl>
    <w:lvl w:ilvl="8" w:tplc="11B49AFA">
      <w:numFmt w:val="bullet"/>
      <w:lvlText w:val="•"/>
      <w:lvlJc w:val="left"/>
      <w:pPr>
        <w:ind w:left="4488" w:hanging="180"/>
      </w:pPr>
      <w:rPr>
        <w:rFonts w:hint="default"/>
        <w:lang w:val="en-US" w:eastAsia="en-US" w:bidi="en-US"/>
      </w:rPr>
    </w:lvl>
  </w:abstractNum>
  <w:abstractNum w:abstractNumId="33" w15:restartNumberingAfterBreak="0">
    <w:nsid w:val="10AC5547"/>
    <w:multiLevelType w:val="hybridMultilevel"/>
    <w:tmpl w:val="928EE8D8"/>
    <w:lvl w:ilvl="0" w:tplc="3FE82C0C">
      <w:numFmt w:val="bullet"/>
      <w:lvlText w:val="•"/>
      <w:lvlJc w:val="left"/>
      <w:pPr>
        <w:ind w:left="270" w:hanging="180"/>
      </w:pPr>
      <w:rPr>
        <w:rFonts w:ascii="Arial" w:eastAsia="Arial" w:hAnsi="Arial" w:cs="Arial" w:hint="default"/>
        <w:spacing w:val="-2"/>
        <w:w w:val="100"/>
        <w:sz w:val="20"/>
        <w:szCs w:val="20"/>
        <w:lang w:val="en-US" w:eastAsia="en-US" w:bidi="en-US"/>
      </w:rPr>
    </w:lvl>
    <w:lvl w:ilvl="1" w:tplc="5004047C">
      <w:numFmt w:val="bullet"/>
      <w:lvlText w:val="•"/>
      <w:lvlJc w:val="left"/>
      <w:pPr>
        <w:ind w:left="539" w:hanging="180"/>
      </w:pPr>
      <w:rPr>
        <w:rFonts w:hint="default"/>
        <w:lang w:val="en-US" w:eastAsia="en-US" w:bidi="en-US"/>
      </w:rPr>
    </w:lvl>
    <w:lvl w:ilvl="2" w:tplc="64E4DA0C">
      <w:numFmt w:val="bullet"/>
      <w:lvlText w:val="•"/>
      <w:lvlJc w:val="left"/>
      <w:pPr>
        <w:ind w:left="798" w:hanging="180"/>
      </w:pPr>
      <w:rPr>
        <w:rFonts w:hint="default"/>
        <w:lang w:val="en-US" w:eastAsia="en-US" w:bidi="en-US"/>
      </w:rPr>
    </w:lvl>
    <w:lvl w:ilvl="3" w:tplc="B0B21BF8">
      <w:numFmt w:val="bullet"/>
      <w:lvlText w:val="•"/>
      <w:lvlJc w:val="left"/>
      <w:pPr>
        <w:ind w:left="1057" w:hanging="180"/>
      </w:pPr>
      <w:rPr>
        <w:rFonts w:hint="default"/>
        <w:lang w:val="en-US" w:eastAsia="en-US" w:bidi="en-US"/>
      </w:rPr>
    </w:lvl>
    <w:lvl w:ilvl="4" w:tplc="640A4AC8">
      <w:numFmt w:val="bullet"/>
      <w:lvlText w:val="•"/>
      <w:lvlJc w:val="left"/>
      <w:pPr>
        <w:ind w:left="1316" w:hanging="180"/>
      </w:pPr>
      <w:rPr>
        <w:rFonts w:hint="default"/>
        <w:lang w:val="en-US" w:eastAsia="en-US" w:bidi="en-US"/>
      </w:rPr>
    </w:lvl>
    <w:lvl w:ilvl="5" w:tplc="6862E798">
      <w:numFmt w:val="bullet"/>
      <w:lvlText w:val="•"/>
      <w:lvlJc w:val="left"/>
      <w:pPr>
        <w:ind w:left="1575" w:hanging="180"/>
      </w:pPr>
      <w:rPr>
        <w:rFonts w:hint="default"/>
        <w:lang w:val="en-US" w:eastAsia="en-US" w:bidi="en-US"/>
      </w:rPr>
    </w:lvl>
    <w:lvl w:ilvl="6" w:tplc="2F0EA6F2">
      <w:numFmt w:val="bullet"/>
      <w:lvlText w:val="•"/>
      <w:lvlJc w:val="left"/>
      <w:pPr>
        <w:ind w:left="1834" w:hanging="180"/>
      </w:pPr>
      <w:rPr>
        <w:rFonts w:hint="default"/>
        <w:lang w:val="en-US" w:eastAsia="en-US" w:bidi="en-US"/>
      </w:rPr>
    </w:lvl>
    <w:lvl w:ilvl="7" w:tplc="170A2B9E">
      <w:numFmt w:val="bullet"/>
      <w:lvlText w:val="•"/>
      <w:lvlJc w:val="left"/>
      <w:pPr>
        <w:ind w:left="2093" w:hanging="180"/>
      </w:pPr>
      <w:rPr>
        <w:rFonts w:hint="default"/>
        <w:lang w:val="en-US" w:eastAsia="en-US" w:bidi="en-US"/>
      </w:rPr>
    </w:lvl>
    <w:lvl w:ilvl="8" w:tplc="911C591C">
      <w:numFmt w:val="bullet"/>
      <w:lvlText w:val="•"/>
      <w:lvlJc w:val="left"/>
      <w:pPr>
        <w:ind w:left="2352" w:hanging="180"/>
      </w:pPr>
      <w:rPr>
        <w:rFonts w:hint="default"/>
        <w:lang w:val="en-US" w:eastAsia="en-US" w:bidi="en-US"/>
      </w:rPr>
    </w:lvl>
  </w:abstractNum>
  <w:abstractNum w:abstractNumId="34" w15:restartNumberingAfterBreak="0">
    <w:nsid w:val="11077642"/>
    <w:multiLevelType w:val="hybridMultilevel"/>
    <w:tmpl w:val="149E49DC"/>
    <w:lvl w:ilvl="0" w:tplc="1136A630">
      <w:numFmt w:val="bullet"/>
      <w:lvlText w:val="•"/>
      <w:lvlJc w:val="left"/>
      <w:pPr>
        <w:ind w:left="270" w:hanging="180"/>
      </w:pPr>
      <w:rPr>
        <w:rFonts w:ascii="Arial" w:eastAsia="Arial" w:hAnsi="Arial" w:cs="Arial" w:hint="default"/>
        <w:spacing w:val="-15"/>
        <w:w w:val="100"/>
        <w:sz w:val="20"/>
        <w:szCs w:val="20"/>
        <w:lang w:val="en-US" w:eastAsia="en-US" w:bidi="en-US"/>
      </w:rPr>
    </w:lvl>
    <w:lvl w:ilvl="1" w:tplc="E832853A">
      <w:numFmt w:val="bullet"/>
      <w:lvlText w:val="•"/>
      <w:lvlJc w:val="left"/>
      <w:pPr>
        <w:ind w:left="539" w:hanging="180"/>
      </w:pPr>
      <w:rPr>
        <w:rFonts w:hint="default"/>
        <w:lang w:val="en-US" w:eastAsia="en-US" w:bidi="en-US"/>
      </w:rPr>
    </w:lvl>
    <w:lvl w:ilvl="2" w:tplc="629C6920">
      <w:numFmt w:val="bullet"/>
      <w:lvlText w:val="•"/>
      <w:lvlJc w:val="left"/>
      <w:pPr>
        <w:ind w:left="798" w:hanging="180"/>
      </w:pPr>
      <w:rPr>
        <w:rFonts w:hint="default"/>
        <w:lang w:val="en-US" w:eastAsia="en-US" w:bidi="en-US"/>
      </w:rPr>
    </w:lvl>
    <w:lvl w:ilvl="3" w:tplc="5F62D0F6">
      <w:numFmt w:val="bullet"/>
      <w:lvlText w:val="•"/>
      <w:lvlJc w:val="left"/>
      <w:pPr>
        <w:ind w:left="1057" w:hanging="180"/>
      </w:pPr>
      <w:rPr>
        <w:rFonts w:hint="default"/>
        <w:lang w:val="en-US" w:eastAsia="en-US" w:bidi="en-US"/>
      </w:rPr>
    </w:lvl>
    <w:lvl w:ilvl="4" w:tplc="F7CE510E">
      <w:numFmt w:val="bullet"/>
      <w:lvlText w:val="•"/>
      <w:lvlJc w:val="left"/>
      <w:pPr>
        <w:ind w:left="1316" w:hanging="180"/>
      </w:pPr>
      <w:rPr>
        <w:rFonts w:hint="default"/>
        <w:lang w:val="en-US" w:eastAsia="en-US" w:bidi="en-US"/>
      </w:rPr>
    </w:lvl>
    <w:lvl w:ilvl="5" w:tplc="0FB855A0">
      <w:numFmt w:val="bullet"/>
      <w:lvlText w:val="•"/>
      <w:lvlJc w:val="left"/>
      <w:pPr>
        <w:ind w:left="1575" w:hanging="180"/>
      </w:pPr>
      <w:rPr>
        <w:rFonts w:hint="default"/>
        <w:lang w:val="en-US" w:eastAsia="en-US" w:bidi="en-US"/>
      </w:rPr>
    </w:lvl>
    <w:lvl w:ilvl="6" w:tplc="46686F30">
      <w:numFmt w:val="bullet"/>
      <w:lvlText w:val="•"/>
      <w:lvlJc w:val="left"/>
      <w:pPr>
        <w:ind w:left="1834" w:hanging="180"/>
      </w:pPr>
      <w:rPr>
        <w:rFonts w:hint="default"/>
        <w:lang w:val="en-US" w:eastAsia="en-US" w:bidi="en-US"/>
      </w:rPr>
    </w:lvl>
    <w:lvl w:ilvl="7" w:tplc="1F5089B6">
      <w:numFmt w:val="bullet"/>
      <w:lvlText w:val="•"/>
      <w:lvlJc w:val="left"/>
      <w:pPr>
        <w:ind w:left="2093" w:hanging="180"/>
      </w:pPr>
      <w:rPr>
        <w:rFonts w:hint="default"/>
        <w:lang w:val="en-US" w:eastAsia="en-US" w:bidi="en-US"/>
      </w:rPr>
    </w:lvl>
    <w:lvl w:ilvl="8" w:tplc="927E9296">
      <w:numFmt w:val="bullet"/>
      <w:lvlText w:val="•"/>
      <w:lvlJc w:val="left"/>
      <w:pPr>
        <w:ind w:left="2352" w:hanging="180"/>
      </w:pPr>
      <w:rPr>
        <w:rFonts w:hint="default"/>
        <w:lang w:val="en-US" w:eastAsia="en-US" w:bidi="en-US"/>
      </w:rPr>
    </w:lvl>
  </w:abstractNum>
  <w:abstractNum w:abstractNumId="35" w15:restartNumberingAfterBreak="0">
    <w:nsid w:val="11A232C0"/>
    <w:multiLevelType w:val="hybridMultilevel"/>
    <w:tmpl w:val="3A52BE36"/>
    <w:lvl w:ilvl="0" w:tplc="B86EC594">
      <w:numFmt w:val="bullet"/>
      <w:lvlText w:val="•"/>
      <w:lvlJc w:val="left"/>
      <w:pPr>
        <w:ind w:left="269" w:hanging="180"/>
      </w:pPr>
      <w:rPr>
        <w:rFonts w:ascii="Arial" w:eastAsia="Arial" w:hAnsi="Arial" w:cs="Arial" w:hint="default"/>
        <w:spacing w:val="-2"/>
        <w:w w:val="100"/>
        <w:sz w:val="20"/>
        <w:szCs w:val="20"/>
        <w:lang w:val="en-US" w:eastAsia="en-US" w:bidi="en-US"/>
      </w:rPr>
    </w:lvl>
    <w:lvl w:ilvl="1" w:tplc="48BE17DA">
      <w:numFmt w:val="bullet"/>
      <w:lvlText w:val="•"/>
      <w:lvlJc w:val="left"/>
      <w:pPr>
        <w:ind w:left="787" w:hanging="180"/>
      </w:pPr>
      <w:rPr>
        <w:rFonts w:hint="default"/>
        <w:lang w:val="en-US" w:eastAsia="en-US" w:bidi="en-US"/>
      </w:rPr>
    </w:lvl>
    <w:lvl w:ilvl="2" w:tplc="4F2CBFC2">
      <w:numFmt w:val="bullet"/>
      <w:lvlText w:val="•"/>
      <w:lvlJc w:val="left"/>
      <w:pPr>
        <w:ind w:left="1315" w:hanging="180"/>
      </w:pPr>
      <w:rPr>
        <w:rFonts w:hint="default"/>
        <w:lang w:val="en-US" w:eastAsia="en-US" w:bidi="en-US"/>
      </w:rPr>
    </w:lvl>
    <w:lvl w:ilvl="3" w:tplc="11182D48">
      <w:numFmt w:val="bullet"/>
      <w:lvlText w:val="•"/>
      <w:lvlJc w:val="left"/>
      <w:pPr>
        <w:ind w:left="1843" w:hanging="180"/>
      </w:pPr>
      <w:rPr>
        <w:rFonts w:hint="default"/>
        <w:lang w:val="en-US" w:eastAsia="en-US" w:bidi="en-US"/>
      </w:rPr>
    </w:lvl>
    <w:lvl w:ilvl="4" w:tplc="960497F0">
      <w:numFmt w:val="bullet"/>
      <w:lvlText w:val="•"/>
      <w:lvlJc w:val="left"/>
      <w:pPr>
        <w:ind w:left="2371" w:hanging="180"/>
      </w:pPr>
      <w:rPr>
        <w:rFonts w:hint="default"/>
        <w:lang w:val="en-US" w:eastAsia="en-US" w:bidi="en-US"/>
      </w:rPr>
    </w:lvl>
    <w:lvl w:ilvl="5" w:tplc="7B48DB56">
      <w:numFmt w:val="bullet"/>
      <w:lvlText w:val="•"/>
      <w:lvlJc w:val="left"/>
      <w:pPr>
        <w:ind w:left="2899" w:hanging="180"/>
      </w:pPr>
      <w:rPr>
        <w:rFonts w:hint="default"/>
        <w:lang w:val="en-US" w:eastAsia="en-US" w:bidi="en-US"/>
      </w:rPr>
    </w:lvl>
    <w:lvl w:ilvl="6" w:tplc="FA842C04">
      <w:numFmt w:val="bullet"/>
      <w:lvlText w:val="•"/>
      <w:lvlJc w:val="left"/>
      <w:pPr>
        <w:ind w:left="3427" w:hanging="180"/>
      </w:pPr>
      <w:rPr>
        <w:rFonts w:hint="default"/>
        <w:lang w:val="en-US" w:eastAsia="en-US" w:bidi="en-US"/>
      </w:rPr>
    </w:lvl>
    <w:lvl w:ilvl="7" w:tplc="FD7C3E28">
      <w:numFmt w:val="bullet"/>
      <w:lvlText w:val="•"/>
      <w:lvlJc w:val="left"/>
      <w:pPr>
        <w:ind w:left="3955" w:hanging="180"/>
      </w:pPr>
      <w:rPr>
        <w:rFonts w:hint="default"/>
        <w:lang w:val="en-US" w:eastAsia="en-US" w:bidi="en-US"/>
      </w:rPr>
    </w:lvl>
    <w:lvl w:ilvl="8" w:tplc="148E0F0A">
      <w:numFmt w:val="bullet"/>
      <w:lvlText w:val="•"/>
      <w:lvlJc w:val="left"/>
      <w:pPr>
        <w:ind w:left="4483" w:hanging="180"/>
      </w:pPr>
      <w:rPr>
        <w:rFonts w:hint="default"/>
        <w:lang w:val="en-US" w:eastAsia="en-US" w:bidi="en-US"/>
      </w:rPr>
    </w:lvl>
  </w:abstractNum>
  <w:abstractNum w:abstractNumId="36" w15:restartNumberingAfterBreak="0">
    <w:nsid w:val="11FE00B0"/>
    <w:multiLevelType w:val="hybridMultilevel"/>
    <w:tmpl w:val="381C19B0"/>
    <w:lvl w:ilvl="0" w:tplc="CBB8F3D0">
      <w:numFmt w:val="bullet"/>
      <w:lvlText w:val="•"/>
      <w:lvlJc w:val="left"/>
      <w:pPr>
        <w:ind w:left="269" w:hanging="180"/>
      </w:pPr>
      <w:rPr>
        <w:rFonts w:ascii="Arial" w:eastAsia="Arial" w:hAnsi="Arial" w:cs="Arial" w:hint="default"/>
        <w:spacing w:val="-2"/>
        <w:w w:val="100"/>
        <w:sz w:val="20"/>
        <w:szCs w:val="20"/>
        <w:lang w:val="en-US" w:eastAsia="en-US" w:bidi="en-US"/>
      </w:rPr>
    </w:lvl>
    <w:lvl w:ilvl="1" w:tplc="31A04C06">
      <w:numFmt w:val="bullet"/>
      <w:lvlText w:val="•"/>
      <w:lvlJc w:val="left"/>
      <w:pPr>
        <w:ind w:left="787" w:hanging="180"/>
      </w:pPr>
      <w:rPr>
        <w:rFonts w:hint="default"/>
        <w:lang w:val="en-US" w:eastAsia="en-US" w:bidi="en-US"/>
      </w:rPr>
    </w:lvl>
    <w:lvl w:ilvl="2" w:tplc="E1DA012C">
      <w:numFmt w:val="bullet"/>
      <w:lvlText w:val="•"/>
      <w:lvlJc w:val="left"/>
      <w:pPr>
        <w:ind w:left="1315" w:hanging="180"/>
      </w:pPr>
      <w:rPr>
        <w:rFonts w:hint="default"/>
        <w:lang w:val="en-US" w:eastAsia="en-US" w:bidi="en-US"/>
      </w:rPr>
    </w:lvl>
    <w:lvl w:ilvl="3" w:tplc="773844F8">
      <w:numFmt w:val="bullet"/>
      <w:lvlText w:val="•"/>
      <w:lvlJc w:val="left"/>
      <w:pPr>
        <w:ind w:left="1843" w:hanging="180"/>
      </w:pPr>
      <w:rPr>
        <w:rFonts w:hint="default"/>
        <w:lang w:val="en-US" w:eastAsia="en-US" w:bidi="en-US"/>
      </w:rPr>
    </w:lvl>
    <w:lvl w:ilvl="4" w:tplc="3CD4168C">
      <w:numFmt w:val="bullet"/>
      <w:lvlText w:val="•"/>
      <w:lvlJc w:val="left"/>
      <w:pPr>
        <w:ind w:left="2371" w:hanging="180"/>
      </w:pPr>
      <w:rPr>
        <w:rFonts w:hint="default"/>
        <w:lang w:val="en-US" w:eastAsia="en-US" w:bidi="en-US"/>
      </w:rPr>
    </w:lvl>
    <w:lvl w:ilvl="5" w:tplc="6C488BF6">
      <w:numFmt w:val="bullet"/>
      <w:lvlText w:val="•"/>
      <w:lvlJc w:val="left"/>
      <w:pPr>
        <w:ind w:left="2899" w:hanging="180"/>
      </w:pPr>
      <w:rPr>
        <w:rFonts w:hint="default"/>
        <w:lang w:val="en-US" w:eastAsia="en-US" w:bidi="en-US"/>
      </w:rPr>
    </w:lvl>
    <w:lvl w:ilvl="6" w:tplc="E76E2AC8">
      <w:numFmt w:val="bullet"/>
      <w:lvlText w:val="•"/>
      <w:lvlJc w:val="left"/>
      <w:pPr>
        <w:ind w:left="3427" w:hanging="180"/>
      </w:pPr>
      <w:rPr>
        <w:rFonts w:hint="default"/>
        <w:lang w:val="en-US" w:eastAsia="en-US" w:bidi="en-US"/>
      </w:rPr>
    </w:lvl>
    <w:lvl w:ilvl="7" w:tplc="9ED62290">
      <w:numFmt w:val="bullet"/>
      <w:lvlText w:val="•"/>
      <w:lvlJc w:val="left"/>
      <w:pPr>
        <w:ind w:left="3955" w:hanging="180"/>
      </w:pPr>
      <w:rPr>
        <w:rFonts w:hint="default"/>
        <w:lang w:val="en-US" w:eastAsia="en-US" w:bidi="en-US"/>
      </w:rPr>
    </w:lvl>
    <w:lvl w:ilvl="8" w:tplc="7640FA1E">
      <w:numFmt w:val="bullet"/>
      <w:lvlText w:val="•"/>
      <w:lvlJc w:val="left"/>
      <w:pPr>
        <w:ind w:left="4483" w:hanging="180"/>
      </w:pPr>
      <w:rPr>
        <w:rFonts w:hint="default"/>
        <w:lang w:val="en-US" w:eastAsia="en-US" w:bidi="en-US"/>
      </w:rPr>
    </w:lvl>
  </w:abstractNum>
  <w:abstractNum w:abstractNumId="37" w15:restartNumberingAfterBreak="0">
    <w:nsid w:val="12365F59"/>
    <w:multiLevelType w:val="hybridMultilevel"/>
    <w:tmpl w:val="54D252AA"/>
    <w:lvl w:ilvl="0" w:tplc="98349678">
      <w:numFmt w:val="bullet"/>
      <w:lvlText w:val="•"/>
      <w:lvlJc w:val="left"/>
      <w:pPr>
        <w:ind w:left="269" w:hanging="180"/>
      </w:pPr>
      <w:rPr>
        <w:rFonts w:ascii="Arial" w:eastAsia="Arial" w:hAnsi="Arial" w:cs="Arial" w:hint="default"/>
        <w:spacing w:val="-2"/>
        <w:w w:val="100"/>
        <w:sz w:val="20"/>
        <w:szCs w:val="20"/>
        <w:lang w:val="en-US" w:eastAsia="en-US" w:bidi="en-US"/>
      </w:rPr>
    </w:lvl>
    <w:lvl w:ilvl="1" w:tplc="0F245F40">
      <w:numFmt w:val="bullet"/>
      <w:lvlText w:val="•"/>
      <w:lvlJc w:val="left"/>
      <w:pPr>
        <w:ind w:left="787" w:hanging="180"/>
      </w:pPr>
      <w:rPr>
        <w:rFonts w:hint="default"/>
        <w:lang w:val="en-US" w:eastAsia="en-US" w:bidi="en-US"/>
      </w:rPr>
    </w:lvl>
    <w:lvl w:ilvl="2" w:tplc="7AE05CD2">
      <w:numFmt w:val="bullet"/>
      <w:lvlText w:val="•"/>
      <w:lvlJc w:val="left"/>
      <w:pPr>
        <w:ind w:left="1315" w:hanging="180"/>
      </w:pPr>
      <w:rPr>
        <w:rFonts w:hint="default"/>
        <w:lang w:val="en-US" w:eastAsia="en-US" w:bidi="en-US"/>
      </w:rPr>
    </w:lvl>
    <w:lvl w:ilvl="3" w:tplc="412A344C">
      <w:numFmt w:val="bullet"/>
      <w:lvlText w:val="•"/>
      <w:lvlJc w:val="left"/>
      <w:pPr>
        <w:ind w:left="1843" w:hanging="180"/>
      </w:pPr>
      <w:rPr>
        <w:rFonts w:hint="default"/>
        <w:lang w:val="en-US" w:eastAsia="en-US" w:bidi="en-US"/>
      </w:rPr>
    </w:lvl>
    <w:lvl w:ilvl="4" w:tplc="B798CC00">
      <w:numFmt w:val="bullet"/>
      <w:lvlText w:val="•"/>
      <w:lvlJc w:val="left"/>
      <w:pPr>
        <w:ind w:left="2371" w:hanging="180"/>
      </w:pPr>
      <w:rPr>
        <w:rFonts w:hint="default"/>
        <w:lang w:val="en-US" w:eastAsia="en-US" w:bidi="en-US"/>
      </w:rPr>
    </w:lvl>
    <w:lvl w:ilvl="5" w:tplc="B83689D4">
      <w:numFmt w:val="bullet"/>
      <w:lvlText w:val="•"/>
      <w:lvlJc w:val="left"/>
      <w:pPr>
        <w:ind w:left="2899" w:hanging="180"/>
      </w:pPr>
      <w:rPr>
        <w:rFonts w:hint="default"/>
        <w:lang w:val="en-US" w:eastAsia="en-US" w:bidi="en-US"/>
      </w:rPr>
    </w:lvl>
    <w:lvl w:ilvl="6" w:tplc="017C30D8">
      <w:numFmt w:val="bullet"/>
      <w:lvlText w:val="•"/>
      <w:lvlJc w:val="left"/>
      <w:pPr>
        <w:ind w:left="3427" w:hanging="180"/>
      </w:pPr>
      <w:rPr>
        <w:rFonts w:hint="default"/>
        <w:lang w:val="en-US" w:eastAsia="en-US" w:bidi="en-US"/>
      </w:rPr>
    </w:lvl>
    <w:lvl w:ilvl="7" w:tplc="52641F4A">
      <w:numFmt w:val="bullet"/>
      <w:lvlText w:val="•"/>
      <w:lvlJc w:val="left"/>
      <w:pPr>
        <w:ind w:left="3955" w:hanging="180"/>
      </w:pPr>
      <w:rPr>
        <w:rFonts w:hint="default"/>
        <w:lang w:val="en-US" w:eastAsia="en-US" w:bidi="en-US"/>
      </w:rPr>
    </w:lvl>
    <w:lvl w:ilvl="8" w:tplc="DB7CB708">
      <w:numFmt w:val="bullet"/>
      <w:lvlText w:val="•"/>
      <w:lvlJc w:val="left"/>
      <w:pPr>
        <w:ind w:left="4483" w:hanging="180"/>
      </w:pPr>
      <w:rPr>
        <w:rFonts w:hint="default"/>
        <w:lang w:val="en-US" w:eastAsia="en-US" w:bidi="en-US"/>
      </w:rPr>
    </w:lvl>
  </w:abstractNum>
  <w:abstractNum w:abstractNumId="38" w15:restartNumberingAfterBreak="0">
    <w:nsid w:val="1267283B"/>
    <w:multiLevelType w:val="hybridMultilevel"/>
    <w:tmpl w:val="26F255B0"/>
    <w:lvl w:ilvl="0" w:tplc="D60638F8">
      <w:numFmt w:val="bullet"/>
      <w:lvlText w:val="•"/>
      <w:lvlJc w:val="left"/>
      <w:pPr>
        <w:ind w:left="269" w:hanging="180"/>
      </w:pPr>
      <w:rPr>
        <w:rFonts w:ascii="Arial" w:eastAsia="Arial" w:hAnsi="Arial" w:cs="Arial" w:hint="default"/>
        <w:spacing w:val="-2"/>
        <w:w w:val="100"/>
        <w:sz w:val="20"/>
        <w:szCs w:val="20"/>
        <w:lang w:val="en-US" w:eastAsia="en-US" w:bidi="en-US"/>
      </w:rPr>
    </w:lvl>
    <w:lvl w:ilvl="1" w:tplc="EE68A7F0">
      <w:numFmt w:val="bullet"/>
      <w:lvlText w:val="•"/>
      <w:lvlJc w:val="left"/>
      <w:pPr>
        <w:ind w:left="787" w:hanging="180"/>
      </w:pPr>
      <w:rPr>
        <w:rFonts w:hint="default"/>
        <w:lang w:val="en-US" w:eastAsia="en-US" w:bidi="en-US"/>
      </w:rPr>
    </w:lvl>
    <w:lvl w:ilvl="2" w:tplc="2F66E6B0">
      <w:numFmt w:val="bullet"/>
      <w:lvlText w:val="•"/>
      <w:lvlJc w:val="left"/>
      <w:pPr>
        <w:ind w:left="1315" w:hanging="180"/>
      </w:pPr>
      <w:rPr>
        <w:rFonts w:hint="default"/>
        <w:lang w:val="en-US" w:eastAsia="en-US" w:bidi="en-US"/>
      </w:rPr>
    </w:lvl>
    <w:lvl w:ilvl="3" w:tplc="B2FE2A1E">
      <w:numFmt w:val="bullet"/>
      <w:lvlText w:val="•"/>
      <w:lvlJc w:val="left"/>
      <w:pPr>
        <w:ind w:left="1843" w:hanging="180"/>
      </w:pPr>
      <w:rPr>
        <w:rFonts w:hint="default"/>
        <w:lang w:val="en-US" w:eastAsia="en-US" w:bidi="en-US"/>
      </w:rPr>
    </w:lvl>
    <w:lvl w:ilvl="4" w:tplc="348413BC">
      <w:numFmt w:val="bullet"/>
      <w:lvlText w:val="•"/>
      <w:lvlJc w:val="left"/>
      <w:pPr>
        <w:ind w:left="2371" w:hanging="180"/>
      </w:pPr>
      <w:rPr>
        <w:rFonts w:hint="default"/>
        <w:lang w:val="en-US" w:eastAsia="en-US" w:bidi="en-US"/>
      </w:rPr>
    </w:lvl>
    <w:lvl w:ilvl="5" w:tplc="8D244614">
      <w:numFmt w:val="bullet"/>
      <w:lvlText w:val="•"/>
      <w:lvlJc w:val="left"/>
      <w:pPr>
        <w:ind w:left="2899" w:hanging="180"/>
      </w:pPr>
      <w:rPr>
        <w:rFonts w:hint="default"/>
        <w:lang w:val="en-US" w:eastAsia="en-US" w:bidi="en-US"/>
      </w:rPr>
    </w:lvl>
    <w:lvl w:ilvl="6" w:tplc="CF1CEF20">
      <w:numFmt w:val="bullet"/>
      <w:lvlText w:val="•"/>
      <w:lvlJc w:val="left"/>
      <w:pPr>
        <w:ind w:left="3427" w:hanging="180"/>
      </w:pPr>
      <w:rPr>
        <w:rFonts w:hint="default"/>
        <w:lang w:val="en-US" w:eastAsia="en-US" w:bidi="en-US"/>
      </w:rPr>
    </w:lvl>
    <w:lvl w:ilvl="7" w:tplc="34E81EF0">
      <w:numFmt w:val="bullet"/>
      <w:lvlText w:val="•"/>
      <w:lvlJc w:val="left"/>
      <w:pPr>
        <w:ind w:left="3955" w:hanging="180"/>
      </w:pPr>
      <w:rPr>
        <w:rFonts w:hint="default"/>
        <w:lang w:val="en-US" w:eastAsia="en-US" w:bidi="en-US"/>
      </w:rPr>
    </w:lvl>
    <w:lvl w:ilvl="8" w:tplc="3E1641B0">
      <w:numFmt w:val="bullet"/>
      <w:lvlText w:val="•"/>
      <w:lvlJc w:val="left"/>
      <w:pPr>
        <w:ind w:left="4483" w:hanging="180"/>
      </w:pPr>
      <w:rPr>
        <w:rFonts w:hint="default"/>
        <w:lang w:val="en-US" w:eastAsia="en-US" w:bidi="en-US"/>
      </w:rPr>
    </w:lvl>
  </w:abstractNum>
  <w:abstractNum w:abstractNumId="39" w15:restartNumberingAfterBreak="0">
    <w:nsid w:val="13375F57"/>
    <w:multiLevelType w:val="hybridMultilevel"/>
    <w:tmpl w:val="945040AC"/>
    <w:lvl w:ilvl="0" w:tplc="56F2E856">
      <w:numFmt w:val="bullet"/>
      <w:lvlText w:val="•"/>
      <w:lvlJc w:val="left"/>
      <w:pPr>
        <w:ind w:left="269" w:hanging="180"/>
      </w:pPr>
      <w:rPr>
        <w:rFonts w:ascii="Arial" w:eastAsia="Arial" w:hAnsi="Arial" w:cs="Arial" w:hint="default"/>
        <w:spacing w:val="-2"/>
        <w:w w:val="100"/>
        <w:sz w:val="20"/>
        <w:szCs w:val="20"/>
        <w:lang w:val="en-US" w:eastAsia="en-US" w:bidi="en-US"/>
      </w:rPr>
    </w:lvl>
    <w:lvl w:ilvl="1" w:tplc="B8FE99E4">
      <w:numFmt w:val="bullet"/>
      <w:lvlText w:val="•"/>
      <w:lvlJc w:val="left"/>
      <w:pPr>
        <w:ind w:left="787" w:hanging="180"/>
      </w:pPr>
      <w:rPr>
        <w:rFonts w:hint="default"/>
        <w:lang w:val="en-US" w:eastAsia="en-US" w:bidi="en-US"/>
      </w:rPr>
    </w:lvl>
    <w:lvl w:ilvl="2" w:tplc="30D6CEFC">
      <w:numFmt w:val="bullet"/>
      <w:lvlText w:val="•"/>
      <w:lvlJc w:val="left"/>
      <w:pPr>
        <w:ind w:left="1315" w:hanging="180"/>
      </w:pPr>
      <w:rPr>
        <w:rFonts w:hint="default"/>
        <w:lang w:val="en-US" w:eastAsia="en-US" w:bidi="en-US"/>
      </w:rPr>
    </w:lvl>
    <w:lvl w:ilvl="3" w:tplc="530690B6">
      <w:numFmt w:val="bullet"/>
      <w:lvlText w:val="•"/>
      <w:lvlJc w:val="left"/>
      <w:pPr>
        <w:ind w:left="1843" w:hanging="180"/>
      </w:pPr>
      <w:rPr>
        <w:rFonts w:hint="default"/>
        <w:lang w:val="en-US" w:eastAsia="en-US" w:bidi="en-US"/>
      </w:rPr>
    </w:lvl>
    <w:lvl w:ilvl="4" w:tplc="11F06A02">
      <w:numFmt w:val="bullet"/>
      <w:lvlText w:val="•"/>
      <w:lvlJc w:val="left"/>
      <w:pPr>
        <w:ind w:left="2371" w:hanging="180"/>
      </w:pPr>
      <w:rPr>
        <w:rFonts w:hint="default"/>
        <w:lang w:val="en-US" w:eastAsia="en-US" w:bidi="en-US"/>
      </w:rPr>
    </w:lvl>
    <w:lvl w:ilvl="5" w:tplc="33025FDA">
      <w:numFmt w:val="bullet"/>
      <w:lvlText w:val="•"/>
      <w:lvlJc w:val="left"/>
      <w:pPr>
        <w:ind w:left="2899" w:hanging="180"/>
      </w:pPr>
      <w:rPr>
        <w:rFonts w:hint="default"/>
        <w:lang w:val="en-US" w:eastAsia="en-US" w:bidi="en-US"/>
      </w:rPr>
    </w:lvl>
    <w:lvl w:ilvl="6" w:tplc="BFEA2630">
      <w:numFmt w:val="bullet"/>
      <w:lvlText w:val="•"/>
      <w:lvlJc w:val="left"/>
      <w:pPr>
        <w:ind w:left="3427" w:hanging="180"/>
      </w:pPr>
      <w:rPr>
        <w:rFonts w:hint="default"/>
        <w:lang w:val="en-US" w:eastAsia="en-US" w:bidi="en-US"/>
      </w:rPr>
    </w:lvl>
    <w:lvl w:ilvl="7" w:tplc="6B3424E2">
      <w:numFmt w:val="bullet"/>
      <w:lvlText w:val="•"/>
      <w:lvlJc w:val="left"/>
      <w:pPr>
        <w:ind w:left="3955" w:hanging="180"/>
      </w:pPr>
      <w:rPr>
        <w:rFonts w:hint="default"/>
        <w:lang w:val="en-US" w:eastAsia="en-US" w:bidi="en-US"/>
      </w:rPr>
    </w:lvl>
    <w:lvl w:ilvl="8" w:tplc="5468B2FA">
      <w:numFmt w:val="bullet"/>
      <w:lvlText w:val="•"/>
      <w:lvlJc w:val="left"/>
      <w:pPr>
        <w:ind w:left="4483" w:hanging="180"/>
      </w:pPr>
      <w:rPr>
        <w:rFonts w:hint="default"/>
        <w:lang w:val="en-US" w:eastAsia="en-US" w:bidi="en-US"/>
      </w:rPr>
    </w:lvl>
  </w:abstractNum>
  <w:abstractNum w:abstractNumId="40" w15:restartNumberingAfterBreak="0">
    <w:nsid w:val="13433298"/>
    <w:multiLevelType w:val="hybridMultilevel"/>
    <w:tmpl w:val="797C08DC"/>
    <w:lvl w:ilvl="0" w:tplc="3A90FF1E">
      <w:numFmt w:val="bullet"/>
      <w:lvlText w:val="•"/>
      <w:lvlJc w:val="left"/>
      <w:pPr>
        <w:ind w:left="269" w:hanging="180"/>
      </w:pPr>
      <w:rPr>
        <w:rFonts w:ascii="Arial" w:eastAsia="Arial" w:hAnsi="Arial" w:cs="Arial" w:hint="default"/>
        <w:spacing w:val="-2"/>
        <w:w w:val="100"/>
        <w:sz w:val="20"/>
        <w:szCs w:val="20"/>
        <w:lang w:val="en-US" w:eastAsia="en-US" w:bidi="en-US"/>
      </w:rPr>
    </w:lvl>
    <w:lvl w:ilvl="1" w:tplc="C94E5A1E">
      <w:numFmt w:val="bullet"/>
      <w:lvlText w:val="•"/>
      <w:lvlJc w:val="left"/>
      <w:pPr>
        <w:ind w:left="788" w:hanging="180"/>
      </w:pPr>
      <w:rPr>
        <w:rFonts w:hint="default"/>
        <w:lang w:val="en-US" w:eastAsia="en-US" w:bidi="en-US"/>
      </w:rPr>
    </w:lvl>
    <w:lvl w:ilvl="2" w:tplc="AB1E196A">
      <w:numFmt w:val="bullet"/>
      <w:lvlText w:val="•"/>
      <w:lvlJc w:val="left"/>
      <w:pPr>
        <w:ind w:left="1316" w:hanging="180"/>
      </w:pPr>
      <w:rPr>
        <w:rFonts w:hint="default"/>
        <w:lang w:val="en-US" w:eastAsia="en-US" w:bidi="en-US"/>
      </w:rPr>
    </w:lvl>
    <w:lvl w:ilvl="3" w:tplc="651664B0">
      <w:numFmt w:val="bullet"/>
      <w:lvlText w:val="•"/>
      <w:lvlJc w:val="left"/>
      <w:pPr>
        <w:ind w:left="1844" w:hanging="180"/>
      </w:pPr>
      <w:rPr>
        <w:rFonts w:hint="default"/>
        <w:lang w:val="en-US" w:eastAsia="en-US" w:bidi="en-US"/>
      </w:rPr>
    </w:lvl>
    <w:lvl w:ilvl="4" w:tplc="167E3BD0">
      <w:numFmt w:val="bullet"/>
      <w:lvlText w:val="•"/>
      <w:lvlJc w:val="left"/>
      <w:pPr>
        <w:ind w:left="2372" w:hanging="180"/>
      </w:pPr>
      <w:rPr>
        <w:rFonts w:hint="default"/>
        <w:lang w:val="en-US" w:eastAsia="en-US" w:bidi="en-US"/>
      </w:rPr>
    </w:lvl>
    <w:lvl w:ilvl="5" w:tplc="1B283D76">
      <w:numFmt w:val="bullet"/>
      <w:lvlText w:val="•"/>
      <w:lvlJc w:val="left"/>
      <w:pPr>
        <w:ind w:left="2900" w:hanging="180"/>
      </w:pPr>
      <w:rPr>
        <w:rFonts w:hint="default"/>
        <w:lang w:val="en-US" w:eastAsia="en-US" w:bidi="en-US"/>
      </w:rPr>
    </w:lvl>
    <w:lvl w:ilvl="6" w:tplc="4D004C10">
      <w:numFmt w:val="bullet"/>
      <w:lvlText w:val="•"/>
      <w:lvlJc w:val="left"/>
      <w:pPr>
        <w:ind w:left="3428" w:hanging="180"/>
      </w:pPr>
      <w:rPr>
        <w:rFonts w:hint="default"/>
        <w:lang w:val="en-US" w:eastAsia="en-US" w:bidi="en-US"/>
      </w:rPr>
    </w:lvl>
    <w:lvl w:ilvl="7" w:tplc="984632EA">
      <w:numFmt w:val="bullet"/>
      <w:lvlText w:val="•"/>
      <w:lvlJc w:val="left"/>
      <w:pPr>
        <w:ind w:left="3956" w:hanging="180"/>
      </w:pPr>
      <w:rPr>
        <w:rFonts w:hint="default"/>
        <w:lang w:val="en-US" w:eastAsia="en-US" w:bidi="en-US"/>
      </w:rPr>
    </w:lvl>
    <w:lvl w:ilvl="8" w:tplc="BA6E942A">
      <w:numFmt w:val="bullet"/>
      <w:lvlText w:val="•"/>
      <w:lvlJc w:val="left"/>
      <w:pPr>
        <w:ind w:left="4484" w:hanging="180"/>
      </w:pPr>
      <w:rPr>
        <w:rFonts w:hint="default"/>
        <w:lang w:val="en-US" w:eastAsia="en-US" w:bidi="en-US"/>
      </w:rPr>
    </w:lvl>
  </w:abstractNum>
  <w:abstractNum w:abstractNumId="41" w15:restartNumberingAfterBreak="0">
    <w:nsid w:val="15300FB1"/>
    <w:multiLevelType w:val="hybridMultilevel"/>
    <w:tmpl w:val="4496BE64"/>
    <w:lvl w:ilvl="0" w:tplc="8FECC48C">
      <w:numFmt w:val="bullet"/>
      <w:lvlText w:val="•"/>
      <w:lvlJc w:val="left"/>
      <w:pPr>
        <w:ind w:left="270" w:hanging="180"/>
      </w:pPr>
      <w:rPr>
        <w:rFonts w:ascii="Arial" w:eastAsia="Arial" w:hAnsi="Arial" w:cs="Arial" w:hint="default"/>
        <w:spacing w:val="-2"/>
        <w:w w:val="100"/>
        <w:sz w:val="20"/>
        <w:szCs w:val="20"/>
        <w:lang w:val="en-US" w:eastAsia="en-US" w:bidi="en-US"/>
      </w:rPr>
    </w:lvl>
    <w:lvl w:ilvl="1" w:tplc="BF549E50">
      <w:numFmt w:val="bullet"/>
      <w:lvlText w:val="•"/>
      <w:lvlJc w:val="left"/>
      <w:pPr>
        <w:ind w:left="539" w:hanging="180"/>
      </w:pPr>
      <w:rPr>
        <w:rFonts w:hint="default"/>
        <w:lang w:val="en-US" w:eastAsia="en-US" w:bidi="en-US"/>
      </w:rPr>
    </w:lvl>
    <w:lvl w:ilvl="2" w:tplc="CBC841E0">
      <w:numFmt w:val="bullet"/>
      <w:lvlText w:val="•"/>
      <w:lvlJc w:val="left"/>
      <w:pPr>
        <w:ind w:left="798" w:hanging="180"/>
      </w:pPr>
      <w:rPr>
        <w:rFonts w:hint="default"/>
        <w:lang w:val="en-US" w:eastAsia="en-US" w:bidi="en-US"/>
      </w:rPr>
    </w:lvl>
    <w:lvl w:ilvl="3" w:tplc="A75C0F88">
      <w:numFmt w:val="bullet"/>
      <w:lvlText w:val="•"/>
      <w:lvlJc w:val="left"/>
      <w:pPr>
        <w:ind w:left="1057" w:hanging="180"/>
      </w:pPr>
      <w:rPr>
        <w:rFonts w:hint="default"/>
        <w:lang w:val="en-US" w:eastAsia="en-US" w:bidi="en-US"/>
      </w:rPr>
    </w:lvl>
    <w:lvl w:ilvl="4" w:tplc="41B89DBE">
      <w:numFmt w:val="bullet"/>
      <w:lvlText w:val="•"/>
      <w:lvlJc w:val="left"/>
      <w:pPr>
        <w:ind w:left="1316" w:hanging="180"/>
      </w:pPr>
      <w:rPr>
        <w:rFonts w:hint="default"/>
        <w:lang w:val="en-US" w:eastAsia="en-US" w:bidi="en-US"/>
      </w:rPr>
    </w:lvl>
    <w:lvl w:ilvl="5" w:tplc="0E563828">
      <w:numFmt w:val="bullet"/>
      <w:lvlText w:val="•"/>
      <w:lvlJc w:val="left"/>
      <w:pPr>
        <w:ind w:left="1575" w:hanging="180"/>
      </w:pPr>
      <w:rPr>
        <w:rFonts w:hint="default"/>
        <w:lang w:val="en-US" w:eastAsia="en-US" w:bidi="en-US"/>
      </w:rPr>
    </w:lvl>
    <w:lvl w:ilvl="6" w:tplc="E73EFD84">
      <w:numFmt w:val="bullet"/>
      <w:lvlText w:val="•"/>
      <w:lvlJc w:val="left"/>
      <w:pPr>
        <w:ind w:left="1834" w:hanging="180"/>
      </w:pPr>
      <w:rPr>
        <w:rFonts w:hint="default"/>
        <w:lang w:val="en-US" w:eastAsia="en-US" w:bidi="en-US"/>
      </w:rPr>
    </w:lvl>
    <w:lvl w:ilvl="7" w:tplc="3C62D4C4">
      <w:numFmt w:val="bullet"/>
      <w:lvlText w:val="•"/>
      <w:lvlJc w:val="left"/>
      <w:pPr>
        <w:ind w:left="2093" w:hanging="180"/>
      </w:pPr>
      <w:rPr>
        <w:rFonts w:hint="default"/>
        <w:lang w:val="en-US" w:eastAsia="en-US" w:bidi="en-US"/>
      </w:rPr>
    </w:lvl>
    <w:lvl w:ilvl="8" w:tplc="E6480A18">
      <w:numFmt w:val="bullet"/>
      <w:lvlText w:val="•"/>
      <w:lvlJc w:val="left"/>
      <w:pPr>
        <w:ind w:left="2352" w:hanging="180"/>
      </w:pPr>
      <w:rPr>
        <w:rFonts w:hint="default"/>
        <w:lang w:val="en-US" w:eastAsia="en-US" w:bidi="en-US"/>
      </w:rPr>
    </w:lvl>
  </w:abstractNum>
  <w:abstractNum w:abstractNumId="42" w15:restartNumberingAfterBreak="0">
    <w:nsid w:val="15B02B27"/>
    <w:multiLevelType w:val="hybridMultilevel"/>
    <w:tmpl w:val="4FDE59A2"/>
    <w:lvl w:ilvl="0" w:tplc="0718804E">
      <w:numFmt w:val="bullet"/>
      <w:lvlText w:val="•"/>
      <w:lvlJc w:val="left"/>
      <w:pPr>
        <w:ind w:left="270" w:hanging="180"/>
      </w:pPr>
      <w:rPr>
        <w:rFonts w:ascii="Arial" w:eastAsia="Arial" w:hAnsi="Arial" w:cs="Arial" w:hint="default"/>
        <w:spacing w:val="-2"/>
        <w:w w:val="100"/>
        <w:sz w:val="20"/>
        <w:szCs w:val="20"/>
        <w:lang w:val="en-US" w:eastAsia="en-US" w:bidi="en-US"/>
      </w:rPr>
    </w:lvl>
    <w:lvl w:ilvl="1" w:tplc="BECE7102">
      <w:numFmt w:val="bullet"/>
      <w:lvlText w:val="•"/>
      <w:lvlJc w:val="left"/>
      <w:pPr>
        <w:ind w:left="539" w:hanging="180"/>
      </w:pPr>
      <w:rPr>
        <w:rFonts w:hint="default"/>
        <w:lang w:val="en-US" w:eastAsia="en-US" w:bidi="en-US"/>
      </w:rPr>
    </w:lvl>
    <w:lvl w:ilvl="2" w:tplc="F4FAC798">
      <w:numFmt w:val="bullet"/>
      <w:lvlText w:val="•"/>
      <w:lvlJc w:val="left"/>
      <w:pPr>
        <w:ind w:left="798" w:hanging="180"/>
      </w:pPr>
      <w:rPr>
        <w:rFonts w:hint="default"/>
        <w:lang w:val="en-US" w:eastAsia="en-US" w:bidi="en-US"/>
      </w:rPr>
    </w:lvl>
    <w:lvl w:ilvl="3" w:tplc="C396E548">
      <w:numFmt w:val="bullet"/>
      <w:lvlText w:val="•"/>
      <w:lvlJc w:val="left"/>
      <w:pPr>
        <w:ind w:left="1057" w:hanging="180"/>
      </w:pPr>
      <w:rPr>
        <w:rFonts w:hint="default"/>
        <w:lang w:val="en-US" w:eastAsia="en-US" w:bidi="en-US"/>
      </w:rPr>
    </w:lvl>
    <w:lvl w:ilvl="4" w:tplc="A46A0D62">
      <w:numFmt w:val="bullet"/>
      <w:lvlText w:val="•"/>
      <w:lvlJc w:val="left"/>
      <w:pPr>
        <w:ind w:left="1316" w:hanging="180"/>
      </w:pPr>
      <w:rPr>
        <w:rFonts w:hint="default"/>
        <w:lang w:val="en-US" w:eastAsia="en-US" w:bidi="en-US"/>
      </w:rPr>
    </w:lvl>
    <w:lvl w:ilvl="5" w:tplc="D966BEAA">
      <w:numFmt w:val="bullet"/>
      <w:lvlText w:val="•"/>
      <w:lvlJc w:val="left"/>
      <w:pPr>
        <w:ind w:left="1575" w:hanging="180"/>
      </w:pPr>
      <w:rPr>
        <w:rFonts w:hint="default"/>
        <w:lang w:val="en-US" w:eastAsia="en-US" w:bidi="en-US"/>
      </w:rPr>
    </w:lvl>
    <w:lvl w:ilvl="6" w:tplc="24424BA6">
      <w:numFmt w:val="bullet"/>
      <w:lvlText w:val="•"/>
      <w:lvlJc w:val="left"/>
      <w:pPr>
        <w:ind w:left="1834" w:hanging="180"/>
      </w:pPr>
      <w:rPr>
        <w:rFonts w:hint="default"/>
        <w:lang w:val="en-US" w:eastAsia="en-US" w:bidi="en-US"/>
      </w:rPr>
    </w:lvl>
    <w:lvl w:ilvl="7" w:tplc="AE384B02">
      <w:numFmt w:val="bullet"/>
      <w:lvlText w:val="•"/>
      <w:lvlJc w:val="left"/>
      <w:pPr>
        <w:ind w:left="2093" w:hanging="180"/>
      </w:pPr>
      <w:rPr>
        <w:rFonts w:hint="default"/>
        <w:lang w:val="en-US" w:eastAsia="en-US" w:bidi="en-US"/>
      </w:rPr>
    </w:lvl>
    <w:lvl w:ilvl="8" w:tplc="FAAAF85C">
      <w:numFmt w:val="bullet"/>
      <w:lvlText w:val="•"/>
      <w:lvlJc w:val="left"/>
      <w:pPr>
        <w:ind w:left="2352" w:hanging="180"/>
      </w:pPr>
      <w:rPr>
        <w:rFonts w:hint="default"/>
        <w:lang w:val="en-US" w:eastAsia="en-US" w:bidi="en-US"/>
      </w:rPr>
    </w:lvl>
  </w:abstractNum>
  <w:abstractNum w:abstractNumId="43" w15:restartNumberingAfterBreak="0">
    <w:nsid w:val="162B371F"/>
    <w:multiLevelType w:val="hybridMultilevel"/>
    <w:tmpl w:val="A20E8230"/>
    <w:lvl w:ilvl="0" w:tplc="CBF05F02">
      <w:numFmt w:val="bullet"/>
      <w:lvlText w:val="•"/>
      <w:lvlJc w:val="left"/>
      <w:pPr>
        <w:ind w:left="270" w:hanging="180"/>
      </w:pPr>
      <w:rPr>
        <w:rFonts w:ascii="Arial" w:eastAsia="Arial" w:hAnsi="Arial" w:cs="Arial" w:hint="default"/>
        <w:spacing w:val="-2"/>
        <w:w w:val="100"/>
        <w:sz w:val="20"/>
        <w:szCs w:val="20"/>
        <w:lang w:val="en-US" w:eastAsia="en-US" w:bidi="en-US"/>
      </w:rPr>
    </w:lvl>
    <w:lvl w:ilvl="1" w:tplc="30741C7A">
      <w:numFmt w:val="bullet"/>
      <w:lvlText w:val="•"/>
      <w:lvlJc w:val="left"/>
      <w:pPr>
        <w:ind w:left="539" w:hanging="180"/>
      </w:pPr>
      <w:rPr>
        <w:rFonts w:hint="default"/>
        <w:lang w:val="en-US" w:eastAsia="en-US" w:bidi="en-US"/>
      </w:rPr>
    </w:lvl>
    <w:lvl w:ilvl="2" w:tplc="C75A7192">
      <w:numFmt w:val="bullet"/>
      <w:lvlText w:val="•"/>
      <w:lvlJc w:val="left"/>
      <w:pPr>
        <w:ind w:left="798" w:hanging="180"/>
      </w:pPr>
      <w:rPr>
        <w:rFonts w:hint="default"/>
        <w:lang w:val="en-US" w:eastAsia="en-US" w:bidi="en-US"/>
      </w:rPr>
    </w:lvl>
    <w:lvl w:ilvl="3" w:tplc="55D65682">
      <w:numFmt w:val="bullet"/>
      <w:lvlText w:val="•"/>
      <w:lvlJc w:val="left"/>
      <w:pPr>
        <w:ind w:left="1057" w:hanging="180"/>
      </w:pPr>
      <w:rPr>
        <w:rFonts w:hint="default"/>
        <w:lang w:val="en-US" w:eastAsia="en-US" w:bidi="en-US"/>
      </w:rPr>
    </w:lvl>
    <w:lvl w:ilvl="4" w:tplc="517A054C">
      <w:numFmt w:val="bullet"/>
      <w:lvlText w:val="•"/>
      <w:lvlJc w:val="left"/>
      <w:pPr>
        <w:ind w:left="1316" w:hanging="180"/>
      </w:pPr>
      <w:rPr>
        <w:rFonts w:hint="default"/>
        <w:lang w:val="en-US" w:eastAsia="en-US" w:bidi="en-US"/>
      </w:rPr>
    </w:lvl>
    <w:lvl w:ilvl="5" w:tplc="AC0A6CF0">
      <w:numFmt w:val="bullet"/>
      <w:lvlText w:val="•"/>
      <w:lvlJc w:val="left"/>
      <w:pPr>
        <w:ind w:left="1575" w:hanging="180"/>
      </w:pPr>
      <w:rPr>
        <w:rFonts w:hint="default"/>
        <w:lang w:val="en-US" w:eastAsia="en-US" w:bidi="en-US"/>
      </w:rPr>
    </w:lvl>
    <w:lvl w:ilvl="6" w:tplc="A374032A">
      <w:numFmt w:val="bullet"/>
      <w:lvlText w:val="•"/>
      <w:lvlJc w:val="left"/>
      <w:pPr>
        <w:ind w:left="1834" w:hanging="180"/>
      </w:pPr>
      <w:rPr>
        <w:rFonts w:hint="default"/>
        <w:lang w:val="en-US" w:eastAsia="en-US" w:bidi="en-US"/>
      </w:rPr>
    </w:lvl>
    <w:lvl w:ilvl="7" w:tplc="9B048536">
      <w:numFmt w:val="bullet"/>
      <w:lvlText w:val="•"/>
      <w:lvlJc w:val="left"/>
      <w:pPr>
        <w:ind w:left="2093" w:hanging="180"/>
      </w:pPr>
      <w:rPr>
        <w:rFonts w:hint="default"/>
        <w:lang w:val="en-US" w:eastAsia="en-US" w:bidi="en-US"/>
      </w:rPr>
    </w:lvl>
    <w:lvl w:ilvl="8" w:tplc="DF2ADB00">
      <w:numFmt w:val="bullet"/>
      <w:lvlText w:val="•"/>
      <w:lvlJc w:val="left"/>
      <w:pPr>
        <w:ind w:left="2352" w:hanging="180"/>
      </w:pPr>
      <w:rPr>
        <w:rFonts w:hint="default"/>
        <w:lang w:val="en-US" w:eastAsia="en-US" w:bidi="en-US"/>
      </w:rPr>
    </w:lvl>
  </w:abstractNum>
  <w:abstractNum w:abstractNumId="44" w15:restartNumberingAfterBreak="0">
    <w:nsid w:val="16527A27"/>
    <w:multiLevelType w:val="hybridMultilevel"/>
    <w:tmpl w:val="FF04F8D2"/>
    <w:lvl w:ilvl="0" w:tplc="330466FA">
      <w:numFmt w:val="bullet"/>
      <w:lvlText w:val="•"/>
      <w:lvlJc w:val="left"/>
      <w:pPr>
        <w:ind w:left="270" w:hanging="180"/>
      </w:pPr>
      <w:rPr>
        <w:rFonts w:ascii="Arial" w:eastAsia="Arial" w:hAnsi="Arial" w:cs="Arial" w:hint="default"/>
        <w:spacing w:val="-2"/>
        <w:w w:val="100"/>
        <w:sz w:val="20"/>
        <w:szCs w:val="20"/>
        <w:lang w:val="en-US" w:eastAsia="en-US" w:bidi="en-US"/>
      </w:rPr>
    </w:lvl>
    <w:lvl w:ilvl="1" w:tplc="E1A40912">
      <w:numFmt w:val="bullet"/>
      <w:lvlText w:val="•"/>
      <w:lvlJc w:val="left"/>
      <w:pPr>
        <w:ind w:left="539" w:hanging="180"/>
      </w:pPr>
      <w:rPr>
        <w:rFonts w:hint="default"/>
        <w:lang w:val="en-US" w:eastAsia="en-US" w:bidi="en-US"/>
      </w:rPr>
    </w:lvl>
    <w:lvl w:ilvl="2" w:tplc="427E6110">
      <w:numFmt w:val="bullet"/>
      <w:lvlText w:val="•"/>
      <w:lvlJc w:val="left"/>
      <w:pPr>
        <w:ind w:left="798" w:hanging="180"/>
      </w:pPr>
      <w:rPr>
        <w:rFonts w:hint="default"/>
        <w:lang w:val="en-US" w:eastAsia="en-US" w:bidi="en-US"/>
      </w:rPr>
    </w:lvl>
    <w:lvl w:ilvl="3" w:tplc="F7980D68">
      <w:numFmt w:val="bullet"/>
      <w:lvlText w:val="•"/>
      <w:lvlJc w:val="left"/>
      <w:pPr>
        <w:ind w:left="1057" w:hanging="180"/>
      </w:pPr>
      <w:rPr>
        <w:rFonts w:hint="default"/>
        <w:lang w:val="en-US" w:eastAsia="en-US" w:bidi="en-US"/>
      </w:rPr>
    </w:lvl>
    <w:lvl w:ilvl="4" w:tplc="BBBEF95C">
      <w:numFmt w:val="bullet"/>
      <w:lvlText w:val="•"/>
      <w:lvlJc w:val="left"/>
      <w:pPr>
        <w:ind w:left="1316" w:hanging="180"/>
      </w:pPr>
      <w:rPr>
        <w:rFonts w:hint="default"/>
        <w:lang w:val="en-US" w:eastAsia="en-US" w:bidi="en-US"/>
      </w:rPr>
    </w:lvl>
    <w:lvl w:ilvl="5" w:tplc="CA8AC33E">
      <w:numFmt w:val="bullet"/>
      <w:lvlText w:val="•"/>
      <w:lvlJc w:val="left"/>
      <w:pPr>
        <w:ind w:left="1575" w:hanging="180"/>
      </w:pPr>
      <w:rPr>
        <w:rFonts w:hint="default"/>
        <w:lang w:val="en-US" w:eastAsia="en-US" w:bidi="en-US"/>
      </w:rPr>
    </w:lvl>
    <w:lvl w:ilvl="6" w:tplc="9842B290">
      <w:numFmt w:val="bullet"/>
      <w:lvlText w:val="•"/>
      <w:lvlJc w:val="left"/>
      <w:pPr>
        <w:ind w:left="1834" w:hanging="180"/>
      </w:pPr>
      <w:rPr>
        <w:rFonts w:hint="default"/>
        <w:lang w:val="en-US" w:eastAsia="en-US" w:bidi="en-US"/>
      </w:rPr>
    </w:lvl>
    <w:lvl w:ilvl="7" w:tplc="F39C3A8C">
      <w:numFmt w:val="bullet"/>
      <w:lvlText w:val="•"/>
      <w:lvlJc w:val="left"/>
      <w:pPr>
        <w:ind w:left="2093" w:hanging="180"/>
      </w:pPr>
      <w:rPr>
        <w:rFonts w:hint="default"/>
        <w:lang w:val="en-US" w:eastAsia="en-US" w:bidi="en-US"/>
      </w:rPr>
    </w:lvl>
    <w:lvl w:ilvl="8" w:tplc="7A4672CE">
      <w:numFmt w:val="bullet"/>
      <w:lvlText w:val="•"/>
      <w:lvlJc w:val="left"/>
      <w:pPr>
        <w:ind w:left="2352" w:hanging="180"/>
      </w:pPr>
      <w:rPr>
        <w:rFonts w:hint="default"/>
        <w:lang w:val="en-US" w:eastAsia="en-US" w:bidi="en-US"/>
      </w:rPr>
    </w:lvl>
  </w:abstractNum>
  <w:abstractNum w:abstractNumId="45" w15:restartNumberingAfterBreak="0">
    <w:nsid w:val="16821D15"/>
    <w:multiLevelType w:val="hybridMultilevel"/>
    <w:tmpl w:val="C3484B94"/>
    <w:lvl w:ilvl="0" w:tplc="02106940">
      <w:numFmt w:val="bullet"/>
      <w:lvlText w:val="•"/>
      <w:lvlJc w:val="left"/>
      <w:pPr>
        <w:ind w:left="269" w:hanging="180"/>
      </w:pPr>
      <w:rPr>
        <w:rFonts w:ascii="Arial" w:eastAsia="Arial" w:hAnsi="Arial" w:cs="Arial" w:hint="default"/>
        <w:spacing w:val="-15"/>
        <w:w w:val="100"/>
        <w:sz w:val="20"/>
        <w:szCs w:val="20"/>
        <w:lang w:val="en-US" w:eastAsia="en-US" w:bidi="en-US"/>
      </w:rPr>
    </w:lvl>
    <w:lvl w:ilvl="1" w:tplc="4C7C96DA">
      <w:numFmt w:val="bullet"/>
      <w:lvlText w:val="•"/>
      <w:lvlJc w:val="left"/>
      <w:pPr>
        <w:ind w:left="787" w:hanging="180"/>
      </w:pPr>
      <w:rPr>
        <w:rFonts w:hint="default"/>
        <w:lang w:val="en-US" w:eastAsia="en-US" w:bidi="en-US"/>
      </w:rPr>
    </w:lvl>
    <w:lvl w:ilvl="2" w:tplc="9AE01BE0">
      <w:numFmt w:val="bullet"/>
      <w:lvlText w:val="•"/>
      <w:lvlJc w:val="left"/>
      <w:pPr>
        <w:ind w:left="1315" w:hanging="180"/>
      </w:pPr>
      <w:rPr>
        <w:rFonts w:hint="default"/>
        <w:lang w:val="en-US" w:eastAsia="en-US" w:bidi="en-US"/>
      </w:rPr>
    </w:lvl>
    <w:lvl w:ilvl="3" w:tplc="D1AC35EE">
      <w:numFmt w:val="bullet"/>
      <w:lvlText w:val="•"/>
      <w:lvlJc w:val="left"/>
      <w:pPr>
        <w:ind w:left="1843" w:hanging="180"/>
      </w:pPr>
      <w:rPr>
        <w:rFonts w:hint="default"/>
        <w:lang w:val="en-US" w:eastAsia="en-US" w:bidi="en-US"/>
      </w:rPr>
    </w:lvl>
    <w:lvl w:ilvl="4" w:tplc="5D505990">
      <w:numFmt w:val="bullet"/>
      <w:lvlText w:val="•"/>
      <w:lvlJc w:val="left"/>
      <w:pPr>
        <w:ind w:left="2371" w:hanging="180"/>
      </w:pPr>
      <w:rPr>
        <w:rFonts w:hint="default"/>
        <w:lang w:val="en-US" w:eastAsia="en-US" w:bidi="en-US"/>
      </w:rPr>
    </w:lvl>
    <w:lvl w:ilvl="5" w:tplc="4D6A3286">
      <w:numFmt w:val="bullet"/>
      <w:lvlText w:val="•"/>
      <w:lvlJc w:val="left"/>
      <w:pPr>
        <w:ind w:left="2899" w:hanging="180"/>
      </w:pPr>
      <w:rPr>
        <w:rFonts w:hint="default"/>
        <w:lang w:val="en-US" w:eastAsia="en-US" w:bidi="en-US"/>
      </w:rPr>
    </w:lvl>
    <w:lvl w:ilvl="6" w:tplc="983824B6">
      <w:numFmt w:val="bullet"/>
      <w:lvlText w:val="•"/>
      <w:lvlJc w:val="left"/>
      <w:pPr>
        <w:ind w:left="3427" w:hanging="180"/>
      </w:pPr>
      <w:rPr>
        <w:rFonts w:hint="default"/>
        <w:lang w:val="en-US" w:eastAsia="en-US" w:bidi="en-US"/>
      </w:rPr>
    </w:lvl>
    <w:lvl w:ilvl="7" w:tplc="C1E29BD4">
      <w:numFmt w:val="bullet"/>
      <w:lvlText w:val="•"/>
      <w:lvlJc w:val="left"/>
      <w:pPr>
        <w:ind w:left="3955" w:hanging="180"/>
      </w:pPr>
      <w:rPr>
        <w:rFonts w:hint="default"/>
        <w:lang w:val="en-US" w:eastAsia="en-US" w:bidi="en-US"/>
      </w:rPr>
    </w:lvl>
    <w:lvl w:ilvl="8" w:tplc="88689022">
      <w:numFmt w:val="bullet"/>
      <w:lvlText w:val="•"/>
      <w:lvlJc w:val="left"/>
      <w:pPr>
        <w:ind w:left="4483" w:hanging="180"/>
      </w:pPr>
      <w:rPr>
        <w:rFonts w:hint="default"/>
        <w:lang w:val="en-US" w:eastAsia="en-US" w:bidi="en-US"/>
      </w:rPr>
    </w:lvl>
  </w:abstractNum>
  <w:abstractNum w:abstractNumId="46" w15:restartNumberingAfterBreak="0">
    <w:nsid w:val="17387541"/>
    <w:multiLevelType w:val="hybridMultilevel"/>
    <w:tmpl w:val="0F989190"/>
    <w:lvl w:ilvl="0" w:tplc="B96E5B7E">
      <w:numFmt w:val="bullet"/>
      <w:lvlText w:val="•"/>
      <w:lvlJc w:val="left"/>
      <w:pPr>
        <w:ind w:left="269" w:hanging="180"/>
      </w:pPr>
      <w:rPr>
        <w:rFonts w:ascii="Arial" w:eastAsia="Arial" w:hAnsi="Arial" w:cs="Arial" w:hint="default"/>
        <w:spacing w:val="-11"/>
        <w:w w:val="100"/>
        <w:sz w:val="20"/>
        <w:szCs w:val="20"/>
        <w:lang w:val="en-US" w:eastAsia="en-US" w:bidi="en-US"/>
      </w:rPr>
    </w:lvl>
    <w:lvl w:ilvl="1" w:tplc="4A087642">
      <w:numFmt w:val="bullet"/>
      <w:lvlText w:val="•"/>
      <w:lvlJc w:val="left"/>
      <w:pPr>
        <w:ind w:left="787" w:hanging="180"/>
      </w:pPr>
      <w:rPr>
        <w:rFonts w:hint="default"/>
        <w:lang w:val="en-US" w:eastAsia="en-US" w:bidi="en-US"/>
      </w:rPr>
    </w:lvl>
    <w:lvl w:ilvl="2" w:tplc="2132DD96">
      <w:numFmt w:val="bullet"/>
      <w:lvlText w:val="•"/>
      <w:lvlJc w:val="left"/>
      <w:pPr>
        <w:ind w:left="1315" w:hanging="180"/>
      </w:pPr>
      <w:rPr>
        <w:rFonts w:hint="default"/>
        <w:lang w:val="en-US" w:eastAsia="en-US" w:bidi="en-US"/>
      </w:rPr>
    </w:lvl>
    <w:lvl w:ilvl="3" w:tplc="5F6E5B76">
      <w:numFmt w:val="bullet"/>
      <w:lvlText w:val="•"/>
      <w:lvlJc w:val="left"/>
      <w:pPr>
        <w:ind w:left="1843" w:hanging="180"/>
      </w:pPr>
      <w:rPr>
        <w:rFonts w:hint="default"/>
        <w:lang w:val="en-US" w:eastAsia="en-US" w:bidi="en-US"/>
      </w:rPr>
    </w:lvl>
    <w:lvl w:ilvl="4" w:tplc="2F6EEC0C">
      <w:numFmt w:val="bullet"/>
      <w:lvlText w:val="•"/>
      <w:lvlJc w:val="left"/>
      <w:pPr>
        <w:ind w:left="2371" w:hanging="180"/>
      </w:pPr>
      <w:rPr>
        <w:rFonts w:hint="default"/>
        <w:lang w:val="en-US" w:eastAsia="en-US" w:bidi="en-US"/>
      </w:rPr>
    </w:lvl>
    <w:lvl w:ilvl="5" w:tplc="22FEE43C">
      <w:numFmt w:val="bullet"/>
      <w:lvlText w:val="•"/>
      <w:lvlJc w:val="left"/>
      <w:pPr>
        <w:ind w:left="2899" w:hanging="180"/>
      </w:pPr>
      <w:rPr>
        <w:rFonts w:hint="default"/>
        <w:lang w:val="en-US" w:eastAsia="en-US" w:bidi="en-US"/>
      </w:rPr>
    </w:lvl>
    <w:lvl w:ilvl="6" w:tplc="96166CF2">
      <w:numFmt w:val="bullet"/>
      <w:lvlText w:val="•"/>
      <w:lvlJc w:val="left"/>
      <w:pPr>
        <w:ind w:left="3427" w:hanging="180"/>
      </w:pPr>
      <w:rPr>
        <w:rFonts w:hint="default"/>
        <w:lang w:val="en-US" w:eastAsia="en-US" w:bidi="en-US"/>
      </w:rPr>
    </w:lvl>
    <w:lvl w:ilvl="7" w:tplc="E9CA9F7A">
      <w:numFmt w:val="bullet"/>
      <w:lvlText w:val="•"/>
      <w:lvlJc w:val="left"/>
      <w:pPr>
        <w:ind w:left="3955" w:hanging="180"/>
      </w:pPr>
      <w:rPr>
        <w:rFonts w:hint="default"/>
        <w:lang w:val="en-US" w:eastAsia="en-US" w:bidi="en-US"/>
      </w:rPr>
    </w:lvl>
    <w:lvl w:ilvl="8" w:tplc="77E61570">
      <w:numFmt w:val="bullet"/>
      <w:lvlText w:val="•"/>
      <w:lvlJc w:val="left"/>
      <w:pPr>
        <w:ind w:left="4483" w:hanging="180"/>
      </w:pPr>
      <w:rPr>
        <w:rFonts w:hint="default"/>
        <w:lang w:val="en-US" w:eastAsia="en-US" w:bidi="en-US"/>
      </w:rPr>
    </w:lvl>
  </w:abstractNum>
  <w:abstractNum w:abstractNumId="47" w15:restartNumberingAfterBreak="0">
    <w:nsid w:val="176E7FBB"/>
    <w:multiLevelType w:val="hybridMultilevel"/>
    <w:tmpl w:val="E4427B52"/>
    <w:lvl w:ilvl="0" w:tplc="72468368">
      <w:numFmt w:val="bullet"/>
      <w:lvlText w:val="•"/>
      <w:lvlJc w:val="left"/>
      <w:pPr>
        <w:ind w:left="270" w:hanging="180"/>
      </w:pPr>
      <w:rPr>
        <w:rFonts w:ascii="Arial" w:eastAsia="Arial" w:hAnsi="Arial" w:cs="Arial" w:hint="default"/>
        <w:spacing w:val="-8"/>
        <w:w w:val="100"/>
        <w:sz w:val="20"/>
        <w:szCs w:val="20"/>
        <w:lang w:val="en-US" w:eastAsia="en-US" w:bidi="en-US"/>
      </w:rPr>
    </w:lvl>
    <w:lvl w:ilvl="1" w:tplc="91CA84D2">
      <w:numFmt w:val="bullet"/>
      <w:lvlText w:val="•"/>
      <w:lvlJc w:val="left"/>
      <w:pPr>
        <w:ind w:left="1402" w:hanging="180"/>
      </w:pPr>
      <w:rPr>
        <w:rFonts w:hint="default"/>
        <w:lang w:val="en-US" w:eastAsia="en-US" w:bidi="en-US"/>
      </w:rPr>
    </w:lvl>
    <w:lvl w:ilvl="2" w:tplc="0E8A4834">
      <w:numFmt w:val="bullet"/>
      <w:lvlText w:val="•"/>
      <w:lvlJc w:val="left"/>
      <w:pPr>
        <w:ind w:left="2525" w:hanging="180"/>
      </w:pPr>
      <w:rPr>
        <w:rFonts w:hint="default"/>
        <w:lang w:val="en-US" w:eastAsia="en-US" w:bidi="en-US"/>
      </w:rPr>
    </w:lvl>
    <w:lvl w:ilvl="3" w:tplc="481E0B5E">
      <w:numFmt w:val="bullet"/>
      <w:lvlText w:val="•"/>
      <w:lvlJc w:val="left"/>
      <w:pPr>
        <w:ind w:left="3647" w:hanging="180"/>
      </w:pPr>
      <w:rPr>
        <w:rFonts w:hint="default"/>
        <w:lang w:val="en-US" w:eastAsia="en-US" w:bidi="en-US"/>
      </w:rPr>
    </w:lvl>
    <w:lvl w:ilvl="4" w:tplc="6E1CA4F4">
      <w:numFmt w:val="bullet"/>
      <w:lvlText w:val="•"/>
      <w:lvlJc w:val="left"/>
      <w:pPr>
        <w:ind w:left="4770" w:hanging="180"/>
      </w:pPr>
      <w:rPr>
        <w:rFonts w:hint="default"/>
        <w:lang w:val="en-US" w:eastAsia="en-US" w:bidi="en-US"/>
      </w:rPr>
    </w:lvl>
    <w:lvl w:ilvl="5" w:tplc="D7EAC916">
      <w:numFmt w:val="bullet"/>
      <w:lvlText w:val="•"/>
      <w:lvlJc w:val="left"/>
      <w:pPr>
        <w:ind w:left="5892" w:hanging="180"/>
      </w:pPr>
      <w:rPr>
        <w:rFonts w:hint="default"/>
        <w:lang w:val="en-US" w:eastAsia="en-US" w:bidi="en-US"/>
      </w:rPr>
    </w:lvl>
    <w:lvl w:ilvl="6" w:tplc="DF429C70">
      <w:numFmt w:val="bullet"/>
      <w:lvlText w:val="•"/>
      <w:lvlJc w:val="left"/>
      <w:pPr>
        <w:ind w:left="7015" w:hanging="180"/>
      </w:pPr>
      <w:rPr>
        <w:rFonts w:hint="default"/>
        <w:lang w:val="en-US" w:eastAsia="en-US" w:bidi="en-US"/>
      </w:rPr>
    </w:lvl>
    <w:lvl w:ilvl="7" w:tplc="157A2BE8">
      <w:numFmt w:val="bullet"/>
      <w:lvlText w:val="•"/>
      <w:lvlJc w:val="left"/>
      <w:pPr>
        <w:ind w:left="8137" w:hanging="180"/>
      </w:pPr>
      <w:rPr>
        <w:rFonts w:hint="default"/>
        <w:lang w:val="en-US" w:eastAsia="en-US" w:bidi="en-US"/>
      </w:rPr>
    </w:lvl>
    <w:lvl w:ilvl="8" w:tplc="F0D481D0">
      <w:numFmt w:val="bullet"/>
      <w:lvlText w:val="•"/>
      <w:lvlJc w:val="left"/>
      <w:pPr>
        <w:ind w:left="9260" w:hanging="180"/>
      </w:pPr>
      <w:rPr>
        <w:rFonts w:hint="default"/>
        <w:lang w:val="en-US" w:eastAsia="en-US" w:bidi="en-US"/>
      </w:rPr>
    </w:lvl>
  </w:abstractNum>
  <w:abstractNum w:abstractNumId="48" w15:restartNumberingAfterBreak="0">
    <w:nsid w:val="177A47D3"/>
    <w:multiLevelType w:val="hybridMultilevel"/>
    <w:tmpl w:val="3B688418"/>
    <w:lvl w:ilvl="0" w:tplc="16E488B2">
      <w:numFmt w:val="bullet"/>
      <w:lvlText w:val="•"/>
      <w:lvlJc w:val="left"/>
      <w:pPr>
        <w:ind w:left="270" w:hanging="180"/>
      </w:pPr>
      <w:rPr>
        <w:rFonts w:ascii="Arial" w:eastAsia="Arial" w:hAnsi="Arial" w:cs="Arial" w:hint="default"/>
        <w:spacing w:val="-2"/>
        <w:w w:val="100"/>
        <w:sz w:val="20"/>
        <w:szCs w:val="20"/>
        <w:lang w:val="en-US" w:eastAsia="en-US" w:bidi="en-US"/>
      </w:rPr>
    </w:lvl>
    <w:lvl w:ilvl="1" w:tplc="BCE4E66E">
      <w:numFmt w:val="bullet"/>
      <w:lvlText w:val="•"/>
      <w:lvlJc w:val="left"/>
      <w:pPr>
        <w:ind w:left="539" w:hanging="180"/>
      </w:pPr>
      <w:rPr>
        <w:rFonts w:hint="default"/>
        <w:lang w:val="en-US" w:eastAsia="en-US" w:bidi="en-US"/>
      </w:rPr>
    </w:lvl>
    <w:lvl w:ilvl="2" w:tplc="8B387728">
      <w:numFmt w:val="bullet"/>
      <w:lvlText w:val="•"/>
      <w:lvlJc w:val="left"/>
      <w:pPr>
        <w:ind w:left="798" w:hanging="180"/>
      </w:pPr>
      <w:rPr>
        <w:rFonts w:hint="default"/>
        <w:lang w:val="en-US" w:eastAsia="en-US" w:bidi="en-US"/>
      </w:rPr>
    </w:lvl>
    <w:lvl w:ilvl="3" w:tplc="CA280AAC">
      <w:numFmt w:val="bullet"/>
      <w:lvlText w:val="•"/>
      <w:lvlJc w:val="left"/>
      <w:pPr>
        <w:ind w:left="1057" w:hanging="180"/>
      </w:pPr>
      <w:rPr>
        <w:rFonts w:hint="default"/>
        <w:lang w:val="en-US" w:eastAsia="en-US" w:bidi="en-US"/>
      </w:rPr>
    </w:lvl>
    <w:lvl w:ilvl="4" w:tplc="D9A2A480">
      <w:numFmt w:val="bullet"/>
      <w:lvlText w:val="•"/>
      <w:lvlJc w:val="left"/>
      <w:pPr>
        <w:ind w:left="1316" w:hanging="180"/>
      </w:pPr>
      <w:rPr>
        <w:rFonts w:hint="default"/>
        <w:lang w:val="en-US" w:eastAsia="en-US" w:bidi="en-US"/>
      </w:rPr>
    </w:lvl>
    <w:lvl w:ilvl="5" w:tplc="5CF6DE82">
      <w:numFmt w:val="bullet"/>
      <w:lvlText w:val="•"/>
      <w:lvlJc w:val="left"/>
      <w:pPr>
        <w:ind w:left="1575" w:hanging="180"/>
      </w:pPr>
      <w:rPr>
        <w:rFonts w:hint="default"/>
        <w:lang w:val="en-US" w:eastAsia="en-US" w:bidi="en-US"/>
      </w:rPr>
    </w:lvl>
    <w:lvl w:ilvl="6" w:tplc="D13A21DC">
      <w:numFmt w:val="bullet"/>
      <w:lvlText w:val="•"/>
      <w:lvlJc w:val="left"/>
      <w:pPr>
        <w:ind w:left="1834" w:hanging="180"/>
      </w:pPr>
      <w:rPr>
        <w:rFonts w:hint="default"/>
        <w:lang w:val="en-US" w:eastAsia="en-US" w:bidi="en-US"/>
      </w:rPr>
    </w:lvl>
    <w:lvl w:ilvl="7" w:tplc="37588A5C">
      <w:numFmt w:val="bullet"/>
      <w:lvlText w:val="•"/>
      <w:lvlJc w:val="left"/>
      <w:pPr>
        <w:ind w:left="2093" w:hanging="180"/>
      </w:pPr>
      <w:rPr>
        <w:rFonts w:hint="default"/>
        <w:lang w:val="en-US" w:eastAsia="en-US" w:bidi="en-US"/>
      </w:rPr>
    </w:lvl>
    <w:lvl w:ilvl="8" w:tplc="67AA863C">
      <w:numFmt w:val="bullet"/>
      <w:lvlText w:val="•"/>
      <w:lvlJc w:val="left"/>
      <w:pPr>
        <w:ind w:left="2352" w:hanging="180"/>
      </w:pPr>
      <w:rPr>
        <w:rFonts w:hint="default"/>
        <w:lang w:val="en-US" w:eastAsia="en-US" w:bidi="en-US"/>
      </w:rPr>
    </w:lvl>
  </w:abstractNum>
  <w:abstractNum w:abstractNumId="49" w15:restartNumberingAfterBreak="0">
    <w:nsid w:val="17DA4133"/>
    <w:multiLevelType w:val="hybridMultilevel"/>
    <w:tmpl w:val="0F349D12"/>
    <w:lvl w:ilvl="0" w:tplc="277292D4">
      <w:numFmt w:val="bullet"/>
      <w:lvlText w:val="•"/>
      <w:lvlJc w:val="left"/>
      <w:pPr>
        <w:ind w:left="269" w:hanging="180"/>
      </w:pPr>
      <w:rPr>
        <w:rFonts w:ascii="Arial" w:eastAsia="Arial" w:hAnsi="Arial" w:cs="Arial" w:hint="default"/>
        <w:spacing w:val="-15"/>
        <w:w w:val="100"/>
        <w:sz w:val="20"/>
        <w:szCs w:val="20"/>
        <w:lang w:val="en-US" w:eastAsia="en-US" w:bidi="en-US"/>
      </w:rPr>
    </w:lvl>
    <w:lvl w:ilvl="1" w:tplc="4BC8BBB6">
      <w:numFmt w:val="bullet"/>
      <w:lvlText w:val="•"/>
      <w:lvlJc w:val="left"/>
      <w:pPr>
        <w:ind w:left="787" w:hanging="180"/>
      </w:pPr>
      <w:rPr>
        <w:rFonts w:hint="default"/>
        <w:lang w:val="en-US" w:eastAsia="en-US" w:bidi="en-US"/>
      </w:rPr>
    </w:lvl>
    <w:lvl w:ilvl="2" w:tplc="ACEEA1DC">
      <w:numFmt w:val="bullet"/>
      <w:lvlText w:val="•"/>
      <w:lvlJc w:val="left"/>
      <w:pPr>
        <w:ind w:left="1315" w:hanging="180"/>
      </w:pPr>
      <w:rPr>
        <w:rFonts w:hint="default"/>
        <w:lang w:val="en-US" w:eastAsia="en-US" w:bidi="en-US"/>
      </w:rPr>
    </w:lvl>
    <w:lvl w:ilvl="3" w:tplc="FE0CC850">
      <w:numFmt w:val="bullet"/>
      <w:lvlText w:val="•"/>
      <w:lvlJc w:val="left"/>
      <w:pPr>
        <w:ind w:left="1843" w:hanging="180"/>
      </w:pPr>
      <w:rPr>
        <w:rFonts w:hint="default"/>
        <w:lang w:val="en-US" w:eastAsia="en-US" w:bidi="en-US"/>
      </w:rPr>
    </w:lvl>
    <w:lvl w:ilvl="4" w:tplc="5E4E5920">
      <w:numFmt w:val="bullet"/>
      <w:lvlText w:val="•"/>
      <w:lvlJc w:val="left"/>
      <w:pPr>
        <w:ind w:left="2371" w:hanging="180"/>
      </w:pPr>
      <w:rPr>
        <w:rFonts w:hint="default"/>
        <w:lang w:val="en-US" w:eastAsia="en-US" w:bidi="en-US"/>
      </w:rPr>
    </w:lvl>
    <w:lvl w:ilvl="5" w:tplc="A99AE8D8">
      <w:numFmt w:val="bullet"/>
      <w:lvlText w:val="•"/>
      <w:lvlJc w:val="left"/>
      <w:pPr>
        <w:ind w:left="2899" w:hanging="180"/>
      </w:pPr>
      <w:rPr>
        <w:rFonts w:hint="default"/>
        <w:lang w:val="en-US" w:eastAsia="en-US" w:bidi="en-US"/>
      </w:rPr>
    </w:lvl>
    <w:lvl w:ilvl="6" w:tplc="4C244F52">
      <w:numFmt w:val="bullet"/>
      <w:lvlText w:val="•"/>
      <w:lvlJc w:val="left"/>
      <w:pPr>
        <w:ind w:left="3427" w:hanging="180"/>
      </w:pPr>
      <w:rPr>
        <w:rFonts w:hint="default"/>
        <w:lang w:val="en-US" w:eastAsia="en-US" w:bidi="en-US"/>
      </w:rPr>
    </w:lvl>
    <w:lvl w:ilvl="7" w:tplc="501EE222">
      <w:numFmt w:val="bullet"/>
      <w:lvlText w:val="•"/>
      <w:lvlJc w:val="left"/>
      <w:pPr>
        <w:ind w:left="3955" w:hanging="180"/>
      </w:pPr>
      <w:rPr>
        <w:rFonts w:hint="default"/>
        <w:lang w:val="en-US" w:eastAsia="en-US" w:bidi="en-US"/>
      </w:rPr>
    </w:lvl>
    <w:lvl w:ilvl="8" w:tplc="D29E9FA6">
      <w:numFmt w:val="bullet"/>
      <w:lvlText w:val="•"/>
      <w:lvlJc w:val="left"/>
      <w:pPr>
        <w:ind w:left="4483" w:hanging="180"/>
      </w:pPr>
      <w:rPr>
        <w:rFonts w:hint="default"/>
        <w:lang w:val="en-US" w:eastAsia="en-US" w:bidi="en-US"/>
      </w:rPr>
    </w:lvl>
  </w:abstractNum>
  <w:abstractNum w:abstractNumId="50" w15:restartNumberingAfterBreak="0">
    <w:nsid w:val="1826316C"/>
    <w:multiLevelType w:val="hybridMultilevel"/>
    <w:tmpl w:val="666CAB04"/>
    <w:lvl w:ilvl="0" w:tplc="428A08CE">
      <w:numFmt w:val="bullet"/>
      <w:lvlText w:val="•"/>
      <w:lvlJc w:val="left"/>
      <w:pPr>
        <w:ind w:left="269" w:hanging="180"/>
      </w:pPr>
      <w:rPr>
        <w:rFonts w:ascii="Arial" w:eastAsia="Arial" w:hAnsi="Arial" w:cs="Arial" w:hint="default"/>
        <w:spacing w:val="-4"/>
        <w:w w:val="100"/>
        <w:sz w:val="20"/>
        <w:szCs w:val="20"/>
        <w:lang w:val="en-US" w:eastAsia="en-US" w:bidi="en-US"/>
      </w:rPr>
    </w:lvl>
    <w:lvl w:ilvl="1" w:tplc="3CA62DAC">
      <w:numFmt w:val="bullet"/>
      <w:lvlText w:val="•"/>
      <w:lvlJc w:val="left"/>
      <w:pPr>
        <w:ind w:left="787" w:hanging="180"/>
      </w:pPr>
      <w:rPr>
        <w:rFonts w:hint="default"/>
        <w:lang w:val="en-US" w:eastAsia="en-US" w:bidi="en-US"/>
      </w:rPr>
    </w:lvl>
    <w:lvl w:ilvl="2" w:tplc="932CA746">
      <w:numFmt w:val="bullet"/>
      <w:lvlText w:val="•"/>
      <w:lvlJc w:val="left"/>
      <w:pPr>
        <w:ind w:left="1315" w:hanging="180"/>
      </w:pPr>
      <w:rPr>
        <w:rFonts w:hint="default"/>
        <w:lang w:val="en-US" w:eastAsia="en-US" w:bidi="en-US"/>
      </w:rPr>
    </w:lvl>
    <w:lvl w:ilvl="3" w:tplc="B69AA05C">
      <w:numFmt w:val="bullet"/>
      <w:lvlText w:val="•"/>
      <w:lvlJc w:val="left"/>
      <w:pPr>
        <w:ind w:left="1843" w:hanging="180"/>
      </w:pPr>
      <w:rPr>
        <w:rFonts w:hint="default"/>
        <w:lang w:val="en-US" w:eastAsia="en-US" w:bidi="en-US"/>
      </w:rPr>
    </w:lvl>
    <w:lvl w:ilvl="4" w:tplc="720EF52C">
      <w:numFmt w:val="bullet"/>
      <w:lvlText w:val="•"/>
      <w:lvlJc w:val="left"/>
      <w:pPr>
        <w:ind w:left="2371" w:hanging="180"/>
      </w:pPr>
      <w:rPr>
        <w:rFonts w:hint="default"/>
        <w:lang w:val="en-US" w:eastAsia="en-US" w:bidi="en-US"/>
      </w:rPr>
    </w:lvl>
    <w:lvl w:ilvl="5" w:tplc="4028A4BE">
      <w:numFmt w:val="bullet"/>
      <w:lvlText w:val="•"/>
      <w:lvlJc w:val="left"/>
      <w:pPr>
        <w:ind w:left="2899" w:hanging="180"/>
      </w:pPr>
      <w:rPr>
        <w:rFonts w:hint="default"/>
        <w:lang w:val="en-US" w:eastAsia="en-US" w:bidi="en-US"/>
      </w:rPr>
    </w:lvl>
    <w:lvl w:ilvl="6" w:tplc="BBF8D2C6">
      <w:numFmt w:val="bullet"/>
      <w:lvlText w:val="•"/>
      <w:lvlJc w:val="left"/>
      <w:pPr>
        <w:ind w:left="3427" w:hanging="180"/>
      </w:pPr>
      <w:rPr>
        <w:rFonts w:hint="default"/>
        <w:lang w:val="en-US" w:eastAsia="en-US" w:bidi="en-US"/>
      </w:rPr>
    </w:lvl>
    <w:lvl w:ilvl="7" w:tplc="7F10FAE4">
      <w:numFmt w:val="bullet"/>
      <w:lvlText w:val="•"/>
      <w:lvlJc w:val="left"/>
      <w:pPr>
        <w:ind w:left="3955" w:hanging="180"/>
      </w:pPr>
      <w:rPr>
        <w:rFonts w:hint="default"/>
        <w:lang w:val="en-US" w:eastAsia="en-US" w:bidi="en-US"/>
      </w:rPr>
    </w:lvl>
    <w:lvl w:ilvl="8" w:tplc="939E950C">
      <w:numFmt w:val="bullet"/>
      <w:lvlText w:val="•"/>
      <w:lvlJc w:val="left"/>
      <w:pPr>
        <w:ind w:left="4483" w:hanging="180"/>
      </w:pPr>
      <w:rPr>
        <w:rFonts w:hint="default"/>
        <w:lang w:val="en-US" w:eastAsia="en-US" w:bidi="en-US"/>
      </w:rPr>
    </w:lvl>
  </w:abstractNum>
  <w:abstractNum w:abstractNumId="51" w15:restartNumberingAfterBreak="0">
    <w:nsid w:val="19662362"/>
    <w:multiLevelType w:val="hybridMultilevel"/>
    <w:tmpl w:val="4FA26588"/>
    <w:lvl w:ilvl="0" w:tplc="ACDE683C">
      <w:numFmt w:val="bullet"/>
      <w:lvlText w:val="•"/>
      <w:lvlJc w:val="left"/>
      <w:pPr>
        <w:ind w:left="270" w:hanging="180"/>
      </w:pPr>
      <w:rPr>
        <w:rFonts w:ascii="Arial" w:eastAsia="Arial" w:hAnsi="Arial" w:cs="Arial" w:hint="default"/>
        <w:spacing w:val="-4"/>
        <w:w w:val="100"/>
        <w:sz w:val="20"/>
        <w:szCs w:val="20"/>
        <w:lang w:val="en-US" w:eastAsia="en-US" w:bidi="en-US"/>
      </w:rPr>
    </w:lvl>
    <w:lvl w:ilvl="1" w:tplc="260618DE">
      <w:numFmt w:val="bullet"/>
      <w:lvlText w:val="•"/>
      <w:lvlJc w:val="left"/>
      <w:pPr>
        <w:ind w:left="539" w:hanging="180"/>
      </w:pPr>
      <w:rPr>
        <w:rFonts w:hint="default"/>
        <w:lang w:val="en-US" w:eastAsia="en-US" w:bidi="en-US"/>
      </w:rPr>
    </w:lvl>
    <w:lvl w:ilvl="2" w:tplc="4F606780">
      <w:numFmt w:val="bullet"/>
      <w:lvlText w:val="•"/>
      <w:lvlJc w:val="left"/>
      <w:pPr>
        <w:ind w:left="798" w:hanging="180"/>
      </w:pPr>
      <w:rPr>
        <w:rFonts w:hint="default"/>
        <w:lang w:val="en-US" w:eastAsia="en-US" w:bidi="en-US"/>
      </w:rPr>
    </w:lvl>
    <w:lvl w:ilvl="3" w:tplc="21D4118E">
      <w:numFmt w:val="bullet"/>
      <w:lvlText w:val="•"/>
      <w:lvlJc w:val="left"/>
      <w:pPr>
        <w:ind w:left="1057" w:hanging="180"/>
      </w:pPr>
      <w:rPr>
        <w:rFonts w:hint="default"/>
        <w:lang w:val="en-US" w:eastAsia="en-US" w:bidi="en-US"/>
      </w:rPr>
    </w:lvl>
    <w:lvl w:ilvl="4" w:tplc="E932C20C">
      <w:numFmt w:val="bullet"/>
      <w:lvlText w:val="•"/>
      <w:lvlJc w:val="left"/>
      <w:pPr>
        <w:ind w:left="1316" w:hanging="180"/>
      </w:pPr>
      <w:rPr>
        <w:rFonts w:hint="default"/>
        <w:lang w:val="en-US" w:eastAsia="en-US" w:bidi="en-US"/>
      </w:rPr>
    </w:lvl>
    <w:lvl w:ilvl="5" w:tplc="D7EAC282">
      <w:numFmt w:val="bullet"/>
      <w:lvlText w:val="•"/>
      <w:lvlJc w:val="left"/>
      <w:pPr>
        <w:ind w:left="1575" w:hanging="180"/>
      </w:pPr>
      <w:rPr>
        <w:rFonts w:hint="default"/>
        <w:lang w:val="en-US" w:eastAsia="en-US" w:bidi="en-US"/>
      </w:rPr>
    </w:lvl>
    <w:lvl w:ilvl="6" w:tplc="86DAF89A">
      <w:numFmt w:val="bullet"/>
      <w:lvlText w:val="•"/>
      <w:lvlJc w:val="left"/>
      <w:pPr>
        <w:ind w:left="1834" w:hanging="180"/>
      </w:pPr>
      <w:rPr>
        <w:rFonts w:hint="default"/>
        <w:lang w:val="en-US" w:eastAsia="en-US" w:bidi="en-US"/>
      </w:rPr>
    </w:lvl>
    <w:lvl w:ilvl="7" w:tplc="BEC6581C">
      <w:numFmt w:val="bullet"/>
      <w:lvlText w:val="•"/>
      <w:lvlJc w:val="left"/>
      <w:pPr>
        <w:ind w:left="2093" w:hanging="180"/>
      </w:pPr>
      <w:rPr>
        <w:rFonts w:hint="default"/>
        <w:lang w:val="en-US" w:eastAsia="en-US" w:bidi="en-US"/>
      </w:rPr>
    </w:lvl>
    <w:lvl w:ilvl="8" w:tplc="AD40F33E">
      <w:numFmt w:val="bullet"/>
      <w:lvlText w:val="•"/>
      <w:lvlJc w:val="left"/>
      <w:pPr>
        <w:ind w:left="2352" w:hanging="180"/>
      </w:pPr>
      <w:rPr>
        <w:rFonts w:hint="default"/>
        <w:lang w:val="en-US" w:eastAsia="en-US" w:bidi="en-US"/>
      </w:rPr>
    </w:lvl>
  </w:abstractNum>
  <w:abstractNum w:abstractNumId="52" w15:restartNumberingAfterBreak="0">
    <w:nsid w:val="1A9F7A10"/>
    <w:multiLevelType w:val="hybridMultilevel"/>
    <w:tmpl w:val="008A098A"/>
    <w:lvl w:ilvl="0" w:tplc="36F8586E">
      <w:numFmt w:val="bullet"/>
      <w:lvlText w:val="•"/>
      <w:lvlJc w:val="left"/>
      <w:pPr>
        <w:ind w:left="269" w:hanging="180"/>
      </w:pPr>
      <w:rPr>
        <w:rFonts w:ascii="Arial" w:eastAsia="Arial" w:hAnsi="Arial" w:cs="Arial" w:hint="default"/>
        <w:spacing w:val="-11"/>
        <w:w w:val="100"/>
        <w:sz w:val="20"/>
        <w:szCs w:val="20"/>
        <w:lang w:val="en-US" w:eastAsia="en-US" w:bidi="en-US"/>
      </w:rPr>
    </w:lvl>
    <w:lvl w:ilvl="1" w:tplc="CDAE2440">
      <w:numFmt w:val="bullet"/>
      <w:lvlText w:val="•"/>
      <w:lvlJc w:val="left"/>
      <w:pPr>
        <w:ind w:left="787" w:hanging="180"/>
      </w:pPr>
      <w:rPr>
        <w:rFonts w:hint="default"/>
        <w:lang w:val="en-US" w:eastAsia="en-US" w:bidi="en-US"/>
      </w:rPr>
    </w:lvl>
    <w:lvl w:ilvl="2" w:tplc="ED962578">
      <w:numFmt w:val="bullet"/>
      <w:lvlText w:val="•"/>
      <w:lvlJc w:val="left"/>
      <w:pPr>
        <w:ind w:left="1315" w:hanging="180"/>
      </w:pPr>
      <w:rPr>
        <w:rFonts w:hint="default"/>
        <w:lang w:val="en-US" w:eastAsia="en-US" w:bidi="en-US"/>
      </w:rPr>
    </w:lvl>
    <w:lvl w:ilvl="3" w:tplc="F05A623C">
      <w:numFmt w:val="bullet"/>
      <w:lvlText w:val="•"/>
      <w:lvlJc w:val="left"/>
      <w:pPr>
        <w:ind w:left="1843" w:hanging="180"/>
      </w:pPr>
      <w:rPr>
        <w:rFonts w:hint="default"/>
        <w:lang w:val="en-US" w:eastAsia="en-US" w:bidi="en-US"/>
      </w:rPr>
    </w:lvl>
    <w:lvl w:ilvl="4" w:tplc="35AA14CE">
      <w:numFmt w:val="bullet"/>
      <w:lvlText w:val="•"/>
      <w:lvlJc w:val="left"/>
      <w:pPr>
        <w:ind w:left="2371" w:hanging="180"/>
      </w:pPr>
      <w:rPr>
        <w:rFonts w:hint="default"/>
        <w:lang w:val="en-US" w:eastAsia="en-US" w:bidi="en-US"/>
      </w:rPr>
    </w:lvl>
    <w:lvl w:ilvl="5" w:tplc="899A75BC">
      <w:numFmt w:val="bullet"/>
      <w:lvlText w:val="•"/>
      <w:lvlJc w:val="left"/>
      <w:pPr>
        <w:ind w:left="2899" w:hanging="180"/>
      </w:pPr>
      <w:rPr>
        <w:rFonts w:hint="default"/>
        <w:lang w:val="en-US" w:eastAsia="en-US" w:bidi="en-US"/>
      </w:rPr>
    </w:lvl>
    <w:lvl w:ilvl="6" w:tplc="49466F46">
      <w:numFmt w:val="bullet"/>
      <w:lvlText w:val="•"/>
      <w:lvlJc w:val="left"/>
      <w:pPr>
        <w:ind w:left="3427" w:hanging="180"/>
      </w:pPr>
      <w:rPr>
        <w:rFonts w:hint="default"/>
        <w:lang w:val="en-US" w:eastAsia="en-US" w:bidi="en-US"/>
      </w:rPr>
    </w:lvl>
    <w:lvl w:ilvl="7" w:tplc="721E59F4">
      <w:numFmt w:val="bullet"/>
      <w:lvlText w:val="•"/>
      <w:lvlJc w:val="left"/>
      <w:pPr>
        <w:ind w:left="3955" w:hanging="180"/>
      </w:pPr>
      <w:rPr>
        <w:rFonts w:hint="default"/>
        <w:lang w:val="en-US" w:eastAsia="en-US" w:bidi="en-US"/>
      </w:rPr>
    </w:lvl>
    <w:lvl w:ilvl="8" w:tplc="36FCE574">
      <w:numFmt w:val="bullet"/>
      <w:lvlText w:val="•"/>
      <w:lvlJc w:val="left"/>
      <w:pPr>
        <w:ind w:left="4483" w:hanging="180"/>
      </w:pPr>
      <w:rPr>
        <w:rFonts w:hint="default"/>
        <w:lang w:val="en-US" w:eastAsia="en-US" w:bidi="en-US"/>
      </w:rPr>
    </w:lvl>
  </w:abstractNum>
  <w:abstractNum w:abstractNumId="53" w15:restartNumberingAfterBreak="0">
    <w:nsid w:val="1AA552C3"/>
    <w:multiLevelType w:val="hybridMultilevel"/>
    <w:tmpl w:val="99E21836"/>
    <w:lvl w:ilvl="0" w:tplc="5298E17A">
      <w:numFmt w:val="bullet"/>
      <w:lvlText w:val="•"/>
      <w:lvlJc w:val="left"/>
      <w:pPr>
        <w:ind w:left="269" w:hanging="180"/>
      </w:pPr>
      <w:rPr>
        <w:rFonts w:ascii="Arial" w:eastAsia="Arial" w:hAnsi="Arial" w:cs="Arial" w:hint="default"/>
        <w:spacing w:val="-2"/>
        <w:w w:val="100"/>
        <w:sz w:val="20"/>
        <w:szCs w:val="20"/>
        <w:lang w:val="en-US" w:eastAsia="en-US" w:bidi="en-US"/>
      </w:rPr>
    </w:lvl>
    <w:lvl w:ilvl="1" w:tplc="ACFE2628">
      <w:numFmt w:val="bullet"/>
      <w:lvlText w:val="•"/>
      <w:lvlJc w:val="left"/>
      <w:pPr>
        <w:ind w:left="788" w:hanging="180"/>
      </w:pPr>
      <w:rPr>
        <w:rFonts w:hint="default"/>
        <w:lang w:val="en-US" w:eastAsia="en-US" w:bidi="en-US"/>
      </w:rPr>
    </w:lvl>
    <w:lvl w:ilvl="2" w:tplc="2EB6689E">
      <w:numFmt w:val="bullet"/>
      <w:lvlText w:val="•"/>
      <w:lvlJc w:val="left"/>
      <w:pPr>
        <w:ind w:left="1316" w:hanging="180"/>
      </w:pPr>
      <w:rPr>
        <w:rFonts w:hint="default"/>
        <w:lang w:val="en-US" w:eastAsia="en-US" w:bidi="en-US"/>
      </w:rPr>
    </w:lvl>
    <w:lvl w:ilvl="3" w:tplc="CDE8BED2">
      <w:numFmt w:val="bullet"/>
      <w:lvlText w:val="•"/>
      <w:lvlJc w:val="left"/>
      <w:pPr>
        <w:ind w:left="1845" w:hanging="180"/>
      </w:pPr>
      <w:rPr>
        <w:rFonts w:hint="default"/>
        <w:lang w:val="en-US" w:eastAsia="en-US" w:bidi="en-US"/>
      </w:rPr>
    </w:lvl>
    <w:lvl w:ilvl="4" w:tplc="28082E6E">
      <w:numFmt w:val="bullet"/>
      <w:lvlText w:val="•"/>
      <w:lvlJc w:val="left"/>
      <w:pPr>
        <w:ind w:left="2373" w:hanging="180"/>
      </w:pPr>
      <w:rPr>
        <w:rFonts w:hint="default"/>
        <w:lang w:val="en-US" w:eastAsia="en-US" w:bidi="en-US"/>
      </w:rPr>
    </w:lvl>
    <w:lvl w:ilvl="5" w:tplc="9BB8854E">
      <w:numFmt w:val="bullet"/>
      <w:lvlText w:val="•"/>
      <w:lvlJc w:val="left"/>
      <w:pPr>
        <w:ind w:left="2902" w:hanging="180"/>
      </w:pPr>
      <w:rPr>
        <w:rFonts w:hint="default"/>
        <w:lang w:val="en-US" w:eastAsia="en-US" w:bidi="en-US"/>
      </w:rPr>
    </w:lvl>
    <w:lvl w:ilvl="6" w:tplc="9712351C">
      <w:numFmt w:val="bullet"/>
      <w:lvlText w:val="•"/>
      <w:lvlJc w:val="left"/>
      <w:pPr>
        <w:ind w:left="3430" w:hanging="180"/>
      </w:pPr>
      <w:rPr>
        <w:rFonts w:hint="default"/>
        <w:lang w:val="en-US" w:eastAsia="en-US" w:bidi="en-US"/>
      </w:rPr>
    </w:lvl>
    <w:lvl w:ilvl="7" w:tplc="BE7E6CDA">
      <w:numFmt w:val="bullet"/>
      <w:lvlText w:val="•"/>
      <w:lvlJc w:val="left"/>
      <w:pPr>
        <w:ind w:left="3958" w:hanging="180"/>
      </w:pPr>
      <w:rPr>
        <w:rFonts w:hint="default"/>
        <w:lang w:val="en-US" w:eastAsia="en-US" w:bidi="en-US"/>
      </w:rPr>
    </w:lvl>
    <w:lvl w:ilvl="8" w:tplc="62F25D9C">
      <w:numFmt w:val="bullet"/>
      <w:lvlText w:val="•"/>
      <w:lvlJc w:val="left"/>
      <w:pPr>
        <w:ind w:left="4487" w:hanging="180"/>
      </w:pPr>
      <w:rPr>
        <w:rFonts w:hint="default"/>
        <w:lang w:val="en-US" w:eastAsia="en-US" w:bidi="en-US"/>
      </w:rPr>
    </w:lvl>
  </w:abstractNum>
  <w:abstractNum w:abstractNumId="54" w15:restartNumberingAfterBreak="0">
    <w:nsid w:val="1AF011AF"/>
    <w:multiLevelType w:val="hybridMultilevel"/>
    <w:tmpl w:val="2DAC8808"/>
    <w:lvl w:ilvl="0" w:tplc="368891BC">
      <w:numFmt w:val="bullet"/>
      <w:lvlText w:val="•"/>
      <w:lvlJc w:val="left"/>
      <w:pPr>
        <w:ind w:left="270" w:hanging="180"/>
      </w:pPr>
      <w:rPr>
        <w:rFonts w:ascii="Arial" w:eastAsia="Arial" w:hAnsi="Arial" w:cs="Arial" w:hint="default"/>
        <w:spacing w:val="-2"/>
        <w:w w:val="100"/>
        <w:sz w:val="20"/>
        <w:szCs w:val="20"/>
        <w:lang w:val="en-US" w:eastAsia="en-US" w:bidi="en-US"/>
      </w:rPr>
    </w:lvl>
    <w:lvl w:ilvl="1" w:tplc="5A805D76">
      <w:numFmt w:val="bullet"/>
      <w:lvlText w:val="•"/>
      <w:lvlJc w:val="left"/>
      <w:pPr>
        <w:ind w:left="539" w:hanging="180"/>
      </w:pPr>
      <w:rPr>
        <w:rFonts w:hint="default"/>
        <w:lang w:val="en-US" w:eastAsia="en-US" w:bidi="en-US"/>
      </w:rPr>
    </w:lvl>
    <w:lvl w:ilvl="2" w:tplc="D64EF534">
      <w:numFmt w:val="bullet"/>
      <w:lvlText w:val="•"/>
      <w:lvlJc w:val="left"/>
      <w:pPr>
        <w:ind w:left="798" w:hanging="180"/>
      </w:pPr>
      <w:rPr>
        <w:rFonts w:hint="default"/>
        <w:lang w:val="en-US" w:eastAsia="en-US" w:bidi="en-US"/>
      </w:rPr>
    </w:lvl>
    <w:lvl w:ilvl="3" w:tplc="86DE81AC">
      <w:numFmt w:val="bullet"/>
      <w:lvlText w:val="•"/>
      <w:lvlJc w:val="left"/>
      <w:pPr>
        <w:ind w:left="1057" w:hanging="180"/>
      </w:pPr>
      <w:rPr>
        <w:rFonts w:hint="default"/>
        <w:lang w:val="en-US" w:eastAsia="en-US" w:bidi="en-US"/>
      </w:rPr>
    </w:lvl>
    <w:lvl w:ilvl="4" w:tplc="1D709F66">
      <w:numFmt w:val="bullet"/>
      <w:lvlText w:val="•"/>
      <w:lvlJc w:val="left"/>
      <w:pPr>
        <w:ind w:left="1316" w:hanging="180"/>
      </w:pPr>
      <w:rPr>
        <w:rFonts w:hint="default"/>
        <w:lang w:val="en-US" w:eastAsia="en-US" w:bidi="en-US"/>
      </w:rPr>
    </w:lvl>
    <w:lvl w:ilvl="5" w:tplc="8A1020AE">
      <w:numFmt w:val="bullet"/>
      <w:lvlText w:val="•"/>
      <w:lvlJc w:val="left"/>
      <w:pPr>
        <w:ind w:left="1575" w:hanging="180"/>
      </w:pPr>
      <w:rPr>
        <w:rFonts w:hint="default"/>
        <w:lang w:val="en-US" w:eastAsia="en-US" w:bidi="en-US"/>
      </w:rPr>
    </w:lvl>
    <w:lvl w:ilvl="6" w:tplc="F90CD584">
      <w:numFmt w:val="bullet"/>
      <w:lvlText w:val="•"/>
      <w:lvlJc w:val="left"/>
      <w:pPr>
        <w:ind w:left="1834" w:hanging="180"/>
      </w:pPr>
      <w:rPr>
        <w:rFonts w:hint="default"/>
        <w:lang w:val="en-US" w:eastAsia="en-US" w:bidi="en-US"/>
      </w:rPr>
    </w:lvl>
    <w:lvl w:ilvl="7" w:tplc="A94439F8">
      <w:numFmt w:val="bullet"/>
      <w:lvlText w:val="•"/>
      <w:lvlJc w:val="left"/>
      <w:pPr>
        <w:ind w:left="2093" w:hanging="180"/>
      </w:pPr>
      <w:rPr>
        <w:rFonts w:hint="default"/>
        <w:lang w:val="en-US" w:eastAsia="en-US" w:bidi="en-US"/>
      </w:rPr>
    </w:lvl>
    <w:lvl w:ilvl="8" w:tplc="6DCE0CA6">
      <w:numFmt w:val="bullet"/>
      <w:lvlText w:val="•"/>
      <w:lvlJc w:val="left"/>
      <w:pPr>
        <w:ind w:left="2352" w:hanging="180"/>
      </w:pPr>
      <w:rPr>
        <w:rFonts w:hint="default"/>
        <w:lang w:val="en-US" w:eastAsia="en-US" w:bidi="en-US"/>
      </w:rPr>
    </w:lvl>
  </w:abstractNum>
  <w:abstractNum w:abstractNumId="55" w15:restartNumberingAfterBreak="0">
    <w:nsid w:val="1B4F6C86"/>
    <w:multiLevelType w:val="hybridMultilevel"/>
    <w:tmpl w:val="3EC2279C"/>
    <w:lvl w:ilvl="0" w:tplc="0E82E962">
      <w:numFmt w:val="bullet"/>
      <w:lvlText w:val="•"/>
      <w:lvlJc w:val="left"/>
      <w:pPr>
        <w:ind w:left="270" w:hanging="180"/>
      </w:pPr>
      <w:rPr>
        <w:rFonts w:ascii="Arial" w:eastAsia="Arial" w:hAnsi="Arial" w:cs="Arial" w:hint="default"/>
        <w:spacing w:val="-2"/>
        <w:w w:val="100"/>
        <w:sz w:val="20"/>
        <w:szCs w:val="20"/>
        <w:lang w:val="en-US" w:eastAsia="en-US" w:bidi="en-US"/>
      </w:rPr>
    </w:lvl>
    <w:lvl w:ilvl="1" w:tplc="10A038BC">
      <w:numFmt w:val="bullet"/>
      <w:lvlText w:val="•"/>
      <w:lvlJc w:val="left"/>
      <w:pPr>
        <w:ind w:left="539" w:hanging="180"/>
      </w:pPr>
      <w:rPr>
        <w:rFonts w:hint="default"/>
        <w:lang w:val="en-US" w:eastAsia="en-US" w:bidi="en-US"/>
      </w:rPr>
    </w:lvl>
    <w:lvl w:ilvl="2" w:tplc="F078E9A8">
      <w:numFmt w:val="bullet"/>
      <w:lvlText w:val="•"/>
      <w:lvlJc w:val="left"/>
      <w:pPr>
        <w:ind w:left="798" w:hanging="180"/>
      </w:pPr>
      <w:rPr>
        <w:rFonts w:hint="default"/>
        <w:lang w:val="en-US" w:eastAsia="en-US" w:bidi="en-US"/>
      </w:rPr>
    </w:lvl>
    <w:lvl w:ilvl="3" w:tplc="59E4DE64">
      <w:numFmt w:val="bullet"/>
      <w:lvlText w:val="•"/>
      <w:lvlJc w:val="left"/>
      <w:pPr>
        <w:ind w:left="1057" w:hanging="180"/>
      </w:pPr>
      <w:rPr>
        <w:rFonts w:hint="default"/>
        <w:lang w:val="en-US" w:eastAsia="en-US" w:bidi="en-US"/>
      </w:rPr>
    </w:lvl>
    <w:lvl w:ilvl="4" w:tplc="1E6433FE">
      <w:numFmt w:val="bullet"/>
      <w:lvlText w:val="•"/>
      <w:lvlJc w:val="left"/>
      <w:pPr>
        <w:ind w:left="1316" w:hanging="180"/>
      </w:pPr>
      <w:rPr>
        <w:rFonts w:hint="default"/>
        <w:lang w:val="en-US" w:eastAsia="en-US" w:bidi="en-US"/>
      </w:rPr>
    </w:lvl>
    <w:lvl w:ilvl="5" w:tplc="F9D86D60">
      <w:numFmt w:val="bullet"/>
      <w:lvlText w:val="•"/>
      <w:lvlJc w:val="left"/>
      <w:pPr>
        <w:ind w:left="1575" w:hanging="180"/>
      </w:pPr>
      <w:rPr>
        <w:rFonts w:hint="default"/>
        <w:lang w:val="en-US" w:eastAsia="en-US" w:bidi="en-US"/>
      </w:rPr>
    </w:lvl>
    <w:lvl w:ilvl="6" w:tplc="621AEA80">
      <w:numFmt w:val="bullet"/>
      <w:lvlText w:val="•"/>
      <w:lvlJc w:val="left"/>
      <w:pPr>
        <w:ind w:left="1834" w:hanging="180"/>
      </w:pPr>
      <w:rPr>
        <w:rFonts w:hint="default"/>
        <w:lang w:val="en-US" w:eastAsia="en-US" w:bidi="en-US"/>
      </w:rPr>
    </w:lvl>
    <w:lvl w:ilvl="7" w:tplc="DCC61D4C">
      <w:numFmt w:val="bullet"/>
      <w:lvlText w:val="•"/>
      <w:lvlJc w:val="left"/>
      <w:pPr>
        <w:ind w:left="2093" w:hanging="180"/>
      </w:pPr>
      <w:rPr>
        <w:rFonts w:hint="default"/>
        <w:lang w:val="en-US" w:eastAsia="en-US" w:bidi="en-US"/>
      </w:rPr>
    </w:lvl>
    <w:lvl w:ilvl="8" w:tplc="434E5E88">
      <w:numFmt w:val="bullet"/>
      <w:lvlText w:val="•"/>
      <w:lvlJc w:val="left"/>
      <w:pPr>
        <w:ind w:left="2352" w:hanging="180"/>
      </w:pPr>
      <w:rPr>
        <w:rFonts w:hint="default"/>
        <w:lang w:val="en-US" w:eastAsia="en-US" w:bidi="en-US"/>
      </w:rPr>
    </w:lvl>
  </w:abstractNum>
  <w:abstractNum w:abstractNumId="56" w15:restartNumberingAfterBreak="0">
    <w:nsid w:val="1C42596B"/>
    <w:multiLevelType w:val="hybridMultilevel"/>
    <w:tmpl w:val="5C70BAEA"/>
    <w:lvl w:ilvl="0" w:tplc="5BEE0B56">
      <w:numFmt w:val="bullet"/>
      <w:lvlText w:val="•"/>
      <w:lvlJc w:val="left"/>
      <w:pPr>
        <w:ind w:left="270" w:hanging="180"/>
      </w:pPr>
      <w:rPr>
        <w:rFonts w:ascii="Arial" w:eastAsia="Arial" w:hAnsi="Arial" w:cs="Arial" w:hint="default"/>
        <w:spacing w:val="-2"/>
        <w:w w:val="100"/>
        <w:sz w:val="20"/>
        <w:szCs w:val="20"/>
        <w:lang w:val="en-US" w:eastAsia="en-US" w:bidi="en-US"/>
      </w:rPr>
    </w:lvl>
    <w:lvl w:ilvl="1" w:tplc="31026E1A">
      <w:numFmt w:val="bullet"/>
      <w:lvlText w:val="•"/>
      <w:lvlJc w:val="left"/>
      <w:pPr>
        <w:ind w:left="539" w:hanging="180"/>
      </w:pPr>
      <w:rPr>
        <w:rFonts w:hint="default"/>
        <w:lang w:val="en-US" w:eastAsia="en-US" w:bidi="en-US"/>
      </w:rPr>
    </w:lvl>
    <w:lvl w:ilvl="2" w:tplc="51F47B40">
      <w:numFmt w:val="bullet"/>
      <w:lvlText w:val="•"/>
      <w:lvlJc w:val="left"/>
      <w:pPr>
        <w:ind w:left="798" w:hanging="180"/>
      </w:pPr>
      <w:rPr>
        <w:rFonts w:hint="default"/>
        <w:lang w:val="en-US" w:eastAsia="en-US" w:bidi="en-US"/>
      </w:rPr>
    </w:lvl>
    <w:lvl w:ilvl="3" w:tplc="A48898BC">
      <w:numFmt w:val="bullet"/>
      <w:lvlText w:val="•"/>
      <w:lvlJc w:val="left"/>
      <w:pPr>
        <w:ind w:left="1057" w:hanging="180"/>
      </w:pPr>
      <w:rPr>
        <w:rFonts w:hint="default"/>
        <w:lang w:val="en-US" w:eastAsia="en-US" w:bidi="en-US"/>
      </w:rPr>
    </w:lvl>
    <w:lvl w:ilvl="4" w:tplc="D2EA1398">
      <w:numFmt w:val="bullet"/>
      <w:lvlText w:val="•"/>
      <w:lvlJc w:val="left"/>
      <w:pPr>
        <w:ind w:left="1316" w:hanging="180"/>
      </w:pPr>
      <w:rPr>
        <w:rFonts w:hint="default"/>
        <w:lang w:val="en-US" w:eastAsia="en-US" w:bidi="en-US"/>
      </w:rPr>
    </w:lvl>
    <w:lvl w:ilvl="5" w:tplc="2D627038">
      <w:numFmt w:val="bullet"/>
      <w:lvlText w:val="•"/>
      <w:lvlJc w:val="left"/>
      <w:pPr>
        <w:ind w:left="1575" w:hanging="180"/>
      </w:pPr>
      <w:rPr>
        <w:rFonts w:hint="default"/>
        <w:lang w:val="en-US" w:eastAsia="en-US" w:bidi="en-US"/>
      </w:rPr>
    </w:lvl>
    <w:lvl w:ilvl="6" w:tplc="8CDC445C">
      <w:numFmt w:val="bullet"/>
      <w:lvlText w:val="•"/>
      <w:lvlJc w:val="left"/>
      <w:pPr>
        <w:ind w:left="1834" w:hanging="180"/>
      </w:pPr>
      <w:rPr>
        <w:rFonts w:hint="default"/>
        <w:lang w:val="en-US" w:eastAsia="en-US" w:bidi="en-US"/>
      </w:rPr>
    </w:lvl>
    <w:lvl w:ilvl="7" w:tplc="129AE4B0">
      <w:numFmt w:val="bullet"/>
      <w:lvlText w:val="•"/>
      <w:lvlJc w:val="left"/>
      <w:pPr>
        <w:ind w:left="2093" w:hanging="180"/>
      </w:pPr>
      <w:rPr>
        <w:rFonts w:hint="default"/>
        <w:lang w:val="en-US" w:eastAsia="en-US" w:bidi="en-US"/>
      </w:rPr>
    </w:lvl>
    <w:lvl w:ilvl="8" w:tplc="C9F6920E">
      <w:numFmt w:val="bullet"/>
      <w:lvlText w:val="•"/>
      <w:lvlJc w:val="left"/>
      <w:pPr>
        <w:ind w:left="2352" w:hanging="180"/>
      </w:pPr>
      <w:rPr>
        <w:rFonts w:hint="default"/>
        <w:lang w:val="en-US" w:eastAsia="en-US" w:bidi="en-US"/>
      </w:rPr>
    </w:lvl>
  </w:abstractNum>
  <w:abstractNum w:abstractNumId="57" w15:restartNumberingAfterBreak="0">
    <w:nsid w:val="1D130875"/>
    <w:multiLevelType w:val="hybridMultilevel"/>
    <w:tmpl w:val="59928DA0"/>
    <w:lvl w:ilvl="0" w:tplc="CE4A6412">
      <w:numFmt w:val="bullet"/>
      <w:lvlText w:val="•"/>
      <w:lvlJc w:val="left"/>
      <w:pPr>
        <w:ind w:left="270" w:hanging="180"/>
      </w:pPr>
      <w:rPr>
        <w:rFonts w:ascii="Arial" w:eastAsia="Arial" w:hAnsi="Arial" w:cs="Arial" w:hint="default"/>
        <w:spacing w:val="-4"/>
        <w:w w:val="100"/>
        <w:sz w:val="20"/>
        <w:szCs w:val="20"/>
        <w:lang w:val="en-US" w:eastAsia="en-US" w:bidi="en-US"/>
      </w:rPr>
    </w:lvl>
    <w:lvl w:ilvl="1" w:tplc="8378F8D4">
      <w:numFmt w:val="bullet"/>
      <w:lvlText w:val="•"/>
      <w:lvlJc w:val="left"/>
      <w:pPr>
        <w:ind w:left="1402" w:hanging="180"/>
      </w:pPr>
      <w:rPr>
        <w:rFonts w:hint="default"/>
        <w:lang w:val="en-US" w:eastAsia="en-US" w:bidi="en-US"/>
      </w:rPr>
    </w:lvl>
    <w:lvl w:ilvl="2" w:tplc="9230E64E">
      <w:numFmt w:val="bullet"/>
      <w:lvlText w:val="•"/>
      <w:lvlJc w:val="left"/>
      <w:pPr>
        <w:ind w:left="2525" w:hanging="180"/>
      </w:pPr>
      <w:rPr>
        <w:rFonts w:hint="default"/>
        <w:lang w:val="en-US" w:eastAsia="en-US" w:bidi="en-US"/>
      </w:rPr>
    </w:lvl>
    <w:lvl w:ilvl="3" w:tplc="E1900872">
      <w:numFmt w:val="bullet"/>
      <w:lvlText w:val="•"/>
      <w:lvlJc w:val="left"/>
      <w:pPr>
        <w:ind w:left="3647" w:hanging="180"/>
      </w:pPr>
      <w:rPr>
        <w:rFonts w:hint="default"/>
        <w:lang w:val="en-US" w:eastAsia="en-US" w:bidi="en-US"/>
      </w:rPr>
    </w:lvl>
    <w:lvl w:ilvl="4" w:tplc="773A4C76">
      <w:numFmt w:val="bullet"/>
      <w:lvlText w:val="•"/>
      <w:lvlJc w:val="left"/>
      <w:pPr>
        <w:ind w:left="4770" w:hanging="180"/>
      </w:pPr>
      <w:rPr>
        <w:rFonts w:hint="default"/>
        <w:lang w:val="en-US" w:eastAsia="en-US" w:bidi="en-US"/>
      </w:rPr>
    </w:lvl>
    <w:lvl w:ilvl="5" w:tplc="CA9EA6CE">
      <w:numFmt w:val="bullet"/>
      <w:lvlText w:val="•"/>
      <w:lvlJc w:val="left"/>
      <w:pPr>
        <w:ind w:left="5892" w:hanging="180"/>
      </w:pPr>
      <w:rPr>
        <w:rFonts w:hint="default"/>
        <w:lang w:val="en-US" w:eastAsia="en-US" w:bidi="en-US"/>
      </w:rPr>
    </w:lvl>
    <w:lvl w:ilvl="6" w:tplc="99DE5AF8">
      <w:numFmt w:val="bullet"/>
      <w:lvlText w:val="•"/>
      <w:lvlJc w:val="left"/>
      <w:pPr>
        <w:ind w:left="7015" w:hanging="180"/>
      </w:pPr>
      <w:rPr>
        <w:rFonts w:hint="default"/>
        <w:lang w:val="en-US" w:eastAsia="en-US" w:bidi="en-US"/>
      </w:rPr>
    </w:lvl>
    <w:lvl w:ilvl="7" w:tplc="348AF4E6">
      <w:numFmt w:val="bullet"/>
      <w:lvlText w:val="•"/>
      <w:lvlJc w:val="left"/>
      <w:pPr>
        <w:ind w:left="8137" w:hanging="180"/>
      </w:pPr>
      <w:rPr>
        <w:rFonts w:hint="default"/>
        <w:lang w:val="en-US" w:eastAsia="en-US" w:bidi="en-US"/>
      </w:rPr>
    </w:lvl>
    <w:lvl w:ilvl="8" w:tplc="E214AD3E">
      <w:numFmt w:val="bullet"/>
      <w:lvlText w:val="•"/>
      <w:lvlJc w:val="left"/>
      <w:pPr>
        <w:ind w:left="9260" w:hanging="180"/>
      </w:pPr>
      <w:rPr>
        <w:rFonts w:hint="default"/>
        <w:lang w:val="en-US" w:eastAsia="en-US" w:bidi="en-US"/>
      </w:rPr>
    </w:lvl>
  </w:abstractNum>
  <w:abstractNum w:abstractNumId="58" w15:restartNumberingAfterBreak="0">
    <w:nsid w:val="1D947972"/>
    <w:multiLevelType w:val="hybridMultilevel"/>
    <w:tmpl w:val="B80A057A"/>
    <w:lvl w:ilvl="0" w:tplc="6F8E0ED0">
      <w:numFmt w:val="bullet"/>
      <w:lvlText w:val="•"/>
      <w:lvlJc w:val="left"/>
      <w:pPr>
        <w:ind w:left="270" w:hanging="180"/>
      </w:pPr>
      <w:rPr>
        <w:rFonts w:ascii="Arial" w:eastAsia="Arial" w:hAnsi="Arial" w:cs="Arial" w:hint="default"/>
        <w:spacing w:val="-2"/>
        <w:w w:val="100"/>
        <w:sz w:val="20"/>
        <w:szCs w:val="20"/>
        <w:lang w:val="en-US" w:eastAsia="en-US" w:bidi="en-US"/>
      </w:rPr>
    </w:lvl>
    <w:lvl w:ilvl="1" w:tplc="7D26C140">
      <w:numFmt w:val="bullet"/>
      <w:lvlText w:val="•"/>
      <w:lvlJc w:val="left"/>
      <w:pPr>
        <w:ind w:left="539" w:hanging="180"/>
      </w:pPr>
      <w:rPr>
        <w:rFonts w:hint="default"/>
        <w:lang w:val="en-US" w:eastAsia="en-US" w:bidi="en-US"/>
      </w:rPr>
    </w:lvl>
    <w:lvl w:ilvl="2" w:tplc="6BC26232">
      <w:numFmt w:val="bullet"/>
      <w:lvlText w:val="•"/>
      <w:lvlJc w:val="left"/>
      <w:pPr>
        <w:ind w:left="798" w:hanging="180"/>
      </w:pPr>
      <w:rPr>
        <w:rFonts w:hint="default"/>
        <w:lang w:val="en-US" w:eastAsia="en-US" w:bidi="en-US"/>
      </w:rPr>
    </w:lvl>
    <w:lvl w:ilvl="3" w:tplc="93E689EA">
      <w:numFmt w:val="bullet"/>
      <w:lvlText w:val="•"/>
      <w:lvlJc w:val="left"/>
      <w:pPr>
        <w:ind w:left="1057" w:hanging="180"/>
      </w:pPr>
      <w:rPr>
        <w:rFonts w:hint="default"/>
        <w:lang w:val="en-US" w:eastAsia="en-US" w:bidi="en-US"/>
      </w:rPr>
    </w:lvl>
    <w:lvl w:ilvl="4" w:tplc="535C6D34">
      <w:numFmt w:val="bullet"/>
      <w:lvlText w:val="•"/>
      <w:lvlJc w:val="left"/>
      <w:pPr>
        <w:ind w:left="1316" w:hanging="180"/>
      </w:pPr>
      <w:rPr>
        <w:rFonts w:hint="default"/>
        <w:lang w:val="en-US" w:eastAsia="en-US" w:bidi="en-US"/>
      </w:rPr>
    </w:lvl>
    <w:lvl w:ilvl="5" w:tplc="BC2C5E4E">
      <w:numFmt w:val="bullet"/>
      <w:lvlText w:val="•"/>
      <w:lvlJc w:val="left"/>
      <w:pPr>
        <w:ind w:left="1575" w:hanging="180"/>
      </w:pPr>
      <w:rPr>
        <w:rFonts w:hint="default"/>
        <w:lang w:val="en-US" w:eastAsia="en-US" w:bidi="en-US"/>
      </w:rPr>
    </w:lvl>
    <w:lvl w:ilvl="6" w:tplc="60B80510">
      <w:numFmt w:val="bullet"/>
      <w:lvlText w:val="•"/>
      <w:lvlJc w:val="left"/>
      <w:pPr>
        <w:ind w:left="1834" w:hanging="180"/>
      </w:pPr>
      <w:rPr>
        <w:rFonts w:hint="default"/>
        <w:lang w:val="en-US" w:eastAsia="en-US" w:bidi="en-US"/>
      </w:rPr>
    </w:lvl>
    <w:lvl w:ilvl="7" w:tplc="9382713A">
      <w:numFmt w:val="bullet"/>
      <w:lvlText w:val="•"/>
      <w:lvlJc w:val="left"/>
      <w:pPr>
        <w:ind w:left="2093" w:hanging="180"/>
      </w:pPr>
      <w:rPr>
        <w:rFonts w:hint="default"/>
        <w:lang w:val="en-US" w:eastAsia="en-US" w:bidi="en-US"/>
      </w:rPr>
    </w:lvl>
    <w:lvl w:ilvl="8" w:tplc="3CC22EFA">
      <w:numFmt w:val="bullet"/>
      <w:lvlText w:val="•"/>
      <w:lvlJc w:val="left"/>
      <w:pPr>
        <w:ind w:left="2352" w:hanging="180"/>
      </w:pPr>
      <w:rPr>
        <w:rFonts w:hint="default"/>
        <w:lang w:val="en-US" w:eastAsia="en-US" w:bidi="en-US"/>
      </w:rPr>
    </w:lvl>
  </w:abstractNum>
  <w:abstractNum w:abstractNumId="59" w15:restartNumberingAfterBreak="0">
    <w:nsid w:val="1DD6446A"/>
    <w:multiLevelType w:val="hybridMultilevel"/>
    <w:tmpl w:val="9F424EF4"/>
    <w:lvl w:ilvl="0" w:tplc="704C9676">
      <w:numFmt w:val="bullet"/>
      <w:lvlText w:val="•"/>
      <w:lvlJc w:val="left"/>
      <w:pPr>
        <w:ind w:left="269" w:hanging="180"/>
      </w:pPr>
      <w:rPr>
        <w:rFonts w:ascii="Arial" w:eastAsia="Arial" w:hAnsi="Arial" w:cs="Arial" w:hint="default"/>
        <w:spacing w:val="-2"/>
        <w:w w:val="100"/>
        <w:sz w:val="20"/>
        <w:szCs w:val="20"/>
        <w:lang w:val="en-US" w:eastAsia="en-US" w:bidi="en-US"/>
      </w:rPr>
    </w:lvl>
    <w:lvl w:ilvl="1" w:tplc="A56EF4BE">
      <w:numFmt w:val="bullet"/>
      <w:lvlText w:val="•"/>
      <w:lvlJc w:val="left"/>
      <w:pPr>
        <w:ind w:left="787" w:hanging="180"/>
      </w:pPr>
      <w:rPr>
        <w:rFonts w:hint="default"/>
        <w:lang w:val="en-US" w:eastAsia="en-US" w:bidi="en-US"/>
      </w:rPr>
    </w:lvl>
    <w:lvl w:ilvl="2" w:tplc="9E8C0AD0">
      <w:numFmt w:val="bullet"/>
      <w:lvlText w:val="•"/>
      <w:lvlJc w:val="left"/>
      <w:pPr>
        <w:ind w:left="1315" w:hanging="180"/>
      </w:pPr>
      <w:rPr>
        <w:rFonts w:hint="default"/>
        <w:lang w:val="en-US" w:eastAsia="en-US" w:bidi="en-US"/>
      </w:rPr>
    </w:lvl>
    <w:lvl w:ilvl="3" w:tplc="16B47288">
      <w:numFmt w:val="bullet"/>
      <w:lvlText w:val="•"/>
      <w:lvlJc w:val="left"/>
      <w:pPr>
        <w:ind w:left="1843" w:hanging="180"/>
      </w:pPr>
      <w:rPr>
        <w:rFonts w:hint="default"/>
        <w:lang w:val="en-US" w:eastAsia="en-US" w:bidi="en-US"/>
      </w:rPr>
    </w:lvl>
    <w:lvl w:ilvl="4" w:tplc="492C836C">
      <w:numFmt w:val="bullet"/>
      <w:lvlText w:val="•"/>
      <w:lvlJc w:val="left"/>
      <w:pPr>
        <w:ind w:left="2371" w:hanging="180"/>
      </w:pPr>
      <w:rPr>
        <w:rFonts w:hint="default"/>
        <w:lang w:val="en-US" w:eastAsia="en-US" w:bidi="en-US"/>
      </w:rPr>
    </w:lvl>
    <w:lvl w:ilvl="5" w:tplc="3D32FD8A">
      <w:numFmt w:val="bullet"/>
      <w:lvlText w:val="•"/>
      <w:lvlJc w:val="left"/>
      <w:pPr>
        <w:ind w:left="2899" w:hanging="180"/>
      </w:pPr>
      <w:rPr>
        <w:rFonts w:hint="default"/>
        <w:lang w:val="en-US" w:eastAsia="en-US" w:bidi="en-US"/>
      </w:rPr>
    </w:lvl>
    <w:lvl w:ilvl="6" w:tplc="30DCED6C">
      <w:numFmt w:val="bullet"/>
      <w:lvlText w:val="•"/>
      <w:lvlJc w:val="left"/>
      <w:pPr>
        <w:ind w:left="3427" w:hanging="180"/>
      </w:pPr>
      <w:rPr>
        <w:rFonts w:hint="default"/>
        <w:lang w:val="en-US" w:eastAsia="en-US" w:bidi="en-US"/>
      </w:rPr>
    </w:lvl>
    <w:lvl w:ilvl="7" w:tplc="E2C8C0A6">
      <w:numFmt w:val="bullet"/>
      <w:lvlText w:val="•"/>
      <w:lvlJc w:val="left"/>
      <w:pPr>
        <w:ind w:left="3955" w:hanging="180"/>
      </w:pPr>
      <w:rPr>
        <w:rFonts w:hint="default"/>
        <w:lang w:val="en-US" w:eastAsia="en-US" w:bidi="en-US"/>
      </w:rPr>
    </w:lvl>
    <w:lvl w:ilvl="8" w:tplc="1CF437F0">
      <w:numFmt w:val="bullet"/>
      <w:lvlText w:val="•"/>
      <w:lvlJc w:val="left"/>
      <w:pPr>
        <w:ind w:left="4483" w:hanging="180"/>
      </w:pPr>
      <w:rPr>
        <w:rFonts w:hint="default"/>
        <w:lang w:val="en-US" w:eastAsia="en-US" w:bidi="en-US"/>
      </w:rPr>
    </w:lvl>
  </w:abstractNum>
  <w:abstractNum w:abstractNumId="60" w15:restartNumberingAfterBreak="0">
    <w:nsid w:val="1E333520"/>
    <w:multiLevelType w:val="hybridMultilevel"/>
    <w:tmpl w:val="7F2EAD16"/>
    <w:lvl w:ilvl="0" w:tplc="ACE45390">
      <w:numFmt w:val="bullet"/>
      <w:lvlText w:val="•"/>
      <w:lvlJc w:val="left"/>
      <w:pPr>
        <w:ind w:left="269" w:hanging="180"/>
      </w:pPr>
      <w:rPr>
        <w:rFonts w:ascii="Arial" w:eastAsia="Arial" w:hAnsi="Arial" w:cs="Arial" w:hint="default"/>
        <w:spacing w:val="-2"/>
        <w:w w:val="100"/>
        <w:sz w:val="20"/>
        <w:szCs w:val="20"/>
        <w:lang w:val="en-US" w:eastAsia="en-US" w:bidi="en-US"/>
      </w:rPr>
    </w:lvl>
    <w:lvl w:ilvl="1" w:tplc="3FE80274">
      <w:numFmt w:val="bullet"/>
      <w:lvlText w:val="•"/>
      <w:lvlJc w:val="left"/>
      <w:pPr>
        <w:ind w:left="788" w:hanging="180"/>
      </w:pPr>
      <w:rPr>
        <w:rFonts w:hint="default"/>
        <w:lang w:val="en-US" w:eastAsia="en-US" w:bidi="en-US"/>
      </w:rPr>
    </w:lvl>
    <w:lvl w:ilvl="2" w:tplc="883E42C8">
      <w:numFmt w:val="bullet"/>
      <w:lvlText w:val="•"/>
      <w:lvlJc w:val="left"/>
      <w:pPr>
        <w:ind w:left="1316" w:hanging="180"/>
      </w:pPr>
      <w:rPr>
        <w:rFonts w:hint="default"/>
        <w:lang w:val="en-US" w:eastAsia="en-US" w:bidi="en-US"/>
      </w:rPr>
    </w:lvl>
    <w:lvl w:ilvl="3" w:tplc="890ABE4C">
      <w:numFmt w:val="bullet"/>
      <w:lvlText w:val="•"/>
      <w:lvlJc w:val="left"/>
      <w:pPr>
        <w:ind w:left="1845" w:hanging="180"/>
      </w:pPr>
      <w:rPr>
        <w:rFonts w:hint="default"/>
        <w:lang w:val="en-US" w:eastAsia="en-US" w:bidi="en-US"/>
      </w:rPr>
    </w:lvl>
    <w:lvl w:ilvl="4" w:tplc="03925158">
      <w:numFmt w:val="bullet"/>
      <w:lvlText w:val="•"/>
      <w:lvlJc w:val="left"/>
      <w:pPr>
        <w:ind w:left="2373" w:hanging="180"/>
      </w:pPr>
      <w:rPr>
        <w:rFonts w:hint="default"/>
        <w:lang w:val="en-US" w:eastAsia="en-US" w:bidi="en-US"/>
      </w:rPr>
    </w:lvl>
    <w:lvl w:ilvl="5" w:tplc="34CA78C6">
      <w:numFmt w:val="bullet"/>
      <w:lvlText w:val="•"/>
      <w:lvlJc w:val="left"/>
      <w:pPr>
        <w:ind w:left="2902" w:hanging="180"/>
      </w:pPr>
      <w:rPr>
        <w:rFonts w:hint="default"/>
        <w:lang w:val="en-US" w:eastAsia="en-US" w:bidi="en-US"/>
      </w:rPr>
    </w:lvl>
    <w:lvl w:ilvl="6" w:tplc="DAA449C0">
      <w:numFmt w:val="bullet"/>
      <w:lvlText w:val="•"/>
      <w:lvlJc w:val="left"/>
      <w:pPr>
        <w:ind w:left="3430" w:hanging="180"/>
      </w:pPr>
      <w:rPr>
        <w:rFonts w:hint="default"/>
        <w:lang w:val="en-US" w:eastAsia="en-US" w:bidi="en-US"/>
      </w:rPr>
    </w:lvl>
    <w:lvl w:ilvl="7" w:tplc="C99C0D4E">
      <w:numFmt w:val="bullet"/>
      <w:lvlText w:val="•"/>
      <w:lvlJc w:val="left"/>
      <w:pPr>
        <w:ind w:left="3958" w:hanging="180"/>
      </w:pPr>
      <w:rPr>
        <w:rFonts w:hint="default"/>
        <w:lang w:val="en-US" w:eastAsia="en-US" w:bidi="en-US"/>
      </w:rPr>
    </w:lvl>
    <w:lvl w:ilvl="8" w:tplc="BB66B6A4">
      <w:numFmt w:val="bullet"/>
      <w:lvlText w:val="•"/>
      <w:lvlJc w:val="left"/>
      <w:pPr>
        <w:ind w:left="4487" w:hanging="180"/>
      </w:pPr>
      <w:rPr>
        <w:rFonts w:hint="default"/>
        <w:lang w:val="en-US" w:eastAsia="en-US" w:bidi="en-US"/>
      </w:rPr>
    </w:lvl>
  </w:abstractNum>
  <w:abstractNum w:abstractNumId="61" w15:restartNumberingAfterBreak="0">
    <w:nsid w:val="1E5B4039"/>
    <w:multiLevelType w:val="hybridMultilevel"/>
    <w:tmpl w:val="3D30BC10"/>
    <w:lvl w:ilvl="0" w:tplc="5D0C01C6">
      <w:numFmt w:val="bullet"/>
      <w:lvlText w:val="•"/>
      <w:lvlJc w:val="left"/>
      <w:pPr>
        <w:ind w:left="270" w:hanging="180"/>
      </w:pPr>
      <w:rPr>
        <w:rFonts w:ascii="Arial" w:eastAsia="Arial" w:hAnsi="Arial" w:cs="Arial" w:hint="default"/>
        <w:spacing w:val="-2"/>
        <w:w w:val="100"/>
        <w:sz w:val="20"/>
        <w:szCs w:val="20"/>
        <w:lang w:val="en-US" w:eastAsia="en-US" w:bidi="en-US"/>
      </w:rPr>
    </w:lvl>
    <w:lvl w:ilvl="1" w:tplc="5F1E7330">
      <w:numFmt w:val="bullet"/>
      <w:lvlText w:val="•"/>
      <w:lvlJc w:val="left"/>
      <w:pPr>
        <w:ind w:left="539" w:hanging="180"/>
      </w:pPr>
      <w:rPr>
        <w:rFonts w:hint="default"/>
        <w:lang w:val="en-US" w:eastAsia="en-US" w:bidi="en-US"/>
      </w:rPr>
    </w:lvl>
    <w:lvl w:ilvl="2" w:tplc="8DF0BC4C">
      <w:numFmt w:val="bullet"/>
      <w:lvlText w:val="•"/>
      <w:lvlJc w:val="left"/>
      <w:pPr>
        <w:ind w:left="798" w:hanging="180"/>
      </w:pPr>
      <w:rPr>
        <w:rFonts w:hint="default"/>
        <w:lang w:val="en-US" w:eastAsia="en-US" w:bidi="en-US"/>
      </w:rPr>
    </w:lvl>
    <w:lvl w:ilvl="3" w:tplc="4492212C">
      <w:numFmt w:val="bullet"/>
      <w:lvlText w:val="•"/>
      <w:lvlJc w:val="left"/>
      <w:pPr>
        <w:ind w:left="1057" w:hanging="180"/>
      </w:pPr>
      <w:rPr>
        <w:rFonts w:hint="default"/>
        <w:lang w:val="en-US" w:eastAsia="en-US" w:bidi="en-US"/>
      </w:rPr>
    </w:lvl>
    <w:lvl w:ilvl="4" w:tplc="0F8CBA00">
      <w:numFmt w:val="bullet"/>
      <w:lvlText w:val="•"/>
      <w:lvlJc w:val="left"/>
      <w:pPr>
        <w:ind w:left="1316" w:hanging="180"/>
      </w:pPr>
      <w:rPr>
        <w:rFonts w:hint="default"/>
        <w:lang w:val="en-US" w:eastAsia="en-US" w:bidi="en-US"/>
      </w:rPr>
    </w:lvl>
    <w:lvl w:ilvl="5" w:tplc="25B2A81E">
      <w:numFmt w:val="bullet"/>
      <w:lvlText w:val="•"/>
      <w:lvlJc w:val="left"/>
      <w:pPr>
        <w:ind w:left="1575" w:hanging="180"/>
      </w:pPr>
      <w:rPr>
        <w:rFonts w:hint="default"/>
        <w:lang w:val="en-US" w:eastAsia="en-US" w:bidi="en-US"/>
      </w:rPr>
    </w:lvl>
    <w:lvl w:ilvl="6" w:tplc="0CE4EC6E">
      <w:numFmt w:val="bullet"/>
      <w:lvlText w:val="•"/>
      <w:lvlJc w:val="left"/>
      <w:pPr>
        <w:ind w:left="1834" w:hanging="180"/>
      </w:pPr>
      <w:rPr>
        <w:rFonts w:hint="default"/>
        <w:lang w:val="en-US" w:eastAsia="en-US" w:bidi="en-US"/>
      </w:rPr>
    </w:lvl>
    <w:lvl w:ilvl="7" w:tplc="BC04631A">
      <w:numFmt w:val="bullet"/>
      <w:lvlText w:val="•"/>
      <w:lvlJc w:val="left"/>
      <w:pPr>
        <w:ind w:left="2093" w:hanging="180"/>
      </w:pPr>
      <w:rPr>
        <w:rFonts w:hint="default"/>
        <w:lang w:val="en-US" w:eastAsia="en-US" w:bidi="en-US"/>
      </w:rPr>
    </w:lvl>
    <w:lvl w:ilvl="8" w:tplc="74287F24">
      <w:numFmt w:val="bullet"/>
      <w:lvlText w:val="•"/>
      <w:lvlJc w:val="left"/>
      <w:pPr>
        <w:ind w:left="2352" w:hanging="180"/>
      </w:pPr>
      <w:rPr>
        <w:rFonts w:hint="default"/>
        <w:lang w:val="en-US" w:eastAsia="en-US" w:bidi="en-US"/>
      </w:rPr>
    </w:lvl>
  </w:abstractNum>
  <w:abstractNum w:abstractNumId="62" w15:restartNumberingAfterBreak="0">
    <w:nsid w:val="1F413095"/>
    <w:multiLevelType w:val="hybridMultilevel"/>
    <w:tmpl w:val="DCE2843E"/>
    <w:lvl w:ilvl="0" w:tplc="D8A4B9D6">
      <w:numFmt w:val="bullet"/>
      <w:lvlText w:val="•"/>
      <w:lvlJc w:val="left"/>
      <w:pPr>
        <w:ind w:left="269" w:hanging="180"/>
      </w:pPr>
      <w:rPr>
        <w:rFonts w:ascii="Arial" w:eastAsia="Arial" w:hAnsi="Arial" w:cs="Arial" w:hint="default"/>
        <w:spacing w:val="-2"/>
        <w:w w:val="100"/>
        <w:sz w:val="20"/>
        <w:szCs w:val="20"/>
        <w:lang w:val="en-US" w:eastAsia="en-US" w:bidi="en-US"/>
      </w:rPr>
    </w:lvl>
    <w:lvl w:ilvl="1" w:tplc="ED709622">
      <w:numFmt w:val="bullet"/>
      <w:lvlText w:val="•"/>
      <w:lvlJc w:val="left"/>
      <w:pPr>
        <w:ind w:left="787" w:hanging="180"/>
      </w:pPr>
      <w:rPr>
        <w:rFonts w:hint="default"/>
        <w:lang w:val="en-US" w:eastAsia="en-US" w:bidi="en-US"/>
      </w:rPr>
    </w:lvl>
    <w:lvl w:ilvl="2" w:tplc="2A847F6E">
      <w:numFmt w:val="bullet"/>
      <w:lvlText w:val="•"/>
      <w:lvlJc w:val="left"/>
      <w:pPr>
        <w:ind w:left="1315" w:hanging="180"/>
      </w:pPr>
      <w:rPr>
        <w:rFonts w:hint="default"/>
        <w:lang w:val="en-US" w:eastAsia="en-US" w:bidi="en-US"/>
      </w:rPr>
    </w:lvl>
    <w:lvl w:ilvl="3" w:tplc="31644376">
      <w:numFmt w:val="bullet"/>
      <w:lvlText w:val="•"/>
      <w:lvlJc w:val="left"/>
      <w:pPr>
        <w:ind w:left="1843" w:hanging="180"/>
      </w:pPr>
      <w:rPr>
        <w:rFonts w:hint="default"/>
        <w:lang w:val="en-US" w:eastAsia="en-US" w:bidi="en-US"/>
      </w:rPr>
    </w:lvl>
    <w:lvl w:ilvl="4" w:tplc="8A3236FE">
      <w:numFmt w:val="bullet"/>
      <w:lvlText w:val="•"/>
      <w:lvlJc w:val="left"/>
      <w:pPr>
        <w:ind w:left="2371" w:hanging="180"/>
      </w:pPr>
      <w:rPr>
        <w:rFonts w:hint="default"/>
        <w:lang w:val="en-US" w:eastAsia="en-US" w:bidi="en-US"/>
      </w:rPr>
    </w:lvl>
    <w:lvl w:ilvl="5" w:tplc="0E40F65C">
      <w:numFmt w:val="bullet"/>
      <w:lvlText w:val="•"/>
      <w:lvlJc w:val="left"/>
      <w:pPr>
        <w:ind w:left="2899" w:hanging="180"/>
      </w:pPr>
      <w:rPr>
        <w:rFonts w:hint="default"/>
        <w:lang w:val="en-US" w:eastAsia="en-US" w:bidi="en-US"/>
      </w:rPr>
    </w:lvl>
    <w:lvl w:ilvl="6" w:tplc="B1EE8CE0">
      <w:numFmt w:val="bullet"/>
      <w:lvlText w:val="•"/>
      <w:lvlJc w:val="left"/>
      <w:pPr>
        <w:ind w:left="3427" w:hanging="180"/>
      </w:pPr>
      <w:rPr>
        <w:rFonts w:hint="default"/>
        <w:lang w:val="en-US" w:eastAsia="en-US" w:bidi="en-US"/>
      </w:rPr>
    </w:lvl>
    <w:lvl w:ilvl="7" w:tplc="E20A479A">
      <w:numFmt w:val="bullet"/>
      <w:lvlText w:val="•"/>
      <w:lvlJc w:val="left"/>
      <w:pPr>
        <w:ind w:left="3955" w:hanging="180"/>
      </w:pPr>
      <w:rPr>
        <w:rFonts w:hint="default"/>
        <w:lang w:val="en-US" w:eastAsia="en-US" w:bidi="en-US"/>
      </w:rPr>
    </w:lvl>
    <w:lvl w:ilvl="8" w:tplc="768AF9C2">
      <w:numFmt w:val="bullet"/>
      <w:lvlText w:val="•"/>
      <w:lvlJc w:val="left"/>
      <w:pPr>
        <w:ind w:left="4483" w:hanging="180"/>
      </w:pPr>
      <w:rPr>
        <w:rFonts w:hint="default"/>
        <w:lang w:val="en-US" w:eastAsia="en-US" w:bidi="en-US"/>
      </w:rPr>
    </w:lvl>
  </w:abstractNum>
  <w:abstractNum w:abstractNumId="63" w15:restartNumberingAfterBreak="0">
    <w:nsid w:val="1FB359C1"/>
    <w:multiLevelType w:val="hybridMultilevel"/>
    <w:tmpl w:val="396407AC"/>
    <w:lvl w:ilvl="0" w:tplc="B34C22E2">
      <w:numFmt w:val="bullet"/>
      <w:lvlText w:val="•"/>
      <w:lvlJc w:val="left"/>
      <w:pPr>
        <w:ind w:left="269" w:hanging="180"/>
      </w:pPr>
      <w:rPr>
        <w:rFonts w:ascii="Arial" w:eastAsia="Arial" w:hAnsi="Arial" w:cs="Arial" w:hint="default"/>
        <w:spacing w:val="-2"/>
        <w:w w:val="100"/>
        <w:sz w:val="20"/>
        <w:szCs w:val="20"/>
        <w:lang w:val="en-US" w:eastAsia="en-US" w:bidi="en-US"/>
      </w:rPr>
    </w:lvl>
    <w:lvl w:ilvl="1" w:tplc="9D7055C0">
      <w:numFmt w:val="bullet"/>
      <w:lvlText w:val="•"/>
      <w:lvlJc w:val="left"/>
      <w:pPr>
        <w:ind w:left="787" w:hanging="180"/>
      </w:pPr>
      <w:rPr>
        <w:rFonts w:hint="default"/>
        <w:lang w:val="en-US" w:eastAsia="en-US" w:bidi="en-US"/>
      </w:rPr>
    </w:lvl>
    <w:lvl w:ilvl="2" w:tplc="327E79CC">
      <w:numFmt w:val="bullet"/>
      <w:lvlText w:val="•"/>
      <w:lvlJc w:val="left"/>
      <w:pPr>
        <w:ind w:left="1315" w:hanging="180"/>
      </w:pPr>
      <w:rPr>
        <w:rFonts w:hint="default"/>
        <w:lang w:val="en-US" w:eastAsia="en-US" w:bidi="en-US"/>
      </w:rPr>
    </w:lvl>
    <w:lvl w:ilvl="3" w:tplc="263EA122">
      <w:numFmt w:val="bullet"/>
      <w:lvlText w:val="•"/>
      <w:lvlJc w:val="left"/>
      <w:pPr>
        <w:ind w:left="1843" w:hanging="180"/>
      </w:pPr>
      <w:rPr>
        <w:rFonts w:hint="default"/>
        <w:lang w:val="en-US" w:eastAsia="en-US" w:bidi="en-US"/>
      </w:rPr>
    </w:lvl>
    <w:lvl w:ilvl="4" w:tplc="46407DA0">
      <w:numFmt w:val="bullet"/>
      <w:lvlText w:val="•"/>
      <w:lvlJc w:val="left"/>
      <w:pPr>
        <w:ind w:left="2371" w:hanging="180"/>
      </w:pPr>
      <w:rPr>
        <w:rFonts w:hint="default"/>
        <w:lang w:val="en-US" w:eastAsia="en-US" w:bidi="en-US"/>
      </w:rPr>
    </w:lvl>
    <w:lvl w:ilvl="5" w:tplc="D6CAB4F6">
      <w:numFmt w:val="bullet"/>
      <w:lvlText w:val="•"/>
      <w:lvlJc w:val="left"/>
      <w:pPr>
        <w:ind w:left="2899" w:hanging="180"/>
      </w:pPr>
      <w:rPr>
        <w:rFonts w:hint="default"/>
        <w:lang w:val="en-US" w:eastAsia="en-US" w:bidi="en-US"/>
      </w:rPr>
    </w:lvl>
    <w:lvl w:ilvl="6" w:tplc="F384A262">
      <w:numFmt w:val="bullet"/>
      <w:lvlText w:val="•"/>
      <w:lvlJc w:val="left"/>
      <w:pPr>
        <w:ind w:left="3427" w:hanging="180"/>
      </w:pPr>
      <w:rPr>
        <w:rFonts w:hint="default"/>
        <w:lang w:val="en-US" w:eastAsia="en-US" w:bidi="en-US"/>
      </w:rPr>
    </w:lvl>
    <w:lvl w:ilvl="7" w:tplc="2BDA9874">
      <w:numFmt w:val="bullet"/>
      <w:lvlText w:val="•"/>
      <w:lvlJc w:val="left"/>
      <w:pPr>
        <w:ind w:left="3955" w:hanging="180"/>
      </w:pPr>
      <w:rPr>
        <w:rFonts w:hint="default"/>
        <w:lang w:val="en-US" w:eastAsia="en-US" w:bidi="en-US"/>
      </w:rPr>
    </w:lvl>
    <w:lvl w:ilvl="8" w:tplc="25E06170">
      <w:numFmt w:val="bullet"/>
      <w:lvlText w:val="•"/>
      <w:lvlJc w:val="left"/>
      <w:pPr>
        <w:ind w:left="4483" w:hanging="180"/>
      </w:pPr>
      <w:rPr>
        <w:rFonts w:hint="default"/>
        <w:lang w:val="en-US" w:eastAsia="en-US" w:bidi="en-US"/>
      </w:rPr>
    </w:lvl>
  </w:abstractNum>
  <w:abstractNum w:abstractNumId="64" w15:restartNumberingAfterBreak="0">
    <w:nsid w:val="20297BED"/>
    <w:multiLevelType w:val="hybridMultilevel"/>
    <w:tmpl w:val="E998F45C"/>
    <w:lvl w:ilvl="0" w:tplc="34EA5E2C">
      <w:numFmt w:val="bullet"/>
      <w:lvlText w:val="•"/>
      <w:lvlJc w:val="left"/>
      <w:pPr>
        <w:ind w:left="269" w:hanging="180"/>
      </w:pPr>
      <w:rPr>
        <w:rFonts w:ascii="Arial" w:eastAsia="Arial" w:hAnsi="Arial" w:cs="Arial" w:hint="default"/>
        <w:spacing w:val="-1"/>
        <w:w w:val="100"/>
        <w:sz w:val="18"/>
        <w:szCs w:val="18"/>
        <w:lang w:val="en-US" w:eastAsia="en-US" w:bidi="en-US"/>
      </w:rPr>
    </w:lvl>
    <w:lvl w:ilvl="1" w:tplc="4F803A34">
      <w:numFmt w:val="bullet"/>
      <w:lvlText w:val="•"/>
      <w:lvlJc w:val="left"/>
      <w:pPr>
        <w:ind w:left="787" w:hanging="180"/>
      </w:pPr>
      <w:rPr>
        <w:rFonts w:hint="default"/>
        <w:lang w:val="en-US" w:eastAsia="en-US" w:bidi="en-US"/>
      </w:rPr>
    </w:lvl>
    <w:lvl w:ilvl="2" w:tplc="401E3B26">
      <w:numFmt w:val="bullet"/>
      <w:lvlText w:val="•"/>
      <w:lvlJc w:val="left"/>
      <w:pPr>
        <w:ind w:left="1315" w:hanging="180"/>
      </w:pPr>
      <w:rPr>
        <w:rFonts w:hint="default"/>
        <w:lang w:val="en-US" w:eastAsia="en-US" w:bidi="en-US"/>
      </w:rPr>
    </w:lvl>
    <w:lvl w:ilvl="3" w:tplc="A84880B8">
      <w:numFmt w:val="bullet"/>
      <w:lvlText w:val="•"/>
      <w:lvlJc w:val="left"/>
      <w:pPr>
        <w:ind w:left="1843" w:hanging="180"/>
      </w:pPr>
      <w:rPr>
        <w:rFonts w:hint="default"/>
        <w:lang w:val="en-US" w:eastAsia="en-US" w:bidi="en-US"/>
      </w:rPr>
    </w:lvl>
    <w:lvl w:ilvl="4" w:tplc="9A52B7BC">
      <w:numFmt w:val="bullet"/>
      <w:lvlText w:val="•"/>
      <w:lvlJc w:val="left"/>
      <w:pPr>
        <w:ind w:left="2371" w:hanging="180"/>
      </w:pPr>
      <w:rPr>
        <w:rFonts w:hint="default"/>
        <w:lang w:val="en-US" w:eastAsia="en-US" w:bidi="en-US"/>
      </w:rPr>
    </w:lvl>
    <w:lvl w:ilvl="5" w:tplc="263C2E1A">
      <w:numFmt w:val="bullet"/>
      <w:lvlText w:val="•"/>
      <w:lvlJc w:val="left"/>
      <w:pPr>
        <w:ind w:left="2899" w:hanging="180"/>
      </w:pPr>
      <w:rPr>
        <w:rFonts w:hint="default"/>
        <w:lang w:val="en-US" w:eastAsia="en-US" w:bidi="en-US"/>
      </w:rPr>
    </w:lvl>
    <w:lvl w:ilvl="6" w:tplc="0E16B09A">
      <w:numFmt w:val="bullet"/>
      <w:lvlText w:val="•"/>
      <w:lvlJc w:val="left"/>
      <w:pPr>
        <w:ind w:left="3427" w:hanging="180"/>
      </w:pPr>
      <w:rPr>
        <w:rFonts w:hint="default"/>
        <w:lang w:val="en-US" w:eastAsia="en-US" w:bidi="en-US"/>
      </w:rPr>
    </w:lvl>
    <w:lvl w:ilvl="7" w:tplc="6FA8D962">
      <w:numFmt w:val="bullet"/>
      <w:lvlText w:val="•"/>
      <w:lvlJc w:val="left"/>
      <w:pPr>
        <w:ind w:left="3955" w:hanging="180"/>
      </w:pPr>
      <w:rPr>
        <w:rFonts w:hint="default"/>
        <w:lang w:val="en-US" w:eastAsia="en-US" w:bidi="en-US"/>
      </w:rPr>
    </w:lvl>
    <w:lvl w:ilvl="8" w:tplc="141485C0">
      <w:numFmt w:val="bullet"/>
      <w:lvlText w:val="•"/>
      <w:lvlJc w:val="left"/>
      <w:pPr>
        <w:ind w:left="4483" w:hanging="180"/>
      </w:pPr>
      <w:rPr>
        <w:rFonts w:hint="default"/>
        <w:lang w:val="en-US" w:eastAsia="en-US" w:bidi="en-US"/>
      </w:rPr>
    </w:lvl>
  </w:abstractNum>
  <w:abstractNum w:abstractNumId="65" w15:restartNumberingAfterBreak="0">
    <w:nsid w:val="205F1D9A"/>
    <w:multiLevelType w:val="hybridMultilevel"/>
    <w:tmpl w:val="A67A1110"/>
    <w:lvl w:ilvl="0" w:tplc="0A4EB266">
      <w:numFmt w:val="bullet"/>
      <w:lvlText w:val="•"/>
      <w:lvlJc w:val="left"/>
      <w:pPr>
        <w:ind w:left="269" w:hanging="180"/>
      </w:pPr>
      <w:rPr>
        <w:rFonts w:ascii="Arial" w:eastAsia="Arial" w:hAnsi="Arial" w:cs="Arial" w:hint="default"/>
        <w:spacing w:val="-2"/>
        <w:w w:val="100"/>
        <w:sz w:val="20"/>
        <w:szCs w:val="20"/>
        <w:lang w:val="en-US" w:eastAsia="en-US" w:bidi="en-US"/>
      </w:rPr>
    </w:lvl>
    <w:lvl w:ilvl="1" w:tplc="5FDCEF44">
      <w:numFmt w:val="bullet"/>
      <w:lvlText w:val="•"/>
      <w:lvlJc w:val="left"/>
      <w:pPr>
        <w:ind w:left="788" w:hanging="180"/>
      </w:pPr>
      <w:rPr>
        <w:rFonts w:hint="default"/>
        <w:lang w:val="en-US" w:eastAsia="en-US" w:bidi="en-US"/>
      </w:rPr>
    </w:lvl>
    <w:lvl w:ilvl="2" w:tplc="9370B98A">
      <w:numFmt w:val="bullet"/>
      <w:lvlText w:val="•"/>
      <w:lvlJc w:val="left"/>
      <w:pPr>
        <w:ind w:left="1316" w:hanging="180"/>
      </w:pPr>
      <w:rPr>
        <w:rFonts w:hint="default"/>
        <w:lang w:val="en-US" w:eastAsia="en-US" w:bidi="en-US"/>
      </w:rPr>
    </w:lvl>
    <w:lvl w:ilvl="3" w:tplc="8D14D4F0">
      <w:numFmt w:val="bullet"/>
      <w:lvlText w:val="•"/>
      <w:lvlJc w:val="left"/>
      <w:pPr>
        <w:ind w:left="1844" w:hanging="180"/>
      </w:pPr>
      <w:rPr>
        <w:rFonts w:hint="default"/>
        <w:lang w:val="en-US" w:eastAsia="en-US" w:bidi="en-US"/>
      </w:rPr>
    </w:lvl>
    <w:lvl w:ilvl="4" w:tplc="742C5330">
      <w:numFmt w:val="bullet"/>
      <w:lvlText w:val="•"/>
      <w:lvlJc w:val="left"/>
      <w:pPr>
        <w:ind w:left="2372" w:hanging="180"/>
      </w:pPr>
      <w:rPr>
        <w:rFonts w:hint="default"/>
        <w:lang w:val="en-US" w:eastAsia="en-US" w:bidi="en-US"/>
      </w:rPr>
    </w:lvl>
    <w:lvl w:ilvl="5" w:tplc="B950A210">
      <w:numFmt w:val="bullet"/>
      <w:lvlText w:val="•"/>
      <w:lvlJc w:val="left"/>
      <w:pPr>
        <w:ind w:left="2900" w:hanging="180"/>
      </w:pPr>
      <w:rPr>
        <w:rFonts w:hint="default"/>
        <w:lang w:val="en-US" w:eastAsia="en-US" w:bidi="en-US"/>
      </w:rPr>
    </w:lvl>
    <w:lvl w:ilvl="6" w:tplc="F17E29B6">
      <w:numFmt w:val="bullet"/>
      <w:lvlText w:val="•"/>
      <w:lvlJc w:val="left"/>
      <w:pPr>
        <w:ind w:left="3428" w:hanging="180"/>
      </w:pPr>
      <w:rPr>
        <w:rFonts w:hint="default"/>
        <w:lang w:val="en-US" w:eastAsia="en-US" w:bidi="en-US"/>
      </w:rPr>
    </w:lvl>
    <w:lvl w:ilvl="7" w:tplc="975AF14A">
      <w:numFmt w:val="bullet"/>
      <w:lvlText w:val="•"/>
      <w:lvlJc w:val="left"/>
      <w:pPr>
        <w:ind w:left="3956" w:hanging="180"/>
      </w:pPr>
      <w:rPr>
        <w:rFonts w:hint="default"/>
        <w:lang w:val="en-US" w:eastAsia="en-US" w:bidi="en-US"/>
      </w:rPr>
    </w:lvl>
    <w:lvl w:ilvl="8" w:tplc="49769E1C">
      <w:numFmt w:val="bullet"/>
      <w:lvlText w:val="•"/>
      <w:lvlJc w:val="left"/>
      <w:pPr>
        <w:ind w:left="4484" w:hanging="180"/>
      </w:pPr>
      <w:rPr>
        <w:rFonts w:hint="default"/>
        <w:lang w:val="en-US" w:eastAsia="en-US" w:bidi="en-US"/>
      </w:rPr>
    </w:lvl>
  </w:abstractNum>
  <w:abstractNum w:abstractNumId="66" w15:restartNumberingAfterBreak="0">
    <w:nsid w:val="20D96E7C"/>
    <w:multiLevelType w:val="hybridMultilevel"/>
    <w:tmpl w:val="942CF18E"/>
    <w:lvl w:ilvl="0" w:tplc="73D63BB2">
      <w:numFmt w:val="bullet"/>
      <w:lvlText w:val="•"/>
      <w:lvlJc w:val="left"/>
      <w:pPr>
        <w:ind w:left="269" w:hanging="180"/>
      </w:pPr>
      <w:rPr>
        <w:rFonts w:ascii="Arial" w:eastAsia="Arial" w:hAnsi="Arial" w:cs="Arial" w:hint="default"/>
        <w:spacing w:val="-11"/>
        <w:w w:val="100"/>
        <w:sz w:val="20"/>
        <w:szCs w:val="20"/>
        <w:lang w:val="en-US" w:eastAsia="en-US" w:bidi="en-US"/>
      </w:rPr>
    </w:lvl>
    <w:lvl w:ilvl="1" w:tplc="A2F654D0">
      <w:numFmt w:val="bullet"/>
      <w:lvlText w:val="•"/>
      <w:lvlJc w:val="left"/>
      <w:pPr>
        <w:ind w:left="787" w:hanging="180"/>
      </w:pPr>
      <w:rPr>
        <w:rFonts w:hint="default"/>
        <w:lang w:val="en-US" w:eastAsia="en-US" w:bidi="en-US"/>
      </w:rPr>
    </w:lvl>
    <w:lvl w:ilvl="2" w:tplc="3D681556">
      <w:numFmt w:val="bullet"/>
      <w:lvlText w:val="•"/>
      <w:lvlJc w:val="left"/>
      <w:pPr>
        <w:ind w:left="1315" w:hanging="180"/>
      </w:pPr>
      <w:rPr>
        <w:rFonts w:hint="default"/>
        <w:lang w:val="en-US" w:eastAsia="en-US" w:bidi="en-US"/>
      </w:rPr>
    </w:lvl>
    <w:lvl w:ilvl="3" w:tplc="C2585E84">
      <w:numFmt w:val="bullet"/>
      <w:lvlText w:val="•"/>
      <w:lvlJc w:val="left"/>
      <w:pPr>
        <w:ind w:left="1843" w:hanging="180"/>
      </w:pPr>
      <w:rPr>
        <w:rFonts w:hint="default"/>
        <w:lang w:val="en-US" w:eastAsia="en-US" w:bidi="en-US"/>
      </w:rPr>
    </w:lvl>
    <w:lvl w:ilvl="4" w:tplc="6ECA93CE">
      <w:numFmt w:val="bullet"/>
      <w:lvlText w:val="•"/>
      <w:lvlJc w:val="left"/>
      <w:pPr>
        <w:ind w:left="2371" w:hanging="180"/>
      </w:pPr>
      <w:rPr>
        <w:rFonts w:hint="default"/>
        <w:lang w:val="en-US" w:eastAsia="en-US" w:bidi="en-US"/>
      </w:rPr>
    </w:lvl>
    <w:lvl w:ilvl="5" w:tplc="E3141F12">
      <w:numFmt w:val="bullet"/>
      <w:lvlText w:val="•"/>
      <w:lvlJc w:val="left"/>
      <w:pPr>
        <w:ind w:left="2899" w:hanging="180"/>
      </w:pPr>
      <w:rPr>
        <w:rFonts w:hint="default"/>
        <w:lang w:val="en-US" w:eastAsia="en-US" w:bidi="en-US"/>
      </w:rPr>
    </w:lvl>
    <w:lvl w:ilvl="6" w:tplc="572A5B54">
      <w:numFmt w:val="bullet"/>
      <w:lvlText w:val="•"/>
      <w:lvlJc w:val="left"/>
      <w:pPr>
        <w:ind w:left="3427" w:hanging="180"/>
      </w:pPr>
      <w:rPr>
        <w:rFonts w:hint="default"/>
        <w:lang w:val="en-US" w:eastAsia="en-US" w:bidi="en-US"/>
      </w:rPr>
    </w:lvl>
    <w:lvl w:ilvl="7" w:tplc="FC529098">
      <w:numFmt w:val="bullet"/>
      <w:lvlText w:val="•"/>
      <w:lvlJc w:val="left"/>
      <w:pPr>
        <w:ind w:left="3955" w:hanging="180"/>
      </w:pPr>
      <w:rPr>
        <w:rFonts w:hint="default"/>
        <w:lang w:val="en-US" w:eastAsia="en-US" w:bidi="en-US"/>
      </w:rPr>
    </w:lvl>
    <w:lvl w:ilvl="8" w:tplc="A290F610">
      <w:numFmt w:val="bullet"/>
      <w:lvlText w:val="•"/>
      <w:lvlJc w:val="left"/>
      <w:pPr>
        <w:ind w:left="4483" w:hanging="180"/>
      </w:pPr>
      <w:rPr>
        <w:rFonts w:hint="default"/>
        <w:lang w:val="en-US" w:eastAsia="en-US" w:bidi="en-US"/>
      </w:rPr>
    </w:lvl>
  </w:abstractNum>
  <w:abstractNum w:abstractNumId="67" w15:restartNumberingAfterBreak="0">
    <w:nsid w:val="20FC0C6C"/>
    <w:multiLevelType w:val="hybridMultilevel"/>
    <w:tmpl w:val="827083DC"/>
    <w:lvl w:ilvl="0" w:tplc="20085D82">
      <w:numFmt w:val="bullet"/>
      <w:lvlText w:val="•"/>
      <w:lvlJc w:val="left"/>
      <w:pPr>
        <w:ind w:left="269" w:hanging="180"/>
      </w:pPr>
      <w:rPr>
        <w:rFonts w:ascii="Arial" w:eastAsia="Arial" w:hAnsi="Arial" w:cs="Arial" w:hint="default"/>
        <w:spacing w:val="-2"/>
        <w:w w:val="100"/>
        <w:sz w:val="20"/>
        <w:szCs w:val="20"/>
        <w:lang w:val="en-US" w:eastAsia="en-US" w:bidi="en-US"/>
      </w:rPr>
    </w:lvl>
    <w:lvl w:ilvl="1" w:tplc="E1505456">
      <w:numFmt w:val="bullet"/>
      <w:lvlText w:val="•"/>
      <w:lvlJc w:val="left"/>
      <w:pPr>
        <w:ind w:left="787" w:hanging="180"/>
      </w:pPr>
      <w:rPr>
        <w:rFonts w:hint="default"/>
        <w:lang w:val="en-US" w:eastAsia="en-US" w:bidi="en-US"/>
      </w:rPr>
    </w:lvl>
    <w:lvl w:ilvl="2" w:tplc="D9E01C30">
      <w:numFmt w:val="bullet"/>
      <w:lvlText w:val="•"/>
      <w:lvlJc w:val="left"/>
      <w:pPr>
        <w:ind w:left="1315" w:hanging="180"/>
      </w:pPr>
      <w:rPr>
        <w:rFonts w:hint="default"/>
        <w:lang w:val="en-US" w:eastAsia="en-US" w:bidi="en-US"/>
      </w:rPr>
    </w:lvl>
    <w:lvl w:ilvl="3" w:tplc="CB669554">
      <w:numFmt w:val="bullet"/>
      <w:lvlText w:val="•"/>
      <w:lvlJc w:val="left"/>
      <w:pPr>
        <w:ind w:left="1843" w:hanging="180"/>
      </w:pPr>
      <w:rPr>
        <w:rFonts w:hint="default"/>
        <w:lang w:val="en-US" w:eastAsia="en-US" w:bidi="en-US"/>
      </w:rPr>
    </w:lvl>
    <w:lvl w:ilvl="4" w:tplc="5038ECB8">
      <w:numFmt w:val="bullet"/>
      <w:lvlText w:val="•"/>
      <w:lvlJc w:val="left"/>
      <w:pPr>
        <w:ind w:left="2371" w:hanging="180"/>
      </w:pPr>
      <w:rPr>
        <w:rFonts w:hint="default"/>
        <w:lang w:val="en-US" w:eastAsia="en-US" w:bidi="en-US"/>
      </w:rPr>
    </w:lvl>
    <w:lvl w:ilvl="5" w:tplc="FE8A813E">
      <w:numFmt w:val="bullet"/>
      <w:lvlText w:val="•"/>
      <w:lvlJc w:val="left"/>
      <w:pPr>
        <w:ind w:left="2899" w:hanging="180"/>
      </w:pPr>
      <w:rPr>
        <w:rFonts w:hint="default"/>
        <w:lang w:val="en-US" w:eastAsia="en-US" w:bidi="en-US"/>
      </w:rPr>
    </w:lvl>
    <w:lvl w:ilvl="6" w:tplc="BEA4445A">
      <w:numFmt w:val="bullet"/>
      <w:lvlText w:val="•"/>
      <w:lvlJc w:val="left"/>
      <w:pPr>
        <w:ind w:left="3427" w:hanging="180"/>
      </w:pPr>
      <w:rPr>
        <w:rFonts w:hint="default"/>
        <w:lang w:val="en-US" w:eastAsia="en-US" w:bidi="en-US"/>
      </w:rPr>
    </w:lvl>
    <w:lvl w:ilvl="7" w:tplc="932A4664">
      <w:numFmt w:val="bullet"/>
      <w:lvlText w:val="•"/>
      <w:lvlJc w:val="left"/>
      <w:pPr>
        <w:ind w:left="3955" w:hanging="180"/>
      </w:pPr>
      <w:rPr>
        <w:rFonts w:hint="default"/>
        <w:lang w:val="en-US" w:eastAsia="en-US" w:bidi="en-US"/>
      </w:rPr>
    </w:lvl>
    <w:lvl w:ilvl="8" w:tplc="B8FC39A8">
      <w:numFmt w:val="bullet"/>
      <w:lvlText w:val="•"/>
      <w:lvlJc w:val="left"/>
      <w:pPr>
        <w:ind w:left="4483" w:hanging="180"/>
      </w:pPr>
      <w:rPr>
        <w:rFonts w:hint="default"/>
        <w:lang w:val="en-US" w:eastAsia="en-US" w:bidi="en-US"/>
      </w:rPr>
    </w:lvl>
  </w:abstractNum>
  <w:abstractNum w:abstractNumId="68" w15:restartNumberingAfterBreak="0">
    <w:nsid w:val="219B7F40"/>
    <w:multiLevelType w:val="hybridMultilevel"/>
    <w:tmpl w:val="2036407E"/>
    <w:lvl w:ilvl="0" w:tplc="7DA47356">
      <w:numFmt w:val="bullet"/>
      <w:lvlText w:val="•"/>
      <w:lvlJc w:val="left"/>
      <w:pPr>
        <w:ind w:left="274" w:hanging="180"/>
      </w:pPr>
      <w:rPr>
        <w:rFonts w:ascii="Arial" w:eastAsia="Arial" w:hAnsi="Arial" w:cs="Arial" w:hint="default"/>
        <w:spacing w:val="-2"/>
        <w:w w:val="100"/>
        <w:sz w:val="20"/>
        <w:szCs w:val="20"/>
        <w:lang w:val="en-US" w:eastAsia="en-US" w:bidi="en-US"/>
      </w:rPr>
    </w:lvl>
    <w:lvl w:ilvl="1" w:tplc="45C292AA">
      <w:numFmt w:val="bullet"/>
      <w:lvlText w:val="•"/>
      <w:lvlJc w:val="left"/>
      <w:pPr>
        <w:ind w:left="805" w:hanging="180"/>
      </w:pPr>
      <w:rPr>
        <w:rFonts w:hint="default"/>
        <w:lang w:val="en-US" w:eastAsia="en-US" w:bidi="en-US"/>
      </w:rPr>
    </w:lvl>
    <w:lvl w:ilvl="2" w:tplc="316A11C4">
      <w:numFmt w:val="bullet"/>
      <w:lvlText w:val="•"/>
      <w:lvlJc w:val="left"/>
      <w:pPr>
        <w:ind w:left="1331" w:hanging="180"/>
      </w:pPr>
      <w:rPr>
        <w:rFonts w:hint="default"/>
        <w:lang w:val="en-US" w:eastAsia="en-US" w:bidi="en-US"/>
      </w:rPr>
    </w:lvl>
    <w:lvl w:ilvl="3" w:tplc="029C57BC">
      <w:numFmt w:val="bullet"/>
      <w:lvlText w:val="•"/>
      <w:lvlJc w:val="left"/>
      <w:pPr>
        <w:ind w:left="1857" w:hanging="180"/>
      </w:pPr>
      <w:rPr>
        <w:rFonts w:hint="default"/>
        <w:lang w:val="en-US" w:eastAsia="en-US" w:bidi="en-US"/>
      </w:rPr>
    </w:lvl>
    <w:lvl w:ilvl="4" w:tplc="30521E58">
      <w:numFmt w:val="bullet"/>
      <w:lvlText w:val="•"/>
      <w:lvlJc w:val="left"/>
      <w:pPr>
        <w:ind w:left="2383" w:hanging="180"/>
      </w:pPr>
      <w:rPr>
        <w:rFonts w:hint="default"/>
        <w:lang w:val="en-US" w:eastAsia="en-US" w:bidi="en-US"/>
      </w:rPr>
    </w:lvl>
    <w:lvl w:ilvl="5" w:tplc="5B7038DC">
      <w:numFmt w:val="bullet"/>
      <w:lvlText w:val="•"/>
      <w:lvlJc w:val="left"/>
      <w:pPr>
        <w:ind w:left="2909" w:hanging="180"/>
      </w:pPr>
      <w:rPr>
        <w:rFonts w:hint="default"/>
        <w:lang w:val="en-US" w:eastAsia="en-US" w:bidi="en-US"/>
      </w:rPr>
    </w:lvl>
    <w:lvl w:ilvl="6" w:tplc="D67625AA">
      <w:numFmt w:val="bullet"/>
      <w:lvlText w:val="•"/>
      <w:lvlJc w:val="left"/>
      <w:pPr>
        <w:ind w:left="3435" w:hanging="180"/>
      </w:pPr>
      <w:rPr>
        <w:rFonts w:hint="default"/>
        <w:lang w:val="en-US" w:eastAsia="en-US" w:bidi="en-US"/>
      </w:rPr>
    </w:lvl>
    <w:lvl w:ilvl="7" w:tplc="482C4BAE">
      <w:numFmt w:val="bullet"/>
      <w:lvlText w:val="•"/>
      <w:lvlJc w:val="left"/>
      <w:pPr>
        <w:ind w:left="3961" w:hanging="180"/>
      </w:pPr>
      <w:rPr>
        <w:rFonts w:hint="default"/>
        <w:lang w:val="en-US" w:eastAsia="en-US" w:bidi="en-US"/>
      </w:rPr>
    </w:lvl>
    <w:lvl w:ilvl="8" w:tplc="C03A052C">
      <w:numFmt w:val="bullet"/>
      <w:lvlText w:val="•"/>
      <w:lvlJc w:val="left"/>
      <w:pPr>
        <w:ind w:left="4487" w:hanging="180"/>
      </w:pPr>
      <w:rPr>
        <w:rFonts w:hint="default"/>
        <w:lang w:val="en-US" w:eastAsia="en-US" w:bidi="en-US"/>
      </w:rPr>
    </w:lvl>
  </w:abstractNum>
  <w:abstractNum w:abstractNumId="69" w15:restartNumberingAfterBreak="0">
    <w:nsid w:val="21D63C64"/>
    <w:multiLevelType w:val="hybridMultilevel"/>
    <w:tmpl w:val="FA180046"/>
    <w:lvl w:ilvl="0" w:tplc="F2D8C99A">
      <w:numFmt w:val="bullet"/>
      <w:lvlText w:val="•"/>
      <w:lvlJc w:val="left"/>
      <w:pPr>
        <w:ind w:left="270" w:hanging="180"/>
      </w:pPr>
      <w:rPr>
        <w:rFonts w:ascii="Arial" w:eastAsia="Arial" w:hAnsi="Arial" w:cs="Arial" w:hint="default"/>
        <w:spacing w:val="-4"/>
        <w:w w:val="100"/>
        <w:sz w:val="20"/>
        <w:szCs w:val="20"/>
        <w:lang w:val="en-US" w:eastAsia="en-US" w:bidi="en-US"/>
      </w:rPr>
    </w:lvl>
    <w:lvl w:ilvl="1" w:tplc="989C02F4">
      <w:numFmt w:val="bullet"/>
      <w:lvlText w:val="•"/>
      <w:lvlJc w:val="left"/>
      <w:pPr>
        <w:ind w:left="539" w:hanging="180"/>
      </w:pPr>
      <w:rPr>
        <w:rFonts w:hint="default"/>
        <w:lang w:val="en-US" w:eastAsia="en-US" w:bidi="en-US"/>
      </w:rPr>
    </w:lvl>
    <w:lvl w:ilvl="2" w:tplc="B7C0DCB2">
      <w:numFmt w:val="bullet"/>
      <w:lvlText w:val="•"/>
      <w:lvlJc w:val="left"/>
      <w:pPr>
        <w:ind w:left="798" w:hanging="180"/>
      </w:pPr>
      <w:rPr>
        <w:rFonts w:hint="default"/>
        <w:lang w:val="en-US" w:eastAsia="en-US" w:bidi="en-US"/>
      </w:rPr>
    </w:lvl>
    <w:lvl w:ilvl="3" w:tplc="48A66224">
      <w:numFmt w:val="bullet"/>
      <w:lvlText w:val="•"/>
      <w:lvlJc w:val="left"/>
      <w:pPr>
        <w:ind w:left="1057" w:hanging="180"/>
      </w:pPr>
      <w:rPr>
        <w:rFonts w:hint="default"/>
        <w:lang w:val="en-US" w:eastAsia="en-US" w:bidi="en-US"/>
      </w:rPr>
    </w:lvl>
    <w:lvl w:ilvl="4" w:tplc="8FD20A96">
      <w:numFmt w:val="bullet"/>
      <w:lvlText w:val="•"/>
      <w:lvlJc w:val="left"/>
      <w:pPr>
        <w:ind w:left="1316" w:hanging="180"/>
      </w:pPr>
      <w:rPr>
        <w:rFonts w:hint="default"/>
        <w:lang w:val="en-US" w:eastAsia="en-US" w:bidi="en-US"/>
      </w:rPr>
    </w:lvl>
    <w:lvl w:ilvl="5" w:tplc="6F44EECC">
      <w:numFmt w:val="bullet"/>
      <w:lvlText w:val="•"/>
      <w:lvlJc w:val="left"/>
      <w:pPr>
        <w:ind w:left="1575" w:hanging="180"/>
      </w:pPr>
      <w:rPr>
        <w:rFonts w:hint="default"/>
        <w:lang w:val="en-US" w:eastAsia="en-US" w:bidi="en-US"/>
      </w:rPr>
    </w:lvl>
    <w:lvl w:ilvl="6" w:tplc="CF6CDEE8">
      <w:numFmt w:val="bullet"/>
      <w:lvlText w:val="•"/>
      <w:lvlJc w:val="left"/>
      <w:pPr>
        <w:ind w:left="1834" w:hanging="180"/>
      </w:pPr>
      <w:rPr>
        <w:rFonts w:hint="default"/>
        <w:lang w:val="en-US" w:eastAsia="en-US" w:bidi="en-US"/>
      </w:rPr>
    </w:lvl>
    <w:lvl w:ilvl="7" w:tplc="194839E2">
      <w:numFmt w:val="bullet"/>
      <w:lvlText w:val="•"/>
      <w:lvlJc w:val="left"/>
      <w:pPr>
        <w:ind w:left="2093" w:hanging="180"/>
      </w:pPr>
      <w:rPr>
        <w:rFonts w:hint="default"/>
        <w:lang w:val="en-US" w:eastAsia="en-US" w:bidi="en-US"/>
      </w:rPr>
    </w:lvl>
    <w:lvl w:ilvl="8" w:tplc="206E6038">
      <w:numFmt w:val="bullet"/>
      <w:lvlText w:val="•"/>
      <w:lvlJc w:val="left"/>
      <w:pPr>
        <w:ind w:left="2352" w:hanging="180"/>
      </w:pPr>
      <w:rPr>
        <w:rFonts w:hint="default"/>
        <w:lang w:val="en-US" w:eastAsia="en-US" w:bidi="en-US"/>
      </w:rPr>
    </w:lvl>
  </w:abstractNum>
  <w:abstractNum w:abstractNumId="70" w15:restartNumberingAfterBreak="0">
    <w:nsid w:val="21E51338"/>
    <w:multiLevelType w:val="hybridMultilevel"/>
    <w:tmpl w:val="F34C6330"/>
    <w:lvl w:ilvl="0" w:tplc="C7C45EBE">
      <w:numFmt w:val="bullet"/>
      <w:lvlText w:val="•"/>
      <w:lvlJc w:val="left"/>
      <w:pPr>
        <w:ind w:left="269" w:hanging="180"/>
      </w:pPr>
      <w:rPr>
        <w:rFonts w:ascii="Arial" w:eastAsia="Arial" w:hAnsi="Arial" w:cs="Arial" w:hint="default"/>
        <w:spacing w:val="-2"/>
        <w:w w:val="100"/>
        <w:sz w:val="20"/>
        <w:szCs w:val="20"/>
        <w:lang w:val="en-US" w:eastAsia="en-US" w:bidi="en-US"/>
      </w:rPr>
    </w:lvl>
    <w:lvl w:ilvl="1" w:tplc="289080A4">
      <w:numFmt w:val="bullet"/>
      <w:lvlText w:val="•"/>
      <w:lvlJc w:val="left"/>
      <w:pPr>
        <w:ind w:left="787" w:hanging="180"/>
      </w:pPr>
      <w:rPr>
        <w:rFonts w:hint="default"/>
        <w:lang w:val="en-US" w:eastAsia="en-US" w:bidi="en-US"/>
      </w:rPr>
    </w:lvl>
    <w:lvl w:ilvl="2" w:tplc="B85E99E4">
      <w:numFmt w:val="bullet"/>
      <w:lvlText w:val="•"/>
      <w:lvlJc w:val="left"/>
      <w:pPr>
        <w:ind w:left="1315" w:hanging="180"/>
      </w:pPr>
      <w:rPr>
        <w:rFonts w:hint="default"/>
        <w:lang w:val="en-US" w:eastAsia="en-US" w:bidi="en-US"/>
      </w:rPr>
    </w:lvl>
    <w:lvl w:ilvl="3" w:tplc="5ACA881E">
      <w:numFmt w:val="bullet"/>
      <w:lvlText w:val="•"/>
      <w:lvlJc w:val="left"/>
      <w:pPr>
        <w:ind w:left="1843" w:hanging="180"/>
      </w:pPr>
      <w:rPr>
        <w:rFonts w:hint="default"/>
        <w:lang w:val="en-US" w:eastAsia="en-US" w:bidi="en-US"/>
      </w:rPr>
    </w:lvl>
    <w:lvl w:ilvl="4" w:tplc="67C0C966">
      <w:numFmt w:val="bullet"/>
      <w:lvlText w:val="•"/>
      <w:lvlJc w:val="left"/>
      <w:pPr>
        <w:ind w:left="2371" w:hanging="180"/>
      </w:pPr>
      <w:rPr>
        <w:rFonts w:hint="default"/>
        <w:lang w:val="en-US" w:eastAsia="en-US" w:bidi="en-US"/>
      </w:rPr>
    </w:lvl>
    <w:lvl w:ilvl="5" w:tplc="C346CCBC">
      <w:numFmt w:val="bullet"/>
      <w:lvlText w:val="•"/>
      <w:lvlJc w:val="left"/>
      <w:pPr>
        <w:ind w:left="2899" w:hanging="180"/>
      </w:pPr>
      <w:rPr>
        <w:rFonts w:hint="default"/>
        <w:lang w:val="en-US" w:eastAsia="en-US" w:bidi="en-US"/>
      </w:rPr>
    </w:lvl>
    <w:lvl w:ilvl="6" w:tplc="E2B01B3E">
      <w:numFmt w:val="bullet"/>
      <w:lvlText w:val="•"/>
      <w:lvlJc w:val="left"/>
      <w:pPr>
        <w:ind w:left="3427" w:hanging="180"/>
      </w:pPr>
      <w:rPr>
        <w:rFonts w:hint="default"/>
        <w:lang w:val="en-US" w:eastAsia="en-US" w:bidi="en-US"/>
      </w:rPr>
    </w:lvl>
    <w:lvl w:ilvl="7" w:tplc="90C8C4E6">
      <w:numFmt w:val="bullet"/>
      <w:lvlText w:val="•"/>
      <w:lvlJc w:val="left"/>
      <w:pPr>
        <w:ind w:left="3955" w:hanging="180"/>
      </w:pPr>
      <w:rPr>
        <w:rFonts w:hint="default"/>
        <w:lang w:val="en-US" w:eastAsia="en-US" w:bidi="en-US"/>
      </w:rPr>
    </w:lvl>
    <w:lvl w:ilvl="8" w:tplc="405215FE">
      <w:numFmt w:val="bullet"/>
      <w:lvlText w:val="•"/>
      <w:lvlJc w:val="left"/>
      <w:pPr>
        <w:ind w:left="4483" w:hanging="180"/>
      </w:pPr>
      <w:rPr>
        <w:rFonts w:hint="default"/>
        <w:lang w:val="en-US" w:eastAsia="en-US" w:bidi="en-US"/>
      </w:rPr>
    </w:lvl>
  </w:abstractNum>
  <w:abstractNum w:abstractNumId="71" w15:restartNumberingAfterBreak="0">
    <w:nsid w:val="22B3625C"/>
    <w:multiLevelType w:val="hybridMultilevel"/>
    <w:tmpl w:val="7F382B96"/>
    <w:lvl w:ilvl="0" w:tplc="9F3E7C52">
      <w:numFmt w:val="bullet"/>
      <w:lvlText w:val="•"/>
      <w:lvlJc w:val="left"/>
      <w:pPr>
        <w:ind w:left="269" w:hanging="180"/>
      </w:pPr>
      <w:rPr>
        <w:rFonts w:ascii="Arial" w:eastAsia="Arial" w:hAnsi="Arial" w:cs="Arial" w:hint="default"/>
        <w:spacing w:val="-1"/>
        <w:w w:val="100"/>
        <w:sz w:val="18"/>
        <w:szCs w:val="18"/>
        <w:lang w:val="en-US" w:eastAsia="en-US" w:bidi="en-US"/>
      </w:rPr>
    </w:lvl>
    <w:lvl w:ilvl="1" w:tplc="FA5E843E">
      <w:numFmt w:val="bullet"/>
      <w:lvlText w:val="•"/>
      <w:lvlJc w:val="left"/>
      <w:pPr>
        <w:ind w:left="787" w:hanging="180"/>
      </w:pPr>
      <w:rPr>
        <w:rFonts w:hint="default"/>
        <w:lang w:val="en-US" w:eastAsia="en-US" w:bidi="en-US"/>
      </w:rPr>
    </w:lvl>
    <w:lvl w:ilvl="2" w:tplc="DF88279C">
      <w:numFmt w:val="bullet"/>
      <w:lvlText w:val="•"/>
      <w:lvlJc w:val="left"/>
      <w:pPr>
        <w:ind w:left="1315" w:hanging="180"/>
      </w:pPr>
      <w:rPr>
        <w:rFonts w:hint="default"/>
        <w:lang w:val="en-US" w:eastAsia="en-US" w:bidi="en-US"/>
      </w:rPr>
    </w:lvl>
    <w:lvl w:ilvl="3" w:tplc="084224B6">
      <w:numFmt w:val="bullet"/>
      <w:lvlText w:val="•"/>
      <w:lvlJc w:val="left"/>
      <w:pPr>
        <w:ind w:left="1843" w:hanging="180"/>
      </w:pPr>
      <w:rPr>
        <w:rFonts w:hint="default"/>
        <w:lang w:val="en-US" w:eastAsia="en-US" w:bidi="en-US"/>
      </w:rPr>
    </w:lvl>
    <w:lvl w:ilvl="4" w:tplc="AF3616AE">
      <w:numFmt w:val="bullet"/>
      <w:lvlText w:val="•"/>
      <w:lvlJc w:val="left"/>
      <w:pPr>
        <w:ind w:left="2371" w:hanging="180"/>
      </w:pPr>
      <w:rPr>
        <w:rFonts w:hint="default"/>
        <w:lang w:val="en-US" w:eastAsia="en-US" w:bidi="en-US"/>
      </w:rPr>
    </w:lvl>
    <w:lvl w:ilvl="5" w:tplc="774C1E42">
      <w:numFmt w:val="bullet"/>
      <w:lvlText w:val="•"/>
      <w:lvlJc w:val="left"/>
      <w:pPr>
        <w:ind w:left="2899" w:hanging="180"/>
      </w:pPr>
      <w:rPr>
        <w:rFonts w:hint="default"/>
        <w:lang w:val="en-US" w:eastAsia="en-US" w:bidi="en-US"/>
      </w:rPr>
    </w:lvl>
    <w:lvl w:ilvl="6" w:tplc="44BEBD20">
      <w:numFmt w:val="bullet"/>
      <w:lvlText w:val="•"/>
      <w:lvlJc w:val="left"/>
      <w:pPr>
        <w:ind w:left="3427" w:hanging="180"/>
      </w:pPr>
      <w:rPr>
        <w:rFonts w:hint="default"/>
        <w:lang w:val="en-US" w:eastAsia="en-US" w:bidi="en-US"/>
      </w:rPr>
    </w:lvl>
    <w:lvl w:ilvl="7" w:tplc="22D0FA98">
      <w:numFmt w:val="bullet"/>
      <w:lvlText w:val="•"/>
      <w:lvlJc w:val="left"/>
      <w:pPr>
        <w:ind w:left="3955" w:hanging="180"/>
      </w:pPr>
      <w:rPr>
        <w:rFonts w:hint="default"/>
        <w:lang w:val="en-US" w:eastAsia="en-US" w:bidi="en-US"/>
      </w:rPr>
    </w:lvl>
    <w:lvl w:ilvl="8" w:tplc="3C804E7C">
      <w:numFmt w:val="bullet"/>
      <w:lvlText w:val="•"/>
      <w:lvlJc w:val="left"/>
      <w:pPr>
        <w:ind w:left="4483" w:hanging="180"/>
      </w:pPr>
      <w:rPr>
        <w:rFonts w:hint="default"/>
        <w:lang w:val="en-US" w:eastAsia="en-US" w:bidi="en-US"/>
      </w:rPr>
    </w:lvl>
  </w:abstractNum>
  <w:abstractNum w:abstractNumId="72" w15:restartNumberingAfterBreak="0">
    <w:nsid w:val="23552219"/>
    <w:multiLevelType w:val="hybridMultilevel"/>
    <w:tmpl w:val="A7E4867A"/>
    <w:lvl w:ilvl="0" w:tplc="9400429E">
      <w:numFmt w:val="bullet"/>
      <w:lvlText w:val="•"/>
      <w:lvlJc w:val="left"/>
      <w:pPr>
        <w:ind w:left="270" w:hanging="180"/>
      </w:pPr>
      <w:rPr>
        <w:rFonts w:ascii="Arial" w:eastAsia="Arial" w:hAnsi="Arial" w:cs="Arial" w:hint="default"/>
        <w:spacing w:val="-2"/>
        <w:w w:val="100"/>
        <w:sz w:val="20"/>
        <w:szCs w:val="20"/>
        <w:lang w:val="en-US" w:eastAsia="en-US" w:bidi="en-US"/>
      </w:rPr>
    </w:lvl>
    <w:lvl w:ilvl="1" w:tplc="02C225F4">
      <w:numFmt w:val="bullet"/>
      <w:lvlText w:val="•"/>
      <w:lvlJc w:val="left"/>
      <w:pPr>
        <w:ind w:left="539" w:hanging="180"/>
      </w:pPr>
      <w:rPr>
        <w:rFonts w:hint="default"/>
        <w:lang w:val="en-US" w:eastAsia="en-US" w:bidi="en-US"/>
      </w:rPr>
    </w:lvl>
    <w:lvl w:ilvl="2" w:tplc="87F06864">
      <w:numFmt w:val="bullet"/>
      <w:lvlText w:val="•"/>
      <w:lvlJc w:val="left"/>
      <w:pPr>
        <w:ind w:left="798" w:hanging="180"/>
      </w:pPr>
      <w:rPr>
        <w:rFonts w:hint="default"/>
        <w:lang w:val="en-US" w:eastAsia="en-US" w:bidi="en-US"/>
      </w:rPr>
    </w:lvl>
    <w:lvl w:ilvl="3" w:tplc="1F8A74E2">
      <w:numFmt w:val="bullet"/>
      <w:lvlText w:val="•"/>
      <w:lvlJc w:val="left"/>
      <w:pPr>
        <w:ind w:left="1057" w:hanging="180"/>
      </w:pPr>
      <w:rPr>
        <w:rFonts w:hint="default"/>
        <w:lang w:val="en-US" w:eastAsia="en-US" w:bidi="en-US"/>
      </w:rPr>
    </w:lvl>
    <w:lvl w:ilvl="4" w:tplc="85F0C6E8">
      <w:numFmt w:val="bullet"/>
      <w:lvlText w:val="•"/>
      <w:lvlJc w:val="left"/>
      <w:pPr>
        <w:ind w:left="1316" w:hanging="180"/>
      </w:pPr>
      <w:rPr>
        <w:rFonts w:hint="default"/>
        <w:lang w:val="en-US" w:eastAsia="en-US" w:bidi="en-US"/>
      </w:rPr>
    </w:lvl>
    <w:lvl w:ilvl="5" w:tplc="6ADC00AC">
      <w:numFmt w:val="bullet"/>
      <w:lvlText w:val="•"/>
      <w:lvlJc w:val="left"/>
      <w:pPr>
        <w:ind w:left="1575" w:hanging="180"/>
      </w:pPr>
      <w:rPr>
        <w:rFonts w:hint="default"/>
        <w:lang w:val="en-US" w:eastAsia="en-US" w:bidi="en-US"/>
      </w:rPr>
    </w:lvl>
    <w:lvl w:ilvl="6" w:tplc="02689B88">
      <w:numFmt w:val="bullet"/>
      <w:lvlText w:val="•"/>
      <w:lvlJc w:val="left"/>
      <w:pPr>
        <w:ind w:left="1834" w:hanging="180"/>
      </w:pPr>
      <w:rPr>
        <w:rFonts w:hint="default"/>
        <w:lang w:val="en-US" w:eastAsia="en-US" w:bidi="en-US"/>
      </w:rPr>
    </w:lvl>
    <w:lvl w:ilvl="7" w:tplc="3D86BED8">
      <w:numFmt w:val="bullet"/>
      <w:lvlText w:val="•"/>
      <w:lvlJc w:val="left"/>
      <w:pPr>
        <w:ind w:left="2093" w:hanging="180"/>
      </w:pPr>
      <w:rPr>
        <w:rFonts w:hint="default"/>
        <w:lang w:val="en-US" w:eastAsia="en-US" w:bidi="en-US"/>
      </w:rPr>
    </w:lvl>
    <w:lvl w:ilvl="8" w:tplc="E116AB88">
      <w:numFmt w:val="bullet"/>
      <w:lvlText w:val="•"/>
      <w:lvlJc w:val="left"/>
      <w:pPr>
        <w:ind w:left="2352" w:hanging="180"/>
      </w:pPr>
      <w:rPr>
        <w:rFonts w:hint="default"/>
        <w:lang w:val="en-US" w:eastAsia="en-US" w:bidi="en-US"/>
      </w:rPr>
    </w:lvl>
  </w:abstractNum>
  <w:abstractNum w:abstractNumId="73" w15:restartNumberingAfterBreak="0">
    <w:nsid w:val="236C0FF8"/>
    <w:multiLevelType w:val="hybridMultilevel"/>
    <w:tmpl w:val="A79CBCAA"/>
    <w:lvl w:ilvl="0" w:tplc="44C6E7D2">
      <w:numFmt w:val="bullet"/>
      <w:lvlText w:val="•"/>
      <w:lvlJc w:val="left"/>
      <w:pPr>
        <w:ind w:left="269" w:hanging="180"/>
      </w:pPr>
      <w:rPr>
        <w:rFonts w:ascii="Arial" w:eastAsia="Arial" w:hAnsi="Arial" w:cs="Arial" w:hint="default"/>
        <w:spacing w:val="-11"/>
        <w:w w:val="100"/>
        <w:sz w:val="20"/>
        <w:szCs w:val="20"/>
        <w:lang w:val="en-US" w:eastAsia="en-US" w:bidi="en-US"/>
      </w:rPr>
    </w:lvl>
    <w:lvl w:ilvl="1" w:tplc="1A8CF0A0">
      <w:numFmt w:val="bullet"/>
      <w:lvlText w:val="•"/>
      <w:lvlJc w:val="left"/>
      <w:pPr>
        <w:ind w:left="787" w:hanging="180"/>
      </w:pPr>
      <w:rPr>
        <w:rFonts w:hint="default"/>
        <w:lang w:val="en-US" w:eastAsia="en-US" w:bidi="en-US"/>
      </w:rPr>
    </w:lvl>
    <w:lvl w:ilvl="2" w:tplc="B38C8DCE">
      <w:numFmt w:val="bullet"/>
      <w:lvlText w:val="•"/>
      <w:lvlJc w:val="left"/>
      <w:pPr>
        <w:ind w:left="1315" w:hanging="180"/>
      </w:pPr>
      <w:rPr>
        <w:rFonts w:hint="default"/>
        <w:lang w:val="en-US" w:eastAsia="en-US" w:bidi="en-US"/>
      </w:rPr>
    </w:lvl>
    <w:lvl w:ilvl="3" w:tplc="9FCE4DAA">
      <w:numFmt w:val="bullet"/>
      <w:lvlText w:val="•"/>
      <w:lvlJc w:val="left"/>
      <w:pPr>
        <w:ind w:left="1843" w:hanging="180"/>
      </w:pPr>
      <w:rPr>
        <w:rFonts w:hint="default"/>
        <w:lang w:val="en-US" w:eastAsia="en-US" w:bidi="en-US"/>
      </w:rPr>
    </w:lvl>
    <w:lvl w:ilvl="4" w:tplc="ECB6C34C">
      <w:numFmt w:val="bullet"/>
      <w:lvlText w:val="•"/>
      <w:lvlJc w:val="left"/>
      <w:pPr>
        <w:ind w:left="2371" w:hanging="180"/>
      </w:pPr>
      <w:rPr>
        <w:rFonts w:hint="default"/>
        <w:lang w:val="en-US" w:eastAsia="en-US" w:bidi="en-US"/>
      </w:rPr>
    </w:lvl>
    <w:lvl w:ilvl="5" w:tplc="EAAC5AB6">
      <w:numFmt w:val="bullet"/>
      <w:lvlText w:val="•"/>
      <w:lvlJc w:val="left"/>
      <w:pPr>
        <w:ind w:left="2899" w:hanging="180"/>
      </w:pPr>
      <w:rPr>
        <w:rFonts w:hint="default"/>
        <w:lang w:val="en-US" w:eastAsia="en-US" w:bidi="en-US"/>
      </w:rPr>
    </w:lvl>
    <w:lvl w:ilvl="6" w:tplc="7D0C93FE">
      <w:numFmt w:val="bullet"/>
      <w:lvlText w:val="•"/>
      <w:lvlJc w:val="left"/>
      <w:pPr>
        <w:ind w:left="3427" w:hanging="180"/>
      </w:pPr>
      <w:rPr>
        <w:rFonts w:hint="default"/>
        <w:lang w:val="en-US" w:eastAsia="en-US" w:bidi="en-US"/>
      </w:rPr>
    </w:lvl>
    <w:lvl w:ilvl="7" w:tplc="F30CCC64">
      <w:numFmt w:val="bullet"/>
      <w:lvlText w:val="•"/>
      <w:lvlJc w:val="left"/>
      <w:pPr>
        <w:ind w:left="3955" w:hanging="180"/>
      </w:pPr>
      <w:rPr>
        <w:rFonts w:hint="default"/>
        <w:lang w:val="en-US" w:eastAsia="en-US" w:bidi="en-US"/>
      </w:rPr>
    </w:lvl>
    <w:lvl w:ilvl="8" w:tplc="C0D404AE">
      <w:numFmt w:val="bullet"/>
      <w:lvlText w:val="•"/>
      <w:lvlJc w:val="left"/>
      <w:pPr>
        <w:ind w:left="4483" w:hanging="180"/>
      </w:pPr>
      <w:rPr>
        <w:rFonts w:hint="default"/>
        <w:lang w:val="en-US" w:eastAsia="en-US" w:bidi="en-US"/>
      </w:rPr>
    </w:lvl>
  </w:abstractNum>
  <w:abstractNum w:abstractNumId="74" w15:restartNumberingAfterBreak="0">
    <w:nsid w:val="23A704A8"/>
    <w:multiLevelType w:val="hybridMultilevel"/>
    <w:tmpl w:val="7F58BF3A"/>
    <w:lvl w:ilvl="0" w:tplc="9D02E408">
      <w:numFmt w:val="bullet"/>
      <w:lvlText w:val="•"/>
      <w:lvlJc w:val="left"/>
      <w:pPr>
        <w:ind w:left="270" w:hanging="180"/>
      </w:pPr>
      <w:rPr>
        <w:rFonts w:ascii="Arial" w:eastAsia="Arial" w:hAnsi="Arial" w:cs="Arial" w:hint="default"/>
        <w:spacing w:val="-2"/>
        <w:w w:val="100"/>
        <w:sz w:val="20"/>
        <w:szCs w:val="20"/>
        <w:lang w:val="en-US" w:eastAsia="en-US" w:bidi="en-US"/>
      </w:rPr>
    </w:lvl>
    <w:lvl w:ilvl="1" w:tplc="B204D8F2">
      <w:numFmt w:val="bullet"/>
      <w:lvlText w:val="•"/>
      <w:lvlJc w:val="left"/>
      <w:pPr>
        <w:ind w:left="539" w:hanging="180"/>
      </w:pPr>
      <w:rPr>
        <w:rFonts w:hint="default"/>
        <w:lang w:val="en-US" w:eastAsia="en-US" w:bidi="en-US"/>
      </w:rPr>
    </w:lvl>
    <w:lvl w:ilvl="2" w:tplc="6D8877F6">
      <w:numFmt w:val="bullet"/>
      <w:lvlText w:val="•"/>
      <w:lvlJc w:val="left"/>
      <w:pPr>
        <w:ind w:left="798" w:hanging="180"/>
      </w:pPr>
      <w:rPr>
        <w:rFonts w:hint="default"/>
        <w:lang w:val="en-US" w:eastAsia="en-US" w:bidi="en-US"/>
      </w:rPr>
    </w:lvl>
    <w:lvl w:ilvl="3" w:tplc="A650B59A">
      <w:numFmt w:val="bullet"/>
      <w:lvlText w:val="•"/>
      <w:lvlJc w:val="left"/>
      <w:pPr>
        <w:ind w:left="1057" w:hanging="180"/>
      </w:pPr>
      <w:rPr>
        <w:rFonts w:hint="default"/>
        <w:lang w:val="en-US" w:eastAsia="en-US" w:bidi="en-US"/>
      </w:rPr>
    </w:lvl>
    <w:lvl w:ilvl="4" w:tplc="5538B9DE">
      <w:numFmt w:val="bullet"/>
      <w:lvlText w:val="•"/>
      <w:lvlJc w:val="left"/>
      <w:pPr>
        <w:ind w:left="1316" w:hanging="180"/>
      </w:pPr>
      <w:rPr>
        <w:rFonts w:hint="default"/>
        <w:lang w:val="en-US" w:eastAsia="en-US" w:bidi="en-US"/>
      </w:rPr>
    </w:lvl>
    <w:lvl w:ilvl="5" w:tplc="FB3CE63E">
      <w:numFmt w:val="bullet"/>
      <w:lvlText w:val="•"/>
      <w:lvlJc w:val="left"/>
      <w:pPr>
        <w:ind w:left="1575" w:hanging="180"/>
      </w:pPr>
      <w:rPr>
        <w:rFonts w:hint="default"/>
        <w:lang w:val="en-US" w:eastAsia="en-US" w:bidi="en-US"/>
      </w:rPr>
    </w:lvl>
    <w:lvl w:ilvl="6" w:tplc="6BF07260">
      <w:numFmt w:val="bullet"/>
      <w:lvlText w:val="•"/>
      <w:lvlJc w:val="left"/>
      <w:pPr>
        <w:ind w:left="1834" w:hanging="180"/>
      </w:pPr>
      <w:rPr>
        <w:rFonts w:hint="default"/>
        <w:lang w:val="en-US" w:eastAsia="en-US" w:bidi="en-US"/>
      </w:rPr>
    </w:lvl>
    <w:lvl w:ilvl="7" w:tplc="3EB4FD7A">
      <w:numFmt w:val="bullet"/>
      <w:lvlText w:val="•"/>
      <w:lvlJc w:val="left"/>
      <w:pPr>
        <w:ind w:left="2093" w:hanging="180"/>
      </w:pPr>
      <w:rPr>
        <w:rFonts w:hint="default"/>
        <w:lang w:val="en-US" w:eastAsia="en-US" w:bidi="en-US"/>
      </w:rPr>
    </w:lvl>
    <w:lvl w:ilvl="8" w:tplc="E4CAC062">
      <w:numFmt w:val="bullet"/>
      <w:lvlText w:val="•"/>
      <w:lvlJc w:val="left"/>
      <w:pPr>
        <w:ind w:left="2352" w:hanging="180"/>
      </w:pPr>
      <w:rPr>
        <w:rFonts w:hint="default"/>
        <w:lang w:val="en-US" w:eastAsia="en-US" w:bidi="en-US"/>
      </w:rPr>
    </w:lvl>
  </w:abstractNum>
  <w:abstractNum w:abstractNumId="75" w15:restartNumberingAfterBreak="0">
    <w:nsid w:val="23FF1E84"/>
    <w:multiLevelType w:val="hybridMultilevel"/>
    <w:tmpl w:val="D5C0B164"/>
    <w:lvl w:ilvl="0" w:tplc="FA9A8CFC">
      <w:numFmt w:val="bullet"/>
      <w:lvlText w:val="•"/>
      <w:lvlJc w:val="left"/>
      <w:pPr>
        <w:ind w:left="270" w:hanging="180"/>
      </w:pPr>
      <w:rPr>
        <w:rFonts w:ascii="Arial" w:eastAsia="Arial" w:hAnsi="Arial" w:cs="Arial" w:hint="default"/>
        <w:spacing w:val="-2"/>
        <w:w w:val="100"/>
        <w:sz w:val="20"/>
        <w:szCs w:val="20"/>
        <w:lang w:val="en-US" w:eastAsia="en-US" w:bidi="en-US"/>
      </w:rPr>
    </w:lvl>
    <w:lvl w:ilvl="1" w:tplc="4B06B068">
      <w:numFmt w:val="bullet"/>
      <w:lvlText w:val="•"/>
      <w:lvlJc w:val="left"/>
      <w:pPr>
        <w:ind w:left="539" w:hanging="180"/>
      </w:pPr>
      <w:rPr>
        <w:rFonts w:hint="default"/>
        <w:lang w:val="en-US" w:eastAsia="en-US" w:bidi="en-US"/>
      </w:rPr>
    </w:lvl>
    <w:lvl w:ilvl="2" w:tplc="23025E1E">
      <w:numFmt w:val="bullet"/>
      <w:lvlText w:val="•"/>
      <w:lvlJc w:val="left"/>
      <w:pPr>
        <w:ind w:left="798" w:hanging="180"/>
      </w:pPr>
      <w:rPr>
        <w:rFonts w:hint="default"/>
        <w:lang w:val="en-US" w:eastAsia="en-US" w:bidi="en-US"/>
      </w:rPr>
    </w:lvl>
    <w:lvl w:ilvl="3" w:tplc="FA52A14A">
      <w:numFmt w:val="bullet"/>
      <w:lvlText w:val="•"/>
      <w:lvlJc w:val="left"/>
      <w:pPr>
        <w:ind w:left="1057" w:hanging="180"/>
      </w:pPr>
      <w:rPr>
        <w:rFonts w:hint="default"/>
        <w:lang w:val="en-US" w:eastAsia="en-US" w:bidi="en-US"/>
      </w:rPr>
    </w:lvl>
    <w:lvl w:ilvl="4" w:tplc="083E6C44">
      <w:numFmt w:val="bullet"/>
      <w:lvlText w:val="•"/>
      <w:lvlJc w:val="left"/>
      <w:pPr>
        <w:ind w:left="1316" w:hanging="180"/>
      </w:pPr>
      <w:rPr>
        <w:rFonts w:hint="default"/>
        <w:lang w:val="en-US" w:eastAsia="en-US" w:bidi="en-US"/>
      </w:rPr>
    </w:lvl>
    <w:lvl w:ilvl="5" w:tplc="F536A0D2">
      <w:numFmt w:val="bullet"/>
      <w:lvlText w:val="•"/>
      <w:lvlJc w:val="left"/>
      <w:pPr>
        <w:ind w:left="1575" w:hanging="180"/>
      </w:pPr>
      <w:rPr>
        <w:rFonts w:hint="default"/>
        <w:lang w:val="en-US" w:eastAsia="en-US" w:bidi="en-US"/>
      </w:rPr>
    </w:lvl>
    <w:lvl w:ilvl="6" w:tplc="056C4AAC">
      <w:numFmt w:val="bullet"/>
      <w:lvlText w:val="•"/>
      <w:lvlJc w:val="left"/>
      <w:pPr>
        <w:ind w:left="1834" w:hanging="180"/>
      </w:pPr>
      <w:rPr>
        <w:rFonts w:hint="default"/>
        <w:lang w:val="en-US" w:eastAsia="en-US" w:bidi="en-US"/>
      </w:rPr>
    </w:lvl>
    <w:lvl w:ilvl="7" w:tplc="17B025C8">
      <w:numFmt w:val="bullet"/>
      <w:lvlText w:val="•"/>
      <w:lvlJc w:val="left"/>
      <w:pPr>
        <w:ind w:left="2093" w:hanging="180"/>
      </w:pPr>
      <w:rPr>
        <w:rFonts w:hint="default"/>
        <w:lang w:val="en-US" w:eastAsia="en-US" w:bidi="en-US"/>
      </w:rPr>
    </w:lvl>
    <w:lvl w:ilvl="8" w:tplc="C38A10A8">
      <w:numFmt w:val="bullet"/>
      <w:lvlText w:val="•"/>
      <w:lvlJc w:val="left"/>
      <w:pPr>
        <w:ind w:left="2352" w:hanging="180"/>
      </w:pPr>
      <w:rPr>
        <w:rFonts w:hint="default"/>
        <w:lang w:val="en-US" w:eastAsia="en-US" w:bidi="en-US"/>
      </w:rPr>
    </w:lvl>
  </w:abstractNum>
  <w:abstractNum w:abstractNumId="76" w15:restartNumberingAfterBreak="0">
    <w:nsid w:val="246D14FA"/>
    <w:multiLevelType w:val="hybridMultilevel"/>
    <w:tmpl w:val="C5969796"/>
    <w:lvl w:ilvl="0" w:tplc="FBA809EC">
      <w:numFmt w:val="bullet"/>
      <w:lvlText w:val="•"/>
      <w:lvlJc w:val="left"/>
      <w:pPr>
        <w:ind w:left="269" w:hanging="180"/>
      </w:pPr>
      <w:rPr>
        <w:rFonts w:ascii="Arial" w:eastAsia="Arial" w:hAnsi="Arial" w:cs="Arial" w:hint="default"/>
        <w:spacing w:val="-4"/>
        <w:w w:val="100"/>
        <w:sz w:val="20"/>
        <w:szCs w:val="20"/>
        <w:lang w:val="en-US" w:eastAsia="en-US" w:bidi="en-US"/>
      </w:rPr>
    </w:lvl>
    <w:lvl w:ilvl="1" w:tplc="F4EEFB14">
      <w:numFmt w:val="bullet"/>
      <w:lvlText w:val="•"/>
      <w:lvlJc w:val="left"/>
      <w:pPr>
        <w:ind w:left="787" w:hanging="180"/>
      </w:pPr>
      <w:rPr>
        <w:rFonts w:hint="default"/>
        <w:lang w:val="en-US" w:eastAsia="en-US" w:bidi="en-US"/>
      </w:rPr>
    </w:lvl>
    <w:lvl w:ilvl="2" w:tplc="B26E9FC8">
      <w:numFmt w:val="bullet"/>
      <w:lvlText w:val="•"/>
      <w:lvlJc w:val="left"/>
      <w:pPr>
        <w:ind w:left="1315" w:hanging="180"/>
      </w:pPr>
      <w:rPr>
        <w:rFonts w:hint="default"/>
        <w:lang w:val="en-US" w:eastAsia="en-US" w:bidi="en-US"/>
      </w:rPr>
    </w:lvl>
    <w:lvl w:ilvl="3" w:tplc="609252A2">
      <w:numFmt w:val="bullet"/>
      <w:lvlText w:val="•"/>
      <w:lvlJc w:val="left"/>
      <w:pPr>
        <w:ind w:left="1843" w:hanging="180"/>
      </w:pPr>
      <w:rPr>
        <w:rFonts w:hint="default"/>
        <w:lang w:val="en-US" w:eastAsia="en-US" w:bidi="en-US"/>
      </w:rPr>
    </w:lvl>
    <w:lvl w:ilvl="4" w:tplc="79BEF7AC">
      <w:numFmt w:val="bullet"/>
      <w:lvlText w:val="•"/>
      <w:lvlJc w:val="left"/>
      <w:pPr>
        <w:ind w:left="2371" w:hanging="180"/>
      </w:pPr>
      <w:rPr>
        <w:rFonts w:hint="default"/>
        <w:lang w:val="en-US" w:eastAsia="en-US" w:bidi="en-US"/>
      </w:rPr>
    </w:lvl>
    <w:lvl w:ilvl="5" w:tplc="23F85AC4">
      <w:numFmt w:val="bullet"/>
      <w:lvlText w:val="•"/>
      <w:lvlJc w:val="left"/>
      <w:pPr>
        <w:ind w:left="2899" w:hanging="180"/>
      </w:pPr>
      <w:rPr>
        <w:rFonts w:hint="default"/>
        <w:lang w:val="en-US" w:eastAsia="en-US" w:bidi="en-US"/>
      </w:rPr>
    </w:lvl>
    <w:lvl w:ilvl="6" w:tplc="6C8A5176">
      <w:numFmt w:val="bullet"/>
      <w:lvlText w:val="•"/>
      <w:lvlJc w:val="left"/>
      <w:pPr>
        <w:ind w:left="3427" w:hanging="180"/>
      </w:pPr>
      <w:rPr>
        <w:rFonts w:hint="default"/>
        <w:lang w:val="en-US" w:eastAsia="en-US" w:bidi="en-US"/>
      </w:rPr>
    </w:lvl>
    <w:lvl w:ilvl="7" w:tplc="A180343E">
      <w:numFmt w:val="bullet"/>
      <w:lvlText w:val="•"/>
      <w:lvlJc w:val="left"/>
      <w:pPr>
        <w:ind w:left="3955" w:hanging="180"/>
      </w:pPr>
      <w:rPr>
        <w:rFonts w:hint="default"/>
        <w:lang w:val="en-US" w:eastAsia="en-US" w:bidi="en-US"/>
      </w:rPr>
    </w:lvl>
    <w:lvl w:ilvl="8" w:tplc="8AB6D232">
      <w:numFmt w:val="bullet"/>
      <w:lvlText w:val="•"/>
      <w:lvlJc w:val="left"/>
      <w:pPr>
        <w:ind w:left="4483" w:hanging="180"/>
      </w:pPr>
      <w:rPr>
        <w:rFonts w:hint="default"/>
        <w:lang w:val="en-US" w:eastAsia="en-US" w:bidi="en-US"/>
      </w:rPr>
    </w:lvl>
  </w:abstractNum>
  <w:abstractNum w:abstractNumId="77" w15:restartNumberingAfterBreak="0">
    <w:nsid w:val="250724F1"/>
    <w:multiLevelType w:val="hybridMultilevel"/>
    <w:tmpl w:val="F7BC8FB4"/>
    <w:lvl w:ilvl="0" w:tplc="956CB58E">
      <w:numFmt w:val="bullet"/>
      <w:lvlText w:val="•"/>
      <w:lvlJc w:val="left"/>
      <w:pPr>
        <w:ind w:left="269" w:hanging="180"/>
      </w:pPr>
      <w:rPr>
        <w:rFonts w:ascii="Arial" w:eastAsia="Arial" w:hAnsi="Arial" w:cs="Arial" w:hint="default"/>
        <w:spacing w:val="-12"/>
        <w:w w:val="100"/>
        <w:sz w:val="20"/>
        <w:szCs w:val="20"/>
        <w:lang w:val="en-US" w:eastAsia="en-US" w:bidi="en-US"/>
      </w:rPr>
    </w:lvl>
    <w:lvl w:ilvl="1" w:tplc="864CA4A0">
      <w:numFmt w:val="bullet"/>
      <w:lvlText w:val="•"/>
      <w:lvlJc w:val="left"/>
      <w:pPr>
        <w:ind w:left="788" w:hanging="180"/>
      </w:pPr>
      <w:rPr>
        <w:rFonts w:hint="default"/>
        <w:lang w:val="en-US" w:eastAsia="en-US" w:bidi="en-US"/>
      </w:rPr>
    </w:lvl>
    <w:lvl w:ilvl="2" w:tplc="27EC0A3C">
      <w:numFmt w:val="bullet"/>
      <w:lvlText w:val="•"/>
      <w:lvlJc w:val="left"/>
      <w:pPr>
        <w:ind w:left="1316" w:hanging="180"/>
      </w:pPr>
      <w:rPr>
        <w:rFonts w:hint="default"/>
        <w:lang w:val="en-US" w:eastAsia="en-US" w:bidi="en-US"/>
      </w:rPr>
    </w:lvl>
    <w:lvl w:ilvl="3" w:tplc="FB84B7F6">
      <w:numFmt w:val="bullet"/>
      <w:lvlText w:val="•"/>
      <w:lvlJc w:val="left"/>
      <w:pPr>
        <w:ind w:left="1844" w:hanging="180"/>
      </w:pPr>
      <w:rPr>
        <w:rFonts w:hint="default"/>
        <w:lang w:val="en-US" w:eastAsia="en-US" w:bidi="en-US"/>
      </w:rPr>
    </w:lvl>
    <w:lvl w:ilvl="4" w:tplc="06F647A6">
      <w:numFmt w:val="bullet"/>
      <w:lvlText w:val="•"/>
      <w:lvlJc w:val="left"/>
      <w:pPr>
        <w:ind w:left="2372" w:hanging="180"/>
      </w:pPr>
      <w:rPr>
        <w:rFonts w:hint="default"/>
        <w:lang w:val="en-US" w:eastAsia="en-US" w:bidi="en-US"/>
      </w:rPr>
    </w:lvl>
    <w:lvl w:ilvl="5" w:tplc="2A22D0DA">
      <w:numFmt w:val="bullet"/>
      <w:lvlText w:val="•"/>
      <w:lvlJc w:val="left"/>
      <w:pPr>
        <w:ind w:left="2900" w:hanging="180"/>
      </w:pPr>
      <w:rPr>
        <w:rFonts w:hint="default"/>
        <w:lang w:val="en-US" w:eastAsia="en-US" w:bidi="en-US"/>
      </w:rPr>
    </w:lvl>
    <w:lvl w:ilvl="6" w:tplc="C780094C">
      <w:numFmt w:val="bullet"/>
      <w:lvlText w:val="•"/>
      <w:lvlJc w:val="left"/>
      <w:pPr>
        <w:ind w:left="3428" w:hanging="180"/>
      </w:pPr>
      <w:rPr>
        <w:rFonts w:hint="default"/>
        <w:lang w:val="en-US" w:eastAsia="en-US" w:bidi="en-US"/>
      </w:rPr>
    </w:lvl>
    <w:lvl w:ilvl="7" w:tplc="2892BFAC">
      <w:numFmt w:val="bullet"/>
      <w:lvlText w:val="•"/>
      <w:lvlJc w:val="left"/>
      <w:pPr>
        <w:ind w:left="3956" w:hanging="180"/>
      </w:pPr>
      <w:rPr>
        <w:rFonts w:hint="default"/>
        <w:lang w:val="en-US" w:eastAsia="en-US" w:bidi="en-US"/>
      </w:rPr>
    </w:lvl>
    <w:lvl w:ilvl="8" w:tplc="B1C43648">
      <w:numFmt w:val="bullet"/>
      <w:lvlText w:val="•"/>
      <w:lvlJc w:val="left"/>
      <w:pPr>
        <w:ind w:left="4484" w:hanging="180"/>
      </w:pPr>
      <w:rPr>
        <w:rFonts w:hint="default"/>
        <w:lang w:val="en-US" w:eastAsia="en-US" w:bidi="en-US"/>
      </w:rPr>
    </w:lvl>
  </w:abstractNum>
  <w:abstractNum w:abstractNumId="78" w15:restartNumberingAfterBreak="0">
    <w:nsid w:val="267C0D20"/>
    <w:multiLevelType w:val="hybridMultilevel"/>
    <w:tmpl w:val="842864EE"/>
    <w:lvl w:ilvl="0" w:tplc="8DFC6BC0">
      <w:numFmt w:val="bullet"/>
      <w:lvlText w:val="•"/>
      <w:lvlJc w:val="left"/>
      <w:pPr>
        <w:ind w:left="269" w:hanging="180"/>
      </w:pPr>
      <w:rPr>
        <w:rFonts w:ascii="Arial" w:eastAsia="Arial" w:hAnsi="Arial" w:cs="Arial" w:hint="default"/>
        <w:spacing w:val="-2"/>
        <w:w w:val="100"/>
        <w:sz w:val="20"/>
        <w:szCs w:val="20"/>
        <w:lang w:val="en-US" w:eastAsia="en-US" w:bidi="en-US"/>
      </w:rPr>
    </w:lvl>
    <w:lvl w:ilvl="1" w:tplc="2E2815E8">
      <w:numFmt w:val="bullet"/>
      <w:lvlText w:val="•"/>
      <w:lvlJc w:val="left"/>
      <w:pPr>
        <w:ind w:left="787" w:hanging="180"/>
      </w:pPr>
      <w:rPr>
        <w:rFonts w:hint="default"/>
        <w:lang w:val="en-US" w:eastAsia="en-US" w:bidi="en-US"/>
      </w:rPr>
    </w:lvl>
    <w:lvl w:ilvl="2" w:tplc="C9820F7C">
      <w:numFmt w:val="bullet"/>
      <w:lvlText w:val="•"/>
      <w:lvlJc w:val="left"/>
      <w:pPr>
        <w:ind w:left="1315" w:hanging="180"/>
      </w:pPr>
      <w:rPr>
        <w:rFonts w:hint="default"/>
        <w:lang w:val="en-US" w:eastAsia="en-US" w:bidi="en-US"/>
      </w:rPr>
    </w:lvl>
    <w:lvl w:ilvl="3" w:tplc="5788612C">
      <w:numFmt w:val="bullet"/>
      <w:lvlText w:val="•"/>
      <w:lvlJc w:val="left"/>
      <w:pPr>
        <w:ind w:left="1843" w:hanging="180"/>
      </w:pPr>
      <w:rPr>
        <w:rFonts w:hint="default"/>
        <w:lang w:val="en-US" w:eastAsia="en-US" w:bidi="en-US"/>
      </w:rPr>
    </w:lvl>
    <w:lvl w:ilvl="4" w:tplc="359C0A80">
      <w:numFmt w:val="bullet"/>
      <w:lvlText w:val="•"/>
      <w:lvlJc w:val="left"/>
      <w:pPr>
        <w:ind w:left="2371" w:hanging="180"/>
      </w:pPr>
      <w:rPr>
        <w:rFonts w:hint="default"/>
        <w:lang w:val="en-US" w:eastAsia="en-US" w:bidi="en-US"/>
      </w:rPr>
    </w:lvl>
    <w:lvl w:ilvl="5" w:tplc="23B2A8C8">
      <w:numFmt w:val="bullet"/>
      <w:lvlText w:val="•"/>
      <w:lvlJc w:val="left"/>
      <w:pPr>
        <w:ind w:left="2899" w:hanging="180"/>
      </w:pPr>
      <w:rPr>
        <w:rFonts w:hint="default"/>
        <w:lang w:val="en-US" w:eastAsia="en-US" w:bidi="en-US"/>
      </w:rPr>
    </w:lvl>
    <w:lvl w:ilvl="6" w:tplc="7D382CDA">
      <w:numFmt w:val="bullet"/>
      <w:lvlText w:val="•"/>
      <w:lvlJc w:val="left"/>
      <w:pPr>
        <w:ind w:left="3427" w:hanging="180"/>
      </w:pPr>
      <w:rPr>
        <w:rFonts w:hint="default"/>
        <w:lang w:val="en-US" w:eastAsia="en-US" w:bidi="en-US"/>
      </w:rPr>
    </w:lvl>
    <w:lvl w:ilvl="7" w:tplc="249CECA0">
      <w:numFmt w:val="bullet"/>
      <w:lvlText w:val="•"/>
      <w:lvlJc w:val="left"/>
      <w:pPr>
        <w:ind w:left="3955" w:hanging="180"/>
      </w:pPr>
      <w:rPr>
        <w:rFonts w:hint="default"/>
        <w:lang w:val="en-US" w:eastAsia="en-US" w:bidi="en-US"/>
      </w:rPr>
    </w:lvl>
    <w:lvl w:ilvl="8" w:tplc="38A6AFEE">
      <w:numFmt w:val="bullet"/>
      <w:lvlText w:val="•"/>
      <w:lvlJc w:val="left"/>
      <w:pPr>
        <w:ind w:left="4483" w:hanging="180"/>
      </w:pPr>
      <w:rPr>
        <w:rFonts w:hint="default"/>
        <w:lang w:val="en-US" w:eastAsia="en-US" w:bidi="en-US"/>
      </w:rPr>
    </w:lvl>
  </w:abstractNum>
  <w:abstractNum w:abstractNumId="79" w15:restartNumberingAfterBreak="0">
    <w:nsid w:val="268E52F7"/>
    <w:multiLevelType w:val="hybridMultilevel"/>
    <w:tmpl w:val="1A6E31A0"/>
    <w:lvl w:ilvl="0" w:tplc="3C783FD8">
      <w:numFmt w:val="bullet"/>
      <w:lvlText w:val="•"/>
      <w:lvlJc w:val="left"/>
      <w:pPr>
        <w:ind w:left="269" w:hanging="180"/>
      </w:pPr>
      <w:rPr>
        <w:rFonts w:ascii="Arial" w:eastAsia="Arial" w:hAnsi="Arial" w:cs="Arial" w:hint="default"/>
        <w:spacing w:val="-2"/>
        <w:w w:val="100"/>
        <w:sz w:val="20"/>
        <w:szCs w:val="20"/>
        <w:lang w:val="en-US" w:eastAsia="en-US" w:bidi="en-US"/>
      </w:rPr>
    </w:lvl>
    <w:lvl w:ilvl="1" w:tplc="B64C008C">
      <w:numFmt w:val="bullet"/>
      <w:lvlText w:val="•"/>
      <w:lvlJc w:val="left"/>
      <w:pPr>
        <w:ind w:left="787" w:hanging="180"/>
      </w:pPr>
      <w:rPr>
        <w:rFonts w:hint="default"/>
        <w:lang w:val="en-US" w:eastAsia="en-US" w:bidi="en-US"/>
      </w:rPr>
    </w:lvl>
    <w:lvl w:ilvl="2" w:tplc="4A8099C0">
      <w:numFmt w:val="bullet"/>
      <w:lvlText w:val="•"/>
      <w:lvlJc w:val="left"/>
      <w:pPr>
        <w:ind w:left="1315" w:hanging="180"/>
      </w:pPr>
      <w:rPr>
        <w:rFonts w:hint="default"/>
        <w:lang w:val="en-US" w:eastAsia="en-US" w:bidi="en-US"/>
      </w:rPr>
    </w:lvl>
    <w:lvl w:ilvl="3" w:tplc="0ABAD710">
      <w:numFmt w:val="bullet"/>
      <w:lvlText w:val="•"/>
      <w:lvlJc w:val="left"/>
      <w:pPr>
        <w:ind w:left="1843" w:hanging="180"/>
      </w:pPr>
      <w:rPr>
        <w:rFonts w:hint="default"/>
        <w:lang w:val="en-US" w:eastAsia="en-US" w:bidi="en-US"/>
      </w:rPr>
    </w:lvl>
    <w:lvl w:ilvl="4" w:tplc="172C47A4">
      <w:numFmt w:val="bullet"/>
      <w:lvlText w:val="•"/>
      <w:lvlJc w:val="left"/>
      <w:pPr>
        <w:ind w:left="2371" w:hanging="180"/>
      </w:pPr>
      <w:rPr>
        <w:rFonts w:hint="default"/>
        <w:lang w:val="en-US" w:eastAsia="en-US" w:bidi="en-US"/>
      </w:rPr>
    </w:lvl>
    <w:lvl w:ilvl="5" w:tplc="BFDA7FAC">
      <w:numFmt w:val="bullet"/>
      <w:lvlText w:val="•"/>
      <w:lvlJc w:val="left"/>
      <w:pPr>
        <w:ind w:left="2899" w:hanging="180"/>
      </w:pPr>
      <w:rPr>
        <w:rFonts w:hint="default"/>
        <w:lang w:val="en-US" w:eastAsia="en-US" w:bidi="en-US"/>
      </w:rPr>
    </w:lvl>
    <w:lvl w:ilvl="6" w:tplc="49F0CCCE">
      <w:numFmt w:val="bullet"/>
      <w:lvlText w:val="•"/>
      <w:lvlJc w:val="left"/>
      <w:pPr>
        <w:ind w:left="3427" w:hanging="180"/>
      </w:pPr>
      <w:rPr>
        <w:rFonts w:hint="default"/>
        <w:lang w:val="en-US" w:eastAsia="en-US" w:bidi="en-US"/>
      </w:rPr>
    </w:lvl>
    <w:lvl w:ilvl="7" w:tplc="926A8D64">
      <w:numFmt w:val="bullet"/>
      <w:lvlText w:val="•"/>
      <w:lvlJc w:val="left"/>
      <w:pPr>
        <w:ind w:left="3955" w:hanging="180"/>
      </w:pPr>
      <w:rPr>
        <w:rFonts w:hint="default"/>
        <w:lang w:val="en-US" w:eastAsia="en-US" w:bidi="en-US"/>
      </w:rPr>
    </w:lvl>
    <w:lvl w:ilvl="8" w:tplc="98DA878A">
      <w:numFmt w:val="bullet"/>
      <w:lvlText w:val="•"/>
      <w:lvlJc w:val="left"/>
      <w:pPr>
        <w:ind w:left="4483" w:hanging="180"/>
      </w:pPr>
      <w:rPr>
        <w:rFonts w:hint="default"/>
        <w:lang w:val="en-US" w:eastAsia="en-US" w:bidi="en-US"/>
      </w:rPr>
    </w:lvl>
  </w:abstractNum>
  <w:abstractNum w:abstractNumId="80" w15:restartNumberingAfterBreak="0">
    <w:nsid w:val="274251AA"/>
    <w:multiLevelType w:val="hybridMultilevel"/>
    <w:tmpl w:val="620AA160"/>
    <w:lvl w:ilvl="0" w:tplc="778CA6CA">
      <w:numFmt w:val="bullet"/>
      <w:lvlText w:val="•"/>
      <w:lvlJc w:val="left"/>
      <w:pPr>
        <w:ind w:left="270" w:hanging="180"/>
      </w:pPr>
      <w:rPr>
        <w:rFonts w:ascii="Arial" w:eastAsia="Arial" w:hAnsi="Arial" w:cs="Arial" w:hint="default"/>
        <w:spacing w:val="-15"/>
        <w:w w:val="100"/>
        <w:sz w:val="20"/>
        <w:szCs w:val="20"/>
        <w:lang w:val="en-US" w:eastAsia="en-US" w:bidi="en-US"/>
      </w:rPr>
    </w:lvl>
    <w:lvl w:ilvl="1" w:tplc="130C335C">
      <w:numFmt w:val="bullet"/>
      <w:lvlText w:val="•"/>
      <w:lvlJc w:val="left"/>
      <w:pPr>
        <w:ind w:left="539" w:hanging="180"/>
      </w:pPr>
      <w:rPr>
        <w:rFonts w:hint="default"/>
        <w:lang w:val="en-US" w:eastAsia="en-US" w:bidi="en-US"/>
      </w:rPr>
    </w:lvl>
    <w:lvl w:ilvl="2" w:tplc="A1A4AB68">
      <w:numFmt w:val="bullet"/>
      <w:lvlText w:val="•"/>
      <w:lvlJc w:val="left"/>
      <w:pPr>
        <w:ind w:left="798" w:hanging="180"/>
      </w:pPr>
      <w:rPr>
        <w:rFonts w:hint="default"/>
        <w:lang w:val="en-US" w:eastAsia="en-US" w:bidi="en-US"/>
      </w:rPr>
    </w:lvl>
    <w:lvl w:ilvl="3" w:tplc="6130ECF2">
      <w:numFmt w:val="bullet"/>
      <w:lvlText w:val="•"/>
      <w:lvlJc w:val="left"/>
      <w:pPr>
        <w:ind w:left="1057" w:hanging="180"/>
      </w:pPr>
      <w:rPr>
        <w:rFonts w:hint="default"/>
        <w:lang w:val="en-US" w:eastAsia="en-US" w:bidi="en-US"/>
      </w:rPr>
    </w:lvl>
    <w:lvl w:ilvl="4" w:tplc="8B500BE0">
      <w:numFmt w:val="bullet"/>
      <w:lvlText w:val="•"/>
      <w:lvlJc w:val="left"/>
      <w:pPr>
        <w:ind w:left="1316" w:hanging="180"/>
      </w:pPr>
      <w:rPr>
        <w:rFonts w:hint="default"/>
        <w:lang w:val="en-US" w:eastAsia="en-US" w:bidi="en-US"/>
      </w:rPr>
    </w:lvl>
    <w:lvl w:ilvl="5" w:tplc="041E325C">
      <w:numFmt w:val="bullet"/>
      <w:lvlText w:val="•"/>
      <w:lvlJc w:val="left"/>
      <w:pPr>
        <w:ind w:left="1575" w:hanging="180"/>
      </w:pPr>
      <w:rPr>
        <w:rFonts w:hint="default"/>
        <w:lang w:val="en-US" w:eastAsia="en-US" w:bidi="en-US"/>
      </w:rPr>
    </w:lvl>
    <w:lvl w:ilvl="6" w:tplc="4A12E86C">
      <w:numFmt w:val="bullet"/>
      <w:lvlText w:val="•"/>
      <w:lvlJc w:val="left"/>
      <w:pPr>
        <w:ind w:left="1834" w:hanging="180"/>
      </w:pPr>
      <w:rPr>
        <w:rFonts w:hint="default"/>
        <w:lang w:val="en-US" w:eastAsia="en-US" w:bidi="en-US"/>
      </w:rPr>
    </w:lvl>
    <w:lvl w:ilvl="7" w:tplc="199A76B0">
      <w:numFmt w:val="bullet"/>
      <w:lvlText w:val="•"/>
      <w:lvlJc w:val="left"/>
      <w:pPr>
        <w:ind w:left="2093" w:hanging="180"/>
      </w:pPr>
      <w:rPr>
        <w:rFonts w:hint="default"/>
        <w:lang w:val="en-US" w:eastAsia="en-US" w:bidi="en-US"/>
      </w:rPr>
    </w:lvl>
    <w:lvl w:ilvl="8" w:tplc="BFD85AF8">
      <w:numFmt w:val="bullet"/>
      <w:lvlText w:val="•"/>
      <w:lvlJc w:val="left"/>
      <w:pPr>
        <w:ind w:left="2352" w:hanging="180"/>
      </w:pPr>
      <w:rPr>
        <w:rFonts w:hint="default"/>
        <w:lang w:val="en-US" w:eastAsia="en-US" w:bidi="en-US"/>
      </w:rPr>
    </w:lvl>
  </w:abstractNum>
  <w:abstractNum w:abstractNumId="81" w15:restartNumberingAfterBreak="0">
    <w:nsid w:val="283647C8"/>
    <w:multiLevelType w:val="hybridMultilevel"/>
    <w:tmpl w:val="02466F42"/>
    <w:lvl w:ilvl="0" w:tplc="B23669D8">
      <w:numFmt w:val="bullet"/>
      <w:lvlText w:val="•"/>
      <w:lvlJc w:val="left"/>
      <w:pPr>
        <w:ind w:left="269" w:hanging="180"/>
      </w:pPr>
      <w:rPr>
        <w:rFonts w:ascii="Arial" w:eastAsia="Arial" w:hAnsi="Arial" w:cs="Arial" w:hint="default"/>
        <w:spacing w:val="-2"/>
        <w:w w:val="100"/>
        <w:sz w:val="20"/>
        <w:szCs w:val="20"/>
        <w:lang w:val="en-US" w:eastAsia="en-US" w:bidi="en-US"/>
      </w:rPr>
    </w:lvl>
    <w:lvl w:ilvl="1" w:tplc="F3B29A34">
      <w:numFmt w:val="bullet"/>
      <w:lvlText w:val="•"/>
      <w:lvlJc w:val="left"/>
      <w:pPr>
        <w:ind w:left="788" w:hanging="180"/>
      </w:pPr>
      <w:rPr>
        <w:rFonts w:hint="default"/>
        <w:lang w:val="en-US" w:eastAsia="en-US" w:bidi="en-US"/>
      </w:rPr>
    </w:lvl>
    <w:lvl w:ilvl="2" w:tplc="309E9C8C">
      <w:numFmt w:val="bullet"/>
      <w:lvlText w:val="•"/>
      <w:lvlJc w:val="left"/>
      <w:pPr>
        <w:ind w:left="1316" w:hanging="180"/>
      </w:pPr>
      <w:rPr>
        <w:rFonts w:hint="default"/>
        <w:lang w:val="en-US" w:eastAsia="en-US" w:bidi="en-US"/>
      </w:rPr>
    </w:lvl>
    <w:lvl w:ilvl="3" w:tplc="2EEEEA00">
      <w:numFmt w:val="bullet"/>
      <w:lvlText w:val="•"/>
      <w:lvlJc w:val="left"/>
      <w:pPr>
        <w:ind w:left="1844" w:hanging="180"/>
      </w:pPr>
      <w:rPr>
        <w:rFonts w:hint="default"/>
        <w:lang w:val="en-US" w:eastAsia="en-US" w:bidi="en-US"/>
      </w:rPr>
    </w:lvl>
    <w:lvl w:ilvl="4" w:tplc="8BF256BE">
      <w:numFmt w:val="bullet"/>
      <w:lvlText w:val="•"/>
      <w:lvlJc w:val="left"/>
      <w:pPr>
        <w:ind w:left="2372" w:hanging="180"/>
      </w:pPr>
      <w:rPr>
        <w:rFonts w:hint="default"/>
        <w:lang w:val="en-US" w:eastAsia="en-US" w:bidi="en-US"/>
      </w:rPr>
    </w:lvl>
    <w:lvl w:ilvl="5" w:tplc="09BCF088">
      <w:numFmt w:val="bullet"/>
      <w:lvlText w:val="•"/>
      <w:lvlJc w:val="left"/>
      <w:pPr>
        <w:ind w:left="2900" w:hanging="180"/>
      </w:pPr>
      <w:rPr>
        <w:rFonts w:hint="default"/>
        <w:lang w:val="en-US" w:eastAsia="en-US" w:bidi="en-US"/>
      </w:rPr>
    </w:lvl>
    <w:lvl w:ilvl="6" w:tplc="4D96FA7C">
      <w:numFmt w:val="bullet"/>
      <w:lvlText w:val="•"/>
      <w:lvlJc w:val="left"/>
      <w:pPr>
        <w:ind w:left="3428" w:hanging="180"/>
      </w:pPr>
      <w:rPr>
        <w:rFonts w:hint="default"/>
        <w:lang w:val="en-US" w:eastAsia="en-US" w:bidi="en-US"/>
      </w:rPr>
    </w:lvl>
    <w:lvl w:ilvl="7" w:tplc="079069A0">
      <w:numFmt w:val="bullet"/>
      <w:lvlText w:val="•"/>
      <w:lvlJc w:val="left"/>
      <w:pPr>
        <w:ind w:left="3956" w:hanging="180"/>
      </w:pPr>
      <w:rPr>
        <w:rFonts w:hint="default"/>
        <w:lang w:val="en-US" w:eastAsia="en-US" w:bidi="en-US"/>
      </w:rPr>
    </w:lvl>
    <w:lvl w:ilvl="8" w:tplc="A20E87E6">
      <w:numFmt w:val="bullet"/>
      <w:lvlText w:val="•"/>
      <w:lvlJc w:val="left"/>
      <w:pPr>
        <w:ind w:left="4484" w:hanging="180"/>
      </w:pPr>
      <w:rPr>
        <w:rFonts w:hint="default"/>
        <w:lang w:val="en-US" w:eastAsia="en-US" w:bidi="en-US"/>
      </w:rPr>
    </w:lvl>
  </w:abstractNum>
  <w:abstractNum w:abstractNumId="82" w15:restartNumberingAfterBreak="0">
    <w:nsid w:val="28B02B70"/>
    <w:multiLevelType w:val="hybridMultilevel"/>
    <w:tmpl w:val="595A27FA"/>
    <w:lvl w:ilvl="0" w:tplc="2C8E9CEA">
      <w:numFmt w:val="bullet"/>
      <w:lvlText w:val="•"/>
      <w:lvlJc w:val="left"/>
      <w:pPr>
        <w:ind w:left="269" w:hanging="180"/>
      </w:pPr>
      <w:rPr>
        <w:rFonts w:ascii="Arial" w:eastAsia="Arial" w:hAnsi="Arial" w:cs="Arial" w:hint="default"/>
        <w:spacing w:val="-12"/>
        <w:w w:val="100"/>
        <w:sz w:val="20"/>
        <w:szCs w:val="20"/>
        <w:lang w:val="en-US" w:eastAsia="en-US" w:bidi="en-US"/>
      </w:rPr>
    </w:lvl>
    <w:lvl w:ilvl="1" w:tplc="5BAE8812">
      <w:numFmt w:val="bullet"/>
      <w:lvlText w:val="•"/>
      <w:lvlJc w:val="left"/>
      <w:pPr>
        <w:ind w:left="787" w:hanging="180"/>
      </w:pPr>
      <w:rPr>
        <w:rFonts w:hint="default"/>
        <w:lang w:val="en-US" w:eastAsia="en-US" w:bidi="en-US"/>
      </w:rPr>
    </w:lvl>
    <w:lvl w:ilvl="2" w:tplc="A458614A">
      <w:numFmt w:val="bullet"/>
      <w:lvlText w:val="•"/>
      <w:lvlJc w:val="left"/>
      <w:pPr>
        <w:ind w:left="1315" w:hanging="180"/>
      </w:pPr>
      <w:rPr>
        <w:rFonts w:hint="default"/>
        <w:lang w:val="en-US" w:eastAsia="en-US" w:bidi="en-US"/>
      </w:rPr>
    </w:lvl>
    <w:lvl w:ilvl="3" w:tplc="C1C2A952">
      <w:numFmt w:val="bullet"/>
      <w:lvlText w:val="•"/>
      <w:lvlJc w:val="left"/>
      <w:pPr>
        <w:ind w:left="1843" w:hanging="180"/>
      </w:pPr>
      <w:rPr>
        <w:rFonts w:hint="default"/>
        <w:lang w:val="en-US" w:eastAsia="en-US" w:bidi="en-US"/>
      </w:rPr>
    </w:lvl>
    <w:lvl w:ilvl="4" w:tplc="1B3C2258">
      <w:numFmt w:val="bullet"/>
      <w:lvlText w:val="•"/>
      <w:lvlJc w:val="left"/>
      <w:pPr>
        <w:ind w:left="2371" w:hanging="180"/>
      </w:pPr>
      <w:rPr>
        <w:rFonts w:hint="default"/>
        <w:lang w:val="en-US" w:eastAsia="en-US" w:bidi="en-US"/>
      </w:rPr>
    </w:lvl>
    <w:lvl w:ilvl="5" w:tplc="16EA6408">
      <w:numFmt w:val="bullet"/>
      <w:lvlText w:val="•"/>
      <w:lvlJc w:val="left"/>
      <w:pPr>
        <w:ind w:left="2899" w:hanging="180"/>
      </w:pPr>
      <w:rPr>
        <w:rFonts w:hint="default"/>
        <w:lang w:val="en-US" w:eastAsia="en-US" w:bidi="en-US"/>
      </w:rPr>
    </w:lvl>
    <w:lvl w:ilvl="6" w:tplc="F6CA489C">
      <w:numFmt w:val="bullet"/>
      <w:lvlText w:val="•"/>
      <w:lvlJc w:val="left"/>
      <w:pPr>
        <w:ind w:left="3427" w:hanging="180"/>
      </w:pPr>
      <w:rPr>
        <w:rFonts w:hint="default"/>
        <w:lang w:val="en-US" w:eastAsia="en-US" w:bidi="en-US"/>
      </w:rPr>
    </w:lvl>
    <w:lvl w:ilvl="7" w:tplc="DD943228">
      <w:numFmt w:val="bullet"/>
      <w:lvlText w:val="•"/>
      <w:lvlJc w:val="left"/>
      <w:pPr>
        <w:ind w:left="3955" w:hanging="180"/>
      </w:pPr>
      <w:rPr>
        <w:rFonts w:hint="default"/>
        <w:lang w:val="en-US" w:eastAsia="en-US" w:bidi="en-US"/>
      </w:rPr>
    </w:lvl>
    <w:lvl w:ilvl="8" w:tplc="86222DD6">
      <w:numFmt w:val="bullet"/>
      <w:lvlText w:val="•"/>
      <w:lvlJc w:val="left"/>
      <w:pPr>
        <w:ind w:left="4483" w:hanging="180"/>
      </w:pPr>
      <w:rPr>
        <w:rFonts w:hint="default"/>
        <w:lang w:val="en-US" w:eastAsia="en-US" w:bidi="en-US"/>
      </w:rPr>
    </w:lvl>
  </w:abstractNum>
  <w:abstractNum w:abstractNumId="83" w15:restartNumberingAfterBreak="0">
    <w:nsid w:val="28E5254E"/>
    <w:multiLevelType w:val="hybridMultilevel"/>
    <w:tmpl w:val="D488EBDC"/>
    <w:lvl w:ilvl="0" w:tplc="08F04C06">
      <w:numFmt w:val="bullet"/>
      <w:lvlText w:val="•"/>
      <w:lvlJc w:val="left"/>
      <w:pPr>
        <w:ind w:left="269" w:hanging="180"/>
      </w:pPr>
      <w:rPr>
        <w:rFonts w:ascii="Arial" w:eastAsia="Arial" w:hAnsi="Arial" w:cs="Arial" w:hint="default"/>
        <w:spacing w:val="-2"/>
        <w:w w:val="100"/>
        <w:sz w:val="20"/>
        <w:szCs w:val="20"/>
        <w:lang w:val="en-US" w:eastAsia="en-US" w:bidi="en-US"/>
      </w:rPr>
    </w:lvl>
    <w:lvl w:ilvl="1" w:tplc="F16A1904">
      <w:numFmt w:val="bullet"/>
      <w:lvlText w:val="•"/>
      <w:lvlJc w:val="left"/>
      <w:pPr>
        <w:ind w:left="787" w:hanging="180"/>
      </w:pPr>
      <w:rPr>
        <w:rFonts w:hint="default"/>
        <w:lang w:val="en-US" w:eastAsia="en-US" w:bidi="en-US"/>
      </w:rPr>
    </w:lvl>
    <w:lvl w:ilvl="2" w:tplc="2C82EDE4">
      <w:numFmt w:val="bullet"/>
      <w:lvlText w:val="•"/>
      <w:lvlJc w:val="left"/>
      <w:pPr>
        <w:ind w:left="1315" w:hanging="180"/>
      </w:pPr>
      <w:rPr>
        <w:rFonts w:hint="default"/>
        <w:lang w:val="en-US" w:eastAsia="en-US" w:bidi="en-US"/>
      </w:rPr>
    </w:lvl>
    <w:lvl w:ilvl="3" w:tplc="EC80A98C">
      <w:numFmt w:val="bullet"/>
      <w:lvlText w:val="•"/>
      <w:lvlJc w:val="left"/>
      <w:pPr>
        <w:ind w:left="1843" w:hanging="180"/>
      </w:pPr>
      <w:rPr>
        <w:rFonts w:hint="default"/>
        <w:lang w:val="en-US" w:eastAsia="en-US" w:bidi="en-US"/>
      </w:rPr>
    </w:lvl>
    <w:lvl w:ilvl="4" w:tplc="FA8A2000">
      <w:numFmt w:val="bullet"/>
      <w:lvlText w:val="•"/>
      <w:lvlJc w:val="left"/>
      <w:pPr>
        <w:ind w:left="2371" w:hanging="180"/>
      </w:pPr>
      <w:rPr>
        <w:rFonts w:hint="default"/>
        <w:lang w:val="en-US" w:eastAsia="en-US" w:bidi="en-US"/>
      </w:rPr>
    </w:lvl>
    <w:lvl w:ilvl="5" w:tplc="EACC5054">
      <w:numFmt w:val="bullet"/>
      <w:lvlText w:val="•"/>
      <w:lvlJc w:val="left"/>
      <w:pPr>
        <w:ind w:left="2899" w:hanging="180"/>
      </w:pPr>
      <w:rPr>
        <w:rFonts w:hint="default"/>
        <w:lang w:val="en-US" w:eastAsia="en-US" w:bidi="en-US"/>
      </w:rPr>
    </w:lvl>
    <w:lvl w:ilvl="6" w:tplc="FDECE2AE">
      <w:numFmt w:val="bullet"/>
      <w:lvlText w:val="•"/>
      <w:lvlJc w:val="left"/>
      <w:pPr>
        <w:ind w:left="3427" w:hanging="180"/>
      </w:pPr>
      <w:rPr>
        <w:rFonts w:hint="default"/>
        <w:lang w:val="en-US" w:eastAsia="en-US" w:bidi="en-US"/>
      </w:rPr>
    </w:lvl>
    <w:lvl w:ilvl="7" w:tplc="A8A4265E">
      <w:numFmt w:val="bullet"/>
      <w:lvlText w:val="•"/>
      <w:lvlJc w:val="left"/>
      <w:pPr>
        <w:ind w:left="3955" w:hanging="180"/>
      </w:pPr>
      <w:rPr>
        <w:rFonts w:hint="default"/>
        <w:lang w:val="en-US" w:eastAsia="en-US" w:bidi="en-US"/>
      </w:rPr>
    </w:lvl>
    <w:lvl w:ilvl="8" w:tplc="2B8E645C">
      <w:numFmt w:val="bullet"/>
      <w:lvlText w:val="•"/>
      <w:lvlJc w:val="left"/>
      <w:pPr>
        <w:ind w:left="4483" w:hanging="180"/>
      </w:pPr>
      <w:rPr>
        <w:rFonts w:hint="default"/>
        <w:lang w:val="en-US" w:eastAsia="en-US" w:bidi="en-US"/>
      </w:rPr>
    </w:lvl>
  </w:abstractNum>
  <w:abstractNum w:abstractNumId="84" w15:restartNumberingAfterBreak="0">
    <w:nsid w:val="29E85CDA"/>
    <w:multiLevelType w:val="hybridMultilevel"/>
    <w:tmpl w:val="D2B027DE"/>
    <w:lvl w:ilvl="0" w:tplc="E5A8E0CA">
      <w:numFmt w:val="bullet"/>
      <w:lvlText w:val="•"/>
      <w:lvlJc w:val="left"/>
      <w:pPr>
        <w:ind w:left="270" w:hanging="180"/>
      </w:pPr>
      <w:rPr>
        <w:rFonts w:ascii="Arial" w:eastAsia="Arial" w:hAnsi="Arial" w:cs="Arial" w:hint="default"/>
        <w:spacing w:val="-2"/>
        <w:w w:val="100"/>
        <w:sz w:val="20"/>
        <w:szCs w:val="20"/>
        <w:lang w:val="en-US" w:eastAsia="en-US" w:bidi="en-US"/>
      </w:rPr>
    </w:lvl>
    <w:lvl w:ilvl="1" w:tplc="27F2E284">
      <w:numFmt w:val="bullet"/>
      <w:lvlText w:val="•"/>
      <w:lvlJc w:val="left"/>
      <w:pPr>
        <w:ind w:left="539" w:hanging="180"/>
      </w:pPr>
      <w:rPr>
        <w:rFonts w:hint="default"/>
        <w:lang w:val="en-US" w:eastAsia="en-US" w:bidi="en-US"/>
      </w:rPr>
    </w:lvl>
    <w:lvl w:ilvl="2" w:tplc="847C167E">
      <w:numFmt w:val="bullet"/>
      <w:lvlText w:val="•"/>
      <w:lvlJc w:val="left"/>
      <w:pPr>
        <w:ind w:left="798" w:hanging="180"/>
      </w:pPr>
      <w:rPr>
        <w:rFonts w:hint="default"/>
        <w:lang w:val="en-US" w:eastAsia="en-US" w:bidi="en-US"/>
      </w:rPr>
    </w:lvl>
    <w:lvl w:ilvl="3" w:tplc="240AD682">
      <w:numFmt w:val="bullet"/>
      <w:lvlText w:val="•"/>
      <w:lvlJc w:val="left"/>
      <w:pPr>
        <w:ind w:left="1057" w:hanging="180"/>
      </w:pPr>
      <w:rPr>
        <w:rFonts w:hint="default"/>
        <w:lang w:val="en-US" w:eastAsia="en-US" w:bidi="en-US"/>
      </w:rPr>
    </w:lvl>
    <w:lvl w:ilvl="4" w:tplc="CCFC9C2C">
      <w:numFmt w:val="bullet"/>
      <w:lvlText w:val="•"/>
      <w:lvlJc w:val="left"/>
      <w:pPr>
        <w:ind w:left="1316" w:hanging="180"/>
      </w:pPr>
      <w:rPr>
        <w:rFonts w:hint="default"/>
        <w:lang w:val="en-US" w:eastAsia="en-US" w:bidi="en-US"/>
      </w:rPr>
    </w:lvl>
    <w:lvl w:ilvl="5" w:tplc="D86C5656">
      <w:numFmt w:val="bullet"/>
      <w:lvlText w:val="•"/>
      <w:lvlJc w:val="left"/>
      <w:pPr>
        <w:ind w:left="1575" w:hanging="180"/>
      </w:pPr>
      <w:rPr>
        <w:rFonts w:hint="default"/>
        <w:lang w:val="en-US" w:eastAsia="en-US" w:bidi="en-US"/>
      </w:rPr>
    </w:lvl>
    <w:lvl w:ilvl="6" w:tplc="AD728166">
      <w:numFmt w:val="bullet"/>
      <w:lvlText w:val="•"/>
      <w:lvlJc w:val="left"/>
      <w:pPr>
        <w:ind w:left="1834" w:hanging="180"/>
      </w:pPr>
      <w:rPr>
        <w:rFonts w:hint="default"/>
        <w:lang w:val="en-US" w:eastAsia="en-US" w:bidi="en-US"/>
      </w:rPr>
    </w:lvl>
    <w:lvl w:ilvl="7" w:tplc="8892D5DA">
      <w:numFmt w:val="bullet"/>
      <w:lvlText w:val="•"/>
      <w:lvlJc w:val="left"/>
      <w:pPr>
        <w:ind w:left="2093" w:hanging="180"/>
      </w:pPr>
      <w:rPr>
        <w:rFonts w:hint="default"/>
        <w:lang w:val="en-US" w:eastAsia="en-US" w:bidi="en-US"/>
      </w:rPr>
    </w:lvl>
    <w:lvl w:ilvl="8" w:tplc="AC12B424">
      <w:numFmt w:val="bullet"/>
      <w:lvlText w:val="•"/>
      <w:lvlJc w:val="left"/>
      <w:pPr>
        <w:ind w:left="2352" w:hanging="180"/>
      </w:pPr>
      <w:rPr>
        <w:rFonts w:hint="default"/>
        <w:lang w:val="en-US" w:eastAsia="en-US" w:bidi="en-US"/>
      </w:rPr>
    </w:lvl>
  </w:abstractNum>
  <w:abstractNum w:abstractNumId="85" w15:restartNumberingAfterBreak="0">
    <w:nsid w:val="2A506A07"/>
    <w:multiLevelType w:val="hybridMultilevel"/>
    <w:tmpl w:val="D2E2E728"/>
    <w:lvl w:ilvl="0" w:tplc="93BE53BA">
      <w:numFmt w:val="bullet"/>
      <w:lvlText w:val="•"/>
      <w:lvlJc w:val="left"/>
      <w:pPr>
        <w:ind w:left="270" w:hanging="180"/>
      </w:pPr>
      <w:rPr>
        <w:rFonts w:ascii="Arial" w:eastAsia="Arial" w:hAnsi="Arial" w:cs="Arial" w:hint="default"/>
        <w:spacing w:val="-2"/>
        <w:w w:val="100"/>
        <w:sz w:val="20"/>
        <w:szCs w:val="20"/>
        <w:lang w:val="en-US" w:eastAsia="en-US" w:bidi="en-US"/>
      </w:rPr>
    </w:lvl>
    <w:lvl w:ilvl="1" w:tplc="6B7CFD82">
      <w:numFmt w:val="bullet"/>
      <w:lvlText w:val="•"/>
      <w:lvlJc w:val="left"/>
      <w:pPr>
        <w:ind w:left="539" w:hanging="180"/>
      </w:pPr>
      <w:rPr>
        <w:rFonts w:hint="default"/>
        <w:lang w:val="en-US" w:eastAsia="en-US" w:bidi="en-US"/>
      </w:rPr>
    </w:lvl>
    <w:lvl w:ilvl="2" w:tplc="F646A528">
      <w:numFmt w:val="bullet"/>
      <w:lvlText w:val="•"/>
      <w:lvlJc w:val="left"/>
      <w:pPr>
        <w:ind w:left="798" w:hanging="180"/>
      </w:pPr>
      <w:rPr>
        <w:rFonts w:hint="default"/>
        <w:lang w:val="en-US" w:eastAsia="en-US" w:bidi="en-US"/>
      </w:rPr>
    </w:lvl>
    <w:lvl w:ilvl="3" w:tplc="932EE108">
      <w:numFmt w:val="bullet"/>
      <w:lvlText w:val="•"/>
      <w:lvlJc w:val="left"/>
      <w:pPr>
        <w:ind w:left="1057" w:hanging="180"/>
      </w:pPr>
      <w:rPr>
        <w:rFonts w:hint="default"/>
        <w:lang w:val="en-US" w:eastAsia="en-US" w:bidi="en-US"/>
      </w:rPr>
    </w:lvl>
    <w:lvl w:ilvl="4" w:tplc="9E06D734">
      <w:numFmt w:val="bullet"/>
      <w:lvlText w:val="•"/>
      <w:lvlJc w:val="left"/>
      <w:pPr>
        <w:ind w:left="1316" w:hanging="180"/>
      </w:pPr>
      <w:rPr>
        <w:rFonts w:hint="default"/>
        <w:lang w:val="en-US" w:eastAsia="en-US" w:bidi="en-US"/>
      </w:rPr>
    </w:lvl>
    <w:lvl w:ilvl="5" w:tplc="9F60C2A2">
      <w:numFmt w:val="bullet"/>
      <w:lvlText w:val="•"/>
      <w:lvlJc w:val="left"/>
      <w:pPr>
        <w:ind w:left="1575" w:hanging="180"/>
      </w:pPr>
      <w:rPr>
        <w:rFonts w:hint="default"/>
        <w:lang w:val="en-US" w:eastAsia="en-US" w:bidi="en-US"/>
      </w:rPr>
    </w:lvl>
    <w:lvl w:ilvl="6" w:tplc="4C82A276">
      <w:numFmt w:val="bullet"/>
      <w:lvlText w:val="•"/>
      <w:lvlJc w:val="left"/>
      <w:pPr>
        <w:ind w:left="1834" w:hanging="180"/>
      </w:pPr>
      <w:rPr>
        <w:rFonts w:hint="default"/>
        <w:lang w:val="en-US" w:eastAsia="en-US" w:bidi="en-US"/>
      </w:rPr>
    </w:lvl>
    <w:lvl w:ilvl="7" w:tplc="07B29868">
      <w:numFmt w:val="bullet"/>
      <w:lvlText w:val="•"/>
      <w:lvlJc w:val="left"/>
      <w:pPr>
        <w:ind w:left="2093" w:hanging="180"/>
      </w:pPr>
      <w:rPr>
        <w:rFonts w:hint="default"/>
        <w:lang w:val="en-US" w:eastAsia="en-US" w:bidi="en-US"/>
      </w:rPr>
    </w:lvl>
    <w:lvl w:ilvl="8" w:tplc="3C84E564">
      <w:numFmt w:val="bullet"/>
      <w:lvlText w:val="•"/>
      <w:lvlJc w:val="left"/>
      <w:pPr>
        <w:ind w:left="2352" w:hanging="180"/>
      </w:pPr>
      <w:rPr>
        <w:rFonts w:hint="default"/>
        <w:lang w:val="en-US" w:eastAsia="en-US" w:bidi="en-US"/>
      </w:rPr>
    </w:lvl>
  </w:abstractNum>
  <w:abstractNum w:abstractNumId="86" w15:restartNumberingAfterBreak="0">
    <w:nsid w:val="2A692E7D"/>
    <w:multiLevelType w:val="hybridMultilevel"/>
    <w:tmpl w:val="61241872"/>
    <w:lvl w:ilvl="0" w:tplc="4BBCEA54">
      <w:numFmt w:val="bullet"/>
      <w:lvlText w:val="•"/>
      <w:lvlJc w:val="left"/>
      <w:pPr>
        <w:ind w:left="269" w:hanging="180"/>
      </w:pPr>
      <w:rPr>
        <w:rFonts w:ascii="Arial" w:eastAsia="Arial" w:hAnsi="Arial" w:cs="Arial" w:hint="default"/>
        <w:spacing w:val="-11"/>
        <w:w w:val="100"/>
        <w:sz w:val="20"/>
        <w:szCs w:val="20"/>
        <w:lang w:val="en-US" w:eastAsia="en-US" w:bidi="en-US"/>
      </w:rPr>
    </w:lvl>
    <w:lvl w:ilvl="1" w:tplc="416C3170">
      <w:numFmt w:val="bullet"/>
      <w:lvlText w:val="•"/>
      <w:lvlJc w:val="left"/>
      <w:pPr>
        <w:ind w:left="787" w:hanging="180"/>
      </w:pPr>
      <w:rPr>
        <w:rFonts w:hint="default"/>
        <w:lang w:val="en-US" w:eastAsia="en-US" w:bidi="en-US"/>
      </w:rPr>
    </w:lvl>
    <w:lvl w:ilvl="2" w:tplc="EC8C5488">
      <w:numFmt w:val="bullet"/>
      <w:lvlText w:val="•"/>
      <w:lvlJc w:val="left"/>
      <w:pPr>
        <w:ind w:left="1315" w:hanging="180"/>
      </w:pPr>
      <w:rPr>
        <w:rFonts w:hint="default"/>
        <w:lang w:val="en-US" w:eastAsia="en-US" w:bidi="en-US"/>
      </w:rPr>
    </w:lvl>
    <w:lvl w:ilvl="3" w:tplc="7FF8D64C">
      <w:numFmt w:val="bullet"/>
      <w:lvlText w:val="•"/>
      <w:lvlJc w:val="left"/>
      <w:pPr>
        <w:ind w:left="1843" w:hanging="180"/>
      </w:pPr>
      <w:rPr>
        <w:rFonts w:hint="default"/>
        <w:lang w:val="en-US" w:eastAsia="en-US" w:bidi="en-US"/>
      </w:rPr>
    </w:lvl>
    <w:lvl w:ilvl="4" w:tplc="9E42CBEA">
      <w:numFmt w:val="bullet"/>
      <w:lvlText w:val="•"/>
      <w:lvlJc w:val="left"/>
      <w:pPr>
        <w:ind w:left="2371" w:hanging="180"/>
      </w:pPr>
      <w:rPr>
        <w:rFonts w:hint="default"/>
        <w:lang w:val="en-US" w:eastAsia="en-US" w:bidi="en-US"/>
      </w:rPr>
    </w:lvl>
    <w:lvl w:ilvl="5" w:tplc="862CEECE">
      <w:numFmt w:val="bullet"/>
      <w:lvlText w:val="•"/>
      <w:lvlJc w:val="left"/>
      <w:pPr>
        <w:ind w:left="2899" w:hanging="180"/>
      </w:pPr>
      <w:rPr>
        <w:rFonts w:hint="default"/>
        <w:lang w:val="en-US" w:eastAsia="en-US" w:bidi="en-US"/>
      </w:rPr>
    </w:lvl>
    <w:lvl w:ilvl="6" w:tplc="E2884182">
      <w:numFmt w:val="bullet"/>
      <w:lvlText w:val="•"/>
      <w:lvlJc w:val="left"/>
      <w:pPr>
        <w:ind w:left="3427" w:hanging="180"/>
      </w:pPr>
      <w:rPr>
        <w:rFonts w:hint="default"/>
        <w:lang w:val="en-US" w:eastAsia="en-US" w:bidi="en-US"/>
      </w:rPr>
    </w:lvl>
    <w:lvl w:ilvl="7" w:tplc="9286A40C">
      <w:numFmt w:val="bullet"/>
      <w:lvlText w:val="•"/>
      <w:lvlJc w:val="left"/>
      <w:pPr>
        <w:ind w:left="3955" w:hanging="180"/>
      </w:pPr>
      <w:rPr>
        <w:rFonts w:hint="default"/>
        <w:lang w:val="en-US" w:eastAsia="en-US" w:bidi="en-US"/>
      </w:rPr>
    </w:lvl>
    <w:lvl w:ilvl="8" w:tplc="127A2EBE">
      <w:numFmt w:val="bullet"/>
      <w:lvlText w:val="•"/>
      <w:lvlJc w:val="left"/>
      <w:pPr>
        <w:ind w:left="4483" w:hanging="180"/>
      </w:pPr>
      <w:rPr>
        <w:rFonts w:hint="default"/>
        <w:lang w:val="en-US" w:eastAsia="en-US" w:bidi="en-US"/>
      </w:rPr>
    </w:lvl>
  </w:abstractNum>
  <w:abstractNum w:abstractNumId="87" w15:restartNumberingAfterBreak="0">
    <w:nsid w:val="2A6F1C4C"/>
    <w:multiLevelType w:val="hybridMultilevel"/>
    <w:tmpl w:val="85687DAE"/>
    <w:lvl w:ilvl="0" w:tplc="DD34AEF2">
      <w:numFmt w:val="bullet"/>
      <w:lvlText w:val="•"/>
      <w:lvlJc w:val="left"/>
      <w:pPr>
        <w:ind w:left="270" w:hanging="180"/>
      </w:pPr>
      <w:rPr>
        <w:rFonts w:ascii="Arial" w:eastAsia="Arial" w:hAnsi="Arial" w:cs="Arial" w:hint="default"/>
        <w:spacing w:val="-2"/>
        <w:w w:val="100"/>
        <w:sz w:val="20"/>
        <w:szCs w:val="20"/>
        <w:lang w:val="en-US" w:eastAsia="en-US" w:bidi="en-US"/>
      </w:rPr>
    </w:lvl>
    <w:lvl w:ilvl="1" w:tplc="FCEC720A">
      <w:numFmt w:val="bullet"/>
      <w:lvlText w:val="•"/>
      <w:lvlJc w:val="left"/>
      <w:pPr>
        <w:ind w:left="539" w:hanging="180"/>
      </w:pPr>
      <w:rPr>
        <w:rFonts w:hint="default"/>
        <w:lang w:val="en-US" w:eastAsia="en-US" w:bidi="en-US"/>
      </w:rPr>
    </w:lvl>
    <w:lvl w:ilvl="2" w:tplc="717E496E">
      <w:numFmt w:val="bullet"/>
      <w:lvlText w:val="•"/>
      <w:lvlJc w:val="left"/>
      <w:pPr>
        <w:ind w:left="798" w:hanging="180"/>
      </w:pPr>
      <w:rPr>
        <w:rFonts w:hint="default"/>
        <w:lang w:val="en-US" w:eastAsia="en-US" w:bidi="en-US"/>
      </w:rPr>
    </w:lvl>
    <w:lvl w:ilvl="3" w:tplc="7090A1B6">
      <w:numFmt w:val="bullet"/>
      <w:lvlText w:val="•"/>
      <w:lvlJc w:val="left"/>
      <w:pPr>
        <w:ind w:left="1057" w:hanging="180"/>
      </w:pPr>
      <w:rPr>
        <w:rFonts w:hint="default"/>
        <w:lang w:val="en-US" w:eastAsia="en-US" w:bidi="en-US"/>
      </w:rPr>
    </w:lvl>
    <w:lvl w:ilvl="4" w:tplc="2B56E6AC">
      <w:numFmt w:val="bullet"/>
      <w:lvlText w:val="•"/>
      <w:lvlJc w:val="left"/>
      <w:pPr>
        <w:ind w:left="1316" w:hanging="180"/>
      </w:pPr>
      <w:rPr>
        <w:rFonts w:hint="default"/>
        <w:lang w:val="en-US" w:eastAsia="en-US" w:bidi="en-US"/>
      </w:rPr>
    </w:lvl>
    <w:lvl w:ilvl="5" w:tplc="EF2060A6">
      <w:numFmt w:val="bullet"/>
      <w:lvlText w:val="•"/>
      <w:lvlJc w:val="left"/>
      <w:pPr>
        <w:ind w:left="1575" w:hanging="180"/>
      </w:pPr>
      <w:rPr>
        <w:rFonts w:hint="default"/>
        <w:lang w:val="en-US" w:eastAsia="en-US" w:bidi="en-US"/>
      </w:rPr>
    </w:lvl>
    <w:lvl w:ilvl="6" w:tplc="13B2F9F2">
      <w:numFmt w:val="bullet"/>
      <w:lvlText w:val="•"/>
      <w:lvlJc w:val="left"/>
      <w:pPr>
        <w:ind w:left="1834" w:hanging="180"/>
      </w:pPr>
      <w:rPr>
        <w:rFonts w:hint="default"/>
        <w:lang w:val="en-US" w:eastAsia="en-US" w:bidi="en-US"/>
      </w:rPr>
    </w:lvl>
    <w:lvl w:ilvl="7" w:tplc="63D0B0AC">
      <w:numFmt w:val="bullet"/>
      <w:lvlText w:val="•"/>
      <w:lvlJc w:val="left"/>
      <w:pPr>
        <w:ind w:left="2093" w:hanging="180"/>
      </w:pPr>
      <w:rPr>
        <w:rFonts w:hint="default"/>
        <w:lang w:val="en-US" w:eastAsia="en-US" w:bidi="en-US"/>
      </w:rPr>
    </w:lvl>
    <w:lvl w:ilvl="8" w:tplc="5FEAFE5C">
      <w:numFmt w:val="bullet"/>
      <w:lvlText w:val="•"/>
      <w:lvlJc w:val="left"/>
      <w:pPr>
        <w:ind w:left="2352" w:hanging="180"/>
      </w:pPr>
      <w:rPr>
        <w:rFonts w:hint="default"/>
        <w:lang w:val="en-US" w:eastAsia="en-US" w:bidi="en-US"/>
      </w:rPr>
    </w:lvl>
  </w:abstractNum>
  <w:abstractNum w:abstractNumId="88" w15:restartNumberingAfterBreak="0">
    <w:nsid w:val="2AB7691C"/>
    <w:multiLevelType w:val="hybridMultilevel"/>
    <w:tmpl w:val="54D86FE2"/>
    <w:lvl w:ilvl="0" w:tplc="D0FE36FC">
      <w:numFmt w:val="bullet"/>
      <w:lvlText w:val="•"/>
      <w:lvlJc w:val="left"/>
      <w:pPr>
        <w:ind w:left="269" w:hanging="180"/>
      </w:pPr>
      <w:rPr>
        <w:rFonts w:ascii="Arial" w:eastAsia="Arial" w:hAnsi="Arial" w:cs="Arial" w:hint="default"/>
        <w:spacing w:val="-2"/>
        <w:w w:val="100"/>
        <w:sz w:val="20"/>
        <w:szCs w:val="20"/>
        <w:lang w:val="en-US" w:eastAsia="en-US" w:bidi="en-US"/>
      </w:rPr>
    </w:lvl>
    <w:lvl w:ilvl="1" w:tplc="ECF2ABD6">
      <w:numFmt w:val="bullet"/>
      <w:lvlText w:val="•"/>
      <w:lvlJc w:val="left"/>
      <w:pPr>
        <w:ind w:left="787" w:hanging="180"/>
      </w:pPr>
      <w:rPr>
        <w:rFonts w:hint="default"/>
        <w:lang w:val="en-US" w:eastAsia="en-US" w:bidi="en-US"/>
      </w:rPr>
    </w:lvl>
    <w:lvl w:ilvl="2" w:tplc="E6FE33E2">
      <w:numFmt w:val="bullet"/>
      <w:lvlText w:val="•"/>
      <w:lvlJc w:val="left"/>
      <w:pPr>
        <w:ind w:left="1315" w:hanging="180"/>
      </w:pPr>
      <w:rPr>
        <w:rFonts w:hint="default"/>
        <w:lang w:val="en-US" w:eastAsia="en-US" w:bidi="en-US"/>
      </w:rPr>
    </w:lvl>
    <w:lvl w:ilvl="3" w:tplc="D1E857BA">
      <w:numFmt w:val="bullet"/>
      <w:lvlText w:val="•"/>
      <w:lvlJc w:val="left"/>
      <w:pPr>
        <w:ind w:left="1843" w:hanging="180"/>
      </w:pPr>
      <w:rPr>
        <w:rFonts w:hint="default"/>
        <w:lang w:val="en-US" w:eastAsia="en-US" w:bidi="en-US"/>
      </w:rPr>
    </w:lvl>
    <w:lvl w:ilvl="4" w:tplc="0A26CFE4">
      <w:numFmt w:val="bullet"/>
      <w:lvlText w:val="•"/>
      <w:lvlJc w:val="left"/>
      <w:pPr>
        <w:ind w:left="2371" w:hanging="180"/>
      </w:pPr>
      <w:rPr>
        <w:rFonts w:hint="default"/>
        <w:lang w:val="en-US" w:eastAsia="en-US" w:bidi="en-US"/>
      </w:rPr>
    </w:lvl>
    <w:lvl w:ilvl="5" w:tplc="04406754">
      <w:numFmt w:val="bullet"/>
      <w:lvlText w:val="•"/>
      <w:lvlJc w:val="left"/>
      <w:pPr>
        <w:ind w:left="2899" w:hanging="180"/>
      </w:pPr>
      <w:rPr>
        <w:rFonts w:hint="default"/>
        <w:lang w:val="en-US" w:eastAsia="en-US" w:bidi="en-US"/>
      </w:rPr>
    </w:lvl>
    <w:lvl w:ilvl="6" w:tplc="8DD492E0">
      <w:numFmt w:val="bullet"/>
      <w:lvlText w:val="•"/>
      <w:lvlJc w:val="left"/>
      <w:pPr>
        <w:ind w:left="3427" w:hanging="180"/>
      </w:pPr>
      <w:rPr>
        <w:rFonts w:hint="default"/>
        <w:lang w:val="en-US" w:eastAsia="en-US" w:bidi="en-US"/>
      </w:rPr>
    </w:lvl>
    <w:lvl w:ilvl="7" w:tplc="1B560384">
      <w:numFmt w:val="bullet"/>
      <w:lvlText w:val="•"/>
      <w:lvlJc w:val="left"/>
      <w:pPr>
        <w:ind w:left="3955" w:hanging="180"/>
      </w:pPr>
      <w:rPr>
        <w:rFonts w:hint="default"/>
        <w:lang w:val="en-US" w:eastAsia="en-US" w:bidi="en-US"/>
      </w:rPr>
    </w:lvl>
    <w:lvl w:ilvl="8" w:tplc="1A30EB9C">
      <w:numFmt w:val="bullet"/>
      <w:lvlText w:val="•"/>
      <w:lvlJc w:val="left"/>
      <w:pPr>
        <w:ind w:left="4483" w:hanging="180"/>
      </w:pPr>
      <w:rPr>
        <w:rFonts w:hint="default"/>
        <w:lang w:val="en-US" w:eastAsia="en-US" w:bidi="en-US"/>
      </w:rPr>
    </w:lvl>
  </w:abstractNum>
  <w:abstractNum w:abstractNumId="89" w15:restartNumberingAfterBreak="0">
    <w:nsid w:val="2AD913B8"/>
    <w:multiLevelType w:val="hybridMultilevel"/>
    <w:tmpl w:val="80F2528A"/>
    <w:lvl w:ilvl="0" w:tplc="EB0A8732">
      <w:numFmt w:val="bullet"/>
      <w:lvlText w:val="•"/>
      <w:lvlJc w:val="left"/>
      <w:pPr>
        <w:ind w:left="269" w:hanging="180"/>
      </w:pPr>
      <w:rPr>
        <w:rFonts w:ascii="Arial" w:eastAsia="Arial" w:hAnsi="Arial" w:cs="Arial" w:hint="default"/>
        <w:spacing w:val="-2"/>
        <w:w w:val="100"/>
        <w:sz w:val="20"/>
        <w:szCs w:val="20"/>
        <w:lang w:val="en-US" w:eastAsia="en-US" w:bidi="en-US"/>
      </w:rPr>
    </w:lvl>
    <w:lvl w:ilvl="1" w:tplc="F82401EA">
      <w:numFmt w:val="bullet"/>
      <w:lvlText w:val="•"/>
      <w:lvlJc w:val="left"/>
      <w:pPr>
        <w:ind w:left="787" w:hanging="180"/>
      </w:pPr>
      <w:rPr>
        <w:rFonts w:hint="default"/>
        <w:lang w:val="en-US" w:eastAsia="en-US" w:bidi="en-US"/>
      </w:rPr>
    </w:lvl>
    <w:lvl w:ilvl="2" w:tplc="BEA2C11E">
      <w:numFmt w:val="bullet"/>
      <w:lvlText w:val="•"/>
      <w:lvlJc w:val="left"/>
      <w:pPr>
        <w:ind w:left="1315" w:hanging="180"/>
      </w:pPr>
      <w:rPr>
        <w:rFonts w:hint="default"/>
        <w:lang w:val="en-US" w:eastAsia="en-US" w:bidi="en-US"/>
      </w:rPr>
    </w:lvl>
    <w:lvl w:ilvl="3" w:tplc="1BACE8C8">
      <w:numFmt w:val="bullet"/>
      <w:lvlText w:val="•"/>
      <w:lvlJc w:val="left"/>
      <w:pPr>
        <w:ind w:left="1843" w:hanging="180"/>
      </w:pPr>
      <w:rPr>
        <w:rFonts w:hint="default"/>
        <w:lang w:val="en-US" w:eastAsia="en-US" w:bidi="en-US"/>
      </w:rPr>
    </w:lvl>
    <w:lvl w:ilvl="4" w:tplc="BF4424E2">
      <w:numFmt w:val="bullet"/>
      <w:lvlText w:val="•"/>
      <w:lvlJc w:val="left"/>
      <w:pPr>
        <w:ind w:left="2371" w:hanging="180"/>
      </w:pPr>
      <w:rPr>
        <w:rFonts w:hint="default"/>
        <w:lang w:val="en-US" w:eastAsia="en-US" w:bidi="en-US"/>
      </w:rPr>
    </w:lvl>
    <w:lvl w:ilvl="5" w:tplc="4CC0EF18">
      <w:numFmt w:val="bullet"/>
      <w:lvlText w:val="•"/>
      <w:lvlJc w:val="left"/>
      <w:pPr>
        <w:ind w:left="2899" w:hanging="180"/>
      </w:pPr>
      <w:rPr>
        <w:rFonts w:hint="default"/>
        <w:lang w:val="en-US" w:eastAsia="en-US" w:bidi="en-US"/>
      </w:rPr>
    </w:lvl>
    <w:lvl w:ilvl="6" w:tplc="F3D6F4BA">
      <w:numFmt w:val="bullet"/>
      <w:lvlText w:val="•"/>
      <w:lvlJc w:val="left"/>
      <w:pPr>
        <w:ind w:left="3427" w:hanging="180"/>
      </w:pPr>
      <w:rPr>
        <w:rFonts w:hint="default"/>
        <w:lang w:val="en-US" w:eastAsia="en-US" w:bidi="en-US"/>
      </w:rPr>
    </w:lvl>
    <w:lvl w:ilvl="7" w:tplc="15826C96">
      <w:numFmt w:val="bullet"/>
      <w:lvlText w:val="•"/>
      <w:lvlJc w:val="left"/>
      <w:pPr>
        <w:ind w:left="3955" w:hanging="180"/>
      </w:pPr>
      <w:rPr>
        <w:rFonts w:hint="default"/>
        <w:lang w:val="en-US" w:eastAsia="en-US" w:bidi="en-US"/>
      </w:rPr>
    </w:lvl>
    <w:lvl w:ilvl="8" w:tplc="35486082">
      <w:numFmt w:val="bullet"/>
      <w:lvlText w:val="•"/>
      <w:lvlJc w:val="left"/>
      <w:pPr>
        <w:ind w:left="4483" w:hanging="180"/>
      </w:pPr>
      <w:rPr>
        <w:rFonts w:hint="default"/>
        <w:lang w:val="en-US" w:eastAsia="en-US" w:bidi="en-US"/>
      </w:rPr>
    </w:lvl>
  </w:abstractNum>
  <w:abstractNum w:abstractNumId="90" w15:restartNumberingAfterBreak="0">
    <w:nsid w:val="2AE547B5"/>
    <w:multiLevelType w:val="hybridMultilevel"/>
    <w:tmpl w:val="7A404E2E"/>
    <w:lvl w:ilvl="0" w:tplc="B4FCCDE6">
      <w:numFmt w:val="bullet"/>
      <w:lvlText w:val="•"/>
      <w:lvlJc w:val="left"/>
      <w:pPr>
        <w:ind w:left="270" w:hanging="180"/>
      </w:pPr>
      <w:rPr>
        <w:rFonts w:ascii="Arial" w:eastAsia="Arial" w:hAnsi="Arial" w:cs="Arial" w:hint="default"/>
        <w:spacing w:val="-2"/>
        <w:w w:val="100"/>
        <w:sz w:val="20"/>
        <w:szCs w:val="20"/>
        <w:lang w:val="en-US" w:eastAsia="en-US" w:bidi="en-US"/>
      </w:rPr>
    </w:lvl>
    <w:lvl w:ilvl="1" w:tplc="A75879F4">
      <w:numFmt w:val="bullet"/>
      <w:lvlText w:val="•"/>
      <w:lvlJc w:val="left"/>
      <w:pPr>
        <w:ind w:left="539" w:hanging="180"/>
      </w:pPr>
      <w:rPr>
        <w:rFonts w:hint="default"/>
        <w:lang w:val="en-US" w:eastAsia="en-US" w:bidi="en-US"/>
      </w:rPr>
    </w:lvl>
    <w:lvl w:ilvl="2" w:tplc="0B08A89A">
      <w:numFmt w:val="bullet"/>
      <w:lvlText w:val="•"/>
      <w:lvlJc w:val="left"/>
      <w:pPr>
        <w:ind w:left="798" w:hanging="180"/>
      </w:pPr>
      <w:rPr>
        <w:rFonts w:hint="default"/>
        <w:lang w:val="en-US" w:eastAsia="en-US" w:bidi="en-US"/>
      </w:rPr>
    </w:lvl>
    <w:lvl w:ilvl="3" w:tplc="AAE6D60C">
      <w:numFmt w:val="bullet"/>
      <w:lvlText w:val="•"/>
      <w:lvlJc w:val="left"/>
      <w:pPr>
        <w:ind w:left="1057" w:hanging="180"/>
      </w:pPr>
      <w:rPr>
        <w:rFonts w:hint="default"/>
        <w:lang w:val="en-US" w:eastAsia="en-US" w:bidi="en-US"/>
      </w:rPr>
    </w:lvl>
    <w:lvl w:ilvl="4" w:tplc="2EEA0F06">
      <w:numFmt w:val="bullet"/>
      <w:lvlText w:val="•"/>
      <w:lvlJc w:val="left"/>
      <w:pPr>
        <w:ind w:left="1316" w:hanging="180"/>
      </w:pPr>
      <w:rPr>
        <w:rFonts w:hint="default"/>
        <w:lang w:val="en-US" w:eastAsia="en-US" w:bidi="en-US"/>
      </w:rPr>
    </w:lvl>
    <w:lvl w:ilvl="5" w:tplc="C606645A">
      <w:numFmt w:val="bullet"/>
      <w:lvlText w:val="•"/>
      <w:lvlJc w:val="left"/>
      <w:pPr>
        <w:ind w:left="1575" w:hanging="180"/>
      </w:pPr>
      <w:rPr>
        <w:rFonts w:hint="default"/>
        <w:lang w:val="en-US" w:eastAsia="en-US" w:bidi="en-US"/>
      </w:rPr>
    </w:lvl>
    <w:lvl w:ilvl="6" w:tplc="399ECFB2">
      <w:numFmt w:val="bullet"/>
      <w:lvlText w:val="•"/>
      <w:lvlJc w:val="left"/>
      <w:pPr>
        <w:ind w:left="1834" w:hanging="180"/>
      </w:pPr>
      <w:rPr>
        <w:rFonts w:hint="default"/>
        <w:lang w:val="en-US" w:eastAsia="en-US" w:bidi="en-US"/>
      </w:rPr>
    </w:lvl>
    <w:lvl w:ilvl="7" w:tplc="94167538">
      <w:numFmt w:val="bullet"/>
      <w:lvlText w:val="•"/>
      <w:lvlJc w:val="left"/>
      <w:pPr>
        <w:ind w:left="2093" w:hanging="180"/>
      </w:pPr>
      <w:rPr>
        <w:rFonts w:hint="default"/>
        <w:lang w:val="en-US" w:eastAsia="en-US" w:bidi="en-US"/>
      </w:rPr>
    </w:lvl>
    <w:lvl w:ilvl="8" w:tplc="465CC918">
      <w:numFmt w:val="bullet"/>
      <w:lvlText w:val="•"/>
      <w:lvlJc w:val="left"/>
      <w:pPr>
        <w:ind w:left="2352" w:hanging="180"/>
      </w:pPr>
      <w:rPr>
        <w:rFonts w:hint="default"/>
        <w:lang w:val="en-US" w:eastAsia="en-US" w:bidi="en-US"/>
      </w:rPr>
    </w:lvl>
  </w:abstractNum>
  <w:abstractNum w:abstractNumId="91" w15:restartNumberingAfterBreak="0">
    <w:nsid w:val="2C341079"/>
    <w:multiLevelType w:val="hybridMultilevel"/>
    <w:tmpl w:val="357074B4"/>
    <w:lvl w:ilvl="0" w:tplc="7DFCAEA4">
      <w:numFmt w:val="bullet"/>
      <w:lvlText w:val="•"/>
      <w:lvlJc w:val="left"/>
      <w:pPr>
        <w:ind w:left="269" w:hanging="180"/>
      </w:pPr>
      <w:rPr>
        <w:rFonts w:ascii="Arial" w:eastAsia="Arial" w:hAnsi="Arial" w:cs="Arial" w:hint="default"/>
        <w:spacing w:val="-2"/>
        <w:w w:val="100"/>
        <w:sz w:val="20"/>
        <w:szCs w:val="20"/>
        <w:lang w:val="en-US" w:eastAsia="en-US" w:bidi="en-US"/>
      </w:rPr>
    </w:lvl>
    <w:lvl w:ilvl="1" w:tplc="66762FE6">
      <w:numFmt w:val="bullet"/>
      <w:lvlText w:val="•"/>
      <w:lvlJc w:val="left"/>
      <w:pPr>
        <w:ind w:left="787" w:hanging="180"/>
      </w:pPr>
      <w:rPr>
        <w:rFonts w:hint="default"/>
        <w:lang w:val="en-US" w:eastAsia="en-US" w:bidi="en-US"/>
      </w:rPr>
    </w:lvl>
    <w:lvl w:ilvl="2" w:tplc="077221EC">
      <w:numFmt w:val="bullet"/>
      <w:lvlText w:val="•"/>
      <w:lvlJc w:val="left"/>
      <w:pPr>
        <w:ind w:left="1315" w:hanging="180"/>
      </w:pPr>
      <w:rPr>
        <w:rFonts w:hint="default"/>
        <w:lang w:val="en-US" w:eastAsia="en-US" w:bidi="en-US"/>
      </w:rPr>
    </w:lvl>
    <w:lvl w:ilvl="3" w:tplc="A7B0B754">
      <w:numFmt w:val="bullet"/>
      <w:lvlText w:val="•"/>
      <w:lvlJc w:val="left"/>
      <w:pPr>
        <w:ind w:left="1843" w:hanging="180"/>
      </w:pPr>
      <w:rPr>
        <w:rFonts w:hint="default"/>
        <w:lang w:val="en-US" w:eastAsia="en-US" w:bidi="en-US"/>
      </w:rPr>
    </w:lvl>
    <w:lvl w:ilvl="4" w:tplc="84427D96">
      <w:numFmt w:val="bullet"/>
      <w:lvlText w:val="•"/>
      <w:lvlJc w:val="left"/>
      <w:pPr>
        <w:ind w:left="2371" w:hanging="180"/>
      </w:pPr>
      <w:rPr>
        <w:rFonts w:hint="default"/>
        <w:lang w:val="en-US" w:eastAsia="en-US" w:bidi="en-US"/>
      </w:rPr>
    </w:lvl>
    <w:lvl w:ilvl="5" w:tplc="6A6E7A1E">
      <w:numFmt w:val="bullet"/>
      <w:lvlText w:val="•"/>
      <w:lvlJc w:val="left"/>
      <w:pPr>
        <w:ind w:left="2899" w:hanging="180"/>
      </w:pPr>
      <w:rPr>
        <w:rFonts w:hint="default"/>
        <w:lang w:val="en-US" w:eastAsia="en-US" w:bidi="en-US"/>
      </w:rPr>
    </w:lvl>
    <w:lvl w:ilvl="6" w:tplc="56A8E01A">
      <w:numFmt w:val="bullet"/>
      <w:lvlText w:val="•"/>
      <w:lvlJc w:val="left"/>
      <w:pPr>
        <w:ind w:left="3427" w:hanging="180"/>
      </w:pPr>
      <w:rPr>
        <w:rFonts w:hint="default"/>
        <w:lang w:val="en-US" w:eastAsia="en-US" w:bidi="en-US"/>
      </w:rPr>
    </w:lvl>
    <w:lvl w:ilvl="7" w:tplc="F43894D2">
      <w:numFmt w:val="bullet"/>
      <w:lvlText w:val="•"/>
      <w:lvlJc w:val="left"/>
      <w:pPr>
        <w:ind w:left="3955" w:hanging="180"/>
      </w:pPr>
      <w:rPr>
        <w:rFonts w:hint="default"/>
        <w:lang w:val="en-US" w:eastAsia="en-US" w:bidi="en-US"/>
      </w:rPr>
    </w:lvl>
    <w:lvl w:ilvl="8" w:tplc="D7BCDBB0">
      <w:numFmt w:val="bullet"/>
      <w:lvlText w:val="•"/>
      <w:lvlJc w:val="left"/>
      <w:pPr>
        <w:ind w:left="4483" w:hanging="180"/>
      </w:pPr>
      <w:rPr>
        <w:rFonts w:hint="default"/>
        <w:lang w:val="en-US" w:eastAsia="en-US" w:bidi="en-US"/>
      </w:rPr>
    </w:lvl>
  </w:abstractNum>
  <w:abstractNum w:abstractNumId="92" w15:restartNumberingAfterBreak="0">
    <w:nsid w:val="2C5B67AE"/>
    <w:multiLevelType w:val="hybridMultilevel"/>
    <w:tmpl w:val="9A60030E"/>
    <w:lvl w:ilvl="0" w:tplc="9694531E">
      <w:numFmt w:val="bullet"/>
      <w:lvlText w:val="•"/>
      <w:lvlJc w:val="left"/>
      <w:pPr>
        <w:ind w:left="269" w:hanging="180"/>
      </w:pPr>
      <w:rPr>
        <w:rFonts w:ascii="Arial" w:eastAsia="Arial" w:hAnsi="Arial" w:cs="Arial" w:hint="default"/>
        <w:spacing w:val="-2"/>
        <w:w w:val="100"/>
        <w:sz w:val="20"/>
        <w:szCs w:val="20"/>
        <w:lang w:val="en-US" w:eastAsia="en-US" w:bidi="en-US"/>
      </w:rPr>
    </w:lvl>
    <w:lvl w:ilvl="1" w:tplc="F8C8A546">
      <w:numFmt w:val="bullet"/>
      <w:lvlText w:val="•"/>
      <w:lvlJc w:val="left"/>
      <w:pPr>
        <w:ind w:left="787" w:hanging="180"/>
      </w:pPr>
      <w:rPr>
        <w:rFonts w:hint="default"/>
        <w:lang w:val="en-US" w:eastAsia="en-US" w:bidi="en-US"/>
      </w:rPr>
    </w:lvl>
    <w:lvl w:ilvl="2" w:tplc="D7EAE7A2">
      <w:numFmt w:val="bullet"/>
      <w:lvlText w:val="•"/>
      <w:lvlJc w:val="left"/>
      <w:pPr>
        <w:ind w:left="1315" w:hanging="180"/>
      </w:pPr>
      <w:rPr>
        <w:rFonts w:hint="default"/>
        <w:lang w:val="en-US" w:eastAsia="en-US" w:bidi="en-US"/>
      </w:rPr>
    </w:lvl>
    <w:lvl w:ilvl="3" w:tplc="C6EAB118">
      <w:numFmt w:val="bullet"/>
      <w:lvlText w:val="•"/>
      <w:lvlJc w:val="left"/>
      <w:pPr>
        <w:ind w:left="1843" w:hanging="180"/>
      </w:pPr>
      <w:rPr>
        <w:rFonts w:hint="default"/>
        <w:lang w:val="en-US" w:eastAsia="en-US" w:bidi="en-US"/>
      </w:rPr>
    </w:lvl>
    <w:lvl w:ilvl="4" w:tplc="83748E0C">
      <w:numFmt w:val="bullet"/>
      <w:lvlText w:val="•"/>
      <w:lvlJc w:val="left"/>
      <w:pPr>
        <w:ind w:left="2371" w:hanging="180"/>
      </w:pPr>
      <w:rPr>
        <w:rFonts w:hint="default"/>
        <w:lang w:val="en-US" w:eastAsia="en-US" w:bidi="en-US"/>
      </w:rPr>
    </w:lvl>
    <w:lvl w:ilvl="5" w:tplc="FA7053A2">
      <w:numFmt w:val="bullet"/>
      <w:lvlText w:val="•"/>
      <w:lvlJc w:val="left"/>
      <w:pPr>
        <w:ind w:left="2899" w:hanging="180"/>
      </w:pPr>
      <w:rPr>
        <w:rFonts w:hint="default"/>
        <w:lang w:val="en-US" w:eastAsia="en-US" w:bidi="en-US"/>
      </w:rPr>
    </w:lvl>
    <w:lvl w:ilvl="6" w:tplc="E42CFE0E">
      <w:numFmt w:val="bullet"/>
      <w:lvlText w:val="•"/>
      <w:lvlJc w:val="left"/>
      <w:pPr>
        <w:ind w:left="3427" w:hanging="180"/>
      </w:pPr>
      <w:rPr>
        <w:rFonts w:hint="default"/>
        <w:lang w:val="en-US" w:eastAsia="en-US" w:bidi="en-US"/>
      </w:rPr>
    </w:lvl>
    <w:lvl w:ilvl="7" w:tplc="FDB262F0">
      <w:numFmt w:val="bullet"/>
      <w:lvlText w:val="•"/>
      <w:lvlJc w:val="left"/>
      <w:pPr>
        <w:ind w:left="3955" w:hanging="180"/>
      </w:pPr>
      <w:rPr>
        <w:rFonts w:hint="default"/>
        <w:lang w:val="en-US" w:eastAsia="en-US" w:bidi="en-US"/>
      </w:rPr>
    </w:lvl>
    <w:lvl w:ilvl="8" w:tplc="F34069E0">
      <w:numFmt w:val="bullet"/>
      <w:lvlText w:val="•"/>
      <w:lvlJc w:val="left"/>
      <w:pPr>
        <w:ind w:left="4483" w:hanging="180"/>
      </w:pPr>
      <w:rPr>
        <w:rFonts w:hint="default"/>
        <w:lang w:val="en-US" w:eastAsia="en-US" w:bidi="en-US"/>
      </w:rPr>
    </w:lvl>
  </w:abstractNum>
  <w:abstractNum w:abstractNumId="93" w15:restartNumberingAfterBreak="0">
    <w:nsid w:val="2C963788"/>
    <w:multiLevelType w:val="hybridMultilevel"/>
    <w:tmpl w:val="1A30232E"/>
    <w:lvl w:ilvl="0" w:tplc="F1E43D48">
      <w:numFmt w:val="bullet"/>
      <w:lvlText w:val="•"/>
      <w:lvlJc w:val="left"/>
      <w:pPr>
        <w:ind w:left="269" w:hanging="180"/>
      </w:pPr>
      <w:rPr>
        <w:rFonts w:ascii="Arial" w:eastAsia="Arial" w:hAnsi="Arial" w:cs="Arial" w:hint="default"/>
        <w:spacing w:val="-15"/>
        <w:w w:val="100"/>
        <w:sz w:val="20"/>
        <w:szCs w:val="20"/>
        <w:lang w:val="en-US" w:eastAsia="en-US" w:bidi="en-US"/>
      </w:rPr>
    </w:lvl>
    <w:lvl w:ilvl="1" w:tplc="4740EEFA">
      <w:numFmt w:val="bullet"/>
      <w:lvlText w:val="•"/>
      <w:lvlJc w:val="left"/>
      <w:pPr>
        <w:ind w:left="788" w:hanging="180"/>
      </w:pPr>
      <w:rPr>
        <w:rFonts w:hint="default"/>
        <w:lang w:val="en-US" w:eastAsia="en-US" w:bidi="en-US"/>
      </w:rPr>
    </w:lvl>
    <w:lvl w:ilvl="2" w:tplc="9B381ED0">
      <w:numFmt w:val="bullet"/>
      <w:lvlText w:val="•"/>
      <w:lvlJc w:val="left"/>
      <w:pPr>
        <w:ind w:left="1316" w:hanging="180"/>
      </w:pPr>
      <w:rPr>
        <w:rFonts w:hint="default"/>
        <w:lang w:val="en-US" w:eastAsia="en-US" w:bidi="en-US"/>
      </w:rPr>
    </w:lvl>
    <w:lvl w:ilvl="3" w:tplc="5DA88010">
      <w:numFmt w:val="bullet"/>
      <w:lvlText w:val="•"/>
      <w:lvlJc w:val="left"/>
      <w:pPr>
        <w:ind w:left="1844" w:hanging="180"/>
      </w:pPr>
      <w:rPr>
        <w:rFonts w:hint="default"/>
        <w:lang w:val="en-US" w:eastAsia="en-US" w:bidi="en-US"/>
      </w:rPr>
    </w:lvl>
    <w:lvl w:ilvl="4" w:tplc="62B894FC">
      <w:numFmt w:val="bullet"/>
      <w:lvlText w:val="•"/>
      <w:lvlJc w:val="left"/>
      <w:pPr>
        <w:ind w:left="2372" w:hanging="180"/>
      </w:pPr>
      <w:rPr>
        <w:rFonts w:hint="default"/>
        <w:lang w:val="en-US" w:eastAsia="en-US" w:bidi="en-US"/>
      </w:rPr>
    </w:lvl>
    <w:lvl w:ilvl="5" w:tplc="2A520854">
      <w:numFmt w:val="bullet"/>
      <w:lvlText w:val="•"/>
      <w:lvlJc w:val="left"/>
      <w:pPr>
        <w:ind w:left="2900" w:hanging="180"/>
      </w:pPr>
      <w:rPr>
        <w:rFonts w:hint="default"/>
        <w:lang w:val="en-US" w:eastAsia="en-US" w:bidi="en-US"/>
      </w:rPr>
    </w:lvl>
    <w:lvl w:ilvl="6" w:tplc="F2A2BEB6">
      <w:numFmt w:val="bullet"/>
      <w:lvlText w:val="•"/>
      <w:lvlJc w:val="left"/>
      <w:pPr>
        <w:ind w:left="3428" w:hanging="180"/>
      </w:pPr>
      <w:rPr>
        <w:rFonts w:hint="default"/>
        <w:lang w:val="en-US" w:eastAsia="en-US" w:bidi="en-US"/>
      </w:rPr>
    </w:lvl>
    <w:lvl w:ilvl="7" w:tplc="C0923F18">
      <w:numFmt w:val="bullet"/>
      <w:lvlText w:val="•"/>
      <w:lvlJc w:val="left"/>
      <w:pPr>
        <w:ind w:left="3956" w:hanging="180"/>
      </w:pPr>
      <w:rPr>
        <w:rFonts w:hint="default"/>
        <w:lang w:val="en-US" w:eastAsia="en-US" w:bidi="en-US"/>
      </w:rPr>
    </w:lvl>
    <w:lvl w:ilvl="8" w:tplc="F37698B6">
      <w:numFmt w:val="bullet"/>
      <w:lvlText w:val="•"/>
      <w:lvlJc w:val="left"/>
      <w:pPr>
        <w:ind w:left="4484" w:hanging="180"/>
      </w:pPr>
      <w:rPr>
        <w:rFonts w:hint="default"/>
        <w:lang w:val="en-US" w:eastAsia="en-US" w:bidi="en-US"/>
      </w:rPr>
    </w:lvl>
  </w:abstractNum>
  <w:abstractNum w:abstractNumId="94" w15:restartNumberingAfterBreak="0">
    <w:nsid w:val="2D3D48BD"/>
    <w:multiLevelType w:val="hybridMultilevel"/>
    <w:tmpl w:val="92AAE9D8"/>
    <w:lvl w:ilvl="0" w:tplc="86B08C22">
      <w:numFmt w:val="bullet"/>
      <w:lvlText w:val="•"/>
      <w:lvlJc w:val="left"/>
      <w:pPr>
        <w:ind w:left="269" w:hanging="180"/>
      </w:pPr>
      <w:rPr>
        <w:rFonts w:ascii="Arial" w:eastAsia="Arial" w:hAnsi="Arial" w:cs="Arial" w:hint="default"/>
        <w:spacing w:val="-2"/>
        <w:w w:val="100"/>
        <w:sz w:val="20"/>
        <w:szCs w:val="20"/>
        <w:lang w:val="en-US" w:eastAsia="en-US" w:bidi="en-US"/>
      </w:rPr>
    </w:lvl>
    <w:lvl w:ilvl="1" w:tplc="72AE1374">
      <w:numFmt w:val="bullet"/>
      <w:lvlText w:val="•"/>
      <w:lvlJc w:val="left"/>
      <w:pPr>
        <w:ind w:left="787" w:hanging="180"/>
      </w:pPr>
      <w:rPr>
        <w:rFonts w:hint="default"/>
        <w:lang w:val="en-US" w:eastAsia="en-US" w:bidi="en-US"/>
      </w:rPr>
    </w:lvl>
    <w:lvl w:ilvl="2" w:tplc="CBD41D34">
      <w:numFmt w:val="bullet"/>
      <w:lvlText w:val="•"/>
      <w:lvlJc w:val="left"/>
      <w:pPr>
        <w:ind w:left="1315" w:hanging="180"/>
      </w:pPr>
      <w:rPr>
        <w:rFonts w:hint="default"/>
        <w:lang w:val="en-US" w:eastAsia="en-US" w:bidi="en-US"/>
      </w:rPr>
    </w:lvl>
    <w:lvl w:ilvl="3" w:tplc="B63CA3E6">
      <w:numFmt w:val="bullet"/>
      <w:lvlText w:val="•"/>
      <w:lvlJc w:val="left"/>
      <w:pPr>
        <w:ind w:left="1843" w:hanging="180"/>
      </w:pPr>
      <w:rPr>
        <w:rFonts w:hint="default"/>
        <w:lang w:val="en-US" w:eastAsia="en-US" w:bidi="en-US"/>
      </w:rPr>
    </w:lvl>
    <w:lvl w:ilvl="4" w:tplc="4AD0A4EE">
      <w:numFmt w:val="bullet"/>
      <w:lvlText w:val="•"/>
      <w:lvlJc w:val="left"/>
      <w:pPr>
        <w:ind w:left="2371" w:hanging="180"/>
      </w:pPr>
      <w:rPr>
        <w:rFonts w:hint="default"/>
        <w:lang w:val="en-US" w:eastAsia="en-US" w:bidi="en-US"/>
      </w:rPr>
    </w:lvl>
    <w:lvl w:ilvl="5" w:tplc="BC4AEDF2">
      <w:numFmt w:val="bullet"/>
      <w:lvlText w:val="•"/>
      <w:lvlJc w:val="left"/>
      <w:pPr>
        <w:ind w:left="2899" w:hanging="180"/>
      </w:pPr>
      <w:rPr>
        <w:rFonts w:hint="default"/>
        <w:lang w:val="en-US" w:eastAsia="en-US" w:bidi="en-US"/>
      </w:rPr>
    </w:lvl>
    <w:lvl w:ilvl="6" w:tplc="16787916">
      <w:numFmt w:val="bullet"/>
      <w:lvlText w:val="•"/>
      <w:lvlJc w:val="left"/>
      <w:pPr>
        <w:ind w:left="3427" w:hanging="180"/>
      </w:pPr>
      <w:rPr>
        <w:rFonts w:hint="default"/>
        <w:lang w:val="en-US" w:eastAsia="en-US" w:bidi="en-US"/>
      </w:rPr>
    </w:lvl>
    <w:lvl w:ilvl="7" w:tplc="9CB41650">
      <w:numFmt w:val="bullet"/>
      <w:lvlText w:val="•"/>
      <w:lvlJc w:val="left"/>
      <w:pPr>
        <w:ind w:left="3955" w:hanging="180"/>
      </w:pPr>
      <w:rPr>
        <w:rFonts w:hint="default"/>
        <w:lang w:val="en-US" w:eastAsia="en-US" w:bidi="en-US"/>
      </w:rPr>
    </w:lvl>
    <w:lvl w:ilvl="8" w:tplc="7BD29060">
      <w:numFmt w:val="bullet"/>
      <w:lvlText w:val="•"/>
      <w:lvlJc w:val="left"/>
      <w:pPr>
        <w:ind w:left="4483" w:hanging="180"/>
      </w:pPr>
      <w:rPr>
        <w:rFonts w:hint="default"/>
        <w:lang w:val="en-US" w:eastAsia="en-US" w:bidi="en-US"/>
      </w:rPr>
    </w:lvl>
  </w:abstractNum>
  <w:abstractNum w:abstractNumId="95" w15:restartNumberingAfterBreak="0">
    <w:nsid w:val="2DF011E5"/>
    <w:multiLevelType w:val="hybridMultilevel"/>
    <w:tmpl w:val="464C5B84"/>
    <w:lvl w:ilvl="0" w:tplc="61B4BF7C">
      <w:numFmt w:val="bullet"/>
      <w:lvlText w:val="•"/>
      <w:lvlJc w:val="left"/>
      <w:pPr>
        <w:ind w:left="269" w:hanging="180"/>
      </w:pPr>
      <w:rPr>
        <w:rFonts w:ascii="Arial" w:eastAsia="Arial" w:hAnsi="Arial" w:cs="Arial" w:hint="default"/>
        <w:spacing w:val="-2"/>
        <w:w w:val="100"/>
        <w:sz w:val="20"/>
        <w:szCs w:val="20"/>
        <w:lang w:val="en-US" w:eastAsia="en-US" w:bidi="en-US"/>
      </w:rPr>
    </w:lvl>
    <w:lvl w:ilvl="1" w:tplc="6E54FFAA">
      <w:numFmt w:val="bullet"/>
      <w:lvlText w:val="•"/>
      <w:lvlJc w:val="left"/>
      <w:pPr>
        <w:ind w:left="787" w:hanging="180"/>
      </w:pPr>
      <w:rPr>
        <w:rFonts w:hint="default"/>
        <w:lang w:val="en-US" w:eastAsia="en-US" w:bidi="en-US"/>
      </w:rPr>
    </w:lvl>
    <w:lvl w:ilvl="2" w:tplc="ADFE800E">
      <w:numFmt w:val="bullet"/>
      <w:lvlText w:val="•"/>
      <w:lvlJc w:val="left"/>
      <w:pPr>
        <w:ind w:left="1315" w:hanging="180"/>
      </w:pPr>
      <w:rPr>
        <w:rFonts w:hint="default"/>
        <w:lang w:val="en-US" w:eastAsia="en-US" w:bidi="en-US"/>
      </w:rPr>
    </w:lvl>
    <w:lvl w:ilvl="3" w:tplc="3EA4A8F0">
      <w:numFmt w:val="bullet"/>
      <w:lvlText w:val="•"/>
      <w:lvlJc w:val="left"/>
      <w:pPr>
        <w:ind w:left="1843" w:hanging="180"/>
      </w:pPr>
      <w:rPr>
        <w:rFonts w:hint="default"/>
        <w:lang w:val="en-US" w:eastAsia="en-US" w:bidi="en-US"/>
      </w:rPr>
    </w:lvl>
    <w:lvl w:ilvl="4" w:tplc="A30C6B1E">
      <w:numFmt w:val="bullet"/>
      <w:lvlText w:val="•"/>
      <w:lvlJc w:val="left"/>
      <w:pPr>
        <w:ind w:left="2371" w:hanging="180"/>
      </w:pPr>
      <w:rPr>
        <w:rFonts w:hint="default"/>
        <w:lang w:val="en-US" w:eastAsia="en-US" w:bidi="en-US"/>
      </w:rPr>
    </w:lvl>
    <w:lvl w:ilvl="5" w:tplc="C2FE03D8">
      <w:numFmt w:val="bullet"/>
      <w:lvlText w:val="•"/>
      <w:lvlJc w:val="left"/>
      <w:pPr>
        <w:ind w:left="2899" w:hanging="180"/>
      </w:pPr>
      <w:rPr>
        <w:rFonts w:hint="default"/>
        <w:lang w:val="en-US" w:eastAsia="en-US" w:bidi="en-US"/>
      </w:rPr>
    </w:lvl>
    <w:lvl w:ilvl="6" w:tplc="DA3A8218">
      <w:numFmt w:val="bullet"/>
      <w:lvlText w:val="•"/>
      <w:lvlJc w:val="left"/>
      <w:pPr>
        <w:ind w:left="3427" w:hanging="180"/>
      </w:pPr>
      <w:rPr>
        <w:rFonts w:hint="default"/>
        <w:lang w:val="en-US" w:eastAsia="en-US" w:bidi="en-US"/>
      </w:rPr>
    </w:lvl>
    <w:lvl w:ilvl="7" w:tplc="41189786">
      <w:numFmt w:val="bullet"/>
      <w:lvlText w:val="•"/>
      <w:lvlJc w:val="left"/>
      <w:pPr>
        <w:ind w:left="3955" w:hanging="180"/>
      </w:pPr>
      <w:rPr>
        <w:rFonts w:hint="default"/>
        <w:lang w:val="en-US" w:eastAsia="en-US" w:bidi="en-US"/>
      </w:rPr>
    </w:lvl>
    <w:lvl w:ilvl="8" w:tplc="62085C5A">
      <w:numFmt w:val="bullet"/>
      <w:lvlText w:val="•"/>
      <w:lvlJc w:val="left"/>
      <w:pPr>
        <w:ind w:left="4483" w:hanging="180"/>
      </w:pPr>
      <w:rPr>
        <w:rFonts w:hint="default"/>
        <w:lang w:val="en-US" w:eastAsia="en-US" w:bidi="en-US"/>
      </w:rPr>
    </w:lvl>
  </w:abstractNum>
  <w:abstractNum w:abstractNumId="96" w15:restartNumberingAfterBreak="0">
    <w:nsid w:val="2F6457BB"/>
    <w:multiLevelType w:val="hybridMultilevel"/>
    <w:tmpl w:val="EC9EE714"/>
    <w:lvl w:ilvl="0" w:tplc="96A0F204">
      <w:numFmt w:val="bullet"/>
      <w:lvlText w:val="•"/>
      <w:lvlJc w:val="left"/>
      <w:pPr>
        <w:ind w:left="269" w:hanging="180"/>
      </w:pPr>
      <w:rPr>
        <w:rFonts w:ascii="Arial" w:eastAsia="Arial" w:hAnsi="Arial" w:cs="Arial" w:hint="default"/>
        <w:spacing w:val="-4"/>
        <w:w w:val="100"/>
        <w:sz w:val="20"/>
        <w:szCs w:val="20"/>
        <w:lang w:val="en-US" w:eastAsia="en-US" w:bidi="en-US"/>
      </w:rPr>
    </w:lvl>
    <w:lvl w:ilvl="1" w:tplc="3BBE5594">
      <w:numFmt w:val="bullet"/>
      <w:lvlText w:val="•"/>
      <w:lvlJc w:val="left"/>
      <w:pPr>
        <w:ind w:left="787" w:hanging="180"/>
      </w:pPr>
      <w:rPr>
        <w:rFonts w:hint="default"/>
        <w:lang w:val="en-US" w:eastAsia="en-US" w:bidi="en-US"/>
      </w:rPr>
    </w:lvl>
    <w:lvl w:ilvl="2" w:tplc="6B9CA5D6">
      <w:numFmt w:val="bullet"/>
      <w:lvlText w:val="•"/>
      <w:lvlJc w:val="left"/>
      <w:pPr>
        <w:ind w:left="1315" w:hanging="180"/>
      </w:pPr>
      <w:rPr>
        <w:rFonts w:hint="default"/>
        <w:lang w:val="en-US" w:eastAsia="en-US" w:bidi="en-US"/>
      </w:rPr>
    </w:lvl>
    <w:lvl w:ilvl="3" w:tplc="8166C820">
      <w:numFmt w:val="bullet"/>
      <w:lvlText w:val="•"/>
      <w:lvlJc w:val="left"/>
      <w:pPr>
        <w:ind w:left="1843" w:hanging="180"/>
      </w:pPr>
      <w:rPr>
        <w:rFonts w:hint="default"/>
        <w:lang w:val="en-US" w:eastAsia="en-US" w:bidi="en-US"/>
      </w:rPr>
    </w:lvl>
    <w:lvl w:ilvl="4" w:tplc="08E47FEA">
      <w:numFmt w:val="bullet"/>
      <w:lvlText w:val="•"/>
      <w:lvlJc w:val="left"/>
      <w:pPr>
        <w:ind w:left="2371" w:hanging="180"/>
      </w:pPr>
      <w:rPr>
        <w:rFonts w:hint="default"/>
        <w:lang w:val="en-US" w:eastAsia="en-US" w:bidi="en-US"/>
      </w:rPr>
    </w:lvl>
    <w:lvl w:ilvl="5" w:tplc="C27A5DAE">
      <w:numFmt w:val="bullet"/>
      <w:lvlText w:val="•"/>
      <w:lvlJc w:val="left"/>
      <w:pPr>
        <w:ind w:left="2899" w:hanging="180"/>
      </w:pPr>
      <w:rPr>
        <w:rFonts w:hint="default"/>
        <w:lang w:val="en-US" w:eastAsia="en-US" w:bidi="en-US"/>
      </w:rPr>
    </w:lvl>
    <w:lvl w:ilvl="6" w:tplc="36E6A4FC">
      <w:numFmt w:val="bullet"/>
      <w:lvlText w:val="•"/>
      <w:lvlJc w:val="left"/>
      <w:pPr>
        <w:ind w:left="3427" w:hanging="180"/>
      </w:pPr>
      <w:rPr>
        <w:rFonts w:hint="default"/>
        <w:lang w:val="en-US" w:eastAsia="en-US" w:bidi="en-US"/>
      </w:rPr>
    </w:lvl>
    <w:lvl w:ilvl="7" w:tplc="F872F790">
      <w:numFmt w:val="bullet"/>
      <w:lvlText w:val="•"/>
      <w:lvlJc w:val="left"/>
      <w:pPr>
        <w:ind w:left="3955" w:hanging="180"/>
      </w:pPr>
      <w:rPr>
        <w:rFonts w:hint="default"/>
        <w:lang w:val="en-US" w:eastAsia="en-US" w:bidi="en-US"/>
      </w:rPr>
    </w:lvl>
    <w:lvl w:ilvl="8" w:tplc="E940D2B4">
      <w:numFmt w:val="bullet"/>
      <w:lvlText w:val="•"/>
      <w:lvlJc w:val="left"/>
      <w:pPr>
        <w:ind w:left="4483" w:hanging="180"/>
      </w:pPr>
      <w:rPr>
        <w:rFonts w:hint="default"/>
        <w:lang w:val="en-US" w:eastAsia="en-US" w:bidi="en-US"/>
      </w:rPr>
    </w:lvl>
  </w:abstractNum>
  <w:abstractNum w:abstractNumId="97" w15:restartNumberingAfterBreak="0">
    <w:nsid w:val="2F8008FA"/>
    <w:multiLevelType w:val="hybridMultilevel"/>
    <w:tmpl w:val="12989E42"/>
    <w:lvl w:ilvl="0" w:tplc="EACE8EF8">
      <w:numFmt w:val="bullet"/>
      <w:lvlText w:val="•"/>
      <w:lvlJc w:val="left"/>
      <w:pPr>
        <w:ind w:left="269" w:hanging="180"/>
      </w:pPr>
      <w:rPr>
        <w:rFonts w:ascii="Arial" w:eastAsia="Arial" w:hAnsi="Arial" w:cs="Arial" w:hint="default"/>
        <w:spacing w:val="-2"/>
        <w:w w:val="100"/>
        <w:sz w:val="20"/>
        <w:szCs w:val="20"/>
        <w:lang w:val="en-US" w:eastAsia="en-US" w:bidi="en-US"/>
      </w:rPr>
    </w:lvl>
    <w:lvl w:ilvl="1" w:tplc="49DC0C58">
      <w:numFmt w:val="bullet"/>
      <w:lvlText w:val="•"/>
      <w:lvlJc w:val="left"/>
      <w:pPr>
        <w:ind w:left="787" w:hanging="180"/>
      </w:pPr>
      <w:rPr>
        <w:rFonts w:hint="default"/>
        <w:lang w:val="en-US" w:eastAsia="en-US" w:bidi="en-US"/>
      </w:rPr>
    </w:lvl>
    <w:lvl w:ilvl="2" w:tplc="E242B734">
      <w:numFmt w:val="bullet"/>
      <w:lvlText w:val="•"/>
      <w:lvlJc w:val="left"/>
      <w:pPr>
        <w:ind w:left="1315" w:hanging="180"/>
      </w:pPr>
      <w:rPr>
        <w:rFonts w:hint="default"/>
        <w:lang w:val="en-US" w:eastAsia="en-US" w:bidi="en-US"/>
      </w:rPr>
    </w:lvl>
    <w:lvl w:ilvl="3" w:tplc="BA501062">
      <w:numFmt w:val="bullet"/>
      <w:lvlText w:val="•"/>
      <w:lvlJc w:val="left"/>
      <w:pPr>
        <w:ind w:left="1843" w:hanging="180"/>
      </w:pPr>
      <w:rPr>
        <w:rFonts w:hint="default"/>
        <w:lang w:val="en-US" w:eastAsia="en-US" w:bidi="en-US"/>
      </w:rPr>
    </w:lvl>
    <w:lvl w:ilvl="4" w:tplc="E8080ED0">
      <w:numFmt w:val="bullet"/>
      <w:lvlText w:val="•"/>
      <w:lvlJc w:val="left"/>
      <w:pPr>
        <w:ind w:left="2371" w:hanging="180"/>
      </w:pPr>
      <w:rPr>
        <w:rFonts w:hint="default"/>
        <w:lang w:val="en-US" w:eastAsia="en-US" w:bidi="en-US"/>
      </w:rPr>
    </w:lvl>
    <w:lvl w:ilvl="5" w:tplc="95A44D76">
      <w:numFmt w:val="bullet"/>
      <w:lvlText w:val="•"/>
      <w:lvlJc w:val="left"/>
      <w:pPr>
        <w:ind w:left="2899" w:hanging="180"/>
      </w:pPr>
      <w:rPr>
        <w:rFonts w:hint="default"/>
        <w:lang w:val="en-US" w:eastAsia="en-US" w:bidi="en-US"/>
      </w:rPr>
    </w:lvl>
    <w:lvl w:ilvl="6" w:tplc="3D9AC790">
      <w:numFmt w:val="bullet"/>
      <w:lvlText w:val="•"/>
      <w:lvlJc w:val="left"/>
      <w:pPr>
        <w:ind w:left="3427" w:hanging="180"/>
      </w:pPr>
      <w:rPr>
        <w:rFonts w:hint="default"/>
        <w:lang w:val="en-US" w:eastAsia="en-US" w:bidi="en-US"/>
      </w:rPr>
    </w:lvl>
    <w:lvl w:ilvl="7" w:tplc="6630B702">
      <w:numFmt w:val="bullet"/>
      <w:lvlText w:val="•"/>
      <w:lvlJc w:val="left"/>
      <w:pPr>
        <w:ind w:left="3955" w:hanging="180"/>
      </w:pPr>
      <w:rPr>
        <w:rFonts w:hint="default"/>
        <w:lang w:val="en-US" w:eastAsia="en-US" w:bidi="en-US"/>
      </w:rPr>
    </w:lvl>
    <w:lvl w:ilvl="8" w:tplc="504253B8">
      <w:numFmt w:val="bullet"/>
      <w:lvlText w:val="•"/>
      <w:lvlJc w:val="left"/>
      <w:pPr>
        <w:ind w:left="4483" w:hanging="180"/>
      </w:pPr>
      <w:rPr>
        <w:rFonts w:hint="default"/>
        <w:lang w:val="en-US" w:eastAsia="en-US" w:bidi="en-US"/>
      </w:rPr>
    </w:lvl>
  </w:abstractNum>
  <w:abstractNum w:abstractNumId="98" w15:restartNumberingAfterBreak="0">
    <w:nsid w:val="2FA336F7"/>
    <w:multiLevelType w:val="hybridMultilevel"/>
    <w:tmpl w:val="A4C6D49C"/>
    <w:lvl w:ilvl="0" w:tplc="216A66E8">
      <w:numFmt w:val="bullet"/>
      <w:lvlText w:val="•"/>
      <w:lvlJc w:val="left"/>
      <w:pPr>
        <w:ind w:left="269" w:hanging="180"/>
      </w:pPr>
      <w:rPr>
        <w:rFonts w:ascii="Arial" w:eastAsia="Arial" w:hAnsi="Arial" w:cs="Arial" w:hint="default"/>
        <w:spacing w:val="-2"/>
        <w:w w:val="100"/>
        <w:sz w:val="20"/>
        <w:szCs w:val="20"/>
        <w:lang w:val="en-US" w:eastAsia="en-US" w:bidi="en-US"/>
      </w:rPr>
    </w:lvl>
    <w:lvl w:ilvl="1" w:tplc="2D44CF36">
      <w:numFmt w:val="bullet"/>
      <w:lvlText w:val="•"/>
      <w:lvlJc w:val="left"/>
      <w:pPr>
        <w:ind w:left="787" w:hanging="180"/>
      </w:pPr>
      <w:rPr>
        <w:rFonts w:hint="default"/>
        <w:lang w:val="en-US" w:eastAsia="en-US" w:bidi="en-US"/>
      </w:rPr>
    </w:lvl>
    <w:lvl w:ilvl="2" w:tplc="D4844A2A">
      <w:numFmt w:val="bullet"/>
      <w:lvlText w:val="•"/>
      <w:lvlJc w:val="left"/>
      <w:pPr>
        <w:ind w:left="1315" w:hanging="180"/>
      </w:pPr>
      <w:rPr>
        <w:rFonts w:hint="default"/>
        <w:lang w:val="en-US" w:eastAsia="en-US" w:bidi="en-US"/>
      </w:rPr>
    </w:lvl>
    <w:lvl w:ilvl="3" w:tplc="AD60EF7A">
      <w:numFmt w:val="bullet"/>
      <w:lvlText w:val="•"/>
      <w:lvlJc w:val="left"/>
      <w:pPr>
        <w:ind w:left="1843" w:hanging="180"/>
      </w:pPr>
      <w:rPr>
        <w:rFonts w:hint="default"/>
        <w:lang w:val="en-US" w:eastAsia="en-US" w:bidi="en-US"/>
      </w:rPr>
    </w:lvl>
    <w:lvl w:ilvl="4" w:tplc="C16CD526">
      <w:numFmt w:val="bullet"/>
      <w:lvlText w:val="•"/>
      <w:lvlJc w:val="left"/>
      <w:pPr>
        <w:ind w:left="2371" w:hanging="180"/>
      </w:pPr>
      <w:rPr>
        <w:rFonts w:hint="default"/>
        <w:lang w:val="en-US" w:eastAsia="en-US" w:bidi="en-US"/>
      </w:rPr>
    </w:lvl>
    <w:lvl w:ilvl="5" w:tplc="B2DEA58A">
      <w:numFmt w:val="bullet"/>
      <w:lvlText w:val="•"/>
      <w:lvlJc w:val="left"/>
      <w:pPr>
        <w:ind w:left="2899" w:hanging="180"/>
      </w:pPr>
      <w:rPr>
        <w:rFonts w:hint="default"/>
        <w:lang w:val="en-US" w:eastAsia="en-US" w:bidi="en-US"/>
      </w:rPr>
    </w:lvl>
    <w:lvl w:ilvl="6" w:tplc="08585BE6">
      <w:numFmt w:val="bullet"/>
      <w:lvlText w:val="•"/>
      <w:lvlJc w:val="left"/>
      <w:pPr>
        <w:ind w:left="3427" w:hanging="180"/>
      </w:pPr>
      <w:rPr>
        <w:rFonts w:hint="default"/>
        <w:lang w:val="en-US" w:eastAsia="en-US" w:bidi="en-US"/>
      </w:rPr>
    </w:lvl>
    <w:lvl w:ilvl="7" w:tplc="19E4C2EE">
      <w:numFmt w:val="bullet"/>
      <w:lvlText w:val="•"/>
      <w:lvlJc w:val="left"/>
      <w:pPr>
        <w:ind w:left="3955" w:hanging="180"/>
      </w:pPr>
      <w:rPr>
        <w:rFonts w:hint="default"/>
        <w:lang w:val="en-US" w:eastAsia="en-US" w:bidi="en-US"/>
      </w:rPr>
    </w:lvl>
    <w:lvl w:ilvl="8" w:tplc="A58EA972">
      <w:numFmt w:val="bullet"/>
      <w:lvlText w:val="•"/>
      <w:lvlJc w:val="left"/>
      <w:pPr>
        <w:ind w:left="4483" w:hanging="180"/>
      </w:pPr>
      <w:rPr>
        <w:rFonts w:hint="default"/>
        <w:lang w:val="en-US" w:eastAsia="en-US" w:bidi="en-US"/>
      </w:rPr>
    </w:lvl>
  </w:abstractNum>
  <w:abstractNum w:abstractNumId="99" w15:restartNumberingAfterBreak="0">
    <w:nsid w:val="309D3318"/>
    <w:multiLevelType w:val="hybridMultilevel"/>
    <w:tmpl w:val="D79E4AEA"/>
    <w:lvl w:ilvl="0" w:tplc="58F4EAFA">
      <w:numFmt w:val="bullet"/>
      <w:lvlText w:val="•"/>
      <w:lvlJc w:val="left"/>
      <w:pPr>
        <w:ind w:left="269" w:hanging="180"/>
      </w:pPr>
      <w:rPr>
        <w:rFonts w:ascii="Arial" w:eastAsia="Arial" w:hAnsi="Arial" w:cs="Arial" w:hint="default"/>
        <w:spacing w:val="-11"/>
        <w:w w:val="100"/>
        <w:sz w:val="20"/>
        <w:szCs w:val="20"/>
        <w:lang w:val="en-US" w:eastAsia="en-US" w:bidi="en-US"/>
      </w:rPr>
    </w:lvl>
    <w:lvl w:ilvl="1" w:tplc="05084A86">
      <w:numFmt w:val="bullet"/>
      <w:lvlText w:val="•"/>
      <w:lvlJc w:val="left"/>
      <w:pPr>
        <w:ind w:left="787" w:hanging="180"/>
      </w:pPr>
      <w:rPr>
        <w:rFonts w:hint="default"/>
        <w:lang w:val="en-US" w:eastAsia="en-US" w:bidi="en-US"/>
      </w:rPr>
    </w:lvl>
    <w:lvl w:ilvl="2" w:tplc="589A71D6">
      <w:numFmt w:val="bullet"/>
      <w:lvlText w:val="•"/>
      <w:lvlJc w:val="left"/>
      <w:pPr>
        <w:ind w:left="1315" w:hanging="180"/>
      </w:pPr>
      <w:rPr>
        <w:rFonts w:hint="default"/>
        <w:lang w:val="en-US" w:eastAsia="en-US" w:bidi="en-US"/>
      </w:rPr>
    </w:lvl>
    <w:lvl w:ilvl="3" w:tplc="997E0F16">
      <w:numFmt w:val="bullet"/>
      <w:lvlText w:val="•"/>
      <w:lvlJc w:val="left"/>
      <w:pPr>
        <w:ind w:left="1843" w:hanging="180"/>
      </w:pPr>
      <w:rPr>
        <w:rFonts w:hint="default"/>
        <w:lang w:val="en-US" w:eastAsia="en-US" w:bidi="en-US"/>
      </w:rPr>
    </w:lvl>
    <w:lvl w:ilvl="4" w:tplc="0E9E1A38">
      <w:numFmt w:val="bullet"/>
      <w:lvlText w:val="•"/>
      <w:lvlJc w:val="left"/>
      <w:pPr>
        <w:ind w:left="2371" w:hanging="180"/>
      </w:pPr>
      <w:rPr>
        <w:rFonts w:hint="default"/>
        <w:lang w:val="en-US" w:eastAsia="en-US" w:bidi="en-US"/>
      </w:rPr>
    </w:lvl>
    <w:lvl w:ilvl="5" w:tplc="5D00488A">
      <w:numFmt w:val="bullet"/>
      <w:lvlText w:val="•"/>
      <w:lvlJc w:val="left"/>
      <w:pPr>
        <w:ind w:left="2899" w:hanging="180"/>
      </w:pPr>
      <w:rPr>
        <w:rFonts w:hint="default"/>
        <w:lang w:val="en-US" w:eastAsia="en-US" w:bidi="en-US"/>
      </w:rPr>
    </w:lvl>
    <w:lvl w:ilvl="6" w:tplc="56E29B46">
      <w:numFmt w:val="bullet"/>
      <w:lvlText w:val="•"/>
      <w:lvlJc w:val="left"/>
      <w:pPr>
        <w:ind w:left="3427" w:hanging="180"/>
      </w:pPr>
      <w:rPr>
        <w:rFonts w:hint="default"/>
        <w:lang w:val="en-US" w:eastAsia="en-US" w:bidi="en-US"/>
      </w:rPr>
    </w:lvl>
    <w:lvl w:ilvl="7" w:tplc="7C08B01C">
      <w:numFmt w:val="bullet"/>
      <w:lvlText w:val="•"/>
      <w:lvlJc w:val="left"/>
      <w:pPr>
        <w:ind w:left="3955" w:hanging="180"/>
      </w:pPr>
      <w:rPr>
        <w:rFonts w:hint="default"/>
        <w:lang w:val="en-US" w:eastAsia="en-US" w:bidi="en-US"/>
      </w:rPr>
    </w:lvl>
    <w:lvl w:ilvl="8" w:tplc="99CC9F20">
      <w:numFmt w:val="bullet"/>
      <w:lvlText w:val="•"/>
      <w:lvlJc w:val="left"/>
      <w:pPr>
        <w:ind w:left="4483" w:hanging="180"/>
      </w:pPr>
      <w:rPr>
        <w:rFonts w:hint="default"/>
        <w:lang w:val="en-US" w:eastAsia="en-US" w:bidi="en-US"/>
      </w:rPr>
    </w:lvl>
  </w:abstractNum>
  <w:abstractNum w:abstractNumId="100" w15:restartNumberingAfterBreak="0">
    <w:nsid w:val="30F200AD"/>
    <w:multiLevelType w:val="hybridMultilevel"/>
    <w:tmpl w:val="3270411E"/>
    <w:lvl w:ilvl="0" w:tplc="A87AE378">
      <w:numFmt w:val="bullet"/>
      <w:lvlText w:val="•"/>
      <w:lvlJc w:val="left"/>
      <w:pPr>
        <w:ind w:left="269" w:hanging="180"/>
      </w:pPr>
      <w:rPr>
        <w:rFonts w:ascii="Arial" w:eastAsia="Arial" w:hAnsi="Arial" w:cs="Arial" w:hint="default"/>
        <w:spacing w:val="-2"/>
        <w:w w:val="100"/>
        <w:sz w:val="20"/>
        <w:szCs w:val="20"/>
        <w:lang w:val="en-US" w:eastAsia="en-US" w:bidi="en-US"/>
      </w:rPr>
    </w:lvl>
    <w:lvl w:ilvl="1" w:tplc="286E493C">
      <w:numFmt w:val="bullet"/>
      <w:lvlText w:val="•"/>
      <w:lvlJc w:val="left"/>
      <w:pPr>
        <w:ind w:left="787" w:hanging="180"/>
      </w:pPr>
      <w:rPr>
        <w:rFonts w:hint="default"/>
        <w:lang w:val="en-US" w:eastAsia="en-US" w:bidi="en-US"/>
      </w:rPr>
    </w:lvl>
    <w:lvl w:ilvl="2" w:tplc="0F0EFEEC">
      <w:numFmt w:val="bullet"/>
      <w:lvlText w:val="•"/>
      <w:lvlJc w:val="left"/>
      <w:pPr>
        <w:ind w:left="1315" w:hanging="180"/>
      </w:pPr>
      <w:rPr>
        <w:rFonts w:hint="default"/>
        <w:lang w:val="en-US" w:eastAsia="en-US" w:bidi="en-US"/>
      </w:rPr>
    </w:lvl>
    <w:lvl w:ilvl="3" w:tplc="54360922">
      <w:numFmt w:val="bullet"/>
      <w:lvlText w:val="•"/>
      <w:lvlJc w:val="left"/>
      <w:pPr>
        <w:ind w:left="1843" w:hanging="180"/>
      </w:pPr>
      <w:rPr>
        <w:rFonts w:hint="default"/>
        <w:lang w:val="en-US" w:eastAsia="en-US" w:bidi="en-US"/>
      </w:rPr>
    </w:lvl>
    <w:lvl w:ilvl="4" w:tplc="CD084840">
      <w:numFmt w:val="bullet"/>
      <w:lvlText w:val="•"/>
      <w:lvlJc w:val="left"/>
      <w:pPr>
        <w:ind w:left="2371" w:hanging="180"/>
      </w:pPr>
      <w:rPr>
        <w:rFonts w:hint="default"/>
        <w:lang w:val="en-US" w:eastAsia="en-US" w:bidi="en-US"/>
      </w:rPr>
    </w:lvl>
    <w:lvl w:ilvl="5" w:tplc="36BE6376">
      <w:numFmt w:val="bullet"/>
      <w:lvlText w:val="•"/>
      <w:lvlJc w:val="left"/>
      <w:pPr>
        <w:ind w:left="2899" w:hanging="180"/>
      </w:pPr>
      <w:rPr>
        <w:rFonts w:hint="default"/>
        <w:lang w:val="en-US" w:eastAsia="en-US" w:bidi="en-US"/>
      </w:rPr>
    </w:lvl>
    <w:lvl w:ilvl="6" w:tplc="FB00C860">
      <w:numFmt w:val="bullet"/>
      <w:lvlText w:val="•"/>
      <w:lvlJc w:val="left"/>
      <w:pPr>
        <w:ind w:left="3427" w:hanging="180"/>
      </w:pPr>
      <w:rPr>
        <w:rFonts w:hint="default"/>
        <w:lang w:val="en-US" w:eastAsia="en-US" w:bidi="en-US"/>
      </w:rPr>
    </w:lvl>
    <w:lvl w:ilvl="7" w:tplc="A8A2C300">
      <w:numFmt w:val="bullet"/>
      <w:lvlText w:val="•"/>
      <w:lvlJc w:val="left"/>
      <w:pPr>
        <w:ind w:left="3955" w:hanging="180"/>
      </w:pPr>
      <w:rPr>
        <w:rFonts w:hint="default"/>
        <w:lang w:val="en-US" w:eastAsia="en-US" w:bidi="en-US"/>
      </w:rPr>
    </w:lvl>
    <w:lvl w:ilvl="8" w:tplc="56D6D096">
      <w:numFmt w:val="bullet"/>
      <w:lvlText w:val="•"/>
      <w:lvlJc w:val="left"/>
      <w:pPr>
        <w:ind w:left="4483" w:hanging="180"/>
      </w:pPr>
      <w:rPr>
        <w:rFonts w:hint="default"/>
        <w:lang w:val="en-US" w:eastAsia="en-US" w:bidi="en-US"/>
      </w:rPr>
    </w:lvl>
  </w:abstractNum>
  <w:abstractNum w:abstractNumId="101" w15:restartNumberingAfterBreak="0">
    <w:nsid w:val="3138696A"/>
    <w:multiLevelType w:val="hybridMultilevel"/>
    <w:tmpl w:val="8A1CF506"/>
    <w:lvl w:ilvl="0" w:tplc="82AEC31E">
      <w:numFmt w:val="bullet"/>
      <w:lvlText w:val="•"/>
      <w:lvlJc w:val="left"/>
      <w:pPr>
        <w:ind w:left="269" w:hanging="180"/>
      </w:pPr>
      <w:rPr>
        <w:rFonts w:ascii="Arial" w:eastAsia="Arial" w:hAnsi="Arial" w:cs="Arial" w:hint="default"/>
        <w:spacing w:val="-2"/>
        <w:w w:val="100"/>
        <w:sz w:val="20"/>
        <w:szCs w:val="20"/>
        <w:lang w:val="en-US" w:eastAsia="en-US" w:bidi="en-US"/>
      </w:rPr>
    </w:lvl>
    <w:lvl w:ilvl="1" w:tplc="07802000">
      <w:numFmt w:val="bullet"/>
      <w:lvlText w:val="•"/>
      <w:lvlJc w:val="left"/>
      <w:pPr>
        <w:ind w:left="787" w:hanging="180"/>
      </w:pPr>
      <w:rPr>
        <w:rFonts w:hint="default"/>
        <w:lang w:val="en-US" w:eastAsia="en-US" w:bidi="en-US"/>
      </w:rPr>
    </w:lvl>
    <w:lvl w:ilvl="2" w:tplc="054A5850">
      <w:numFmt w:val="bullet"/>
      <w:lvlText w:val="•"/>
      <w:lvlJc w:val="left"/>
      <w:pPr>
        <w:ind w:left="1315" w:hanging="180"/>
      </w:pPr>
      <w:rPr>
        <w:rFonts w:hint="default"/>
        <w:lang w:val="en-US" w:eastAsia="en-US" w:bidi="en-US"/>
      </w:rPr>
    </w:lvl>
    <w:lvl w:ilvl="3" w:tplc="5E1A762A">
      <w:numFmt w:val="bullet"/>
      <w:lvlText w:val="•"/>
      <w:lvlJc w:val="left"/>
      <w:pPr>
        <w:ind w:left="1843" w:hanging="180"/>
      </w:pPr>
      <w:rPr>
        <w:rFonts w:hint="default"/>
        <w:lang w:val="en-US" w:eastAsia="en-US" w:bidi="en-US"/>
      </w:rPr>
    </w:lvl>
    <w:lvl w:ilvl="4" w:tplc="B7EEA1E6">
      <w:numFmt w:val="bullet"/>
      <w:lvlText w:val="•"/>
      <w:lvlJc w:val="left"/>
      <w:pPr>
        <w:ind w:left="2371" w:hanging="180"/>
      </w:pPr>
      <w:rPr>
        <w:rFonts w:hint="default"/>
        <w:lang w:val="en-US" w:eastAsia="en-US" w:bidi="en-US"/>
      </w:rPr>
    </w:lvl>
    <w:lvl w:ilvl="5" w:tplc="97B8D5B2">
      <w:numFmt w:val="bullet"/>
      <w:lvlText w:val="•"/>
      <w:lvlJc w:val="left"/>
      <w:pPr>
        <w:ind w:left="2899" w:hanging="180"/>
      </w:pPr>
      <w:rPr>
        <w:rFonts w:hint="default"/>
        <w:lang w:val="en-US" w:eastAsia="en-US" w:bidi="en-US"/>
      </w:rPr>
    </w:lvl>
    <w:lvl w:ilvl="6" w:tplc="AB406116">
      <w:numFmt w:val="bullet"/>
      <w:lvlText w:val="•"/>
      <w:lvlJc w:val="left"/>
      <w:pPr>
        <w:ind w:left="3427" w:hanging="180"/>
      </w:pPr>
      <w:rPr>
        <w:rFonts w:hint="default"/>
        <w:lang w:val="en-US" w:eastAsia="en-US" w:bidi="en-US"/>
      </w:rPr>
    </w:lvl>
    <w:lvl w:ilvl="7" w:tplc="08388DA2">
      <w:numFmt w:val="bullet"/>
      <w:lvlText w:val="•"/>
      <w:lvlJc w:val="left"/>
      <w:pPr>
        <w:ind w:left="3955" w:hanging="180"/>
      </w:pPr>
      <w:rPr>
        <w:rFonts w:hint="default"/>
        <w:lang w:val="en-US" w:eastAsia="en-US" w:bidi="en-US"/>
      </w:rPr>
    </w:lvl>
    <w:lvl w:ilvl="8" w:tplc="E9588464">
      <w:numFmt w:val="bullet"/>
      <w:lvlText w:val="•"/>
      <w:lvlJc w:val="left"/>
      <w:pPr>
        <w:ind w:left="4483" w:hanging="180"/>
      </w:pPr>
      <w:rPr>
        <w:rFonts w:hint="default"/>
        <w:lang w:val="en-US" w:eastAsia="en-US" w:bidi="en-US"/>
      </w:rPr>
    </w:lvl>
  </w:abstractNum>
  <w:abstractNum w:abstractNumId="102" w15:restartNumberingAfterBreak="0">
    <w:nsid w:val="31443AD6"/>
    <w:multiLevelType w:val="hybridMultilevel"/>
    <w:tmpl w:val="B172E626"/>
    <w:lvl w:ilvl="0" w:tplc="F90CC9B8">
      <w:numFmt w:val="bullet"/>
      <w:lvlText w:val="•"/>
      <w:lvlJc w:val="left"/>
      <w:pPr>
        <w:ind w:left="269" w:hanging="180"/>
      </w:pPr>
      <w:rPr>
        <w:rFonts w:ascii="Arial" w:eastAsia="Arial" w:hAnsi="Arial" w:cs="Arial" w:hint="default"/>
        <w:spacing w:val="-4"/>
        <w:w w:val="100"/>
        <w:sz w:val="20"/>
        <w:szCs w:val="20"/>
        <w:lang w:val="en-US" w:eastAsia="en-US" w:bidi="en-US"/>
      </w:rPr>
    </w:lvl>
    <w:lvl w:ilvl="1" w:tplc="173C9EFC">
      <w:numFmt w:val="bullet"/>
      <w:lvlText w:val="•"/>
      <w:lvlJc w:val="left"/>
      <w:pPr>
        <w:ind w:left="787" w:hanging="180"/>
      </w:pPr>
      <w:rPr>
        <w:rFonts w:hint="default"/>
        <w:lang w:val="en-US" w:eastAsia="en-US" w:bidi="en-US"/>
      </w:rPr>
    </w:lvl>
    <w:lvl w:ilvl="2" w:tplc="CE067332">
      <w:numFmt w:val="bullet"/>
      <w:lvlText w:val="•"/>
      <w:lvlJc w:val="left"/>
      <w:pPr>
        <w:ind w:left="1315" w:hanging="180"/>
      </w:pPr>
      <w:rPr>
        <w:rFonts w:hint="default"/>
        <w:lang w:val="en-US" w:eastAsia="en-US" w:bidi="en-US"/>
      </w:rPr>
    </w:lvl>
    <w:lvl w:ilvl="3" w:tplc="E2E64E82">
      <w:numFmt w:val="bullet"/>
      <w:lvlText w:val="•"/>
      <w:lvlJc w:val="left"/>
      <w:pPr>
        <w:ind w:left="1843" w:hanging="180"/>
      </w:pPr>
      <w:rPr>
        <w:rFonts w:hint="default"/>
        <w:lang w:val="en-US" w:eastAsia="en-US" w:bidi="en-US"/>
      </w:rPr>
    </w:lvl>
    <w:lvl w:ilvl="4" w:tplc="2DCC31E2">
      <w:numFmt w:val="bullet"/>
      <w:lvlText w:val="•"/>
      <w:lvlJc w:val="left"/>
      <w:pPr>
        <w:ind w:left="2371" w:hanging="180"/>
      </w:pPr>
      <w:rPr>
        <w:rFonts w:hint="default"/>
        <w:lang w:val="en-US" w:eastAsia="en-US" w:bidi="en-US"/>
      </w:rPr>
    </w:lvl>
    <w:lvl w:ilvl="5" w:tplc="02B8930A">
      <w:numFmt w:val="bullet"/>
      <w:lvlText w:val="•"/>
      <w:lvlJc w:val="left"/>
      <w:pPr>
        <w:ind w:left="2899" w:hanging="180"/>
      </w:pPr>
      <w:rPr>
        <w:rFonts w:hint="default"/>
        <w:lang w:val="en-US" w:eastAsia="en-US" w:bidi="en-US"/>
      </w:rPr>
    </w:lvl>
    <w:lvl w:ilvl="6" w:tplc="8E56F2FE">
      <w:numFmt w:val="bullet"/>
      <w:lvlText w:val="•"/>
      <w:lvlJc w:val="left"/>
      <w:pPr>
        <w:ind w:left="3427" w:hanging="180"/>
      </w:pPr>
      <w:rPr>
        <w:rFonts w:hint="default"/>
        <w:lang w:val="en-US" w:eastAsia="en-US" w:bidi="en-US"/>
      </w:rPr>
    </w:lvl>
    <w:lvl w:ilvl="7" w:tplc="C50A89DE">
      <w:numFmt w:val="bullet"/>
      <w:lvlText w:val="•"/>
      <w:lvlJc w:val="left"/>
      <w:pPr>
        <w:ind w:left="3955" w:hanging="180"/>
      </w:pPr>
      <w:rPr>
        <w:rFonts w:hint="default"/>
        <w:lang w:val="en-US" w:eastAsia="en-US" w:bidi="en-US"/>
      </w:rPr>
    </w:lvl>
    <w:lvl w:ilvl="8" w:tplc="7A4E9D88">
      <w:numFmt w:val="bullet"/>
      <w:lvlText w:val="•"/>
      <w:lvlJc w:val="left"/>
      <w:pPr>
        <w:ind w:left="4483" w:hanging="180"/>
      </w:pPr>
      <w:rPr>
        <w:rFonts w:hint="default"/>
        <w:lang w:val="en-US" w:eastAsia="en-US" w:bidi="en-US"/>
      </w:rPr>
    </w:lvl>
  </w:abstractNum>
  <w:abstractNum w:abstractNumId="103" w15:restartNumberingAfterBreak="0">
    <w:nsid w:val="3177709A"/>
    <w:multiLevelType w:val="hybridMultilevel"/>
    <w:tmpl w:val="208E6BDE"/>
    <w:lvl w:ilvl="0" w:tplc="AC001044">
      <w:numFmt w:val="bullet"/>
      <w:lvlText w:val="•"/>
      <w:lvlJc w:val="left"/>
      <w:pPr>
        <w:ind w:left="269" w:hanging="180"/>
      </w:pPr>
      <w:rPr>
        <w:rFonts w:ascii="Arial" w:eastAsia="Arial" w:hAnsi="Arial" w:cs="Arial" w:hint="default"/>
        <w:spacing w:val="-2"/>
        <w:w w:val="100"/>
        <w:sz w:val="20"/>
        <w:szCs w:val="20"/>
        <w:lang w:val="en-US" w:eastAsia="en-US" w:bidi="en-US"/>
      </w:rPr>
    </w:lvl>
    <w:lvl w:ilvl="1" w:tplc="50F41830">
      <w:numFmt w:val="bullet"/>
      <w:lvlText w:val="•"/>
      <w:lvlJc w:val="left"/>
      <w:pPr>
        <w:ind w:left="787" w:hanging="180"/>
      </w:pPr>
      <w:rPr>
        <w:rFonts w:hint="default"/>
        <w:lang w:val="en-US" w:eastAsia="en-US" w:bidi="en-US"/>
      </w:rPr>
    </w:lvl>
    <w:lvl w:ilvl="2" w:tplc="27ECF93E">
      <w:numFmt w:val="bullet"/>
      <w:lvlText w:val="•"/>
      <w:lvlJc w:val="left"/>
      <w:pPr>
        <w:ind w:left="1315" w:hanging="180"/>
      </w:pPr>
      <w:rPr>
        <w:rFonts w:hint="default"/>
        <w:lang w:val="en-US" w:eastAsia="en-US" w:bidi="en-US"/>
      </w:rPr>
    </w:lvl>
    <w:lvl w:ilvl="3" w:tplc="89C03322">
      <w:numFmt w:val="bullet"/>
      <w:lvlText w:val="•"/>
      <w:lvlJc w:val="left"/>
      <w:pPr>
        <w:ind w:left="1843" w:hanging="180"/>
      </w:pPr>
      <w:rPr>
        <w:rFonts w:hint="default"/>
        <w:lang w:val="en-US" w:eastAsia="en-US" w:bidi="en-US"/>
      </w:rPr>
    </w:lvl>
    <w:lvl w:ilvl="4" w:tplc="FF528780">
      <w:numFmt w:val="bullet"/>
      <w:lvlText w:val="•"/>
      <w:lvlJc w:val="left"/>
      <w:pPr>
        <w:ind w:left="2371" w:hanging="180"/>
      </w:pPr>
      <w:rPr>
        <w:rFonts w:hint="default"/>
        <w:lang w:val="en-US" w:eastAsia="en-US" w:bidi="en-US"/>
      </w:rPr>
    </w:lvl>
    <w:lvl w:ilvl="5" w:tplc="B20279AA">
      <w:numFmt w:val="bullet"/>
      <w:lvlText w:val="•"/>
      <w:lvlJc w:val="left"/>
      <w:pPr>
        <w:ind w:left="2899" w:hanging="180"/>
      </w:pPr>
      <w:rPr>
        <w:rFonts w:hint="default"/>
        <w:lang w:val="en-US" w:eastAsia="en-US" w:bidi="en-US"/>
      </w:rPr>
    </w:lvl>
    <w:lvl w:ilvl="6" w:tplc="D8920E88">
      <w:numFmt w:val="bullet"/>
      <w:lvlText w:val="•"/>
      <w:lvlJc w:val="left"/>
      <w:pPr>
        <w:ind w:left="3427" w:hanging="180"/>
      </w:pPr>
      <w:rPr>
        <w:rFonts w:hint="default"/>
        <w:lang w:val="en-US" w:eastAsia="en-US" w:bidi="en-US"/>
      </w:rPr>
    </w:lvl>
    <w:lvl w:ilvl="7" w:tplc="F154B08A">
      <w:numFmt w:val="bullet"/>
      <w:lvlText w:val="•"/>
      <w:lvlJc w:val="left"/>
      <w:pPr>
        <w:ind w:left="3955" w:hanging="180"/>
      </w:pPr>
      <w:rPr>
        <w:rFonts w:hint="default"/>
        <w:lang w:val="en-US" w:eastAsia="en-US" w:bidi="en-US"/>
      </w:rPr>
    </w:lvl>
    <w:lvl w:ilvl="8" w:tplc="375C2760">
      <w:numFmt w:val="bullet"/>
      <w:lvlText w:val="•"/>
      <w:lvlJc w:val="left"/>
      <w:pPr>
        <w:ind w:left="4483" w:hanging="180"/>
      </w:pPr>
      <w:rPr>
        <w:rFonts w:hint="default"/>
        <w:lang w:val="en-US" w:eastAsia="en-US" w:bidi="en-US"/>
      </w:rPr>
    </w:lvl>
  </w:abstractNum>
  <w:abstractNum w:abstractNumId="104" w15:restartNumberingAfterBreak="0">
    <w:nsid w:val="32616EDE"/>
    <w:multiLevelType w:val="hybridMultilevel"/>
    <w:tmpl w:val="2884D28E"/>
    <w:lvl w:ilvl="0" w:tplc="4A4A8D3E">
      <w:numFmt w:val="bullet"/>
      <w:lvlText w:val="•"/>
      <w:lvlJc w:val="left"/>
      <w:pPr>
        <w:ind w:left="269" w:hanging="180"/>
      </w:pPr>
      <w:rPr>
        <w:rFonts w:ascii="Arial" w:eastAsia="Arial" w:hAnsi="Arial" w:cs="Arial" w:hint="default"/>
        <w:spacing w:val="-15"/>
        <w:w w:val="100"/>
        <w:sz w:val="20"/>
        <w:szCs w:val="20"/>
        <w:lang w:val="en-US" w:eastAsia="en-US" w:bidi="en-US"/>
      </w:rPr>
    </w:lvl>
    <w:lvl w:ilvl="1" w:tplc="12221118">
      <w:numFmt w:val="bullet"/>
      <w:lvlText w:val="•"/>
      <w:lvlJc w:val="left"/>
      <w:pPr>
        <w:ind w:left="787" w:hanging="180"/>
      </w:pPr>
      <w:rPr>
        <w:rFonts w:hint="default"/>
        <w:lang w:val="en-US" w:eastAsia="en-US" w:bidi="en-US"/>
      </w:rPr>
    </w:lvl>
    <w:lvl w:ilvl="2" w:tplc="1B7CBB7A">
      <w:numFmt w:val="bullet"/>
      <w:lvlText w:val="•"/>
      <w:lvlJc w:val="left"/>
      <w:pPr>
        <w:ind w:left="1315" w:hanging="180"/>
      </w:pPr>
      <w:rPr>
        <w:rFonts w:hint="default"/>
        <w:lang w:val="en-US" w:eastAsia="en-US" w:bidi="en-US"/>
      </w:rPr>
    </w:lvl>
    <w:lvl w:ilvl="3" w:tplc="BC5CBDE8">
      <w:numFmt w:val="bullet"/>
      <w:lvlText w:val="•"/>
      <w:lvlJc w:val="left"/>
      <w:pPr>
        <w:ind w:left="1843" w:hanging="180"/>
      </w:pPr>
      <w:rPr>
        <w:rFonts w:hint="default"/>
        <w:lang w:val="en-US" w:eastAsia="en-US" w:bidi="en-US"/>
      </w:rPr>
    </w:lvl>
    <w:lvl w:ilvl="4" w:tplc="ECE0DCA0">
      <w:numFmt w:val="bullet"/>
      <w:lvlText w:val="•"/>
      <w:lvlJc w:val="left"/>
      <w:pPr>
        <w:ind w:left="2371" w:hanging="180"/>
      </w:pPr>
      <w:rPr>
        <w:rFonts w:hint="default"/>
        <w:lang w:val="en-US" w:eastAsia="en-US" w:bidi="en-US"/>
      </w:rPr>
    </w:lvl>
    <w:lvl w:ilvl="5" w:tplc="7F86D142">
      <w:numFmt w:val="bullet"/>
      <w:lvlText w:val="•"/>
      <w:lvlJc w:val="left"/>
      <w:pPr>
        <w:ind w:left="2899" w:hanging="180"/>
      </w:pPr>
      <w:rPr>
        <w:rFonts w:hint="default"/>
        <w:lang w:val="en-US" w:eastAsia="en-US" w:bidi="en-US"/>
      </w:rPr>
    </w:lvl>
    <w:lvl w:ilvl="6" w:tplc="8B663A98">
      <w:numFmt w:val="bullet"/>
      <w:lvlText w:val="•"/>
      <w:lvlJc w:val="left"/>
      <w:pPr>
        <w:ind w:left="3427" w:hanging="180"/>
      </w:pPr>
      <w:rPr>
        <w:rFonts w:hint="default"/>
        <w:lang w:val="en-US" w:eastAsia="en-US" w:bidi="en-US"/>
      </w:rPr>
    </w:lvl>
    <w:lvl w:ilvl="7" w:tplc="57DCFD48">
      <w:numFmt w:val="bullet"/>
      <w:lvlText w:val="•"/>
      <w:lvlJc w:val="left"/>
      <w:pPr>
        <w:ind w:left="3955" w:hanging="180"/>
      </w:pPr>
      <w:rPr>
        <w:rFonts w:hint="default"/>
        <w:lang w:val="en-US" w:eastAsia="en-US" w:bidi="en-US"/>
      </w:rPr>
    </w:lvl>
    <w:lvl w:ilvl="8" w:tplc="44FC0352">
      <w:numFmt w:val="bullet"/>
      <w:lvlText w:val="•"/>
      <w:lvlJc w:val="left"/>
      <w:pPr>
        <w:ind w:left="4483" w:hanging="180"/>
      </w:pPr>
      <w:rPr>
        <w:rFonts w:hint="default"/>
        <w:lang w:val="en-US" w:eastAsia="en-US" w:bidi="en-US"/>
      </w:rPr>
    </w:lvl>
  </w:abstractNum>
  <w:abstractNum w:abstractNumId="105" w15:restartNumberingAfterBreak="0">
    <w:nsid w:val="329652C3"/>
    <w:multiLevelType w:val="hybridMultilevel"/>
    <w:tmpl w:val="7A220532"/>
    <w:lvl w:ilvl="0" w:tplc="C2DC0946">
      <w:numFmt w:val="bullet"/>
      <w:lvlText w:val="•"/>
      <w:lvlJc w:val="left"/>
      <w:pPr>
        <w:ind w:left="270" w:hanging="180"/>
      </w:pPr>
      <w:rPr>
        <w:rFonts w:ascii="Arial" w:eastAsia="Arial" w:hAnsi="Arial" w:cs="Arial" w:hint="default"/>
        <w:spacing w:val="-2"/>
        <w:w w:val="100"/>
        <w:sz w:val="20"/>
        <w:szCs w:val="20"/>
        <w:lang w:val="en-US" w:eastAsia="en-US" w:bidi="en-US"/>
      </w:rPr>
    </w:lvl>
    <w:lvl w:ilvl="1" w:tplc="FC981CBC">
      <w:numFmt w:val="bullet"/>
      <w:lvlText w:val="•"/>
      <w:lvlJc w:val="left"/>
      <w:pPr>
        <w:ind w:left="539" w:hanging="180"/>
      </w:pPr>
      <w:rPr>
        <w:rFonts w:hint="default"/>
        <w:lang w:val="en-US" w:eastAsia="en-US" w:bidi="en-US"/>
      </w:rPr>
    </w:lvl>
    <w:lvl w:ilvl="2" w:tplc="B6FC7902">
      <w:numFmt w:val="bullet"/>
      <w:lvlText w:val="•"/>
      <w:lvlJc w:val="left"/>
      <w:pPr>
        <w:ind w:left="798" w:hanging="180"/>
      </w:pPr>
      <w:rPr>
        <w:rFonts w:hint="default"/>
        <w:lang w:val="en-US" w:eastAsia="en-US" w:bidi="en-US"/>
      </w:rPr>
    </w:lvl>
    <w:lvl w:ilvl="3" w:tplc="E176EF4A">
      <w:numFmt w:val="bullet"/>
      <w:lvlText w:val="•"/>
      <w:lvlJc w:val="left"/>
      <w:pPr>
        <w:ind w:left="1057" w:hanging="180"/>
      </w:pPr>
      <w:rPr>
        <w:rFonts w:hint="default"/>
        <w:lang w:val="en-US" w:eastAsia="en-US" w:bidi="en-US"/>
      </w:rPr>
    </w:lvl>
    <w:lvl w:ilvl="4" w:tplc="68283176">
      <w:numFmt w:val="bullet"/>
      <w:lvlText w:val="•"/>
      <w:lvlJc w:val="left"/>
      <w:pPr>
        <w:ind w:left="1316" w:hanging="180"/>
      </w:pPr>
      <w:rPr>
        <w:rFonts w:hint="default"/>
        <w:lang w:val="en-US" w:eastAsia="en-US" w:bidi="en-US"/>
      </w:rPr>
    </w:lvl>
    <w:lvl w:ilvl="5" w:tplc="E62016AE">
      <w:numFmt w:val="bullet"/>
      <w:lvlText w:val="•"/>
      <w:lvlJc w:val="left"/>
      <w:pPr>
        <w:ind w:left="1575" w:hanging="180"/>
      </w:pPr>
      <w:rPr>
        <w:rFonts w:hint="default"/>
        <w:lang w:val="en-US" w:eastAsia="en-US" w:bidi="en-US"/>
      </w:rPr>
    </w:lvl>
    <w:lvl w:ilvl="6" w:tplc="90BE6814">
      <w:numFmt w:val="bullet"/>
      <w:lvlText w:val="•"/>
      <w:lvlJc w:val="left"/>
      <w:pPr>
        <w:ind w:left="1834" w:hanging="180"/>
      </w:pPr>
      <w:rPr>
        <w:rFonts w:hint="default"/>
        <w:lang w:val="en-US" w:eastAsia="en-US" w:bidi="en-US"/>
      </w:rPr>
    </w:lvl>
    <w:lvl w:ilvl="7" w:tplc="669CD2BE">
      <w:numFmt w:val="bullet"/>
      <w:lvlText w:val="•"/>
      <w:lvlJc w:val="left"/>
      <w:pPr>
        <w:ind w:left="2093" w:hanging="180"/>
      </w:pPr>
      <w:rPr>
        <w:rFonts w:hint="default"/>
        <w:lang w:val="en-US" w:eastAsia="en-US" w:bidi="en-US"/>
      </w:rPr>
    </w:lvl>
    <w:lvl w:ilvl="8" w:tplc="54DCF86C">
      <w:numFmt w:val="bullet"/>
      <w:lvlText w:val="•"/>
      <w:lvlJc w:val="left"/>
      <w:pPr>
        <w:ind w:left="2352" w:hanging="180"/>
      </w:pPr>
      <w:rPr>
        <w:rFonts w:hint="default"/>
        <w:lang w:val="en-US" w:eastAsia="en-US" w:bidi="en-US"/>
      </w:rPr>
    </w:lvl>
  </w:abstractNum>
  <w:abstractNum w:abstractNumId="106" w15:restartNumberingAfterBreak="0">
    <w:nsid w:val="338A7DA1"/>
    <w:multiLevelType w:val="hybridMultilevel"/>
    <w:tmpl w:val="9550CA8E"/>
    <w:lvl w:ilvl="0" w:tplc="612648C6">
      <w:numFmt w:val="bullet"/>
      <w:lvlText w:val="•"/>
      <w:lvlJc w:val="left"/>
      <w:pPr>
        <w:ind w:left="270" w:hanging="180"/>
      </w:pPr>
      <w:rPr>
        <w:rFonts w:ascii="Arial" w:eastAsia="Arial" w:hAnsi="Arial" w:cs="Arial" w:hint="default"/>
        <w:spacing w:val="-2"/>
        <w:w w:val="100"/>
        <w:sz w:val="20"/>
        <w:szCs w:val="20"/>
        <w:lang w:val="en-US" w:eastAsia="en-US" w:bidi="en-US"/>
      </w:rPr>
    </w:lvl>
    <w:lvl w:ilvl="1" w:tplc="2D84A54E">
      <w:numFmt w:val="bullet"/>
      <w:lvlText w:val="•"/>
      <w:lvlJc w:val="left"/>
      <w:pPr>
        <w:ind w:left="539" w:hanging="180"/>
      </w:pPr>
      <w:rPr>
        <w:rFonts w:hint="default"/>
        <w:lang w:val="en-US" w:eastAsia="en-US" w:bidi="en-US"/>
      </w:rPr>
    </w:lvl>
    <w:lvl w:ilvl="2" w:tplc="37DA1F6A">
      <w:numFmt w:val="bullet"/>
      <w:lvlText w:val="•"/>
      <w:lvlJc w:val="left"/>
      <w:pPr>
        <w:ind w:left="798" w:hanging="180"/>
      </w:pPr>
      <w:rPr>
        <w:rFonts w:hint="default"/>
        <w:lang w:val="en-US" w:eastAsia="en-US" w:bidi="en-US"/>
      </w:rPr>
    </w:lvl>
    <w:lvl w:ilvl="3" w:tplc="6C78B72A">
      <w:numFmt w:val="bullet"/>
      <w:lvlText w:val="•"/>
      <w:lvlJc w:val="left"/>
      <w:pPr>
        <w:ind w:left="1057" w:hanging="180"/>
      </w:pPr>
      <w:rPr>
        <w:rFonts w:hint="default"/>
        <w:lang w:val="en-US" w:eastAsia="en-US" w:bidi="en-US"/>
      </w:rPr>
    </w:lvl>
    <w:lvl w:ilvl="4" w:tplc="79F40A92">
      <w:numFmt w:val="bullet"/>
      <w:lvlText w:val="•"/>
      <w:lvlJc w:val="left"/>
      <w:pPr>
        <w:ind w:left="1316" w:hanging="180"/>
      </w:pPr>
      <w:rPr>
        <w:rFonts w:hint="default"/>
        <w:lang w:val="en-US" w:eastAsia="en-US" w:bidi="en-US"/>
      </w:rPr>
    </w:lvl>
    <w:lvl w:ilvl="5" w:tplc="FB684DB0">
      <w:numFmt w:val="bullet"/>
      <w:lvlText w:val="•"/>
      <w:lvlJc w:val="left"/>
      <w:pPr>
        <w:ind w:left="1575" w:hanging="180"/>
      </w:pPr>
      <w:rPr>
        <w:rFonts w:hint="default"/>
        <w:lang w:val="en-US" w:eastAsia="en-US" w:bidi="en-US"/>
      </w:rPr>
    </w:lvl>
    <w:lvl w:ilvl="6" w:tplc="C7408D48">
      <w:numFmt w:val="bullet"/>
      <w:lvlText w:val="•"/>
      <w:lvlJc w:val="left"/>
      <w:pPr>
        <w:ind w:left="1834" w:hanging="180"/>
      </w:pPr>
      <w:rPr>
        <w:rFonts w:hint="default"/>
        <w:lang w:val="en-US" w:eastAsia="en-US" w:bidi="en-US"/>
      </w:rPr>
    </w:lvl>
    <w:lvl w:ilvl="7" w:tplc="81D67BC6">
      <w:numFmt w:val="bullet"/>
      <w:lvlText w:val="•"/>
      <w:lvlJc w:val="left"/>
      <w:pPr>
        <w:ind w:left="2093" w:hanging="180"/>
      </w:pPr>
      <w:rPr>
        <w:rFonts w:hint="default"/>
        <w:lang w:val="en-US" w:eastAsia="en-US" w:bidi="en-US"/>
      </w:rPr>
    </w:lvl>
    <w:lvl w:ilvl="8" w:tplc="FD404860">
      <w:numFmt w:val="bullet"/>
      <w:lvlText w:val="•"/>
      <w:lvlJc w:val="left"/>
      <w:pPr>
        <w:ind w:left="2352" w:hanging="180"/>
      </w:pPr>
      <w:rPr>
        <w:rFonts w:hint="default"/>
        <w:lang w:val="en-US" w:eastAsia="en-US" w:bidi="en-US"/>
      </w:rPr>
    </w:lvl>
  </w:abstractNum>
  <w:abstractNum w:abstractNumId="107" w15:restartNumberingAfterBreak="0">
    <w:nsid w:val="33CA0583"/>
    <w:multiLevelType w:val="hybridMultilevel"/>
    <w:tmpl w:val="36A0215E"/>
    <w:lvl w:ilvl="0" w:tplc="79E22DC4">
      <w:numFmt w:val="bullet"/>
      <w:lvlText w:val="•"/>
      <w:lvlJc w:val="left"/>
      <w:pPr>
        <w:ind w:left="269" w:hanging="180"/>
      </w:pPr>
      <w:rPr>
        <w:rFonts w:ascii="Arial" w:eastAsia="Arial" w:hAnsi="Arial" w:cs="Arial" w:hint="default"/>
        <w:spacing w:val="-2"/>
        <w:w w:val="100"/>
        <w:sz w:val="20"/>
        <w:szCs w:val="20"/>
        <w:lang w:val="en-US" w:eastAsia="en-US" w:bidi="en-US"/>
      </w:rPr>
    </w:lvl>
    <w:lvl w:ilvl="1" w:tplc="42449F66">
      <w:numFmt w:val="bullet"/>
      <w:lvlText w:val="•"/>
      <w:lvlJc w:val="left"/>
      <w:pPr>
        <w:ind w:left="787" w:hanging="180"/>
      </w:pPr>
      <w:rPr>
        <w:rFonts w:hint="default"/>
        <w:lang w:val="en-US" w:eastAsia="en-US" w:bidi="en-US"/>
      </w:rPr>
    </w:lvl>
    <w:lvl w:ilvl="2" w:tplc="A6800D34">
      <w:numFmt w:val="bullet"/>
      <w:lvlText w:val="•"/>
      <w:lvlJc w:val="left"/>
      <w:pPr>
        <w:ind w:left="1315" w:hanging="180"/>
      </w:pPr>
      <w:rPr>
        <w:rFonts w:hint="default"/>
        <w:lang w:val="en-US" w:eastAsia="en-US" w:bidi="en-US"/>
      </w:rPr>
    </w:lvl>
    <w:lvl w:ilvl="3" w:tplc="07EC57C4">
      <w:numFmt w:val="bullet"/>
      <w:lvlText w:val="•"/>
      <w:lvlJc w:val="left"/>
      <w:pPr>
        <w:ind w:left="1843" w:hanging="180"/>
      </w:pPr>
      <w:rPr>
        <w:rFonts w:hint="default"/>
        <w:lang w:val="en-US" w:eastAsia="en-US" w:bidi="en-US"/>
      </w:rPr>
    </w:lvl>
    <w:lvl w:ilvl="4" w:tplc="4F4A2D16">
      <w:numFmt w:val="bullet"/>
      <w:lvlText w:val="•"/>
      <w:lvlJc w:val="left"/>
      <w:pPr>
        <w:ind w:left="2371" w:hanging="180"/>
      </w:pPr>
      <w:rPr>
        <w:rFonts w:hint="default"/>
        <w:lang w:val="en-US" w:eastAsia="en-US" w:bidi="en-US"/>
      </w:rPr>
    </w:lvl>
    <w:lvl w:ilvl="5" w:tplc="221E3C94">
      <w:numFmt w:val="bullet"/>
      <w:lvlText w:val="•"/>
      <w:lvlJc w:val="left"/>
      <w:pPr>
        <w:ind w:left="2899" w:hanging="180"/>
      </w:pPr>
      <w:rPr>
        <w:rFonts w:hint="default"/>
        <w:lang w:val="en-US" w:eastAsia="en-US" w:bidi="en-US"/>
      </w:rPr>
    </w:lvl>
    <w:lvl w:ilvl="6" w:tplc="77E884D4">
      <w:numFmt w:val="bullet"/>
      <w:lvlText w:val="•"/>
      <w:lvlJc w:val="left"/>
      <w:pPr>
        <w:ind w:left="3427" w:hanging="180"/>
      </w:pPr>
      <w:rPr>
        <w:rFonts w:hint="default"/>
        <w:lang w:val="en-US" w:eastAsia="en-US" w:bidi="en-US"/>
      </w:rPr>
    </w:lvl>
    <w:lvl w:ilvl="7" w:tplc="192611B2">
      <w:numFmt w:val="bullet"/>
      <w:lvlText w:val="•"/>
      <w:lvlJc w:val="left"/>
      <w:pPr>
        <w:ind w:left="3955" w:hanging="180"/>
      </w:pPr>
      <w:rPr>
        <w:rFonts w:hint="default"/>
        <w:lang w:val="en-US" w:eastAsia="en-US" w:bidi="en-US"/>
      </w:rPr>
    </w:lvl>
    <w:lvl w:ilvl="8" w:tplc="1C74E70E">
      <w:numFmt w:val="bullet"/>
      <w:lvlText w:val="•"/>
      <w:lvlJc w:val="left"/>
      <w:pPr>
        <w:ind w:left="4483" w:hanging="180"/>
      </w:pPr>
      <w:rPr>
        <w:rFonts w:hint="default"/>
        <w:lang w:val="en-US" w:eastAsia="en-US" w:bidi="en-US"/>
      </w:rPr>
    </w:lvl>
  </w:abstractNum>
  <w:abstractNum w:abstractNumId="108" w15:restartNumberingAfterBreak="0">
    <w:nsid w:val="33EC2593"/>
    <w:multiLevelType w:val="hybridMultilevel"/>
    <w:tmpl w:val="4684B89E"/>
    <w:lvl w:ilvl="0" w:tplc="0940245C">
      <w:numFmt w:val="bullet"/>
      <w:lvlText w:val="•"/>
      <w:lvlJc w:val="left"/>
      <w:pPr>
        <w:ind w:left="269" w:hanging="180"/>
      </w:pPr>
      <w:rPr>
        <w:rFonts w:ascii="Arial" w:eastAsia="Arial" w:hAnsi="Arial" w:cs="Arial" w:hint="default"/>
        <w:spacing w:val="-2"/>
        <w:w w:val="100"/>
        <w:sz w:val="20"/>
        <w:szCs w:val="20"/>
        <w:lang w:val="en-US" w:eastAsia="en-US" w:bidi="en-US"/>
      </w:rPr>
    </w:lvl>
    <w:lvl w:ilvl="1" w:tplc="2E8E5704">
      <w:numFmt w:val="bullet"/>
      <w:lvlText w:val="•"/>
      <w:lvlJc w:val="left"/>
      <w:pPr>
        <w:ind w:left="788" w:hanging="180"/>
      </w:pPr>
      <w:rPr>
        <w:rFonts w:hint="default"/>
        <w:lang w:val="en-US" w:eastAsia="en-US" w:bidi="en-US"/>
      </w:rPr>
    </w:lvl>
    <w:lvl w:ilvl="2" w:tplc="ADA044EE">
      <w:numFmt w:val="bullet"/>
      <w:lvlText w:val="•"/>
      <w:lvlJc w:val="left"/>
      <w:pPr>
        <w:ind w:left="1316" w:hanging="180"/>
      </w:pPr>
      <w:rPr>
        <w:rFonts w:hint="default"/>
        <w:lang w:val="en-US" w:eastAsia="en-US" w:bidi="en-US"/>
      </w:rPr>
    </w:lvl>
    <w:lvl w:ilvl="3" w:tplc="AF68C4BC">
      <w:numFmt w:val="bullet"/>
      <w:lvlText w:val="•"/>
      <w:lvlJc w:val="left"/>
      <w:pPr>
        <w:ind w:left="1845" w:hanging="180"/>
      </w:pPr>
      <w:rPr>
        <w:rFonts w:hint="default"/>
        <w:lang w:val="en-US" w:eastAsia="en-US" w:bidi="en-US"/>
      </w:rPr>
    </w:lvl>
    <w:lvl w:ilvl="4" w:tplc="FA40210C">
      <w:numFmt w:val="bullet"/>
      <w:lvlText w:val="•"/>
      <w:lvlJc w:val="left"/>
      <w:pPr>
        <w:ind w:left="2373" w:hanging="180"/>
      </w:pPr>
      <w:rPr>
        <w:rFonts w:hint="default"/>
        <w:lang w:val="en-US" w:eastAsia="en-US" w:bidi="en-US"/>
      </w:rPr>
    </w:lvl>
    <w:lvl w:ilvl="5" w:tplc="4C1C2BCE">
      <w:numFmt w:val="bullet"/>
      <w:lvlText w:val="•"/>
      <w:lvlJc w:val="left"/>
      <w:pPr>
        <w:ind w:left="2902" w:hanging="180"/>
      </w:pPr>
      <w:rPr>
        <w:rFonts w:hint="default"/>
        <w:lang w:val="en-US" w:eastAsia="en-US" w:bidi="en-US"/>
      </w:rPr>
    </w:lvl>
    <w:lvl w:ilvl="6" w:tplc="FF62D5BE">
      <w:numFmt w:val="bullet"/>
      <w:lvlText w:val="•"/>
      <w:lvlJc w:val="left"/>
      <w:pPr>
        <w:ind w:left="3430" w:hanging="180"/>
      </w:pPr>
      <w:rPr>
        <w:rFonts w:hint="default"/>
        <w:lang w:val="en-US" w:eastAsia="en-US" w:bidi="en-US"/>
      </w:rPr>
    </w:lvl>
    <w:lvl w:ilvl="7" w:tplc="92008ED6">
      <w:numFmt w:val="bullet"/>
      <w:lvlText w:val="•"/>
      <w:lvlJc w:val="left"/>
      <w:pPr>
        <w:ind w:left="3958" w:hanging="180"/>
      </w:pPr>
      <w:rPr>
        <w:rFonts w:hint="default"/>
        <w:lang w:val="en-US" w:eastAsia="en-US" w:bidi="en-US"/>
      </w:rPr>
    </w:lvl>
    <w:lvl w:ilvl="8" w:tplc="48ECEBA4">
      <w:numFmt w:val="bullet"/>
      <w:lvlText w:val="•"/>
      <w:lvlJc w:val="left"/>
      <w:pPr>
        <w:ind w:left="4487" w:hanging="180"/>
      </w:pPr>
      <w:rPr>
        <w:rFonts w:hint="default"/>
        <w:lang w:val="en-US" w:eastAsia="en-US" w:bidi="en-US"/>
      </w:rPr>
    </w:lvl>
  </w:abstractNum>
  <w:abstractNum w:abstractNumId="109" w15:restartNumberingAfterBreak="0">
    <w:nsid w:val="343C318B"/>
    <w:multiLevelType w:val="hybridMultilevel"/>
    <w:tmpl w:val="9A4613F8"/>
    <w:lvl w:ilvl="0" w:tplc="7D00D74E">
      <w:numFmt w:val="bullet"/>
      <w:lvlText w:val="•"/>
      <w:lvlJc w:val="left"/>
      <w:pPr>
        <w:ind w:left="269" w:hanging="180"/>
      </w:pPr>
      <w:rPr>
        <w:rFonts w:ascii="Arial" w:eastAsia="Arial" w:hAnsi="Arial" w:cs="Arial" w:hint="default"/>
        <w:spacing w:val="-2"/>
        <w:w w:val="100"/>
        <w:sz w:val="20"/>
        <w:szCs w:val="20"/>
        <w:lang w:val="en-US" w:eastAsia="en-US" w:bidi="en-US"/>
      </w:rPr>
    </w:lvl>
    <w:lvl w:ilvl="1" w:tplc="518257F6">
      <w:numFmt w:val="bullet"/>
      <w:lvlText w:val="•"/>
      <w:lvlJc w:val="left"/>
      <w:pPr>
        <w:ind w:left="787" w:hanging="180"/>
      </w:pPr>
      <w:rPr>
        <w:rFonts w:hint="default"/>
        <w:lang w:val="en-US" w:eastAsia="en-US" w:bidi="en-US"/>
      </w:rPr>
    </w:lvl>
    <w:lvl w:ilvl="2" w:tplc="F8849E94">
      <w:numFmt w:val="bullet"/>
      <w:lvlText w:val="•"/>
      <w:lvlJc w:val="left"/>
      <w:pPr>
        <w:ind w:left="1315" w:hanging="180"/>
      </w:pPr>
      <w:rPr>
        <w:rFonts w:hint="default"/>
        <w:lang w:val="en-US" w:eastAsia="en-US" w:bidi="en-US"/>
      </w:rPr>
    </w:lvl>
    <w:lvl w:ilvl="3" w:tplc="FE42F316">
      <w:numFmt w:val="bullet"/>
      <w:lvlText w:val="•"/>
      <w:lvlJc w:val="left"/>
      <w:pPr>
        <w:ind w:left="1843" w:hanging="180"/>
      </w:pPr>
      <w:rPr>
        <w:rFonts w:hint="default"/>
        <w:lang w:val="en-US" w:eastAsia="en-US" w:bidi="en-US"/>
      </w:rPr>
    </w:lvl>
    <w:lvl w:ilvl="4" w:tplc="3E9066C6">
      <w:numFmt w:val="bullet"/>
      <w:lvlText w:val="•"/>
      <w:lvlJc w:val="left"/>
      <w:pPr>
        <w:ind w:left="2371" w:hanging="180"/>
      </w:pPr>
      <w:rPr>
        <w:rFonts w:hint="default"/>
        <w:lang w:val="en-US" w:eastAsia="en-US" w:bidi="en-US"/>
      </w:rPr>
    </w:lvl>
    <w:lvl w:ilvl="5" w:tplc="19CE6D06">
      <w:numFmt w:val="bullet"/>
      <w:lvlText w:val="•"/>
      <w:lvlJc w:val="left"/>
      <w:pPr>
        <w:ind w:left="2899" w:hanging="180"/>
      </w:pPr>
      <w:rPr>
        <w:rFonts w:hint="default"/>
        <w:lang w:val="en-US" w:eastAsia="en-US" w:bidi="en-US"/>
      </w:rPr>
    </w:lvl>
    <w:lvl w:ilvl="6" w:tplc="F514C0E6">
      <w:numFmt w:val="bullet"/>
      <w:lvlText w:val="•"/>
      <w:lvlJc w:val="left"/>
      <w:pPr>
        <w:ind w:left="3427" w:hanging="180"/>
      </w:pPr>
      <w:rPr>
        <w:rFonts w:hint="default"/>
        <w:lang w:val="en-US" w:eastAsia="en-US" w:bidi="en-US"/>
      </w:rPr>
    </w:lvl>
    <w:lvl w:ilvl="7" w:tplc="D892F766">
      <w:numFmt w:val="bullet"/>
      <w:lvlText w:val="•"/>
      <w:lvlJc w:val="left"/>
      <w:pPr>
        <w:ind w:left="3955" w:hanging="180"/>
      </w:pPr>
      <w:rPr>
        <w:rFonts w:hint="default"/>
        <w:lang w:val="en-US" w:eastAsia="en-US" w:bidi="en-US"/>
      </w:rPr>
    </w:lvl>
    <w:lvl w:ilvl="8" w:tplc="888604B6">
      <w:numFmt w:val="bullet"/>
      <w:lvlText w:val="•"/>
      <w:lvlJc w:val="left"/>
      <w:pPr>
        <w:ind w:left="4483" w:hanging="180"/>
      </w:pPr>
      <w:rPr>
        <w:rFonts w:hint="default"/>
        <w:lang w:val="en-US" w:eastAsia="en-US" w:bidi="en-US"/>
      </w:rPr>
    </w:lvl>
  </w:abstractNum>
  <w:abstractNum w:abstractNumId="110" w15:restartNumberingAfterBreak="0">
    <w:nsid w:val="344B566F"/>
    <w:multiLevelType w:val="hybridMultilevel"/>
    <w:tmpl w:val="4210ABB2"/>
    <w:lvl w:ilvl="0" w:tplc="5A366350">
      <w:numFmt w:val="bullet"/>
      <w:lvlText w:val="•"/>
      <w:lvlJc w:val="left"/>
      <w:pPr>
        <w:ind w:left="269" w:hanging="180"/>
      </w:pPr>
      <w:rPr>
        <w:rFonts w:ascii="Arial" w:eastAsia="Arial" w:hAnsi="Arial" w:cs="Arial" w:hint="default"/>
        <w:spacing w:val="-4"/>
        <w:w w:val="100"/>
        <w:sz w:val="20"/>
        <w:szCs w:val="20"/>
        <w:lang w:val="en-US" w:eastAsia="en-US" w:bidi="en-US"/>
      </w:rPr>
    </w:lvl>
    <w:lvl w:ilvl="1" w:tplc="640A48D6">
      <w:numFmt w:val="bullet"/>
      <w:lvlText w:val="•"/>
      <w:lvlJc w:val="left"/>
      <w:pPr>
        <w:ind w:left="787" w:hanging="180"/>
      </w:pPr>
      <w:rPr>
        <w:rFonts w:hint="default"/>
        <w:lang w:val="en-US" w:eastAsia="en-US" w:bidi="en-US"/>
      </w:rPr>
    </w:lvl>
    <w:lvl w:ilvl="2" w:tplc="C7AEE2C4">
      <w:numFmt w:val="bullet"/>
      <w:lvlText w:val="•"/>
      <w:lvlJc w:val="left"/>
      <w:pPr>
        <w:ind w:left="1315" w:hanging="180"/>
      </w:pPr>
      <w:rPr>
        <w:rFonts w:hint="default"/>
        <w:lang w:val="en-US" w:eastAsia="en-US" w:bidi="en-US"/>
      </w:rPr>
    </w:lvl>
    <w:lvl w:ilvl="3" w:tplc="17743288">
      <w:numFmt w:val="bullet"/>
      <w:lvlText w:val="•"/>
      <w:lvlJc w:val="left"/>
      <w:pPr>
        <w:ind w:left="1843" w:hanging="180"/>
      </w:pPr>
      <w:rPr>
        <w:rFonts w:hint="default"/>
        <w:lang w:val="en-US" w:eastAsia="en-US" w:bidi="en-US"/>
      </w:rPr>
    </w:lvl>
    <w:lvl w:ilvl="4" w:tplc="ED50D944">
      <w:numFmt w:val="bullet"/>
      <w:lvlText w:val="•"/>
      <w:lvlJc w:val="left"/>
      <w:pPr>
        <w:ind w:left="2371" w:hanging="180"/>
      </w:pPr>
      <w:rPr>
        <w:rFonts w:hint="default"/>
        <w:lang w:val="en-US" w:eastAsia="en-US" w:bidi="en-US"/>
      </w:rPr>
    </w:lvl>
    <w:lvl w:ilvl="5" w:tplc="8174C93C">
      <w:numFmt w:val="bullet"/>
      <w:lvlText w:val="•"/>
      <w:lvlJc w:val="left"/>
      <w:pPr>
        <w:ind w:left="2899" w:hanging="180"/>
      </w:pPr>
      <w:rPr>
        <w:rFonts w:hint="default"/>
        <w:lang w:val="en-US" w:eastAsia="en-US" w:bidi="en-US"/>
      </w:rPr>
    </w:lvl>
    <w:lvl w:ilvl="6" w:tplc="96E6A44A">
      <w:numFmt w:val="bullet"/>
      <w:lvlText w:val="•"/>
      <w:lvlJc w:val="left"/>
      <w:pPr>
        <w:ind w:left="3427" w:hanging="180"/>
      </w:pPr>
      <w:rPr>
        <w:rFonts w:hint="default"/>
        <w:lang w:val="en-US" w:eastAsia="en-US" w:bidi="en-US"/>
      </w:rPr>
    </w:lvl>
    <w:lvl w:ilvl="7" w:tplc="5B9CE01E">
      <w:numFmt w:val="bullet"/>
      <w:lvlText w:val="•"/>
      <w:lvlJc w:val="left"/>
      <w:pPr>
        <w:ind w:left="3955" w:hanging="180"/>
      </w:pPr>
      <w:rPr>
        <w:rFonts w:hint="default"/>
        <w:lang w:val="en-US" w:eastAsia="en-US" w:bidi="en-US"/>
      </w:rPr>
    </w:lvl>
    <w:lvl w:ilvl="8" w:tplc="97A28CF8">
      <w:numFmt w:val="bullet"/>
      <w:lvlText w:val="•"/>
      <w:lvlJc w:val="left"/>
      <w:pPr>
        <w:ind w:left="4483" w:hanging="180"/>
      </w:pPr>
      <w:rPr>
        <w:rFonts w:hint="default"/>
        <w:lang w:val="en-US" w:eastAsia="en-US" w:bidi="en-US"/>
      </w:rPr>
    </w:lvl>
  </w:abstractNum>
  <w:abstractNum w:abstractNumId="111" w15:restartNumberingAfterBreak="0">
    <w:nsid w:val="34E04307"/>
    <w:multiLevelType w:val="hybridMultilevel"/>
    <w:tmpl w:val="546C2180"/>
    <w:lvl w:ilvl="0" w:tplc="925E8CC0">
      <w:numFmt w:val="bullet"/>
      <w:lvlText w:val="•"/>
      <w:lvlJc w:val="left"/>
      <w:pPr>
        <w:ind w:left="269" w:hanging="180"/>
      </w:pPr>
      <w:rPr>
        <w:rFonts w:ascii="Arial" w:eastAsia="Arial" w:hAnsi="Arial" w:cs="Arial" w:hint="default"/>
        <w:spacing w:val="-2"/>
        <w:w w:val="100"/>
        <w:sz w:val="20"/>
        <w:szCs w:val="20"/>
        <w:lang w:val="en-US" w:eastAsia="en-US" w:bidi="en-US"/>
      </w:rPr>
    </w:lvl>
    <w:lvl w:ilvl="1" w:tplc="35C08FDE">
      <w:numFmt w:val="bullet"/>
      <w:lvlText w:val="•"/>
      <w:lvlJc w:val="left"/>
      <w:pPr>
        <w:ind w:left="787" w:hanging="180"/>
      </w:pPr>
      <w:rPr>
        <w:rFonts w:hint="default"/>
        <w:lang w:val="en-US" w:eastAsia="en-US" w:bidi="en-US"/>
      </w:rPr>
    </w:lvl>
    <w:lvl w:ilvl="2" w:tplc="CE3A018C">
      <w:numFmt w:val="bullet"/>
      <w:lvlText w:val="•"/>
      <w:lvlJc w:val="left"/>
      <w:pPr>
        <w:ind w:left="1315" w:hanging="180"/>
      </w:pPr>
      <w:rPr>
        <w:rFonts w:hint="default"/>
        <w:lang w:val="en-US" w:eastAsia="en-US" w:bidi="en-US"/>
      </w:rPr>
    </w:lvl>
    <w:lvl w:ilvl="3" w:tplc="C826DDFC">
      <w:numFmt w:val="bullet"/>
      <w:lvlText w:val="•"/>
      <w:lvlJc w:val="left"/>
      <w:pPr>
        <w:ind w:left="1843" w:hanging="180"/>
      </w:pPr>
      <w:rPr>
        <w:rFonts w:hint="default"/>
        <w:lang w:val="en-US" w:eastAsia="en-US" w:bidi="en-US"/>
      </w:rPr>
    </w:lvl>
    <w:lvl w:ilvl="4" w:tplc="AD88BF9A">
      <w:numFmt w:val="bullet"/>
      <w:lvlText w:val="•"/>
      <w:lvlJc w:val="left"/>
      <w:pPr>
        <w:ind w:left="2371" w:hanging="180"/>
      </w:pPr>
      <w:rPr>
        <w:rFonts w:hint="default"/>
        <w:lang w:val="en-US" w:eastAsia="en-US" w:bidi="en-US"/>
      </w:rPr>
    </w:lvl>
    <w:lvl w:ilvl="5" w:tplc="EF869BA6">
      <w:numFmt w:val="bullet"/>
      <w:lvlText w:val="•"/>
      <w:lvlJc w:val="left"/>
      <w:pPr>
        <w:ind w:left="2899" w:hanging="180"/>
      </w:pPr>
      <w:rPr>
        <w:rFonts w:hint="default"/>
        <w:lang w:val="en-US" w:eastAsia="en-US" w:bidi="en-US"/>
      </w:rPr>
    </w:lvl>
    <w:lvl w:ilvl="6" w:tplc="D1BEE25A">
      <w:numFmt w:val="bullet"/>
      <w:lvlText w:val="•"/>
      <w:lvlJc w:val="left"/>
      <w:pPr>
        <w:ind w:left="3427" w:hanging="180"/>
      </w:pPr>
      <w:rPr>
        <w:rFonts w:hint="default"/>
        <w:lang w:val="en-US" w:eastAsia="en-US" w:bidi="en-US"/>
      </w:rPr>
    </w:lvl>
    <w:lvl w:ilvl="7" w:tplc="38A8E85C">
      <w:numFmt w:val="bullet"/>
      <w:lvlText w:val="•"/>
      <w:lvlJc w:val="left"/>
      <w:pPr>
        <w:ind w:left="3955" w:hanging="180"/>
      </w:pPr>
      <w:rPr>
        <w:rFonts w:hint="default"/>
        <w:lang w:val="en-US" w:eastAsia="en-US" w:bidi="en-US"/>
      </w:rPr>
    </w:lvl>
    <w:lvl w:ilvl="8" w:tplc="94922EF8">
      <w:numFmt w:val="bullet"/>
      <w:lvlText w:val="•"/>
      <w:lvlJc w:val="left"/>
      <w:pPr>
        <w:ind w:left="4483" w:hanging="180"/>
      </w:pPr>
      <w:rPr>
        <w:rFonts w:hint="default"/>
        <w:lang w:val="en-US" w:eastAsia="en-US" w:bidi="en-US"/>
      </w:rPr>
    </w:lvl>
  </w:abstractNum>
  <w:abstractNum w:abstractNumId="112" w15:restartNumberingAfterBreak="0">
    <w:nsid w:val="353B627A"/>
    <w:multiLevelType w:val="hybridMultilevel"/>
    <w:tmpl w:val="3A9E1832"/>
    <w:lvl w:ilvl="0" w:tplc="A378B38C">
      <w:numFmt w:val="bullet"/>
      <w:lvlText w:val="•"/>
      <w:lvlJc w:val="left"/>
      <w:pPr>
        <w:ind w:left="270" w:hanging="180"/>
      </w:pPr>
      <w:rPr>
        <w:rFonts w:ascii="Arial" w:eastAsia="Arial" w:hAnsi="Arial" w:cs="Arial" w:hint="default"/>
        <w:spacing w:val="-12"/>
        <w:w w:val="100"/>
        <w:sz w:val="20"/>
        <w:szCs w:val="20"/>
        <w:lang w:val="en-US" w:eastAsia="en-US" w:bidi="en-US"/>
      </w:rPr>
    </w:lvl>
    <w:lvl w:ilvl="1" w:tplc="A4FA85EA">
      <w:numFmt w:val="bullet"/>
      <w:lvlText w:val="•"/>
      <w:lvlJc w:val="left"/>
      <w:pPr>
        <w:ind w:left="539" w:hanging="180"/>
      </w:pPr>
      <w:rPr>
        <w:rFonts w:hint="default"/>
        <w:lang w:val="en-US" w:eastAsia="en-US" w:bidi="en-US"/>
      </w:rPr>
    </w:lvl>
    <w:lvl w:ilvl="2" w:tplc="C9C07280">
      <w:numFmt w:val="bullet"/>
      <w:lvlText w:val="•"/>
      <w:lvlJc w:val="left"/>
      <w:pPr>
        <w:ind w:left="798" w:hanging="180"/>
      </w:pPr>
      <w:rPr>
        <w:rFonts w:hint="default"/>
        <w:lang w:val="en-US" w:eastAsia="en-US" w:bidi="en-US"/>
      </w:rPr>
    </w:lvl>
    <w:lvl w:ilvl="3" w:tplc="1804CD2A">
      <w:numFmt w:val="bullet"/>
      <w:lvlText w:val="•"/>
      <w:lvlJc w:val="left"/>
      <w:pPr>
        <w:ind w:left="1057" w:hanging="180"/>
      </w:pPr>
      <w:rPr>
        <w:rFonts w:hint="default"/>
        <w:lang w:val="en-US" w:eastAsia="en-US" w:bidi="en-US"/>
      </w:rPr>
    </w:lvl>
    <w:lvl w:ilvl="4" w:tplc="6CF6A8F4">
      <w:numFmt w:val="bullet"/>
      <w:lvlText w:val="•"/>
      <w:lvlJc w:val="left"/>
      <w:pPr>
        <w:ind w:left="1316" w:hanging="180"/>
      </w:pPr>
      <w:rPr>
        <w:rFonts w:hint="default"/>
        <w:lang w:val="en-US" w:eastAsia="en-US" w:bidi="en-US"/>
      </w:rPr>
    </w:lvl>
    <w:lvl w:ilvl="5" w:tplc="36466372">
      <w:numFmt w:val="bullet"/>
      <w:lvlText w:val="•"/>
      <w:lvlJc w:val="left"/>
      <w:pPr>
        <w:ind w:left="1575" w:hanging="180"/>
      </w:pPr>
      <w:rPr>
        <w:rFonts w:hint="default"/>
        <w:lang w:val="en-US" w:eastAsia="en-US" w:bidi="en-US"/>
      </w:rPr>
    </w:lvl>
    <w:lvl w:ilvl="6" w:tplc="64A48826">
      <w:numFmt w:val="bullet"/>
      <w:lvlText w:val="•"/>
      <w:lvlJc w:val="left"/>
      <w:pPr>
        <w:ind w:left="1834" w:hanging="180"/>
      </w:pPr>
      <w:rPr>
        <w:rFonts w:hint="default"/>
        <w:lang w:val="en-US" w:eastAsia="en-US" w:bidi="en-US"/>
      </w:rPr>
    </w:lvl>
    <w:lvl w:ilvl="7" w:tplc="986AA656">
      <w:numFmt w:val="bullet"/>
      <w:lvlText w:val="•"/>
      <w:lvlJc w:val="left"/>
      <w:pPr>
        <w:ind w:left="2093" w:hanging="180"/>
      </w:pPr>
      <w:rPr>
        <w:rFonts w:hint="default"/>
        <w:lang w:val="en-US" w:eastAsia="en-US" w:bidi="en-US"/>
      </w:rPr>
    </w:lvl>
    <w:lvl w:ilvl="8" w:tplc="CEA8BAF0">
      <w:numFmt w:val="bullet"/>
      <w:lvlText w:val="•"/>
      <w:lvlJc w:val="left"/>
      <w:pPr>
        <w:ind w:left="2352" w:hanging="180"/>
      </w:pPr>
      <w:rPr>
        <w:rFonts w:hint="default"/>
        <w:lang w:val="en-US" w:eastAsia="en-US" w:bidi="en-US"/>
      </w:rPr>
    </w:lvl>
  </w:abstractNum>
  <w:abstractNum w:abstractNumId="113" w15:restartNumberingAfterBreak="0">
    <w:nsid w:val="356F0F82"/>
    <w:multiLevelType w:val="hybridMultilevel"/>
    <w:tmpl w:val="5C3E2560"/>
    <w:lvl w:ilvl="0" w:tplc="269E0502">
      <w:numFmt w:val="bullet"/>
      <w:lvlText w:val="•"/>
      <w:lvlJc w:val="left"/>
      <w:pPr>
        <w:ind w:left="270" w:hanging="180"/>
      </w:pPr>
      <w:rPr>
        <w:rFonts w:ascii="Arial" w:eastAsia="Arial" w:hAnsi="Arial" w:cs="Arial" w:hint="default"/>
        <w:spacing w:val="-2"/>
        <w:w w:val="100"/>
        <w:sz w:val="20"/>
        <w:szCs w:val="20"/>
        <w:lang w:val="en-US" w:eastAsia="en-US" w:bidi="en-US"/>
      </w:rPr>
    </w:lvl>
    <w:lvl w:ilvl="1" w:tplc="82A8E1D2">
      <w:numFmt w:val="bullet"/>
      <w:lvlText w:val="•"/>
      <w:lvlJc w:val="left"/>
      <w:pPr>
        <w:ind w:left="1402" w:hanging="180"/>
      </w:pPr>
      <w:rPr>
        <w:rFonts w:hint="default"/>
        <w:lang w:val="en-US" w:eastAsia="en-US" w:bidi="en-US"/>
      </w:rPr>
    </w:lvl>
    <w:lvl w:ilvl="2" w:tplc="E4589C56">
      <w:numFmt w:val="bullet"/>
      <w:lvlText w:val="•"/>
      <w:lvlJc w:val="left"/>
      <w:pPr>
        <w:ind w:left="2525" w:hanging="180"/>
      </w:pPr>
      <w:rPr>
        <w:rFonts w:hint="default"/>
        <w:lang w:val="en-US" w:eastAsia="en-US" w:bidi="en-US"/>
      </w:rPr>
    </w:lvl>
    <w:lvl w:ilvl="3" w:tplc="155EFFF4">
      <w:numFmt w:val="bullet"/>
      <w:lvlText w:val="•"/>
      <w:lvlJc w:val="left"/>
      <w:pPr>
        <w:ind w:left="3647" w:hanging="180"/>
      </w:pPr>
      <w:rPr>
        <w:rFonts w:hint="default"/>
        <w:lang w:val="en-US" w:eastAsia="en-US" w:bidi="en-US"/>
      </w:rPr>
    </w:lvl>
    <w:lvl w:ilvl="4" w:tplc="CF28D4D8">
      <w:numFmt w:val="bullet"/>
      <w:lvlText w:val="•"/>
      <w:lvlJc w:val="left"/>
      <w:pPr>
        <w:ind w:left="4770" w:hanging="180"/>
      </w:pPr>
      <w:rPr>
        <w:rFonts w:hint="default"/>
        <w:lang w:val="en-US" w:eastAsia="en-US" w:bidi="en-US"/>
      </w:rPr>
    </w:lvl>
    <w:lvl w:ilvl="5" w:tplc="F9501B16">
      <w:numFmt w:val="bullet"/>
      <w:lvlText w:val="•"/>
      <w:lvlJc w:val="left"/>
      <w:pPr>
        <w:ind w:left="5892" w:hanging="180"/>
      </w:pPr>
      <w:rPr>
        <w:rFonts w:hint="default"/>
        <w:lang w:val="en-US" w:eastAsia="en-US" w:bidi="en-US"/>
      </w:rPr>
    </w:lvl>
    <w:lvl w:ilvl="6" w:tplc="6FFA4EBA">
      <w:numFmt w:val="bullet"/>
      <w:lvlText w:val="•"/>
      <w:lvlJc w:val="left"/>
      <w:pPr>
        <w:ind w:left="7015" w:hanging="180"/>
      </w:pPr>
      <w:rPr>
        <w:rFonts w:hint="default"/>
        <w:lang w:val="en-US" w:eastAsia="en-US" w:bidi="en-US"/>
      </w:rPr>
    </w:lvl>
    <w:lvl w:ilvl="7" w:tplc="B6E4ECB4">
      <w:numFmt w:val="bullet"/>
      <w:lvlText w:val="•"/>
      <w:lvlJc w:val="left"/>
      <w:pPr>
        <w:ind w:left="8137" w:hanging="180"/>
      </w:pPr>
      <w:rPr>
        <w:rFonts w:hint="default"/>
        <w:lang w:val="en-US" w:eastAsia="en-US" w:bidi="en-US"/>
      </w:rPr>
    </w:lvl>
    <w:lvl w:ilvl="8" w:tplc="39049A50">
      <w:numFmt w:val="bullet"/>
      <w:lvlText w:val="•"/>
      <w:lvlJc w:val="left"/>
      <w:pPr>
        <w:ind w:left="9260" w:hanging="180"/>
      </w:pPr>
      <w:rPr>
        <w:rFonts w:hint="default"/>
        <w:lang w:val="en-US" w:eastAsia="en-US" w:bidi="en-US"/>
      </w:rPr>
    </w:lvl>
  </w:abstractNum>
  <w:abstractNum w:abstractNumId="114" w15:restartNumberingAfterBreak="0">
    <w:nsid w:val="35B64B9A"/>
    <w:multiLevelType w:val="hybridMultilevel"/>
    <w:tmpl w:val="1FB02282"/>
    <w:lvl w:ilvl="0" w:tplc="2514F4E2">
      <w:numFmt w:val="bullet"/>
      <w:lvlText w:val="•"/>
      <w:lvlJc w:val="left"/>
      <w:pPr>
        <w:ind w:left="269" w:hanging="180"/>
      </w:pPr>
      <w:rPr>
        <w:rFonts w:ascii="Arial" w:eastAsia="Arial" w:hAnsi="Arial" w:cs="Arial" w:hint="default"/>
        <w:spacing w:val="-2"/>
        <w:w w:val="100"/>
        <w:sz w:val="20"/>
        <w:szCs w:val="20"/>
        <w:lang w:val="en-US" w:eastAsia="en-US" w:bidi="en-US"/>
      </w:rPr>
    </w:lvl>
    <w:lvl w:ilvl="1" w:tplc="456E1DD0">
      <w:numFmt w:val="bullet"/>
      <w:lvlText w:val="•"/>
      <w:lvlJc w:val="left"/>
      <w:pPr>
        <w:ind w:left="787" w:hanging="180"/>
      </w:pPr>
      <w:rPr>
        <w:rFonts w:hint="default"/>
        <w:lang w:val="en-US" w:eastAsia="en-US" w:bidi="en-US"/>
      </w:rPr>
    </w:lvl>
    <w:lvl w:ilvl="2" w:tplc="07CA1D32">
      <w:numFmt w:val="bullet"/>
      <w:lvlText w:val="•"/>
      <w:lvlJc w:val="left"/>
      <w:pPr>
        <w:ind w:left="1315" w:hanging="180"/>
      </w:pPr>
      <w:rPr>
        <w:rFonts w:hint="default"/>
        <w:lang w:val="en-US" w:eastAsia="en-US" w:bidi="en-US"/>
      </w:rPr>
    </w:lvl>
    <w:lvl w:ilvl="3" w:tplc="7438174C">
      <w:numFmt w:val="bullet"/>
      <w:lvlText w:val="•"/>
      <w:lvlJc w:val="left"/>
      <w:pPr>
        <w:ind w:left="1843" w:hanging="180"/>
      </w:pPr>
      <w:rPr>
        <w:rFonts w:hint="default"/>
        <w:lang w:val="en-US" w:eastAsia="en-US" w:bidi="en-US"/>
      </w:rPr>
    </w:lvl>
    <w:lvl w:ilvl="4" w:tplc="35009776">
      <w:numFmt w:val="bullet"/>
      <w:lvlText w:val="•"/>
      <w:lvlJc w:val="left"/>
      <w:pPr>
        <w:ind w:left="2371" w:hanging="180"/>
      </w:pPr>
      <w:rPr>
        <w:rFonts w:hint="default"/>
        <w:lang w:val="en-US" w:eastAsia="en-US" w:bidi="en-US"/>
      </w:rPr>
    </w:lvl>
    <w:lvl w:ilvl="5" w:tplc="23446EDA">
      <w:numFmt w:val="bullet"/>
      <w:lvlText w:val="•"/>
      <w:lvlJc w:val="left"/>
      <w:pPr>
        <w:ind w:left="2899" w:hanging="180"/>
      </w:pPr>
      <w:rPr>
        <w:rFonts w:hint="default"/>
        <w:lang w:val="en-US" w:eastAsia="en-US" w:bidi="en-US"/>
      </w:rPr>
    </w:lvl>
    <w:lvl w:ilvl="6" w:tplc="11ECD946">
      <w:numFmt w:val="bullet"/>
      <w:lvlText w:val="•"/>
      <w:lvlJc w:val="left"/>
      <w:pPr>
        <w:ind w:left="3427" w:hanging="180"/>
      </w:pPr>
      <w:rPr>
        <w:rFonts w:hint="default"/>
        <w:lang w:val="en-US" w:eastAsia="en-US" w:bidi="en-US"/>
      </w:rPr>
    </w:lvl>
    <w:lvl w:ilvl="7" w:tplc="EDBAAF04">
      <w:numFmt w:val="bullet"/>
      <w:lvlText w:val="•"/>
      <w:lvlJc w:val="left"/>
      <w:pPr>
        <w:ind w:left="3955" w:hanging="180"/>
      </w:pPr>
      <w:rPr>
        <w:rFonts w:hint="default"/>
        <w:lang w:val="en-US" w:eastAsia="en-US" w:bidi="en-US"/>
      </w:rPr>
    </w:lvl>
    <w:lvl w:ilvl="8" w:tplc="9EA4AB38">
      <w:numFmt w:val="bullet"/>
      <w:lvlText w:val="•"/>
      <w:lvlJc w:val="left"/>
      <w:pPr>
        <w:ind w:left="4483" w:hanging="180"/>
      </w:pPr>
      <w:rPr>
        <w:rFonts w:hint="default"/>
        <w:lang w:val="en-US" w:eastAsia="en-US" w:bidi="en-US"/>
      </w:rPr>
    </w:lvl>
  </w:abstractNum>
  <w:abstractNum w:abstractNumId="115" w15:restartNumberingAfterBreak="0">
    <w:nsid w:val="35FE7D59"/>
    <w:multiLevelType w:val="hybridMultilevel"/>
    <w:tmpl w:val="4B6281AE"/>
    <w:lvl w:ilvl="0" w:tplc="77767D56">
      <w:numFmt w:val="bullet"/>
      <w:lvlText w:val="•"/>
      <w:lvlJc w:val="left"/>
      <w:pPr>
        <w:ind w:left="269" w:hanging="180"/>
      </w:pPr>
      <w:rPr>
        <w:rFonts w:ascii="Arial" w:eastAsia="Arial" w:hAnsi="Arial" w:cs="Arial" w:hint="default"/>
        <w:spacing w:val="-8"/>
        <w:w w:val="100"/>
        <w:sz w:val="20"/>
        <w:szCs w:val="20"/>
        <w:lang w:val="en-US" w:eastAsia="en-US" w:bidi="en-US"/>
      </w:rPr>
    </w:lvl>
    <w:lvl w:ilvl="1" w:tplc="B9E4F54C">
      <w:numFmt w:val="bullet"/>
      <w:lvlText w:val="•"/>
      <w:lvlJc w:val="left"/>
      <w:pPr>
        <w:ind w:left="787" w:hanging="180"/>
      </w:pPr>
      <w:rPr>
        <w:rFonts w:hint="default"/>
        <w:lang w:val="en-US" w:eastAsia="en-US" w:bidi="en-US"/>
      </w:rPr>
    </w:lvl>
    <w:lvl w:ilvl="2" w:tplc="0EFE979C">
      <w:numFmt w:val="bullet"/>
      <w:lvlText w:val="•"/>
      <w:lvlJc w:val="left"/>
      <w:pPr>
        <w:ind w:left="1315" w:hanging="180"/>
      </w:pPr>
      <w:rPr>
        <w:rFonts w:hint="default"/>
        <w:lang w:val="en-US" w:eastAsia="en-US" w:bidi="en-US"/>
      </w:rPr>
    </w:lvl>
    <w:lvl w:ilvl="3" w:tplc="CD2E0B7E">
      <w:numFmt w:val="bullet"/>
      <w:lvlText w:val="•"/>
      <w:lvlJc w:val="left"/>
      <w:pPr>
        <w:ind w:left="1843" w:hanging="180"/>
      </w:pPr>
      <w:rPr>
        <w:rFonts w:hint="default"/>
        <w:lang w:val="en-US" w:eastAsia="en-US" w:bidi="en-US"/>
      </w:rPr>
    </w:lvl>
    <w:lvl w:ilvl="4" w:tplc="5BF2C55E">
      <w:numFmt w:val="bullet"/>
      <w:lvlText w:val="•"/>
      <w:lvlJc w:val="left"/>
      <w:pPr>
        <w:ind w:left="2371" w:hanging="180"/>
      </w:pPr>
      <w:rPr>
        <w:rFonts w:hint="default"/>
        <w:lang w:val="en-US" w:eastAsia="en-US" w:bidi="en-US"/>
      </w:rPr>
    </w:lvl>
    <w:lvl w:ilvl="5" w:tplc="586C85DA">
      <w:numFmt w:val="bullet"/>
      <w:lvlText w:val="•"/>
      <w:lvlJc w:val="left"/>
      <w:pPr>
        <w:ind w:left="2899" w:hanging="180"/>
      </w:pPr>
      <w:rPr>
        <w:rFonts w:hint="default"/>
        <w:lang w:val="en-US" w:eastAsia="en-US" w:bidi="en-US"/>
      </w:rPr>
    </w:lvl>
    <w:lvl w:ilvl="6" w:tplc="94D07CBA">
      <w:numFmt w:val="bullet"/>
      <w:lvlText w:val="•"/>
      <w:lvlJc w:val="left"/>
      <w:pPr>
        <w:ind w:left="3427" w:hanging="180"/>
      </w:pPr>
      <w:rPr>
        <w:rFonts w:hint="default"/>
        <w:lang w:val="en-US" w:eastAsia="en-US" w:bidi="en-US"/>
      </w:rPr>
    </w:lvl>
    <w:lvl w:ilvl="7" w:tplc="7FE843D4">
      <w:numFmt w:val="bullet"/>
      <w:lvlText w:val="•"/>
      <w:lvlJc w:val="left"/>
      <w:pPr>
        <w:ind w:left="3955" w:hanging="180"/>
      </w:pPr>
      <w:rPr>
        <w:rFonts w:hint="default"/>
        <w:lang w:val="en-US" w:eastAsia="en-US" w:bidi="en-US"/>
      </w:rPr>
    </w:lvl>
    <w:lvl w:ilvl="8" w:tplc="9880CEF8">
      <w:numFmt w:val="bullet"/>
      <w:lvlText w:val="•"/>
      <w:lvlJc w:val="left"/>
      <w:pPr>
        <w:ind w:left="4483" w:hanging="180"/>
      </w:pPr>
      <w:rPr>
        <w:rFonts w:hint="default"/>
        <w:lang w:val="en-US" w:eastAsia="en-US" w:bidi="en-US"/>
      </w:rPr>
    </w:lvl>
  </w:abstractNum>
  <w:abstractNum w:abstractNumId="116" w15:restartNumberingAfterBreak="0">
    <w:nsid w:val="36A16D94"/>
    <w:multiLevelType w:val="hybridMultilevel"/>
    <w:tmpl w:val="1E3E7764"/>
    <w:lvl w:ilvl="0" w:tplc="A85078B6">
      <w:numFmt w:val="bullet"/>
      <w:lvlText w:val="•"/>
      <w:lvlJc w:val="left"/>
      <w:pPr>
        <w:ind w:left="269" w:hanging="180"/>
      </w:pPr>
      <w:rPr>
        <w:rFonts w:ascii="Arial" w:eastAsia="Arial" w:hAnsi="Arial" w:cs="Arial" w:hint="default"/>
        <w:spacing w:val="-8"/>
        <w:w w:val="100"/>
        <w:sz w:val="20"/>
        <w:szCs w:val="20"/>
        <w:lang w:val="en-US" w:eastAsia="en-US" w:bidi="en-US"/>
      </w:rPr>
    </w:lvl>
    <w:lvl w:ilvl="1" w:tplc="3C9EDAAE">
      <w:numFmt w:val="bullet"/>
      <w:lvlText w:val="•"/>
      <w:lvlJc w:val="left"/>
      <w:pPr>
        <w:ind w:left="787" w:hanging="180"/>
      </w:pPr>
      <w:rPr>
        <w:rFonts w:hint="default"/>
        <w:lang w:val="en-US" w:eastAsia="en-US" w:bidi="en-US"/>
      </w:rPr>
    </w:lvl>
    <w:lvl w:ilvl="2" w:tplc="E64CA4C2">
      <w:numFmt w:val="bullet"/>
      <w:lvlText w:val="•"/>
      <w:lvlJc w:val="left"/>
      <w:pPr>
        <w:ind w:left="1315" w:hanging="180"/>
      </w:pPr>
      <w:rPr>
        <w:rFonts w:hint="default"/>
        <w:lang w:val="en-US" w:eastAsia="en-US" w:bidi="en-US"/>
      </w:rPr>
    </w:lvl>
    <w:lvl w:ilvl="3" w:tplc="0E1A68A0">
      <w:numFmt w:val="bullet"/>
      <w:lvlText w:val="•"/>
      <w:lvlJc w:val="left"/>
      <w:pPr>
        <w:ind w:left="1843" w:hanging="180"/>
      </w:pPr>
      <w:rPr>
        <w:rFonts w:hint="default"/>
        <w:lang w:val="en-US" w:eastAsia="en-US" w:bidi="en-US"/>
      </w:rPr>
    </w:lvl>
    <w:lvl w:ilvl="4" w:tplc="5B26301A">
      <w:numFmt w:val="bullet"/>
      <w:lvlText w:val="•"/>
      <w:lvlJc w:val="left"/>
      <w:pPr>
        <w:ind w:left="2371" w:hanging="180"/>
      </w:pPr>
      <w:rPr>
        <w:rFonts w:hint="default"/>
        <w:lang w:val="en-US" w:eastAsia="en-US" w:bidi="en-US"/>
      </w:rPr>
    </w:lvl>
    <w:lvl w:ilvl="5" w:tplc="B3B488CA">
      <w:numFmt w:val="bullet"/>
      <w:lvlText w:val="•"/>
      <w:lvlJc w:val="left"/>
      <w:pPr>
        <w:ind w:left="2899" w:hanging="180"/>
      </w:pPr>
      <w:rPr>
        <w:rFonts w:hint="default"/>
        <w:lang w:val="en-US" w:eastAsia="en-US" w:bidi="en-US"/>
      </w:rPr>
    </w:lvl>
    <w:lvl w:ilvl="6" w:tplc="15026FB4">
      <w:numFmt w:val="bullet"/>
      <w:lvlText w:val="•"/>
      <w:lvlJc w:val="left"/>
      <w:pPr>
        <w:ind w:left="3427" w:hanging="180"/>
      </w:pPr>
      <w:rPr>
        <w:rFonts w:hint="default"/>
        <w:lang w:val="en-US" w:eastAsia="en-US" w:bidi="en-US"/>
      </w:rPr>
    </w:lvl>
    <w:lvl w:ilvl="7" w:tplc="D4B26EB6">
      <w:numFmt w:val="bullet"/>
      <w:lvlText w:val="•"/>
      <w:lvlJc w:val="left"/>
      <w:pPr>
        <w:ind w:left="3955" w:hanging="180"/>
      </w:pPr>
      <w:rPr>
        <w:rFonts w:hint="default"/>
        <w:lang w:val="en-US" w:eastAsia="en-US" w:bidi="en-US"/>
      </w:rPr>
    </w:lvl>
    <w:lvl w:ilvl="8" w:tplc="A2B2115E">
      <w:numFmt w:val="bullet"/>
      <w:lvlText w:val="•"/>
      <w:lvlJc w:val="left"/>
      <w:pPr>
        <w:ind w:left="4483" w:hanging="180"/>
      </w:pPr>
      <w:rPr>
        <w:rFonts w:hint="default"/>
        <w:lang w:val="en-US" w:eastAsia="en-US" w:bidi="en-US"/>
      </w:rPr>
    </w:lvl>
  </w:abstractNum>
  <w:abstractNum w:abstractNumId="117" w15:restartNumberingAfterBreak="0">
    <w:nsid w:val="36AB6CC6"/>
    <w:multiLevelType w:val="hybridMultilevel"/>
    <w:tmpl w:val="4920CE40"/>
    <w:lvl w:ilvl="0" w:tplc="1FD0E404">
      <w:numFmt w:val="bullet"/>
      <w:lvlText w:val="•"/>
      <w:lvlJc w:val="left"/>
      <w:pPr>
        <w:ind w:left="269" w:hanging="180"/>
      </w:pPr>
      <w:rPr>
        <w:rFonts w:ascii="Arial" w:eastAsia="Arial" w:hAnsi="Arial" w:cs="Arial" w:hint="default"/>
        <w:spacing w:val="-2"/>
        <w:w w:val="100"/>
        <w:sz w:val="20"/>
        <w:szCs w:val="20"/>
        <w:lang w:val="en-US" w:eastAsia="en-US" w:bidi="en-US"/>
      </w:rPr>
    </w:lvl>
    <w:lvl w:ilvl="1" w:tplc="15326568">
      <w:numFmt w:val="bullet"/>
      <w:lvlText w:val="•"/>
      <w:lvlJc w:val="left"/>
      <w:pPr>
        <w:ind w:left="787" w:hanging="180"/>
      </w:pPr>
      <w:rPr>
        <w:rFonts w:hint="default"/>
        <w:lang w:val="en-US" w:eastAsia="en-US" w:bidi="en-US"/>
      </w:rPr>
    </w:lvl>
    <w:lvl w:ilvl="2" w:tplc="BA027AF8">
      <w:numFmt w:val="bullet"/>
      <w:lvlText w:val="•"/>
      <w:lvlJc w:val="left"/>
      <w:pPr>
        <w:ind w:left="1315" w:hanging="180"/>
      </w:pPr>
      <w:rPr>
        <w:rFonts w:hint="default"/>
        <w:lang w:val="en-US" w:eastAsia="en-US" w:bidi="en-US"/>
      </w:rPr>
    </w:lvl>
    <w:lvl w:ilvl="3" w:tplc="EBF0F7C4">
      <w:numFmt w:val="bullet"/>
      <w:lvlText w:val="•"/>
      <w:lvlJc w:val="left"/>
      <w:pPr>
        <w:ind w:left="1843" w:hanging="180"/>
      </w:pPr>
      <w:rPr>
        <w:rFonts w:hint="default"/>
        <w:lang w:val="en-US" w:eastAsia="en-US" w:bidi="en-US"/>
      </w:rPr>
    </w:lvl>
    <w:lvl w:ilvl="4" w:tplc="D5AE24B0">
      <w:numFmt w:val="bullet"/>
      <w:lvlText w:val="•"/>
      <w:lvlJc w:val="left"/>
      <w:pPr>
        <w:ind w:left="2371" w:hanging="180"/>
      </w:pPr>
      <w:rPr>
        <w:rFonts w:hint="default"/>
        <w:lang w:val="en-US" w:eastAsia="en-US" w:bidi="en-US"/>
      </w:rPr>
    </w:lvl>
    <w:lvl w:ilvl="5" w:tplc="DD4C2D14">
      <w:numFmt w:val="bullet"/>
      <w:lvlText w:val="•"/>
      <w:lvlJc w:val="left"/>
      <w:pPr>
        <w:ind w:left="2899" w:hanging="180"/>
      </w:pPr>
      <w:rPr>
        <w:rFonts w:hint="default"/>
        <w:lang w:val="en-US" w:eastAsia="en-US" w:bidi="en-US"/>
      </w:rPr>
    </w:lvl>
    <w:lvl w:ilvl="6" w:tplc="C2E2F282">
      <w:numFmt w:val="bullet"/>
      <w:lvlText w:val="•"/>
      <w:lvlJc w:val="left"/>
      <w:pPr>
        <w:ind w:left="3427" w:hanging="180"/>
      </w:pPr>
      <w:rPr>
        <w:rFonts w:hint="default"/>
        <w:lang w:val="en-US" w:eastAsia="en-US" w:bidi="en-US"/>
      </w:rPr>
    </w:lvl>
    <w:lvl w:ilvl="7" w:tplc="1EF630EC">
      <w:numFmt w:val="bullet"/>
      <w:lvlText w:val="•"/>
      <w:lvlJc w:val="left"/>
      <w:pPr>
        <w:ind w:left="3955" w:hanging="180"/>
      </w:pPr>
      <w:rPr>
        <w:rFonts w:hint="default"/>
        <w:lang w:val="en-US" w:eastAsia="en-US" w:bidi="en-US"/>
      </w:rPr>
    </w:lvl>
    <w:lvl w:ilvl="8" w:tplc="1C6E135E">
      <w:numFmt w:val="bullet"/>
      <w:lvlText w:val="•"/>
      <w:lvlJc w:val="left"/>
      <w:pPr>
        <w:ind w:left="4483" w:hanging="180"/>
      </w:pPr>
      <w:rPr>
        <w:rFonts w:hint="default"/>
        <w:lang w:val="en-US" w:eastAsia="en-US" w:bidi="en-US"/>
      </w:rPr>
    </w:lvl>
  </w:abstractNum>
  <w:abstractNum w:abstractNumId="118" w15:restartNumberingAfterBreak="0">
    <w:nsid w:val="380305C3"/>
    <w:multiLevelType w:val="hybridMultilevel"/>
    <w:tmpl w:val="5B8808D0"/>
    <w:lvl w:ilvl="0" w:tplc="75025F04">
      <w:numFmt w:val="bullet"/>
      <w:lvlText w:val="•"/>
      <w:lvlJc w:val="left"/>
      <w:pPr>
        <w:ind w:left="270" w:hanging="180"/>
      </w:pPr>
      <w:rPr>
        <w:rFonts w:ascii="Arial" w:eastAsia="Arial" w:hAnsi="Arial" w:cs="Arial" w:hint="default"/>
        <w:spacing w:val="-2"/>
        <w:w w:val="100"/>
        <w:sz w:val="20"/>
        <w:szCs w:val="20"/>
        <w:lang w:val="en-US" w:eastAsia="en-US" w:bidi="en-US"/>
      </w:rPr>
    </w:lvl>
    <w:lvl w:ilvl="1" w:tplc="A80C73BC">
      <w:numFmt w:val="bullet"/>
      <w:lvlText w:val="•"/>
      <w:lvlJc w:val="left"/>
      <w:pPr>
        <w:ind w:left="539" w:hanging="180"/>
      </w:pPr>
      <w:rPr>
        <w:rFonts w:hint="default"/>
        <w:lang w:val="en-US" w:eastAsia="en-US" w:bidi="en-US"/>
      </w:rPr>
    </w:lvl>
    <w:lvl w:ilvl="2" w:tplc="66FE8956">
      <w:numFmt w:val="bullet"/>
      <w:lvlText w:val="•"/>
      <w:lvlJc w:val="left"/>
      <w:pPr>
        <w:ind w:left="798" w:hanging="180"/>
      </w:pPr>
      <w:rPr>
        <w:rFonts w:hint="default"/>
        <w:lang w:val="en-US" w:eastAsia="en-US" w:bidi="en-US"/>
      </w:rPr>
    </w:lvl>
    <w:lvl w:ilvl="3" w:tplc="087E0ACE">
      <w:numFmt w:val="bullet"/>
      <w:lvlText w:val="•"/>
      <w:lvlJc w:val="left"/>
      <w:pPr>
        <w:ind w:left="1057" w:hanging="180"/>
      </w:pPr>
      <w:rPr>
        <w:rFonts w:hint="default"/>
        <w:lang w:val="en-US" w:eastAsia="en-US" w:bidi="en-US"/>
      </w:rPr>
    </w:lvl>
    <w:lvl w:ilvl="4" w:tplc="C9E613FE">
      <w:numFmt w:val="bullet"/>
      <w:lvlText w:val="•"/>
      <w:lvlJc w:val="left"/>
      <w:pPr>
        <w:ind w:left="1316" w:hanging="180"/>
      </w:pPr>
      <w:rPr>
        <w:rFonts w:hint="default"/>
        <w:lang w:val="en-US" w:eastAsia="en-US" w:bidi="en-US"/>
      </w:rPr>
    </w:lvl>
    <w:lvl w:ilvl="5" w:tplc="6B54D54E">
      <w:numFmt w:val="bullet"/>
      <w:lvlText w:val="•"/>
      <w:lvlJc w:val="left"/>
      <w:pPr>
        <w:ind w:left="1575" w:hanging="180"/>
      </w:pPr>
      <w:rPr>
        <w:rFonts w:hint="default"/>
        <w:lang w:val="en-US" w:eastAsia="en-US" w:bidi="en-US"/>
      </w:rPr>
    </w:lvl>
    <w:lvl w:ilvl="6" w:tplc="C6900C32">
      <w:numFmt w:val="bullet"/>
      <w:lvlText w:val="•"/>
      <w:lvlJc w:val="left"/>
      <w:pPr>
        <w:ind w:left="1834" w:hanging="180"/>
      </w:pPr>
      <w:rPr>
        <w:rFonts w:hint="default"/>
        <w:lang w:val="en-US" w:eastAsia="en-US" w:bidi="en-US"/>
      </w:rPr>
    </w:lvl>
    <w:lvl w:ilvl="7" w:tplc="202CA258">
      <w:numFmt w:val="bullet"/>
      <w:lvlText w:val="•"/>
      <w:lvlJc w:val="left"/>
      <w:pPr>
        <w:ind w:left="2093" w:hanging="180"/>
      </w:pPr>
      <w:rPr>
        <w:rFonts w:hint="default"/>
        <w:lang w:val="en-US" w:eastAsia="en-US" w:bidi="en-US"/>
      </w:rPr>
    </w:lvl>
    <w:lvl w:ilvl="8" w:tplc="87DC6462">
      <w:numFmt w:val="bullet"/>
      <w:lvlText w:val="•"/>
      <w:lvlJc w:val="left"/>
      <w:pPr>
        <w:ind w:left="2352" w:hanging="180"/>
      </w:pPr>
      <w:rPr>
        <w:rFonts w:hint="default"/>
        <w:lang w:val="en-US" w:eastAsia="en-US" w:bidi="en-US"/>
      </w:rPr>
    </w:lvl>
  </w:abstractNum>
  <w:abstractNum w:abstractNumId="119" w15:restartNumberingAfterBreak="0">
    <w:nsid w:val="385977CE"/>
    <w:multiLevelType w:val="hybridMultilevel"/>
    <w:tmpl w:val="BE8488A0"/>
    <w:lvl w:ilvl="0" w:tplc="EF3ED92A">
      <w:numFmt w:val="bullet"/>
      <w:lvlText w:val="•"/>
      <w:lvlJc w:val="left"/>
      <w:pPr>
        <w:ind w:left="269" w:hanging="180"/>
      </w:pPr>
      <w:rPr>
        <w:rFonts w:ascii="Arial" w:eastAsia="Arial" w:hAnsi="Arial" w:cs="Arial" w:hint="default"/>
        <w:spacing w:val="-2"/>
        <w:w w:val="100"/>
        <w:sz w:val="20"/>
        <w:szCs w:val="20"/>
        <w:lang w:val="en-US" w:eastAsia="en-US" w:bidi="en-US"/>
      </w:rPr>
    </w:lvl>
    <w:lvl w:ilvl="1" w:tplc="D0F03D3A">
      <w:numFmt w:val="bullet"/>
      <w:lvlText w:val="•"/>
      <w:lvlJc w:val="left"/>
      <w:pPr>
        <w:ind w:left="787" w:hanging="180"/>
      </w:pPr>
      <w:rPr>
        <w:rFonts w:hint="default"/>
        <w:lang w:val="en-US" w:eastAsia="en-US" w:bidi="en-US"/>
      </w:rPr>
    </w:lvl>
    <w:lvl w:ilvl="2" w:tplc="3FA057F6">
      <w:numFmt w:val="bullet"/>
      <w:lvlText w:val="•"/>
      <w:lvlJc w:val="left"/>
      <w:pPr>
        <w:ind w:left="1315" w:hanging="180"/>
      </w:pPr>
      <w:rPr>
        <w:rFonts w:hint="default"/>
        <w:lang w:val="en-US" w:eastAsia="en-US" w:bidi="en-US"/>
      </w:rPr>
    </w:lvl>
    <w:lvl w:ilvl="3" w:tplc="0E10BDD8">
      <w:numFmt w:val="bullet"/>
      <w:lvlText w:val="•"/>
      <w:lvlJc w:val="left"/>
      <w:pPr>
        <w:ind w:left="1843" w:hanging="180"/>
      </w:pPr>
      <w:rPr>
        <w:rFonts w:hint="default"/>
        <w:lang w:val="en-US" w:eastAsia="en-US" w:bidi="en-US"/>
      </w:rPr>
    </w:lvl>
    <w:lvl w:ilvl="4" w:tplc="BF4657C2">
      <w:numFmt w:val="bullet"/>
      <w:lvlText w:val="•"/>
      <w:lvlJc w:val="left"/>
      <w:pPr>
        <w:ind w:left="2371" w:hanging="180"/>
      </w:pPr>
      <w:rPr>
        <w:rFonts w:hint="default"/>
        <w:lang w:val="en-US" w:eastAsia="en-US" w:bidi="en-US"/>
      </w:rPr>
    </w:lvl>
    <w:lvl w:ilvl="5" w:tplc="0D7CC438">
      <w:numFmt w:val="bullet"/>
      <w:lvlText w:val="•"/>
      <w:lvlJc w:val="left"/>
      <w:pPr>
        <w:ind w:left="2899" w:hanging="180"/>
      </w:pPr>
      <w:rPr>
        <w:rFonts w:hint="default"/>
        <w:lang w:val="en-US" w:eastAsia="en-US" w:bidi="en-US"/>
      </w:rPr>
    </w:lvl>
    <w:lvl w:ilvl="6" w:tplc="1F96FF18">
      <w:numFmt w:val="bullet"/>
      <w:lvlText w:val="•"/>
      <w:lvlJc w:val="left"/>
      <w:pPr>
        <w:ind w:left="3427" w:hanging="180"/>
      </w:pPr>
      <w:rPr>
        <w:rFonts w:hint="default"/>
        <w:lang w:val="en-US" w:eastAsia="en-US" w:bidi="en-US"/>
      </w:rPr>
    </w:lvl>
    <w:lvl w:ilvl="7" w:tplc="C1BCD79E">
      <w:numFmt w:val="bullet"/>
      <w:lvlText w:val="•"/>
      <w:lvlJc w:val="left"/>
      <w:pPr>
        <w:ind w:left="3955" w:hanging="180"/>
      </w:pPr>
      <w:rPr>
        <w:rFonts w:hint="default"/>
        <w:lang w:val="en-US" w:eastAsia="en-US" w:bidi="en-US"/>
      </w:rPr>
    </w:lvl>
    <w:lvl w:ilvl="8" w:tplc="4EE2863C">
      <w:numFmt w:val="bullet"/>
      <w:lvlText w:val="•"/>
      <w:lvlJc w:val="left"/>
      <w:pPr>
        <w:ind w:left="4483" w:hanging="180"/>
      </w:pPr>
      <w:rPr>
        <w:rFonts w:hint="default"/>
        <w:lang w:val="en-US" w:eastAsia="en-US" w:bidi="en-US"/>
      </w:rPr>
    </w:lvl>
  </w:abstractNum>
  <w:abstractNum w:abstractNumId="120" w15:restartNumberingAfterBreak="0">
    <w:nsid w:val="38711000"/>
    <w:multiLevelType w:val="hybridMultilevel"/>
    <w:tmpl w:val="FE583348"/>
    <w:lvl w:ilvl="0" w:tplc="DB34EA08">
      <w:numFmt w:val="bullet"/>
      <w:lvlText w:val="•"/>
      <w:lvlJc w:val="left"/>
      <w:pPr>
        <w:ind w:left="270" w:hanging="180"/>
      </w:pPr>
      <w:rPr>
        <w:rFonts w:ascii="Arial" w:eastAsia="Arial" w:hAnsi="Arial" w:cs="Arial" w:hint="default"/>
        <w:spacing w:val="-2"/>
        <w:w w:val="100"/>
        <w:sz w:val="20"/>
        <w:szCs w:val="20"/>
        <w:lang w:val="en-US" w:eastAsia="en-US" w:bidi="en-US"/>
      </w:rPr>
    </w:lvl>
    <w:lvl w:ilvl="1" w:tplc="DF6E16B6">
      <w:numFmt w:val="bullet"/>
      <w:lvlText w:val="•"/>
      <w:lvlJc w:val="left"/>
      <w:pPr>
        <w:ind w:left="1402" w:hanging="180"/>
      </w:pPr>
      <w:rPr>
        <w:rFonts w:hint="default"/>
        <w:lang w:val="en-US" w:eastAsia="en-US" w:bidi="en-US"/>
      </w:rPr>
    </w:lvl>
    <w:lvl w:ilvl="2" w:tplc="84844B80">
      <w:numFmt w:val="bullet"/>
      <w:lvlText w:val="•"/>
      <w:lvlJc w:val="left"/>
      <w:pPr>
        <w:ind w:left="2525" w:hanging="180"/>
      </w:pPr>
      <w:rPr>
        <w:rFonts w:hint="default"/>
        <w:lang w:val="en-US" w:eastAsia="en-US" w:bidi="en-US"/>
      </w:rPr>
    </w:lvl>
    <w:lvl w:ilvl="3" w:tplc="02A4B7CE">
      <w:numFmt w:val="bullet"/>
      <w:lvlText w:val="•"/>
      <w:lvlJc w:val="left"/>
      <w:pPr>
        <w:ind w:left="3647" w:hanging="180"/>
      </w:pPr>
      <w:rPr>
        <w:rFonts w:hint="default"/>
        <w:lang w:val="en-US" w:eastAsia="en-US" w:bidi="en-US"/>
      </w:rPr>
    </w:lvl>
    <w:lvl w:ilvl="4" w:tplc="D95E6D98">
      <w:numFmt w:val="bullet"/>
      <w:lvlText w:val="•"/>
      <w:lvlJc w:val="left"/>
      <w:pPr>
        <w:ind w:left="4770" w:hanging="180"/>
      </w:pPr>
      <w:rPr>
        <w:rFonts w:hint="default"/>
        <w:lang w:val="en-US" w:eastAsia="en-US" w:bidi="en-US"/>
      </w:rPr>
    </w:lvl>
    <w:lvl w:ilvl="5" w:tplc="FAD43A80">
      <w:numFmt w:val="bullet"/>
      <w:lvlText w:val="•"/>
      <w:lvlJc w:val="left"/>
      <w:pPr>
        <w:ind w:left="5892" w:hanging="180"/>
      </w:pPr>
      <w:rPr>
        <w:rFonts w:hint="default"/>
        <w:lang w:val="en-US" w:eastAsia="en-US" w:bidi="en-US"/>
      </w:rPr>
    </w:lvl>
    <w:lvl w:ilvl="6" w:tplc="D4600DA2">
      <w:numFmt w:val="bullet"/>
      <w:lvlText w:val="•"/>
      <w:lvlJc w:val="left"/>
      <w:pPr>
        <w:ind w:left="7015" w:hanging="180"/>
      </w:pPr>
      <w:rPr>
        <w:rFonts w:hint="default"/>
        <w:lang w:val="en-US" w:eastAsia="en-US" w:bidi="en-US"/>
      </w:rPr>
    </w:lvl>
    <w:lvl w:ilvl="7" w:tplc="58FE928A">
      <w:numFmt w:val="bullet"/>
      <w:lvlText w:val="•"/>
      <w:lvlJc w:val="left"/>
      <w:pPr>
        <w:ind w:left="8137" w:hanging="180"/>
      </w:pPr>
      <w:rPr>
        <w:rFonts w:hint="default"/>
        <w:lang w:val="en-US" w:eastAsia="en-US" w:bidi="en-US"/>
      </w:rPr>
    </w:lvl>
    <w:lvl w:ilvl="8" w:tplc="31C83ABA">
      <w:numFmt w:val="bullet"/>
      <w:lvlText w:val="•"/>
      <w:lvlJc w:val="left"/>
      <w:pPr>
        <w:ind w:left="9260" w:hanging="180"/>
      </w:pPr>
      <w:rPr>
        <w:rFonts w:hint="default"/>
        <w:lang w:val="en-US" w:eastAsia="en-US" w:bidi="en-US"/>
      </w:rPr>
    </w:lvl>
  </w:abstractNum>
  <w:abstractNum w:abstractNumId="121" w15:restartNumberingAfterBreak="0">
    <w:nsid w:val="3A464EDE"/>
    <w:multiLevelType w:val="hybridMultilevel"/>
    <w:tmpl w:val="C6427534"/>
    <w:lvl w:ilvl="0" w:tplc="CB70317A">
      <w:numFmt w:val="bullet"/>
      <w:lvlText w:val="•"/>
      <w:lvlJc w:val="left"/>
      <w:pPr>
        <w:ind w:left="269" w:hanging="180"/>
      </w:pPr>
      <w:rPr>
        <w:rFonts w:ascii="Arial" w:eastAsia="Arial" w:hAnsi="Arial" w:cs="Arial" w:hint="default"/>
        <w:spacing w:val="-2"/>
        <w:w w:val="100"/>
        <w:sz w:val="20"/>
        <w:szCs w:val="20"/>
        <w:lang w:val="en-US" w:eastAsia="en-US" w:bidi="en-US"/>
      </w:rPr>
    </w:lvl>
    <w:lvl w:ilvl="1" w:tplc="890E48F2">
      <w:numFmt w:val="bullet"/>
      <w:lvlText w:val="•"/>
      <w:lvlJc w:val="left"/>
      <w:pPr>
        <w:ind w:left="787" w:hanging="180"/>
      </w:pPr>
      <w:rPr>
        <w:rFonts w:hint="default"/>
        <w:lang w:val="en-US" w:eastAsia="en-US" w:bidi="en-US"/>
      </w:rPr>
    </w:lvl>
    <w:lvl w:ilvl="2" w:tplc="D5B65466">
      <w:numFmt w:val="bullet"/>
      <w:lvlText w:val="•"/>
      <w:lvlJc w:val="left"/>
      <w:pPr>
        <w:ind w:left="1315" w:hanging="180"/>
      </w:pPr>
      <w:rPr>
        <w:rFonts w:hint="default"/>
        <w:lang w:val="en-US" w:eastAsia="en-US" w:bidi="en-US"/>
      </w:rPr>
    </w:lvl>
    <w:lvl w:ilvl="3" w:tplc="21866446">
      <w:numFmt w:val="bullet"/>
      <w:lvlText w:val="•"/>
      <w:lvlJc w:val="left"/>
      <w:pPr>
        <w:ind w:left="1843" w:hanging="180"/>
      </w:pPr>
      <w:rPr>
        <w:rFonts w:hint="default"/>
        <w:lang w:val="en-US" w:eastAsia="en-US" w:bidi="en-US"/>
      </w:rPr>
    </w:lvl>
    <w:lvl w:ilvl="4" w:tplc="5666F75C">
      <w:numFmt w:val="bullet"/>
      <w:lvlText w:val="•"/>
      <w:lvlJc w:val="left"/>
      <w:pPr>
        <w:ind w:left="2371" w:hanging="180"/>
      </w:pPr>
      <w:rPr>
        <w:rFonts w:hint="default"/>
        <w:lang w:val="en-US" w:eastAsia="en-US" w:bidi="en-US"/>
      </w:rPr>
    </w:lvl>
    <w:lvl w:ilvl="5" w:tplc="1146FD02">
      <w:numFmt w:val="bullet"/>
      <w:lvlText w:val="•"/>
      <w:lvlJc w:val="left"/>
      <w:pPr>
        <w:ind w:left="2899" w:hanging="180"/>
      </w:pPr>
      <w:rPr>
        <w:rFonts w:hint="default"/>
        <w:lang w:val="en-US" w:eastAsia="en-US" w:bidi="en-US"/>
      </w:rPr>
    </w:lvl>
    <w:lvl w:ilvl="6" w:tplc="BA1C74EE">
      <w:numFmt w:val="bullet"/>
      <w:lvlText w:val="•"/>
      <w:lvlJc w:val="left"/>
      <w:pPr>
        <w:ind w:left="3427" w:hanging="180"/>
      </w:pPr>
      <w:rPr>
        <w:rFonts w:hint="default"/>
        <w:lang w:val="en-US" w:eastAsia="en-US" w:bidi="en-US"/>
      </w:rPr>
    </w:lvl>
    <w:lvl w:ilvl="7" w:tplc="51BE7C06">
      <w:numFmt w:val="bullet"/>
      <w:lvlText w:val="•"/>
      <w:lvlJc w:val="left"/>
      <w:pPr>
        <w:ind w:left="3955" w:hanging="180"/>
      </w:pPr>
      <w:rPr>
        <w:rFonts w:hint="default"/>
        <w:lang w:val="en-US" w:eastAsia="en-US" w:bidi="en-US"/>
      </w:rPr>
    </w:lvl>
    <w:lvl w:ilvl="8" w:tplc="994433B4">
      <w:numFmt w:val="bullet"/>
      <w:lvlText w:val="•"/>
      <w:lvlJc w:val="left"/>
      <w:pPr>
        <w:ind w:left="4483" w:hanging="180"/>
      </w:pPr>
      <w:rPr>
        <w:rFonts w:hint="default"/>
        <w:lang w:val="en-US" w:eastAsia="en-US" w:bidi="en-US"/>
      </w:rPr>
    </w:lvl>
  </w:abstractNum>
  <w:abstractNum w:abstractNumId="122" w15:restartNumberingAfterBreak="0">
    <w:nsid w:val="3A5A3DC5"/>
    <w:multiLevelType w:val="hybridMultilevel"/>
    <w:tmpl w:val="DFCEA30A"/>
    <w:lvl w:ilvl="0" w:tplc="60145284">
      <w:numFmt w:val="bullet"/>
      <w:lvlText w:val="•"/>
      <w:lvlJc w:val="left"/>
      <w:pPr>
        <w:ind w:left="269" w:hanging="180"/>
      </w:pPr>
      <w:rPr>
        <w:rFonts w:ascii="Arial" w:eastAsia="Arial" w:hAnsi="Arial" w:cs="Arial" w:hint="default"/>
        <w:spacing w:val="-2"/>
        <w:w w:val="100"/>
        <w:sz w:val="20"/>
        <w:szCs w:val="20"/>
        <w:lang w:val="en-US" w:eastAsia="en-US" w:bidi="en-US"/>
      </w:rPr>
    </w:lvl>
    <w:lvl w:ilvl="1" w:tplc="F954C8F0">
      <w:numFmt w:val="bullet"/>
      <w:lvlText w:val="•"/>
      <w:lvlJc w:val="left"/>
      <w:pPr>
        <w:ind w:left="787" w:hanging="180"/>
      </w:pPr>
      <w:rPr>
        <w:rFonts w:hint="default"/>
        <w:lang w:val="en-US" w:eastAsia="en-US" w:bidi="en-US"/>
      </w:rPr>
    </w:lvl>
    <w:lvl w:ilvl="2" w:tplc="45C618D2">
      <w:numFmt w:val="bullet"/>
      <w:lvlText w:val="•"/>
      <w:lvlJc w:val="left"/>
      <w:pPr>
        <w:ind w:left="1315" w:hanging="180"/>
      </w:pPr>
      <w:rPr>
        <w:rFonts w:hint="default"/>
        <w:lang w:val="en-US" w:eastAsia="en-US" w:bidi="en-US"/>
      </w:rPr>
    </w:lvl>
    <w:lvl w:ilvl="3" w:tplc="83B434E4">
      <w:numFmt w:val="bullet"/>
      <w:lvlText w:val="•"/>
      <w:lvlJc w:val="left"/>
      <w:pPr>
        <w:ind w:left="1843" w:hanging="180"/>
      </w:pPr>
      <w:rPr>
        <w:rFonts w:hint="default"/>
        <w:lang w:val="en-US" w:eastAsia="en-US" w:bidi="en-US"/>
      </w:rPr>
    </w:lvl>
    <w:lvl w:ilvl="4" w:tplc="67103B18">
      <w:numFmt w:val="bullet"/>
      <w:lvlText w:val="•"/>
      <w:lvlJc w:val="left"/>
      <w:pPr>
        <w:ind w:left="2371" w:hanging="180"/>
      </w:pPr>
      <w:rPr>
        <w:rFonts w:hint="default"/>
        <w:lang w:val="en-US" w:eastAsia="en-US" w:bidi="en-US"/>
      </w:rPr>
    </w:lvl>
    <w:lvl w:ilvl="5" w:tplc="69324004">
      <w:numFmt w:val="bullet"/>
      <w:lvlText w:val="•"/>
      <w:lvlJc w:val="left"/>
      <w:pPr>
        <w:ind w:left="2899" w:hanging="180"/>
      </w:pPr>
      <w:rPr>
        <w:rFonts w:hint="default"/>
        <w:lang w:val="en-US" w:eastAsia="en-US" w:bidi="en-US"/>
      </w:rPr>
    </w:lvl>
    <w:lvl w:ilvl="6" w:tplc="2884DD30">
      <w:numFmt w:val="bullet"/>
      <w:lvlText w:val="•"/>
      <w:lvlJc w:val="left"/>
      <w:pPr>
        <w:ind w:left="3427" w:hanging="180"/>
      </w:pPr>
      <w:rPr>
        <w:rFonts w:hint="default"/>
        <w:lang w:val="en-US" w:eastAsia="en-US" w:bidi="en-US"/>
      </w:rPr>
    </w:lvl>
    <w:lvl w:ilvl="7" w:tplc="2B1A03CE">
      <w:numFmt w:val="bullet"/>
      <w:lvlText w:val="•"/>
      <w:lvlJc w:val="left"/>
      <w:pPr>
        <w:ind w:left="3955" w:hanging="180"/>
      </w:pPr>
      <w:rPr>
        <w:rFonts w:hint="default"/>
        <w:lang w:val="en-US" w:eastAsia="en-US" w:bidi="en-US"/>
      </w:rPr>
    </w:lvl>
    <w:lvl w:ilvl="8" w:tplc="695A3D4E">
      <w:numFmt w:val="bullet"/>
      <w:lvlText w:val="•"/>
      <w:lvlJc w:val="left"/>
      <w:pPr>
        <w:ind w:left="4483" w:hanging="180"/>
      </w:pPr>
      <w:rPr>
        <w:rFonts w:hint="default"/>
        <w:lang w:val="en-US" w:eastAsia="en-US" w:bidi="en-US"/>
      </w:rPr>
    </w:lvl>
  </w:abstractNum>
  <w:abstractNum w:abstractNumId="123" w15:restartNumberingAfterBreak="0">
    <w:nsid w:val="3B0B5847"/>
    <w:multiLevelType w:val="hybridMultilevel"/>
    <w:tmpl w:val="DDB030F0"/>
    <w:lvl w:ilvl="0" w:tplc="C5B067E4">
      <w:numFmt w:val="bullet"/>
      <w:lvlText w:val="•"/>
      <w:lvlJc w:val="left"/>
      <w:pPr>
        <w:ind w:left="269" w:hanging="180"/>
      </w:pPr>
      <w:rPr>
        <w:rFonts w:ascii="Arial" w:eastAsia="Arial" w:hAnsi="Arial" w:cs="Arial" w:hint="default"/>
        <w:spacing w:val="-2"/>
        <w:w w:val="100"/>
        <w:sz w:val="20"/>
        <w:szCs w:val="20"/>
        <w:lang w:val="en-US" w:eastAsia="en-US" w:bidi="en-US"/>
      </w:rPr>
    </w:lvl>
    <w:lvl w:ilvl="1" w:tplc="2E4A3F70">
      <w:numFmt w:val="bullet"/>
      <w:lvlText w:val="•"/>
      <w:lvlJc w:val="left"/>
      <w:pPr>
        <w:ind w:left="788" w:hanging="180"/>
      </w:pPr>
      <w:rPr>
        <w:rFonts w:hint="default"/>
        <w:lang w:val="en-US" w:eastAsia="en-US" w:bidi="en-US"/>
      </w:rPr>
    </w:lvl>
    <w:lvl w:ilvl="2" w:tplc="2C58A020">
      <w:numFmt w:val="bullet"/>
      <w:lvlText w:val="•"/>
      <w:lvlJc w:val="left"/>
      <w:pPr>
        <w:ind w:left="1316" w:hanging="180"/>
      </w:pPr>
      <w:rPr>
        <w:rFonts w:hint="default"/>
        <w:lang w:val="en-US" w:eastAsia="en-US" w:bidi="en-US"/>
      </w:rPr>
    </w:lvl>
    <w:lvl w:ilvl="3" w:tplc="5E9ABFA4">
      <w:numFmt w:val="bullet"/>
      <w:lvlText w:val="•"/>
      <w:lvlJc w:val="left"/>
      <w:pPr>
        <w:ind w:left="1844" w:hanging="180"/>
      </w:pPr>
      <w:rPr>
        <w:rFonts w:hint="default"/>
        <w:lang w:val="en-US" w:eastAsia="en-US" w:bidi="en-US"/>
      </w:rPr>
    </w:lvl>
    <w:lvl w:ilvl="4" w:tplc="95880088">
      <w:numFmt w:val="bullet"/>
      <w:lvlText w:val="•"/>
      <w:lvlJc w:val="left"/>
      <w:pPr>
        <w:ind w:left="2372" w:hanging="180"/>
      </w:pPr>
      <w:rPr>
        <w:rFonts w:hint="default"/>
        <w:lang w:val="en-US" w:eastAsia="en-US" w:bidi="en-US"/>
      </w:rPr>
    </w:lvl>
    <w:lvl w:ilvl="5" w:tplc="CA189C24">
      <w:numFmt w:val="bullet"/>
      <w:lvlText w:val="•"/>
      <w:lvlJc w:val="left"/>
      <w:pPr>
        <w:ind w:left="2900" w:hanging="180"/>
      </w:pPr>
      <w:rPr>
        <w:rFonts w:hint="default"/>
        <w:lang w:val="en-US" w:eastAsia="en-US" w:bidi="en-US"/>
      </w:rPr>
    </w:lvl>
    <w:lvl w:ilvl="6" w:tplc="B0F649CC">
      <w:numFmt w:val="bullet"/>
      <w:lvlText w:val="•"/>
      <w:lvlJc w:val="left"/>
      <w:pPr>
        <w:ind w:left="3428" w:hanging="180"/>
      </w:pPr>
      <w:rPr>
        <w:rFonts w:hint="default"/>
        <w:lang w:val="en-US" w:eastAsia="en-US" w:bidi="en-US"/>
      </w:rPr>
    </w:lvl>
    <w:lvl w:ilvl="7" w:tplc="8AE62AF8">
      <w:numFmt w:val="bullet"/>
      <w:lvlText w:val="•"/>
      <w:lvlJc w:val="left"/>
      <w:pPr>
        <w:ind w:left="3956" w:hanging="180"/>
      </w:pPr>
      <w:rPr>
        <w:rFonts w:hint="default"/>
        <w:lang w:val="en-US" w:eastAsia="en-US" w:bidi="en-US"/>
      </w:rPr>
    </w:lvl>
    <w:lvl w:ilvl="8" w:tplc="D032A5AC">
      <w:numFmt w:val="bullet"/>
      <w:lvlText w:val="•"/>
      <w:lvlJc w:val="left"/>
      <w:pPr>
        <w:ind w:left="4484" w:hanging="180"/>
      </w:pPr>
      <w:rPr>
        <w:rFonts w:hint="default"/>
        <w:lang w:val="en-US" w:eastAsia="en-US" w:bidi="en-US"/>
      </w:rPr>
    </w:lvl>
  </w:abstractNum>
  <w:abstractNum w:abstractNumId="124" w15:restartNumberingAfterBreak="0">
    <w:nsid w:val="3B8633A2"/>
    <w:multiLevelType w:val="hybridMultilevel"/>
    <w:tmpl w:val="F8C2EB78"/>
    <w:lvl w:ilvl="0" w:tplc="11402884">
      <w:numFmt w:val="bullet"/>
      <w:lvlText w:val="•"/>
      <w:lvlJc w:val="left"/>
      <w:pPr>
        <w:ind w:left="269" w:hanging="180"/>
      </w:pPr>
      <w:rPr>
        <w:rFonts w:ascii="Arial" w:eastAsia="Arial" w:hAnsi="Arial" w:cs="Arial" w:hint="default"/>
        <w:spacing w:val="-2"/>
        <w:w w:val="100"/>
        <w:sz w:val="20"/>
        <w:szCs w:val="20"/>
        <w:lang w:val="en-US" w:eastAsia="en-US" w:bidi="en-US"/>
      </w:rPr>
    </w:lvl>
    <w:lvl w:ilvl="1" w:tplc="C51675F2">
      <w:numFmt w:val="bullet"/>
      <w:lvlText w:val="•"/>
      <w:lvlJc w:val="left"/>
      <w:pPr>
        <w:ind w:left="788" w:hanging="180"/>
      </w:pPr>
      <w:rPr>
        <w:rFonts w:hint="default"/>
        <w:lang w:val="en-US" w:eastAsia="en-US" w:bidi="en-US"/>
      </w:rPr>
    </w:lvl>
    <w:lvl w:ilvl="2" w:tplc="2F7AEAB6">
      <w:numFmt w:val="bullet"/>
      <w:lvlText w:val="•"/>
      <w:lvlJc w:val="left"/>
      <w:pPr>
        <w:ind w:left="1316" w:hanging="180"/>
      </w:pPr>
      <w:rPr>
        <w:rFonts w:hint="default"/>
        <w:lang w:val="en-US" w:eastAsia="en-US" w:bidi="en-US"/>
      </w:rPr>
    </w:lvl>
    <w:lvl w:ilvl="3" w:tplc="C4D81EC4">
      <w:numFmt w:val="bullet"/>
      <w:lvlText w:val="•"/>
      <w:lvlJc w:val="left"/>
      <w:pPr>
        <w:ind w:left="1845" w:hanging="180"/>
      </w:pPr>
      <w:rPr>
        <w:rFonts w:hint="default"/>
        <w:lang w:val="en-US" w:eastAsia="en-US" w:bidi="en-US"/>
      </w:rPr>
    </w:lvl>
    <w:lvl w:ilvl="4" w:tplc="B8CE526E">
      <w:numFmt w:val="bullet"/>
      <w:lvlText w:val="•"/>
      <w:lvlJc w:val="left"/>
      <w:pPr>
        <w:ind w:left="2373" w:hanging="180"/>
      </w:pPr>
      <w:rPr>
        <w:rFonts w:hint="default"/>
        <w:lang w:val="en-US" w:eastAsia="en-US" w:bidi="en-US"/>
      </w:rPr>
    </w:lvl>
    <w:lvl w:ilvl="5" w:tplc="C29A2D36">
      <w:numFmt w:val="bullet"/>
      <w:lvlText w:val="•"/>
      <w:lvlJc w:val="left"/>
      <w:pPr>
        <w:ind w:left="2902" w:hanging="180"/>
      </w:pPr>
      <w:rPr>
        <w:rFonts w:hint="default"/>
        <w:lang w:val="en-US" w:eastAsia="en-US" w:bidi="en-US"/>
      </w:rPr>
    </w:lvl>
    <w:lvl w:ilvl="6" w:tplc="D58AB370">
      <w:numFmt w:val="bullet"/>
      <w:lvlText w:val="•"/>
      <w:lvlJc w:val="left"/>
      <w:pPr>
        <w:ind w:left="3430" w:hanging="180"/>
      </w:pPr>
      <w:rPr>
        <w:rFonts w:hint="default"/>
        <w:lang w:val="en-US" w:eastAsia="en-US" w:bidi="en-US"/>
      </w:rPr>
    </w:lvl>
    <w:lvl w:ilvl="7" w:tplc="6ECCED14">
      <w:numFmt w:val="bullet"/>
      <w:lvlText w:val="•"/>
      <w:lvlJc w:val="left"/>
      <w:pPr>
        <w:ind w:left="3958" w:hanging="180"/>
      </w:pPr>
      <w:rPr>
        <w:rFonts w:hint="default"/>
        <w:lang w:val="en-US" w:eastAsia="en-US" w:bidi="en-US"/>
      </w:rPr>
    </w:lvl>
    <w:lvl w:ilvl="8" w:tplc="AAD68952">
      <w:numFmt w:val="bullet"/>
      <w:lvlText w:val="•"/>
      <w:lvlJc w:val="left"/>
      <w:pPr>
        <w:ind w:left="4487" w:hanging="180"/>
      </w:pPr>
      <w:rPr>
        <w:rFonts w:hint="default"/>
        <w:lang w:val="en-US" w:eastAsia="en-US" w:bidi="en-US"/>
      </w:rPr>
    </w:lvl>
  </w:abstractNum>
  <w:abstractNum w:abstractNumId="125" w15:restartNumberingAfterBreak="0">
    <w:nsid w:val="3BBE16E4"/>
    <w:multiLevelType w:val="hybridMultilevel"/>
    <w:tmpl w:val="D1068ECC"/>
    <w:lvl w:ilvl="0" w:tplc="8C4234C2">
      <w:numFmt w:val="bullet"/>
      <w:lvlText w:val="•"/>
      <w:lvlJc w:val="left"/>
      <w:pPr>
        <w:ind w:left="269" w:hanging="180"/>
      </w:pPr>
      <w:rPr>
        <w:rFonts w:ascii="Arial" w:eastAsia="Arial" w:hAnsi="Arial" w:cs="Arial" w:hint="default"/>
        <w:spacing w:val="-15"/>
        <w:w w:val="100"/>
        <w:sz w:val="20"/>
        <w:szCs w:val="20"/>
        <w:lang w:val="en-US" w:eastAsia="en-US" w:bidi="en-US"/>
      </w:rPr>
    </w:lvl>
    <w:lvl w:ilvl="1" w:tplc="447818B6">
      <w:numFmt w:val="bullet"/>
      <w:lvlText w:val="•"/>
      <w:lvlJc w:val="left"/>
      <w:pPr>
        <w:ind w:left="787" w:hanging="180"/>
      </w:pPr>
      <w:rPr>
        <w:rFonts w:hint="default"/>
        <w:lang w:val="en-US" w:eastAsia="en-US" w:bidi="en-US"/>
      </w:rPr>
    </w:lvl>
    <w:lvl w:ilvl="2" w:tplc="47223B0C">
      <w:numFmt w:val="bullet"/>
      <w:lvlText w:val="•"/>
      <w:lvlJc w:val="left"/>
      <w:pPr>
        <w:ind w:left="1315" w:hanging="180"/>
      </w:pPr>
      <w:rPr>
        <w:rFonts w:hint="default"/>
        <w:lang w:val="en-US" w:eastAsia="en-US" w:bidi="en-US"/>
      </w:rPr>
    </w:lvl>
    <w:lvl w:ilvl="3" w:tplc="B27831A8">
      <w:numFmt w:val="bullet"/>
      <w:lvlText w:val="•"/>
      <w:lvlJc w:val="left"/>
      <w:pPr>
        <w:ind w:left="1843" w:hanging="180"/>
      </w:pPr>
      <w:rPr>
        <w:rFonts w:hint="default"/>
        <w:lang w:val="en-US" w:eastAsia="en-US" w:bidi="en-US"/>
      </w:rPr>
    </w:lvl>
    <w:lvl w:ilvl="4" w:tplc="807472BA">
      <w:numFmt w:val="bullet"/>
      <w:lvlText w:val="•"/>
      <w:lvlJc w:val="left"/>
      <w:pPr>
        <w:ind w:left="2371" w:hanging="180"/>
      </w:pPr>
      <w:rPr>
        <w:rFonts w:hint="default"/>
        <w:lang w:val="en-US" w:eastAsia="en-US" w:bidi="en-US"/>
      </w:rPr>
    </w:lvl>
    <w:lvl w:ilvl="5" w:tplc="B8C85B2C">
      <w:numFmt w:val="bullet"/>
      <w:lvlText w:val="•"/>
      <w:lvlJc w:val="left"/>
      <w:pPr>
        <w:ind w:left="2899" w:hanging="180"/>
      </w:pPr>
      <w:rPr>
        <w:rFonts w:hint="default"/>
        <w:lang w:val="en-US" w:eastAsia="en-US" w:bidi="en-US"/>
      </w:rPr>
    </w:lvl>
    <w:lvl w:ilvl="6" w:tplc="084A490C">
      <w:numFmt w:val="bullet"/>
      <w:lvlText w:val="•"/>
      <w:lvlJc w:val="left"/>
      <w:pPr>
        <w:ind w:left="3427" w:hanging="180"/>
      </w:pPr>
      <w:rPr>
        <w:rFonts w:hint="default"/>
        <w:lang w:val="en-US" w:eastAsia="en-US" w:bidi="en-US"/>
      </w:rPr>
    </w:lvl>
    <w:lvl w:ilvl="7" w:tplc="D6A87F20">
      <w:numFmt w:val="bullet"/>
      <w:lvlText w:val="•"/>
      <w:lvlJc w:val="left"/>
      <w:pPr>
        <w:ind w:left="3955" w:hanging="180"/>
      </w:pPr>
      <w:rPr>
        <w:rFonts w:hint="default"/>
        <w:lang w:val="en-US" w:eastAsia="en-US" w:bidi="en-US"/>
      </w:rPr>
    </w:lvl>
    <w:lvl w:ilvl="8" w:tplc="94A4E594">
      <w:numFmt w:val="bullet"/>
      <w:lvlText w:val="•"/>
      <w:lvlJc w:val="left"/>
      <w:pPr>
        <w:ind w:left="4483" w:hanging="180"/>
      </w:pPr>
      <w:rPr>
        <w:rFonts w:hint="default"/>
        <w:lang w:val="en-US" w:eastAsia="en-US" w:bidi="en-US"/>
      </w:rPr>
    </w:lvl>
  </w:abstractNum>
  <w:abstractNum w:abstractNumId="126" w15:restartNumberingAfterBreak="0">
    <w:nsid w:val="3C3323CF"/>
    <w:multiLevelType w:val="hybridMultilevel"/>
    <w:tmpl w:val="00144314"/>
    <w:lvl w:ilvl="0" w:tplc="CC8490CE">
      <w:numFmt w:val="bullet"/>
      <w:lvlText w:val="•"/>
      <w:lvlJc w:val="left"/>
      <w:pPr>
        <w:ind w:left="269" w:hanging="180"/>
      </w:pPr>
      <w:rPr>
        <w:rFonts w:ascii="Arial" w:eastAsia="Arial" w:hAnsi="Arial" w:cs="Arial" w:hint="default"/>
        <w:spacing w:val="-4"/>
        <w:w w:val="100"/>
        <w:sz w:val="20"/>
        <w:szCs w:val="20"/>
        <w:lang w:val="en-US" w:eastAsia="en-US" w:bidi="en-US"/>
      </w:rPr>
    </w:lvl>
    <w:lvl w:ilvl="1" w:tplc="AF84F544">
      <w:numFmt w:val="bullet"/>
      <w:lvlText w:val="•"/>
      <w:lvlJc w:val="left"/>
      <w:pPr>
        <w:ind w:left="787" w:hanging="180"/>
      </w:pPr>
      <w:rPr>
        <w:rFonts w:hint="default"/>
        <w:lang w:val="en-US" w:eastAsia="en-US" w:bidi="en-US"/>
      </w:rPr>
    </w:lvl>
    <w:lvl w:ilvl="2" w:tplc="BEA8E15A">
      <w:numFmt w:val="bullet"/>
      <w:lvlText w:val="•"/>
      <w:lvlJc w:val="left"/>
      <w:pPr>
        <w:ind w:left="1315" w:hanging="180"/>
      </w:pPr>
      <w:rPr>
        <w:rFonts w:hint="default"/>
        <w:lang w:val="en-US" w:eastAsia="en-US" w:bidi="en-US"/>
      </w:rPr>
    </w:lvl>
    <w:lvl w:ilvl="3" w:tplc="B456ECF6">
      <w:numFmt w:val="bullet"/>
      <w:lvlText w:val="•"/>
      <w:lvlJc w:val="left"/>
      <w:pPr>
        <w:ind w:left="1843" w:hanging="180"/>
      </w:pPr>
      <w:rPr>
        <w:rFonts w:hint="default"/>
        <w:lang w:val="en-US" w:eastAsia="en-US" w:bidi="en-US"/>
      </w:rPr>
    </w:lvl>
    <w:lvl w:ilvl="4" w:tplc="47F4E6B0">
      <w:numFmt w:val="bullet"/>
      <w:lvlText w:val="•"/>
      <w:lvlJc w:val="left"/>
      <w:pPr>
        <w:ind w:left="2371" w:hanging="180"/>
      </w:pPr>
      <w:rPr>
        <w:rFonts w:hint="default"/>
        <w:lang w:val="en-US" w:eastAsia="en-US" w:bidi="en-US"/>
      </w:rPr>
    </w:lvl>
    <w:lvl w:ilvl="5" w:tplc="993C2736">
      <w:numFmt w:val="bullet"/>
      <w:lvlText w:val="•"/>
      <w:lvlJc w:val="left"/>
      <w:pPr>
        <w:ind w:left="2899" w:hanging="180"/>
      </w:pPr>
      <w:rPr>
        <w:rFonts w:hint="default"/>
        <w:lang w:val="en-US" w:eastAsia="en-US" w:bidi="en-US"/>
      </w:rPr>
    </w:lvl>
    <w:lvl w:ilvl="6" w:tplc="9C16829C">
      <w:numFmt w:val="bullet"/>
      <w:lvlText w:val="•"/>
      <w:lvlJc w:val="left"/>
      <w:pPr>
        <w:ind w:left="3427" w:hanging="180"/>
      </w:pPr>
      <w:rPr>
        <w:rFonts w:hint="default"/>
        <w:lang w:val="en-US" w:eastAsia="en-US" w:bidi="en-US"/>
      </w:rPr>
    </w:lvl>
    <w:lvl w:ilvl="7" w:tplc="311C78A8">
      <w:numFmt w:val="bullet"/>
      <w:lvlText w:val="•"/>
      <w:lvlJc w:val="left"/>
      <w:pPr>
        <w:ind w:left="3955" w:hanging="180"/>
      </w:pPr>
      <w:rPr>
        <w:rFonts w:hint="default"/>
        <w:lang w:val="en-US" w:eastAsia="en-US" w:bidi="en-US"/>
      </w:rPr>
    </w:lvl>
    <w:lvl w:ilvl="8" w:tplc="32A8BF50">
      <w:numFmt w:val="bullet"/>
      <w:lvlText w:val="•"/>
      <w:lvlJc w:val="left"/>
      <w:pPr>
        <w:ind w:left="4483" w:hanging="180"/>
      </w:pPr>
      <w:rPr>
        <w:rFonts w:hint="default"/>
        <w:lang w:val="en-US" w:eastAsia="en-US" w:bidi="en-US"/>
      </w:rPr>
    </w:lvl>
  </w:abstractNum>
  <w:abstractNum w:abstractNumId="127" w15:restartNumberingAfterBreak="0">
    <w:nsid w:val="3C6A61AC"/>
    <w:multiLevelType w:val="hybridMultilevel"/>
    <w:tmpl w:val="8660B1F8"/>
    <w:lvl w:ilvl="0" w:tplc="EBDCFC0C">
      <w:numFmt w:val="bullet"/>
      <w:lvlText w:val="•"/>
      <w:lvlJc w:val="left"/>
      <w:pPr>
        <w:ind w:left="270" w:hanging="180"/>
      </w:pPr>
      <w:rPr>
        <w:rFonts w:ascii="Arial" w:eastAsia="Arial" w:hAnsi="Arial" w:cs="Arial" w:hint="default"/>
        <w:spacing w:val="-11"/>
        <w:w w:val="100"/>
        <w:sz w:val="20"/>
        <w:szCs w:val="20"/>
        <w:lang w:val="en-US" w:eastAsia="en-US" w:bidi="en-US"/>
      </w:rPr>
    </w:lvl>
    <w:lvl w:ilvl="1" w:tplc="F0CA342A">
      <w:numFmt w:val="bullet"/>
      <w:lvlText w:val="•"/>
      <w:lvlJc w:val="left"/>
      <w:pPr>
        <w:ind w:left="1403" w:hanging="180"/>
      </w:pPr>
      <w:rPr>
        <w:rFonts w:hint="default"/>
        <w:lang w:val="en-US" w:eastAsia="en-US" w:bidi="en-US"/>
      </w:rPr>
    </w:lvl>
    <w:lvl w:ilvl="2" w:tplc="BE74DD36">
      <w:numFmt w:val="bullet"/>
      <w:lvlText w:val="•"/>
      <w:lvlJc w:val="left"/>
      <w:pPr>
        <w:ind w:left="2527" w:hanging="180"/>
      </w:pPr>
      <w:rPr>
        <w:rFonts w:hint="default"/>
        <w:lang w:val="en-US" w:eastAsia="en-US" w:bidi="en-US"/>
      </w:rPr>
    </w:lvl>
    <w:lvl w:ilvl="3" w:tplc="DF44BCEE">
      <w:numFmt w:val="bullet"/>
      <w:lvlText w:val="•"/>
      <w:lvlJc w:val="left"/>
      <w:pPr>
        <w:ind w:left="3650" w:hanging="180"/>
      </w:pPr>
      <w:rPr>
        <w:rFonts w:hint="default"/>
        <w:lang w:val="en-US" w:eastAsia="en-US" w:bidi="en-US"/>
      </w:rPr>
    </w:lvl>
    <w:lvl w:ilvl="4" w:tplc="71A8A742">
      <w:numFmt w:val="bullet"/>
      <w:lvlText w:val="•"/>
      <w:lvlJc w:val="left"/>
      <w:pPr>
        <w:ind w:left="4774" w:hanging="180"/>
      </w:pPr>
      <w:rPr>
        <w:rFonts w:hint="default"/>
        <w:lang w:val="en-US" w:eastAsia="en-US" w:bidi="en-US"/>
      </w:rPr>
    </w:lvl>
    <w:lvl w:ilvl="5" w:tplc="32068C66">
      <w:numFmt w:val="bullet"/>
      <w:lvlText w:val="•"/>
      <w:lvlJc w:val="left"/>
      <w:pPr>
        <w:ind w:left="5897" w:hanging="180"/>
      </w:pPr>
      <w:rPr>
        <w:rFonts w:hint="default"/>
        <w:lang w:val="en-US" w:eastAsia="en-US" w:bidi="en-US"/>
      </w:rPr>
    </w:lvl>
    <w:lvl w:ilvl="6" w:tplc="D096A36A">
      <w:numFmt w:val="bullet"/>
      <w:lvlText w:val="•"/>
      <w:lvlJc w:val="left"/>
      <w:pPr>
        <w:ind w:left="7021" w:hanging="180"/>
      </w:pPr>
      <w:rPr>
        <w:rFonts w:hint="default"/>
        <w:lang w:val="en-US" w:eastAsia="en-US" w:bidi="en-US"/>
      </w:rPr>
    </w:lvl>
    <w:lvl w:ilvl="7" w:tplc="ABFC7BFE">
      <w:numFmt w:val="bullet"/>
      <w:lvlText w:val="•"/>
      <w:lvlJc w:val="left"/>
      <w:pPr>
        <w:ind w:left="8144" w:hanging="180"/>
      </w:pPr>
      <w:rPr>
        <w:rFonts w:hint="default"/>
        <w:lang w:val="en-US" w:eastAsia="en-US" w:bidi="en-US"/>
      </w:rPr>
    </w:lvl>
    <w:lvl w:ilvl="8" w:tplc="52281CE0">
      <w:numFmt w:val="bullet"/>
      <w:lvlText w:val="•"/>
      <w:lvlJc w:val="left"/>
      <w:pPr>
        <w:ind w:left="9268" w:hanging="180"/>
      </w:pPr>
      <w:rPr>
        <w:rFonts w:hint="default"/>
        <w:lang w:val="en-US" w:eastAsia="en-US" w:bidi="en-US"/>
      </w:rPr>
    </w:lvl>
  </w:abstractNum>
  <w:abstractNum w:abstractNumId="128" w15:restartNumberingAfterBreak="0">
    <w:nsid w:val="3CD626E9"/>
    <w:multiLevelType w:val="hybridMultilevel"/>
    <w:tmpl w:val="C84ED338"/>
    <w:lvl w:ilvl="0" w:tplc="C3A63226">
      <w:numFmt w:val="bullet"/>
      <w:lvlText w:val="•"/>
      <w:lvlJc w:val="left"/>
      <w:pPr>
        <w:ind w:left="269" w:hanging="180"/>
      </w:pPr>
      <w:rPr>
        <w:rFonts w:ascii="Arial" w:eastAsia="Arial" w:hAnsi="Arial" w:cs="Arial" w:hint="default"/>
        <w:spacing w:val="-2"/>
        <w:w w:val="100"/>
        <w:sz w:val="20"/>
        <w:szCs w:val="20"/>
        <w:lang w:val="en-US" w:eastAsia="en-US" w:bidi="en-US"/>
      </w:rPr>
    </w:lvl>
    <w:lvl w:ilvl="1" w:tplc="421E04F6">
      <w:numFmt w:val="bullet"/>
      <w:lvlText w:val="•"/>
      <w:lvlJc w:val="left"/>
      <w:pPr>
        <w:ind w:left="787" w:hanging="180"/>
      </w:pPr>
      <w:rPr>
        <w:rFonts w:hint="default"/>
        <w:lang w:val="en-US" w:eastAsia="en-US" w:bidi="en-US"/>
      </w:rPr>
    </w:lvl>
    <w:lvl w:ilvl="2" w:tplc="9F66A7A6">
      <w:numFmt w:val="bullet"/>
      <w:lvlText w:val="•"/>
      <w:lvlJc w:val="left"/>
      <w:pPr>
        <w:ind w:left="1315" w:hanging="180"/>
      </w:pPr>
      <w:rPr>
        <w:rFonts w:hint="default"/>
        <w:lang w:val="en-US" w:eastAsia="en-US" w:bidi="en-US"/>
      </w:rPr>
    </w:lvl>
    <w:lvl w:ilvl="3" w:tplc="16423F7E">
      <w:numFmt w:val="bullet"/>
      <w:lvlText w:val="•"/>
      <w:lvlJc w:val="left"/>
      <w:pPr>
        <w:ind w:left="1843" w:hanging="180"/>
      </w:pPr>
      <w:rPr>
        <w:rFonts w:hint="default"/>
        <w:lang w:val="en-US" w:eastAsia="en-US" w:bidi="en-US"/>
      </w:rPr>
    </w:lvl>
    <w:lvl w:ilvl="4" w:tplc="264CB3A0">
      <w:numFmt w:val="bullet"/>
      <w:lvlText w:val="•"/>
      <w:lvlJc w:val="left"/>
      <w:pPr>
        <w:ind w:left="2371" w:hanging="180"/>
      </w:pPr>
      <w:rPr>
        <w:rFonts w:hint="default"/>
        <w:lang w:val="en-US" w:eastAsia="en-US" w:bidi="en-US"/>
      </w:rPr>
    </w:lvl>
    <w:lvl w:ilvl="5" w:tplc="A650EA0E">
      <w:numFmt w:val="bullet"/>
      <w:lvlText w:val="•"/>
      <w:lvlJc w:val="left"/>
      <w:pPr>
        <w:ind w:left="2899" w:hanging="180"/>
      </w:pPr>
      <w:rPr>
        <w:rFonts w:hint="default"/>
        <w:lang w:val="en-US" w:eastAsia="en-US" w:bidi="en-US"/>
      </w:rPr>
    </w:lvl>
    <w:lvl w:ilvl="6" w:tplc="D3AAA0DA">
      <w:numFmt w:val="bullet"/>
      <w:lvlText w:val="•"/>
      <w:lvlJc w:val="left"/>
      <w:pPr>
        <w:ind w:left="3427" w:hanging="180"/>
      </w:pPr>
      <w:rPr>
        <w:rFonts w:hint="default"/>
        <w:lang w:val="en-US" w:eastAsia="en-US" w:bidi="en-US"/>
      </w:rPr>
    </w:lvl>
    <w:lvl w:ilvl="7" w:tplc="5F5CB02E">
      <w:numFmt w:val="bullet"/>
      <w:lvlText w:val="•"/>
      <w:lvlJc w:val="left"/>
      <w:pPr>
        <w:ind w:left="3955" w:hanging="180"/>
      </w:pPr>
      <w:rPr>
        <w:rFonts w:hint="default"/>
        <w:lang w:val="en-US" w:eastAsia="en-US" w:bidi="en-US"/>
      </w:rPr>
    </w:lvl>
    <w:lvl w:ilvl="8" w:tplc="68F4B748">
      <w:numFmt w:val="bullet"/>
      <w:lvlText w:val="•"/>
      <w:lvlJc w:val="left"/>
      <w:pPr>
        <w:ind w:left="4483" w:hanging="180"/>
      </w:pPr>
      <w:rPr>
        <w:rFonts w:hint="default"/>
        <w:lang w:val="en-US" w:eastAsia="en-US" w:bidi="en-US"/>
      </w:rPr>
    </w:lvl>
  </w:abstractNum>
  <w:abstractNum w:abstractNumId="129" w15:restartNumberingAfterBreak="0">
    <w:nsid w:val="3D2044DE"/>
    <w:multiLevelType w:val="hybridMultilevel"/>
    <w:tmpl w:val="814240F8"/>
    <w:lvl w:ilvl="0" w:tplc="C0FC25EE">
      <w:numFmt w:val="bullet"/>
      <w:lvlText w:val="•"/>
      <w:lvlJc w:val="left"/>
      <w:pPr>
        <w:ind w:left="269" w:hanging="180"/>
      </w:pPr>
      <w:rPr>
        <w:rFonts w:ascii="Arial" w:eastAsia="Arial" w:hAnsi="Arial" w:cs="Arial" w:hint="default"/>
        <w:spacing w:val="-2"/>
        <w:w w:val="100"/>
        <w:sz w:val="20"/>
        <w:szCs w:val="20"/>
        <w:lang w:val="en-US" w:eastAsia="en-US" w:bidi="en-US"/>
      </w:rPr>
    </w:lvl>
    <w:lvl w:ilvl="1" w:tplc="8EE8C524">
      <w:numFmt w:val="bullet"/>
      <w:lvlText w:val="•"/>
      <w:lvlJc w:val="left"/>
      <w:pPr>
        <w:ind w:left="787" w:hanging="180"/>
      </w:pPr>
      <w:rPr>
        <w:rFonts w:hint="default"/>
        <w:lang w:val="en-US" w:eastAsia="en-US" w:bidi="en-US"/>
      </w:rPr>
    </w:lvl>
    <w:lvl w:ilvl="2" w:tplc="8ED05760">
      <w:numFmt w:val="bullet"/>
      <w:lvlText w:val="•"/>
      <w:lvlJc w:val="left"/>
      <w:pPr>
        <w:ind w:left="1315" w:hanging="180"/>
      </w:pPr>
      <w:rPr>
        <w:rFonts w:hint="default"/>
        <w:lang w:val="en-US" w:eastAsia="en-US" w:bidi="en-US"/>
      </w:rPr>
    </w:lvl>
    <w:lvl w:ilvl="3" w:tplc="788C2150">
      <w:numFmt w:val="bullet"/>
      <w:lvlText w:val="•"/>
      <w:lvlJc w:val="left"/>
      <w:pPr>
        <w:ind w:left="1843" w:hanging="180"/>
      </w:pPr>
      <w:rPr>
        <w:rFonts w:hint="default"/>
        <w:lang w:val="en-US" w:eastAsia="en-US" w:bidi="en-US"/>
      </w:rPr>
    </w:lvl>
    <w:lvl w:ilvl="4" w:tplc="51E06078">
      <w:numFmt w:val="bullet"/>
      <w:lvlText w:val="•"/>
      <w:lvlJc w:val="left"/>
      <w:pPr>
        <w:ind w:left="2371" w:hanging="180"/>
      </w:pPr>
      <w:rPr>
        <w:rFonts w:hint="default"/>
        <w:lang w:val="en-US" w:eastAsia="en-US" w:bidi="en-US"/>
      </w:rPr>
    </w:lvl>
    <w:lvl w:ilvl="5" w:tplc="3E128480">
      <w:numFmt w:val="bullet"/>
      <w:lvlText w:val="•"/>
      <w:lvlJc w:val="left"/>
      <w:pPr>
        <w:ind w:left="2899" w:hanging="180"/>
      </w:pPr>
      <w:rPr>
        <w:rFonts w:hint="default"/>
        <w:lang w:val="en-US" w:eastAsia="en-US" w:bidi="en-US"/>
      </w:rPr>
    </w:lvl>
    <w:lvl w:ilvl="6" w:tplc="993E7B2E">
      <w:numFmt w:val="bullet"/>
      <w:lvlText w:val="•"/>
      <w:lvlJc w:val="left"/>
      <w:pPr>
        <w:ind w:left="3427" w:hanging="180"/>
      </w:pPr>
      <w:rPr>
        <w:rFonts w:hint="default"/>
        <w:lang w:val="en-US" w:eastAsia="en-US" w:bidi="en-US"/>
      </w:rPr>
    </w:lvl>
    <w:lvl w:ilvl="7" w:tplc="F56266C8">
      <w:numFmt w:val="bullet"/>
      <w:lvlText w:val="•"/>
      <w:lvlJc w:val="left"/>
      <w:pPr>
        <w:ind w:left="3955" w:hanging="180"/>
      </w:pPr>
      <w:rPr>
        <w:rFonts w:hint="default"/>
        <w:lang w:val="en-US" w:eastAsia="en-US" w:bidi="en-US"/>
      </w:rPr>
    </w:lvl>
    <w:lvl w:ilvl="8" w:tplc="74D0EFE6">
      <w:numFmt w:val="bullet"/>
      <w:lvlText w:val="•"/>
      <w:lvlJc w:val="left"/>
      <w:pPr>
        <w:ind w:left="4483" w:hanging="180"/>
      </w:pPr>
      <w:rPr>
        <w:rFonts w:hint="default"/>
        <w:lang w:val="en-US" w:eastAsia="en-US" w:bidi="en-US"/>
      </w:rPr>
    </w:lvl>
  </w:abstractNum>
  <w:abstractNum w:abstractNumId="130" w15:restartNumberingAfterBreak="0">
    <w:nsid w:val="3D7C0533"/>
    <w:multiLevelType w:val="hybridMultilevel"/>
    <w:tmpl w:val="6206E968"/>
    <w:lvl w:ilvl="0" w:tplc="C8FE5EF2">
      <w:numFmt w:val="bullet"/>
      <w:lvlText w:val="•"/>
      <w:lvlJc w:val="left"/>
      <w:pPr>
        <w:ind w:left="269" w:hanging="180"/>
      </w:pPr>
      <w:rPr>
        <w:rFonts w:ascii="Arial" w:eastAsia="Arial" w:hAnsi="Arial" w:cs="Arial" w:hint="default"/>
        <w:spacing w:val="-2"/>
        <w:w w:val="100"/>
        <w:sz w:val="20"/>
        <w:szCs w:val="20"/>
        <w:lang w:val="en-US" w:eastAsia="en-US" w:bidi="en-US"/>
      </w:rPr>
    </w:lvl>
    <w:lvl w:ilvl="1" w:tplc="D4345740">
      <w:numFmt w:val="bullet"/>
      <w:lvlText w:val="•"/>
      <w:lvlJc w:val="left"/>
      <w:pPr>
        <w:ind w:left="787" w:hanging="180"/>
      </w:pPr>
      <w:rPr>
        <w:rFonts w:hint="default"/>
        <w:lang w:val="en-US" w:eastAsia="en-US" w:bidi="en-US"/>
      </w:rPr>
    </w:lvl>
    <w:lvl w:ilvl="2" w:tplc="C75E1B40">
      <w:numFmt w:val="bullet"/>
      <w:lvlText w:val="•"/>
      <w:lvlJc w:val="left"/>
      <w:pPr>
        <w:ind w:left="1315" w:hanging="180"/>
      </w:pPr>
      <w:rPr>
        <w:rFonts w:hint="default"/>
        <w:lang w:val="en-US" w:eastAsia="en-US" w:bidi="en-US"/>
      </w:rPr>
    </w:lvl>
    <w:lvl w:ilvl="3" w:tplc="E640D0FE">
      <w:numFmt w:val="bullet"/>
      <w:lvlText w:val="•"/>
      <w:lvlJc w:val="left"/>
      <w:pPr>
        <w:ind w:left="1843" w:hanging="180"/>
      </w:pPr>
      <w:rPr>
        <w:rFonts w:hint="default"/>
        <w:lang w:val="en-US" w:eastAsia="en-US" w:bidi="en-US"/>
      </w:rPr>
    </w:lvl>
    <w:lvl w:ilvl="4" w:tplc="41E8DCEE">
      <w:numFmt w:val="bullet"/>
      <w:lvlText w:val="•"/>
      <w:lvlJc w:val="left"/>
      <w:pPr>
        <w:ind w:left="2371" w:hanging="180"/>
      </w:pPr>
      <w:rPr>
        <w:rFonts w:hint="default"/>
        <w:lang w:val="en-US" w:eastAsia="en-US" w:bidi="en-US"/>
      </w:rPr>
    </w:lvl>
    <w:lvl w:ilvl="5" w:tplc="4EE2A36C">
      <w:numFmt w:val="bullet"/>
      <w:lvlText w:val="•"/>
      <w:lvlJc w:val="left"/>
      <w:pPr>
        <w:ind w:left="2899" w:hanging="180"/>
      </w:pPr>
      <w:rPr>
        <w:rFonts w:hint="default"/>
        <w:lang w:val="en-US" w:eastAsia="en-US" w:bidi="en-US"/>
      </w:rPr>
    </w:lvl>
    <w:lvl w:ilvl="6" w:tplc="E8E651C6">
      <w:numFmt w:val="bullet"/>
      <w:lvlText w:val="•"/>
      <w:lvlJc w:val="left"/>
      <w:pPr>
        <w:ind w:left="3427" w:hanging="180"/>
      </w:pPr>
      <w:rPr>
        <w:rFonts w:hint="default"/>
        <w:lang w:val="en-US" w:eastAsia="en-US" w:bidi="en-US"/>
      </w:rPr>
    </w:lvl>
    <w:lvl w:ilvl="7" w:tplc="94F4DD8A">
      <w:numFmt w:val="bullet"/>
      <w:lvlText w:val="•"/>
      <w:lvlJc w:val="left"/>
      <w:pPr>
        <w:ind w:left="3955" w:hanging="180"/>
      </w:pPr>
      <w:rPr>
        <w:rFonts w:hint="default"/>
        <w:lang w:val="en-US" w:eastAsia="en-US" w:bidi="en-US"/>
      </w:rPr>
    </w:lvl>
    <w:lvl w:ilvl="8" w:tplc="BA8C4630">
      <w:numFmt w:val="bullet"/>
      <w:lvlText w:val="•"/>
      <w:lvlJc w:val="left"/>
      <w:pPr>
        <w:ind w:left="4483" w:hanging="180"/>
      </w:pPr>
      <w:rPr>
        <w:rFonts w:hint="default"/>
        <w:lang w:val="en-US" w:eastAsia="en-US" w:bidi="en-US"/>
      </w:rPr>
    </w:lvl>
  </w:abstractNum>
  <w:abstractNum w:abstractNumId="131" w15:restartNumberingAfterBreak="0">
    <w:nsid w:val="3D924012"/>
    <w:multiLevelType w:val="hybridMultilevel"/>
    <w:tmpl w:val="466288BC"/>
    <w:lvl w:ilvl="0" w:tplc="071048D2">
      <w:numFmt w:val="bullet"/>
      <w:lvlText w:val="•"/>
      <w:lvlJc w:val="left"/>
      <w:pPr>
        <w:ind w:left="270" w:hanging="180"/>
      </w:pPr>
      <w:rPr>
        <w:rFonts w:ascii="Arial" w:eastAsia="Arial" w:hAnsi="Arial" w:cs="Arial" w:hint="default"/>
        <w:spacing w:val="-2"/>
        <w:w w:val="100"/>
        <w:sz w:val="20"/>
        <w:szCs w:val="20"/>
        <w:lang w:val="en-US" w:eastAsia="en-US" w:bidi="en-US"/>
      </w:rPr>
    </w:lvl>
    <w:lvl w:ilvl="1" w:tplc="F2E25698">
      <w:numFmt w:val="bullet"/>
      <w:lvlText w:val="•"/>
      <w:lvlJc w:val="left"/>
      <w:pPr>
        <w:ind w:left="539" w:hanging="180"/>
      </w:pPr>
      <w:rPr>
        <w:rFonts w:hint="default"/>
        <w:lang w:val="en-US" w:eastAsia="en-US" w:bidi="en-US"/>
      </w:rPr>
    </w:lvl>
    <w:lvl w:ilvl="2" w:tplc="6518A720">
      <w:numFmt w:val="bullet"/>
      <w:lvlText w:val="•"/>
      <w:lvlJc w:val="left"/>
      <w:pPr>
        <w:ind w:left="798" w:hanging="180"/>
      </w:pPr>
      <w:rPr>
        <w:rFonts w:hint="default"/>
        <w:lang w:val="en-US" w:eastAsia="en-US" w:bidi="en-US"/>
      </w:rPr>
    </w:lvl>
    <w:lvl w:ilvl="3" w:tplc="FFB429DA">
      <w:numFmt w:val="bullet"/>
      <w:lvlText w:val="•"/>
      <w:lvlJc w:val="left"/>
      <w:pPr>
        <w:ind w:left="1057" w:hanging="180"/>
      </w:pPr>
      <w:rPr>
        <w:rFonts w:hint="default"/>
        <w:lang w:val="en-US" w:eastAsia="en-US" w:bidi="en-US"/>
      </w:rPr>
    </w:lvl>
    <w:lvl w:ilvl="4" w:tplc="079C56AC">
      <w:numFmt w:val="bullet"/>
      <w:lvlText w:val="•"/>
      <w:lvlJc w:val="left"/>
      <w:pPr>
        <w:ind w:left="1316" w:hanging="180"/>
      </w:pPr>
      <w:rPr>
        <w:rFonts w:hint="default"/>
        <w:lang w:val="en-US" w:eastAsia="en-US" w:bidi="en-US"/>
      </w:rPr>
    </w:lvl>
    <w:lvl w:ilvl="5" w:tplc="68C4A8D8">
      <w:numFmt w:val="bullet"/>
      <w:lvlText w:val="•"/>
      <w:lvlJc w:val="left"/>
      <w:pPr>
        <w:ind w:left="1575" w:hanging="180"/>
      </w:pPr>
      <w:rPr>
        <w:rFonts w:hint="default"/>
        <w:lang w:val="en-US" w:eastAsia="en-US" w:bidi="en-US"/>
      </w:rPr>
    </w:lvl>
    <w:lvl w:ilvl="6" w:tplc="DA56BA8C">
      <w:numFmt w:val="bullet"/>
      <w:lvlText w:val="•"/>
      <w:lvlJc w:val="left"/>
      <w:pPr>
        <w:ind w:left="1834" w:hanging="180"/>
      </w:pPr>
      <w:rPr>
        <w:rFonts w:hint="default"/>
        <w:lang w:val="en-US" w:eastAsia="en-US" w:bidi="en-US"/>
      </w:rPr>
    </w:lvl>
    <w:lvl w:ilvl="7" w:tplc="2DC43C70">
      <w:numFmt w:val="bullet"/>
      <w:lvlText w:val="•"/>
      <w:lvlJc w:val="left"/>
      <w:pPr>
        <w:ind w:left="2093" w:hanging="180"/>
      </w:pPr>
      <w:rPr>
        <w:rFonts w:hint="default"/>
        <w:lang w:val="en-US" w:eastAsia="en-US" w:bidi="en-US"/>
      </w:rPr>
    </w:lvl>
    <w:lvl w:ilvl="8" w:tplc="DFBE2BE4">
      <w:numFmt w:val="bullet"/>
      <w:lvlText w:val="•"/>
      <w:lvlJc w:val="left"/>
      <w:pPr>
        <w:ind w:left="2352" w:hanging="180"/>
      </w:pPr>
      <w:rPr>
        <w:rFonts w:hint="default"/>
        <w:lang w:val="en-US" w:eastAsia="en-US" w:bidi="en-US"/>
      </w:rPr>
    </w:lvl>
  </w:abstractNum>
  <w:abstractNum w:abstractNumId="132" w15:restartNumberingAfterBreak="0">
    <w:nsid w:val="3D936DF0"/>
    <w:multiLevelType w:val="hybridMultilevel"/>
    <w:tmpl w:val="A3161372"/>
    <w:lvl w:ilvl="0" w:tplc="7CF8A9BA">
      <w:numFmt w:val="bullet"/>
      <w:lvlText w:val="•"/>
      <w:lvlJc w:val="left"/>
      <w:pPr>
        <w:ind w:left="269" w:hanging="180"/>
      </w:pPr>
      <w:rPr>
        <w:rFonts w:ascii="Arial" w:eastAsia="Arial" w:hAnsi="Arial" w:cs="Arial" w:hint="default"/>
        <w:spacing w:val="-1"/>
        <w:w w:val="100"/>
        <w:sz w:val="18"/>
        <w:szCs w:val="18"/>
        <w:lang w:val="en-US" w:eastAsia="en-US" w:bidi="en-US"/>
      </w:rPr>
    </w:lvl>
    <w:lvl w:ilvl="1" w:tplc="D0749ADA">
      <w:numFmt w:val="bullet"/>
      <w:lvlText w:val="•"/>
      <w:lvlJc w:val="left"/>
      <w:pPr>
        <w:ind w:left="787" w:hanging="180"/>
      </w:pPr>
      <w:rPr>
        <w:rFonts w:hint="default"/>
        <w:lang w:val="en-US" w:eastAsia="en-US" w:bidi="en-US"/>
      </w:rPr>
    </w:lvl>
    <w:lvl w:ilvl="2" w:tplc="1E8EB5A8">
      <w:numFmt w:val="bullet"/>
      <w:lvlText w:val="•"/>
      <w:lvlJc w:val="left"/>
      <w:pPr>
        <w:ind w:left="1315" w:hanging="180"/>
      </w:pPr>
      <w:rPr>
        <w:rFonts w:hint="default"/>
        <w:lang w:val="en-US" w:eastAsia="en-US" w:bidi="en-US"/>
      </w:rPr>
    </w:lvl>
    <w:lvl w:ilvl="3" w:tplc="8E12E530">
      <w:numFmt w:val="bullet"/>
      <w:lvlText w:val="•"/>
      <w:lvlJc w:val="left"/>
      <w:pPr>
        <w:ind w:left="1843" w:hanging="180"/>
      </w:pPr>
      <w:rPr>
        <w:rFonts w:hint="default"/>
        <w:lang w:val="en-US" w:eastAsia="en-US" w:bidi="en-US"/>
      </w:rPr>
    </w:lvl>
    <w:lvl w:ilvl="4" w:tplc="19C4C0A6">
      <w:numFmt w:val="bullet"/>
      <w:lvlText w:val="•"/>
      <w:lvlJc w:val="left"/>
      <w:pPr>
        <w:ind w:left="2371" w:hanging="180"/>
      </w:pPr>
      <w:rPr>
        <w:rFonts w:hint="default"/>
        <w:lang w:val="en-US" w:eastAsia="en-US" w:bidi="en-US"/>
      </w:rPr>
    </w:lvl>
    <w:lvl w:ilvl="5" w:tplc="26BEC6B0">
      <w:numFmt w:val="bullet"/>
      <w:lvlText w:val="•"/>
      <w:lvlJc w:val="left"/>
      <w:pPr>
        <w:ind w:left="2899" w:hanging="180"/>
      </w:pPr>
      <w:rPr>
        <w:rFonts w:hint="default"/>
        <w:lang w:val="en-US" w:eastAsia="en-US" w:bidi="en-US"/>
      </w:rPr>
    </w:lvl>
    <w:lvl w:ilvl="6" w:tplc="0464F36A">
      <w:numFmt w:val="bullet"/>
      <w:lvlText w:val="•"/>
      <w:lvlJc w:val="left"/>
      <w:pPr>
        <w:ind w:left="3427" w:hanging="180"/>
      </w:pPr>
      <w:rPr>
        <w:rFonts w:hint="default"/>
        <w:lang w:val="en-US" w:eastAsia="en-US" w:bidi="en-US"/>
      </w:rPr>
    </w:lvl>
    <w:lvl w:ilvl="7" w:tplc="C9649944">
      <w:numFmt w:val="bullet"/>
      <w:lvlText w:val="•"/>
      <w:lvlJc w:val="left"/>
      <w:pPr>
        <w:ind w:left="3955" w:hanging="180"/>
      </w:pPr>
      <w:rPr>
        <w:rFonts w:hint="default"/>
        <w:lang w:val="en-US" w:eastAsia="en-US" w:bidi="en-US"/>
      </w:rPr>
    </w:lvl>
    <w:lvl w:ilvl="8" w:tplc="54107EE4">
      <w:numFmt w:val="bullet"/>
      <w:lvlText w:val="•"/>
      <w:lvlJc w:val="left"/>
      <w:pPr>
        <w:ind w:left="4483" w:hanging="180"/>
      </w:pPr>
      <w:rPr>
        <w:rFonts w:hint="default"/>
        <w:lang w:val="en-US" w:eastAsia="en-US" w:bidi="en-US"/>
      </w:rPr>
    </w:lvl>
  </w:abstractNum>
  <w:abstractNum w:abstractNumId="133" w15:restartNumberingAfterBreak="0">
    <w:nsid w:val="3DFB1881"/>
    <w:multiLevelType w:val="hybridMultilevel"/>
    <w:tmpl w:val="68CEFEEE"/>
    <w:lvl w:ilvl="0" w:tplc="BD620E64">
      <w:numFmt w:val="bullet"/>
      <w:lvlText w:val="•"/>
      <w:lvlJc w:val="left"/>
      <w:pPr>
        <w:ind w:left="269" w:hanging="180"/>
      </w:pPr>
      <w:rPr>
        <w:rFonts w:ascii="Arial" w:eastAsia="Arial" w:hAnsi="Arial" w:cs="Arial" w:hint="default"/>
        <w:spacing w:val="-2"/>
        <w:w w:val="100"/>
        <w:sz w:val="20"/>
        <w:szCs w:val="20"/>
        <w:lang w:val="en-US" w:eastAsia="en-US" w:bidi="en-US"/>
      </w:rPr>
    </w:lvl>
    <w:lvl w:ilvl="1" w:tplc="5D98EA50">
      <w:numFmt w:val="bullet"/>
      <w:lvlText w:val="•"/>
      <w:lvlJc w:val="left"/>
      <w:pPr>
        <w:ind w:left="787" w:hanging="180"/>
      </w:pPr>
      <w:rPr>
        <w:rFonts w:hint="default"/>
        <w:lang w:val="en-US" w:eastAsia="en-US" w:bidi="en-US"/>
      </w:rPr>
    </w:lvl>
    <w:lvl w:ilvl="2" w:tplc="B81A2D9C">
      <w:numFmt w:val="bullet"/>
      <w:lvlText w:val="•"/>
      <w:lvlJc w:val="left"/>
      <w:pPr>
        <w:ind w:left="1315" w:hanging="180"/>
      </w:pPr>
      <w:rPr>
        <w:rFonts w:hint="default"/>
        <w:lang w:val="en-US" w:eastAsia="en-US" w:bidi="en-US"/>
      </w:rPr>
    </w:lvl>
    <w:lvl w:ilvl="3" w:tplc="3C806D2C">
      <w:numFmt w:val="bullet"/>
      <w:lvlText w:val="•"/>
      <w:lvlJc w:val="left"/>
      <w:pPr>
        <w:ind w:left="1843" w:hanging="180"/>
      </w:pPr>
      <w:rPr>
        <w:rFonts w:hint="default"/>
        <w:lang w:val="en-US" w:eastAsia="en-US" w:bidi="en-US"/>
      </w:rPr>
    </w:lvl>
    <w:lvl w:ilvl="4" w:tplc="D09681A2">
      <w:numFmt w:val="bullet"/>
      <w:lvlText w:val="•"/>
      <w:lvlJc w:val="left"/>
      <w:pPr>
        <w:ind w:left="2371" w:hanging="180"/>
      </w:pPr>
      <w:rPr>
        <w:rFonts w:hint="default"/>
        <w:lang w:val="en-US" w:eastAsia="en-US" w:bidi="en-US"/>
      </w:rPr>
    </w:lvl>
    <w:lvl w:ilvl="5" w:tplc="B4C6C546">
      <w:numFmt w:val="bullet"/>
      <w:lvlText w:val="•"/>
      <w:lvlJc w:val="left"/>
      <w:pPr>
        <w:ind w:left="2899" w:hanging="180"/>
      </w:pPr>
      <w:rPr>
        <w:rFonts w:hint="default"/>
        <w:lang w:val="en-US" w:eastAsia="en-US" w:bidi="en-US"/>
      </w:rPr>
    </w:lvl>
    <w:lvl w:ilvl="6" w:tplc="C5666A8A">
      <w:numFmt w:val="bullet"/>
      <w:lvlText w:val="•"/>
      <w:lvlJc w:val="left"/>
      <w:pPr>
        <w:ind w:left="3427" w:hanging="180"/>
      </w:pPr>
      <w:rPr>
        <w:rFonts w:hint="default"/>
        <w:lang w:val="en-US" w:eastAsia="en-US" w:bidi="en-US"/>
      </w:rPr>
    </w:lvl>
    <w:lvl w:ilvl="7" w:tplc="99025F3C">
      <w:numFmt w:val="bullet"/>
      <w:lvlText w:val="•"/>
      <w:lvlJc w:val="left"/>
      <w:pPr>
        <w:ind w:left="3955" w:hanging="180"/>
      </w:pPr>
      <w:rPr>
        <w:rFonts w:hint="default"/>
        <w:lang w:val="en-US" w:eastAsia="en-US" w:bidi="en-US"/>
      </w:rPr>
    </w:lvl>
    <w:lvl w:ilvl="8" w:tplc="FB0236D0">
      <w:numFmt w:val="bullet"/>
      <w:lvlText w:val="•"/>
      <w:lvlJc w:val="left"/>
      <w:pPr>
        <w:ind w:left="4483" w:hanging="180"/>
      </w:pPr>
      <w:rPr>
        <w:rFonts w:hint="default"/>
        <w:lang w:val="en-US" w:eastAsia="en-US" w:bidi="en-US"/>
      </w:rPr>
    </w:lvl>
  </w:abstractNum>
  <w:abstractNum w:abstractNumId="134" w15:restartNumberingAfterBreak="0">
    <w:nsid w:val="3EEC2782"/>
    <w:multiLevelType w:val="hybridMultilevel"/>
    <w:tmpl w:val="E4F4F2D0"/>
    <w:lvl w:ilvl="0" w:tplc="C6100D70">
      <w:numFmt w:val="bullet"/>
      <w:lvlText w:val="•"/>
      <w:lvlJc w:val="left"/>
      <w:pPr>
        <w:ind w:left="269" w:hanging="180"/>
      </w:pPr>
      <w:rPr>
        <w:rFonts w:ascii="Arial" w:eastAsia="Arial" w:hAnsi="Arial" w:cs="Arial" w:hint="default"/>
        <w:spacing w:val="-2"/>
        <w:w w:val="100"/>
        <w:sz w:val="20"/>
        <w:szCs w:val="20"/>
        <w:lang w:val="en-US" w:eastAsia="en-US" w:bidi="en-US"/>
      </w:rPr>
    </w:lvl>
    <w:lvl w:ilvl="1" w:tplc="036A6B7A">
      <w:numFmt w:val="bullet"/>
      <w:lvlText w:val="•"/>
      <w:lvlJc w:val="left"/>
      <w:pPr>
        <w:ind w:left="787" w:hanging="180"/>
      </w:pPr>
      <w:rPr>
        <w:rFonts w:hint="default"/>
        <w:lang w:val="en-US" w:eastAsia="en-US" w:bidi="en-US"/>
      </w:rPr>
    </w:lvl>
    <w:lvl w:ilvl="2" w:tplc="BDCE0268">
      <w:numFmt w:val="bullet"/>
      <w:lvlText w:val="•"/>
      <w:lvlJc w:val="left"/>
      <w:pPr>
        <w:ind w:left="1315" w:hanging="180"/>
      </w:pPr>
      <w:rPr>
        <w:rFonts w:hint="default"/>
        <w:lang w:val="en-US" w:eastAsia="en-US" w:bidi="en-US"/>
      </w:rPr>
    </w:lvl>
    <w:lvl w:ilvl="3" w:tplc="CD781E1C">
      <w:numFmt w:val="bullet"/>
      <w:lvlText w:val="•"/>
      <w:lvlJc w:val="left"/>
      <w:pPr>
        <w:ind w:left="1843" w:hanging="180"/>
      </w:pPr>
      <w:rPr>
        <w:rFonts w:hint="default"/>
        <w:lang w:val="en-US" w:eastAsia="en-US" w:bidi="en-US"/>
      </w:rPr>
    </w:lvl>
    <w:lvl w:ilvl="4" w:tplc="98CC3802">
      <w:numFmt w:val="bullet"/>
      <w:lvlText w:val="•"/>
      <w:lvlJc w:val="left"/>
      <w:pPr>
        <w:ind w:left="2371" w:hanging="180"/>
      </w:pPr>
      <w:rPr>
        <w:rFonts w:hint="default"/>
        <w:lang w:val="en-US" w:eastAsia="en-US" w:bidi="en-US"/>
      </w:rPr>
    </w:lvl>
    <w:lvl w:ilvl="5" w:tplc="24BA6E18">
      <w:numFmt w:val="bullet"/>
      <w:lvlText w:val="•"/>
      <w:lvlJc w:val="left"/>
      <w:pPr>
        <w:ind w:left="2899" w:hanging="180"/>
      </w:pPr>
      <w:rPr>
        <w:rFonts w:hint="default"/>
        <w:lang w:val="en-US" w:eastAsia="en-US" w:bidi="en-US"/>
      </w:rPr>
    </w:lvl>
    <w:lvl w:ilvl="6" w:tplc="EBDCEA6E">
      <w:numFmt w:val="bullet"/>
      <w:lvlText w:val="•"/>
      <w:lvlJc w:val="left"/>
      <w:pPr>
        <w:ind w:left="3427" w:hanging="180"/>
      </w:pPr>
      <w:rPr>
        <w:rFonts w:hint="default"/>
        <w:lang w:val="en-US" w:eastAsia="en-US" w:bidi="en-US"/>
      </w:rPr>
    </w:lvl>
    <w:lvl w:ilvl="7" w:tplc="07883492">
      <w:numFmt w:val="bullet"/>
      <w:lvlText w:val="•"/>
      <w:lvlJc w:val="left"/>
      <w:pPr>
        <w:ind w:left="3955" w:hanging="180"/>
      </w:pPr>
      <w:rPr>
        <w:rFonts w:hint="default"/>
        <w:lang w:val="en-US" w:eastAsia="en-US" w:bidi="en-US"/>
      </w:rPr>
    </w:lvl>
    <w:lvl w:ilvl="8" w:tplc="2EC22124">
      <w:numFmt w:val="bullet"/>
      <w:lvlText w:val="•"/>
      <w:lvlJc w:val="left"/>
      <w:pPr>
        <w:ind w:left="4483" w:hanging="180"/>
      </w:pPr>
      <w:rPr>
        <w:rFonts w:hint="default"/>
        <w:lang w:val="en-US" w:eastAsia="en-US" w:bidi="en-US"/>
      </w:rPr>
    </w:lvl>
  </w:abstractNum>
  <w:abstractNum w:abstractNumId="135" w15:restartNumberingAfterBreak="0">
    <w:nsid w:val="3F206E87"/>
    <w:multiLevelType w:val="hybridMultilevel"/>
    <w:tmpl w:val="FBF45BAC"/>
    <w:lvl w:ilvl="0" w:tplc="572C8414">
      <w:numFmt w:val="bullet"/>
      <w:lvlText w:val="•"/>
      <w:lvlJc w:val="left"/>
      <w:pPr>
        <w:ind w:left="269" w:hanging="180"/>
      </w:pPr>
      <w:rPr>
        <w:rFonts w:ascii="Arial" w:eastAsia="Arial" w:hAnsi="Arial" w:cs="Arial" w:hint="default"/>
        <w:spacing w:val="-2"/>
        <w:w w:val="100"/>
        <w:sz w:val="20"/>
        <w:szCs w:val="20"/>
        <w:lang w:val="en-US" w:eastAsia="en-US" w:bidi="en-US"/>
      </w:rPr>
    </w:lvl>
    <w:lvl w:ilvl="1" w:tplc="762621B8">
      <w:numFmt w:val="bullet"/>
      <w:lvlText w:val="•"/>
      <w:lvlJc w:val="left"/>
      <w:pPr>
        <w:ind w:left="787" w:hanging="180"/>
      </w:pPr>
      <w:rPr>
        <w:rFonts w:hint="default"/>
        <w:lang w:val="en-US" w:eastAsia="en-US" w:bidi="en-US"/>
      </w:rPr>
    </w:lvl>
    <w:lvl w:ilvl="2" w:tplc="D6787394">
      <w:numFmt w:val="bullet"/>
      <w:lvlText w:val="•"/>
      <w:lvlJc w:val="left"/>
      <w:pPr>
        <w:ind w:left="1315" w:hanging="180"/>
      </w:pPr>
      <w:rPr>
        <w:rFonts w:hint="default"/>
        <w:lang w:val="en-US" w:eastAsia="en-US" w:bidi="en-US"/>
      </w:rPr>
    </w:lvl>
    <w:lvl w:ilvl="3" w:tplc="5DF4E13A">
      <w:numFmt w:val="bullet"/>
      <w:lvlText w:val="•"/>
      <w:lvlJc w:val="left"/>
      <w:pPr>
        <w:ind w:left="1843" w:hanging="180"/>
      </w:pPr>
      <w:rPr>
        <w:rFonts w:hint="default"/>
        <w:lang w:val="en-US" w:eastAsia="en-US" w:bidi="en-US"/>
      </w:rPr>
    </w:lvl>
    <w:lvl w:ilvl="4" w:tplc="16F8866A">
      <w:numFmt w:val="bullet"/>
      <w:lvlText w:val="•"/>
      <w:lvlJc w:val="left"/>
      <w:pPr>
        <w:ind w:left="2371" w:hanging="180"/>
      </w:pPr>
      <w:rPr>
        <w:rFonts w:hint="default"/>
        <w:lang w:val="en-US" w:eastAsia="en-US" w:bidi="en-US"/>
      </w:rPr>
    </w:lvl>
    <w:lvl w:ilvl="5" w:tplc="FB045F36">
      <w:numFmt w:val="bullet"/>
      <w:lvlText w:val="•"/>
      <w:lvlJc w:val="left"/>
      <w:pPr>
        <w:ind w:left="2899" w:hanging="180"/>
      </w:pPr>
      <w:rPr>
        <w:rFonts w:hint="default"/>
        <w:lang w:val="en-US" w:eastAsia="en-US" w:bidi="en-US"/>
      </w:rPr>
    </w:lvl>
    <w:lvl w:ilvl="6" w:tplc="374811A6">
      <w:numFmt w:val="bullet"/>
      <w:lvlText w:val="•"/>
      <w:lvlJc w:val="left"/>
      <w:pPr>
        <w:ind w:left="3427" w:hanging="180"/>
      </w:pPr>
      <w:rPr>
        <w:rFonts w:hint="default"/>
        <w:lang w:val="en-US" w:eastAsia="en-US" w:bidi="en-US"/>
      </w:rPr>
    </w:lvl>
    <w:lvl w:ilvl="7" w:tplc="7C60DECA">
      <w:numFmt w:val="bullet"/>
      <w:lvlText w:val="•"/>
      <w:lvlJc w:val="left"/>
      <w:pPr>
        <w:ind w:left="3955" w:hanging="180"/>
      </w:pPr>
      <w:rPr>
        <w:rFonts w:hint="default"/>
        <w:lang w:val="en-US" w:eastAsia="en-US" w:bidi="en-US"/>
      </w:rPr>
    </w:lvl>
    <w:lvl w:ilvl="8" w:tplc="9C90DE44">
      <w:numFmt w:val="bullet"/>
      <w:lvlText w:val="•"/>
      <w:lvlJc w:val="left"/>
      <w:pPr>
        <w:ind w:left="4483" w:hanging="180"/>
      </w:pPr>
      <w:rPr>
        <w:rFonts w:hint="default"/>
        <w:lang w:val="en-US" w:eastAsia="en-US" w:bidi="en-US"/>
      </w:rPr>
    </w:lvl>
  </w:abstractNum>
  <w:abstractNum w:abstractNumId="136" w15:restartNumberingAfterBreak="0">
    <w:nsid w:val="3F600A85"/>
    <w:multiLevelType w:val="hybridMultilevel"/>
    <w:tmpl w:val="821E3ADA"/>
    <w:lvl w:ilvl="0" w:tplc="32EE56BA">
      <w:numFmt w:val="bullet"/>
      <w:lvlText w:val="•"/>
      <w:lvlJc w:val="left"/>
      <w:pPr>
        <w:ind w:left="269" w:hanging="180"/>
      </w:pPr>
      <w:rPr>
        <w:rFonts w:ascii="Arial" w:eastAsia="Arial" w:hAnsi="Arial" w:cs="Arial" w:hint="default"/>
        <w:spacing w:val="-2"/>
        <w:w w:val="100"/>
        <w:sz w:val="20"/>
        <w:szCs w:val="20"/>
        <w:lang w:val="en-US" w:eastAsia="en-US" w:bidi="en-US"/>
      </w:rPr>
    </w:lvl>
    <w:lvl w:ilvl="1" w:tplc="907A093C">
      <w:numFmt w:val="bullet"/>
      <w:lvlText w:val="•"/>
      <w:lvlJc w:val="left"/>
      <w:pPr>
        <w:ind w:left="787" w:hanging="180"/>
      </w:pPr>
      <w:rPr>
        <w:rFonts w:hint="default"/>
        <w:lang w:val="en-US" w:eastAsia="en-US" w:bidi="en-US"/>
      </w:rPr>
    </w:lvl>
    <w:lvl w:ilvl="2" w:tplc="B1EAE3B2">
      <w:numFmt w:val="bullet"/>
      <w:lvlText w:val="•"/>
      <w:lvlJc w:val="left"/>
      <w:pPr>
        <w:ind w:left="1315" w:hanging="180"/>
      </w:pPr>
      <w:rPr>
        <w:rFonts w:hint="default"/>
        <w:lang w:val="en-US" w:eastAsia="en-US" w:bidi="en-US"/>
      </w:rPr>
    </w:lvl>
    <w:lvl w:ilvl="3" w:tplc="B0BC877E">
      <w:numFmt w:val="bullet"/>
      <w:lvlText w:val="•"/>
      <w:lvlJc w:val="left"/>
      <w:pPr>
        <w:ind w:left="1843" w:hanging="180"/>
      </w:pPr>
      <w:rPr>
        <w:rFonts w:hint="default"/>
        <w:lang w:val="en-US" w:eastAsia="en-US" w:bidi="en-US"/>
      </w:rPr>
    </w:lvl>
    <w:lvl w:ilvl="4" w:tplc="70A25344">
      <w:numFmt w:val="bullet"/>
      <w:lvlText w:val="•"/>
      <w:lvlJc w:val="left"/>
      <w:pPr>
        <w:ind w:left="2371" w:hanging="180"/>
      </w:pPr>
      <w:rPr>
        <w:rFonts w:hint="default"/>
        <w:lang w:val="en-US" w:eastAsia="en-US" w:bidi="en-US"/>
      </w:rPr>
    </w:lvl>
    <w:lvl w:ilvl="5" w:tplc="DDEEB20E">
      <w:numFmt w:val="bullet"/>
      <w:lvlText w:val="•"/>
      <w:lvlJc w:val="left"/>
      <w:pPr>
        <w:ind w:left="2899" w:hanging="180"/>
      </w:pPr>
      <w:rPr>
        <w:rFonts w:hint="default"/>
        <w:lang w:val="en-US" w:eastAsia="en-US" w:bidi="en-US"/>
      </w:rPr>
    </w:lvl>
    <w:lvl w:ilvl="6" w:tplc="74A684F2">
      <w:numFmt w:val="bullet"/>
      <w:lvlText w:val="•"/>
      <w:lvlJc w:val="left"/>
      <w:pPr>
        <w:ind w:left="3427" w:hanging="180"/>
      </w:pPr>
      <w:rPr>
        <w:rFonts w:hint="default"/>
        <w:lang w:val="en-US" w:eastAsia="en-US" w:bidi="en-US"/>
      </w:rPr>
    </w:lvl>
    <w:lvl w:ilvl="7" w:tplc="96D4CD60">
      <w:numFmt w:val="bullet"/>
      <w:lvlText w:val="•"/>
      <w:lvlJc w:val="left"/>
      <w:pPr>
        <w:ind w:left="3955" w:hanging="180"/>
      </w:pPr>
      <w:rPr>
        <w:rFonts w:hint="default"/>
        <w:lang w:val="en-US" w:eastAsia="en-US" w:bidi="en-US"/>
      </w:rPr>
    </w:lvl>
    <w:lvl w:ilvl="8" w:tplc="7AE8ADA4">
      <w:numFmt w:val="bullet"/>
      <w:lvlText w:val="•"/>
      <w:lvlJc w:val="left"/>
      <w:pPr>
        <w:ind w:left="4483" w:hanging="180"/>
      </w:pPr>
      <w:rPr>
        <w:rFonts w:hint="default"/>
        <w:lang w:val="en-US" w:eastAsia="en-US" w:bidi="en-US"/>
      </w:rPr>
    </w:lvl>
  </w:abstractNum>
  <w:abstractNum w:abstractNumId="137" w15:restartNumberingAfterBreak="0">
    <w:nsid w:val="40DB5BD7"/>
    <w:multiLevelType w:val="hybridMultilevel"/>
    <w:tmpl w:val="1B76DBB4"/>
    <w:lvl w:ilvl="0" w:tplc="1DB639AA">
      <w:numFmt w:val="bullet"/>
      <w:lvlText w:val="•"/>
      <w:lvlJc w:val="left"/>
      <w:pPr>
        <w:ind w:left="270" w:hanging="180"/>
      </w:pPr>
      <w:rPr>
        <w:rFonts w:ascii="Arial" w:eastAsia="Arial" w:hAnsi="Arial" w:cs="Arial" w:hint="default"/>
        <w:spacing w:val="-2"/>
        <w:w w:val="100"/>
        <w:sz w:val="20"/>
        <w:szCs w:val="20"/>
        <w:lang w:val="en-US" w:eastAsia="en-US" w:bidi="en-US"/>
      </w:rPr>
    </w:lvl>
    <w:lvl w:ilvl="1" w:tplc="9E94135A">
      <w:numFmt w:val="bullet"/>
      <w:lvlText w:val="•"/>
      <w:lvlJc w:val="left"/>
      <w:pPr>
        <w:ind w:left="539" w:hanging="180"/>
      </w:pPr>
      <w:rPr>
        <w:rFonts w:hint="default"/>
        <w:lang w:val="en-US" w:eastAsia="en-US" w:bidi="en-US"/>
      </w:rPr>
    </w:lvl>
    <w:lvl w:ilvl="2" w:tplc="A7B45450">
      <w:numFmt w:val="bullet"/>
      <w:lvlText w:val="•"/>
      <w:lvlJc w:val="left"/>
      <w:pPr>
        <w:ind w:left="798" w:hanging="180"/>
      </w:pPr>
      <w:rPr>
        <w:rFonts w:hint="default"/>
        <w:lang w:val="en-US" w:eastAsia="en-US" w:bidi="en-US"/>
      </w:rPr>
    </w:lvl>
    <w:lvl w:ilvl="3" w:tplc="153292D4">
      <w:numFmt w:val="bullet"/>
      <w:lvlText w:val="•"/>
      <w:lvlJc w:val="left"/>
      <w:pPr>
        <w:ind w:left="1057" w:hanging="180"/>
      </w:pPr>
      <w:rPr>
        <w:rFonts w:hint="default"/>
        <w:lang w:val="en-US" w:eastAsia="en-US" w:bidi="en-US"/>
      </w:rPr>
    </w:lvl>
    <w:lvl w:ilvl="4" w:tplc="79FAD316">
      <w:numFmt w:val="bullet"/>
      <w:lvlText w:val="•"/>
      <w:lvlJc w:val="left"/>
      <w:pPr>
        <w:ind w:left="1316" w:hanging="180"/>
      </w:pPr>
      <w:rPr>
        <w:rFonts w:hint="default"/>
        <w:lang w:val="en-US" w:eastAsia="en-US" w:bidi="en-US"/>
      </w:rPr>
    </w:lvl>
    <w:lvl w:ilvl="5" w:tplc="84AE92C6">
      <w:numFmt w:val="bullet"/>
      <w:lvlText w:val="•"/>
      <w:lvlJc w:val="left"/>
      <w:pPr>
        <w:ind w:left="1575" w:hanging="180"/>
      </w:pPr>
      <w:rPr>
        <w:rFonts w:hint="default"/>
        <w:lang w:val="en-US" w:eastAsia="en-US" w:bidi="en-US"/>
      </w:rPr>
    </w:lvl>
    <w:lvl w:ilvl="6" w:tplc="2370EBC4">
      <w:numFmt w:val="bullet"/>
      <w:lvlText w:val="•"/>
      <w:lvlJc w:val="left"/>
      <w:pPr>
        <w:ind w:left="1834" w:hanging="180"/>
      </w:pPr>
      <w:rPr>
        <w:rFonts w:hint="default"/>
        <w:lang w:val="en-US" w:eastAsia="en-US" w:bidi="en-US"/>
      </w:rPr>
    </w:lvl>
    <w:lvl w:ilvl="7" w:tplc="55540FB4">
      <w:numFmt w:val="bullet"/>
      <w:lvlText w:val="•"/>
      <w:lvlJc w:val="left"/>
      <w:pPr>
        <w:ind w:left="2093" w:hanging="180"/>
      </w:pPr>
      <w:rPr>
        <w:rFonts w:hint="default"/>
        <w:lang w:val="en-US" w:eastAsia="en-US" w:bidi="en-US"/>
      </w:rPr>
    </w:lvl>
    <w:lvl w:ilvl="8" w:tplc="D402DD56">
      <w:numFmt w:val="bullet"/>
      <w:lvlText w:val="•"/>
      <w:lvlJc w:val="left"/>
      <w:pPr>
        <w:ind w:left="2352" w:hanging="180"/>
      </w:pPr>
      <w:rPr>
        <w:rFonts w:hint="default"/>
        <w:lang w:val="en-US" w:eastAsia="en-US" w:bidi="en-US"/>
      </w:rPr>
    </w:lvl>
  </w:abstractNum>
  <w:abstractNum w:abstractNumId="138" w15:restartNumberingAfterBreak="0">
    <w:nsid w:val="40F23920"/>
    <w:multiLevelType w:val="hybridMultilevel"/>
    <w:tmpl w:val="97704042"/>
    <w:lvl w:ilvl="0" w:tplc="706E8E96">
      <w:numFmt w:val="bullet"/>
      <w:lvlText w:val="•"/>
      <w:lvlJc w:val="left"/>
      <w:pPr>
        <w:ind w:left="269" w:hanging="180"/>
      </w:pPr>
      <w:rPr>
        <w:rFonts w:ascii="Arial" w:eastAsia="Arial" w:hAnsi="Arial" w:cs="Arial" w:hint="default"/>
        <w:spacing w:val="-2"/>
        <w:w w:val="100"/>
        <w:sz w:val="20"/>
        <w:szCs w:val="20"/>
        <w:lang w:val="en-US" w:eastAsia="en-US" w:bidi="en-US"/>
      </w:rPr>
    </w:lvl>
    <w:lvl w:ilvl="1" w:tplc="A9721588">
      <w:numFmt w:val="bullet"/>
      <w:lvlText w:val="•"/>
      <w:lvlJc w:val="left"/>
      <w:pPr>
        <w:ind w:left="787" w:hanging="180"/>
      </w:pPr>
      <w:rPr>
        <w:rFonts w:hint="default"/>
        <w:lang w:val="en-US" w:eastAsia="en-US" w:bidi="en-US"/>
      </w:rPr>
    </w:lvl>
    <w:lvl w:ilvl="2" w:tplc="778A7B52">
      <w:numFmt w:val="bullet"/>
      <w:lvlText w:val="•"/>
      <w:lvlJc w:val="left"/>
      <w:pPr>
        <w:ind w:left="1315" w:hanging="180"/>
      </w:pPr>
      <w:rPr>
        <w:rFonts w:hint="default"/>
        <w:lang w:val="en-US" w:eastAsia="en-US" w:bidi="en-US"/>
      </w:rPr>
    </w:lvl>
    <w:lvl w:ilvl="3" w:tplc="9EFA4586">
      <w:numFmt w:val="bullet"/>
      <w:lvlText w:val="•"/>
      <w:lvlJc w:val="left"/>
      <w:pPr>
        <w:ind w:left="1843" w:hanging="180"/>
      </w:pPr>
      <w:rPr>
        <w:rFonts w:hint="default"/>
        <w:lang w:val="en-US" w:eastAsia="en-US" w:bidi="en-US"/>
      </w:rPr>
    </w:lvl>
    <w:lvl w:ilvl="4" w:tplc="8B5243AE">
      <w:numFmt w:val="bullet"/>
      <w:lvlText w:val="•"/>
      <w:lvlJc w:val="left"/>
      <w:pPr>
        <w:ind w:left="2371" w:hanging="180"/>
      </w:pPr>
      <w:rPr>
        <w:rFonts w:hint="default"/>
        <w:lang w:val="en-US" w:eastAsia="en-US" w:bidi="en-US"/>
      </w:rPr>
    </w:lvl>
    <w:lvl w:ilvl="5" w:tplc="F74A85FC">
      <w:numFmt w:val="bullet"/>
      <w:lvlText w:val="•"/>
      <w:lvlJc w:val="left"/>
      <w:pPr>
        <w:ind w:left="2899" w:hanging="180"/>
      </w:pPr>
      <w:rPr>
        <w:rFonts w:hint="default"/>
        <w:lang w:val="en-US" w:eastAsia="en-US" w:bidi="en-US"/>
      </w:rPr>
    </w:lvl>
    <w:lvl w:ilvl="6" w:tplc="85EAC282">
      <w:numFmt w:val="bullet"/>
      <w:lvlText w:val="•"/>
      <w:lvlJc w:val="left"/>
      <w:pPr>
        <w:ind w:left="3427" w:hanging="180"/>
      </w:pPr>
      <w:rPr>
        <w:rFonts w:hint="default"/>
        <w:lang w:val="en-US" w:eastAsia="en-US" w:bidi="en-US"/>
      </w:rPr>
    </w:lvl>
    <w:lvl w:ilvl="7" w:tplc="8BE09A0C">
      <w:numFmt w:val="bullet"/>
      <w:lvlText w:val="•"/>
      <w:lvlJc w:val="left"/>
      <w:pPr>
        <w:ind w:left="3955" w:hanging="180"/>
      </w:pPr>
      <w:rPr>
        <w:rFonts w:hint="default"/>
        <w:lang w:val="en-US" w:eastAsia="en-US" w:bidi="en-US"/>
      </w:rPr>
    </w:lvl>
    <w:lvl w:ilvl="8" w:tplc="2500EDFA">
      <w:numFmt w:val="bullet"/>
      <w:lvlText w:val="•"/>
      <w:lvlJc w:val="left"/>
      <w:pPr>
        <w:ind w:left="4483" w:hanging="180"/>
      </w:pPr>
      <w:rPr>
        <w:rFonts w:hint="default"/>
        <w:lang w:val="en-US" w:eastAsia="en-US" w:bidi="en-US"/>
      </w:rPr>
    </w:lvl>
  </w:abstractNum>
  <w:abstractNum w:abstractNumId="139" w15:restartNumberingAfterBreak="0">
    <w:nsid w:val="428A594C"/>
    <w:multiLevelType w:val="hybridMultilevel"/>
    <w:tmpl w:val="066012EE"/>
    <w:lvl w:ilvl="0" w:tplc="7B60A692">
      <w:numFmt w:val="bullet"/>
      <w:lvlText w:val="•"/>
      <w:lvlJc w:val="left"/>
      <w:pPr>
        <w:ind w:left="269" w:hanging="180"/>
      </w:pPr>
      <w:rPr>
        <w:rFonts w:ascii="Arial" w:eastAsia="Arial" w:hAnsi="Arial" w:cs="Arial" w:hint="default"/>
        <w:spacing w:val="-2"/>
        <w:w w:val="100"/>
        <w:sz w:val="20"/>
        <w:szCs w:val="20"/>
        <w:lang w:val="en-US" w:eastAsia="en-US" w:bidi="en-US"/>
      </w:rPr>
    </w:lvl>
    <w:lvl w:ilvl="1" w:tplc="D6E45F9C">
      <w:numFmt w:val="bullet"/>
      <w:lvlText w:val="•"/>
      <w:lvlJc w:val="left"/>
      <w:pPr>
        <w:ind w:left="787" w:hanging="180"/>
      </w:pPr>
      <w:rPr>
        <w:rFonts w:hint="default"/>
        <w:lang w:val="en-US" w:eastAsia="en-US" w:bidi="en-US"/>
      </w:rPr>
    </w:lvl>
    <w:lvl w:ilvl="2" w:tplc="7CD09D38">
      <w:numFmt w:val="bullet"/>
      <w:lvlText w:val="•"/>
      <w:lvlJc w:val="left"/>
      <w:pPr>
        <w:ind w:left="1315" w:hanging="180"/>
      </w:pPr>
      <w:rPr>
        <w:rFonts w:hint="default"/>
        <w:lang w:val="en-US" w:eastAsia="en-US" w:bidi="en-US"/>
      </w:rPr>
    </w:lvl>
    <w:lvl w:ilvl="3" w:tplc="0B0A034A">
      <w:numFmt w:val="bullet"/>
      <w:lvlText w:val="•"/>
      <w:lvlJc w:val="left"/>
      <w:pPr>
        <w:ind w:left="1843" w:hanging="180"/>
      </w:pPr>
      <w:rPr>
        <w:rFonts w:hint="default"/>
        <w:lang w:val="en-US" w:eastAsia="en-US" w:bidi="en-US"/>
      </w:rPr>
    </w:lvl>
    <w:lvl w:ilvl="4" w:tplc="6F522744">
      <w:numFmt w:val="bullet"/>
      <w:lvlText w:val="•"/>
      <w:lvlJc w:val="left"/>
      <w:pPr>
        <w:ind w:left="2371" w:hanging="180"/>
      </w:pPr>
      <w:rPr>
        <w:rFonts w:hint="default"/>
        <w:lang w:val="en-US" w:eastAsia="en-US" w:bidi="en-US"/>
      </w:rPr>
    </w:lvl>
    <w:lvl w:ilvl="5" w:tplc="E2020E4A">
      <w:numFmt w:val="bullet"/>
      <w:lvlText w:val="•"/>
      <w:lvlJc w:val="left"/>
      <w:pPr>
        <w:ind w:left="2899" w:hanging="180"/>
      </w:pPr>
      <w:rPr>
        <w:rFonts w:hint="default"/>
        <w:lang w:val="en-US" w:eastAsia="en-US" w:bidi="en-US"/>
      </w:rPr>
    </w:lvl>
    <w:lvl w:ilvl="6" w:tplc="7F2E7EEE">
      <w:numFmt w:val="bullet"/>
      <w:lvlText w:val="•"/>
      <w:lvlJc w:val="left"/>
      <w:pPr>
        <w:ind w:left="3427" w:hanging="180"/>
      </w:pPr>
      <w:rPr>
        <w:rFonts w:hint="default"/>
        <w:lang w:val="en-US" w:eastAsia="en-US" w:bidi="en-US"/>
      </w:rPr>
    </w:lvl>
    <w:lvl w:ilvl="7" w:tplc="F5A42D7C">
      <w:numFmt w:val="bullet"/>
      <w:lvlText w:val="•"/>
      <w:lvlJc w:val="left"/>
      <w:pPr>
        <w:ind w:left="3955" w:hanging="180"/>
      </w:pPr>
      <w:rPr>
        <w:rFonts w:hint="default"/>
        <w:lang w:val="en-US" w:eastAsia="en-US" w:bidi="en-US"/>
      </w:rPr>
    </w:lvl>
    <w:lvl w:ilvl="8" w:tplc="535ED420">
      <w:numFmt w:val="bullet"/>
      <w:lvlText w:val="•"/>
      <w:lvlJc w:val="left"/>
      <w:pPr>
        <w:ind w:left="4483" w:hanging="180"/>
      </w:pPr>
      <w:rPr>
        <w:rFonts w:hint="default"/>
        <w:lang w:val="en-US" w:eastAsia="en-US" w:bidi="en-US"/>
      </w:rPr>
    </w:lvl>
  </w:abstractNum>
  <w:abstractNum w:abstractNumId="140" w15:restartNumberingAfterBreak="0">
    <w:nsid w:val="429F0EA4"/>
    <w:multiLevelType w:val="hybridMultilevel"/>
    <w:tmpl w:val="A3BA8494"/>
    <w:lvl w:ilvl="0" w:tplc="82ACA416">
      <w:numFmt w:val="bullet"/>
      <w:lvlText w:val="•"/>
      <w:lvlJc w:val="left"/>
      <w:pPr>
        <w:ind w:left="269" w:hanging="180"/>
      </w:pPr>
      <w:rPr>
        <w:rFonts w:ascii="Arial" w:eastAsia="Arial" w:hAnsi="Arial" w:cs="Arial" w:hint="default"/>
        <w:spacing w:val="-1"/>
        <w:w w:val="100"/>
        <w:sz w:val="18"/>
        <w:szCs w:val="18"/>
        <w:lang w:val="en-US" w:eastAsia="en-US" w:bidi="en-US"/>
      </w:rPr>
    </w:lvl>
    <w:lvl w:ilvl="1" w:tplc="665A0E0E">
      <w:numFmt w:val="bullet"/>
      <w:lvlText w:val="•"/>
      <w:lvlJc w:val="left"/>
      <w:pPr>
        <w:ind w:left="787" w:hanging="180"/>
      </w:pPr>
      <w:rPr>
        <w:rFonts w:hint="default"/>
        <w:lang w:val="en-US" w:eastAsia="en-US" w:bidi="en-US"/>
      </w:rPr>
    </w:lvl>
    <w:lvl w:ilvl="2" w:tplc="6CDC95F2">
      <w:numFmt w:val="bullet"/>
      <w:lvlText w:val="•"/>
      <w:lvlJc w:val="left"/>
      <w:pPr>
        <w:ind w:left="1315" w:hanging="180"/>
      </w:pPr>
      <w:rPr>
        <w:rFonts w:hint="default"/>
        <w:lang w:val="en-US" w:eastAsia="en-US" w:bidi="en-US"/>
      </w:rPr>
    </w:lvl>
    <w:lvl w:ilvl="3" w:tplc="DA1A926E">
      <w:numFmt w:val="bullet"/>
      <w:lvlText w:val="•"/>
      <w:lvlJc w:val="left"/>
      <w:pPr>
        <w:ind w:left="1843" w:hanging="180"/>
      </w:pPr>
      <w:rPr>
        <w:rFonts w:hint="default"/>
        <w:lang w:val="en-US" w:eastAsia="en-US" w:bidi="en-US"/>
      </w:rPr>
    </w:lvl>
    <w:lvl w:ilvl="4" w:tplc="31225EE0">
      <w:numFmt w:val="bullet"/>
      <w:lvlText w:val="•"/>
      <w:lvlJc w:val="left"/>
      <w:pPr>
        <w:ind w:left="2371" w:hanging="180"/>
      </w:pPr>
      <w:rPr>
        <w:rFonts w:hint="default"/>
        <w:lang w:val="en-US" w:eastAsia="en-US" w:bidi="en-US"/>
      </w:rPr>
    </w:lvl>
    <w:lvl w:ilvl="5" w:tplc="18280E3E">
      <w:numFmt w:val="bullet"/>
      <w:lvlText w:val="•"/>
      <w:lvlJc w:val="left"/>
      <w:pPr>
        <w:ind w:left="2899" w:hanging="180"/>
      </w:pPr>
      <w:rPr>
        <w:rFonts w:hint="default"/>
        <w:lang w:val="en-US" w:eastAsia="en-US" w:bidi="en-US"/>
      </w:rPr>
    </w:lvl>
    <w:lvl w:ilvl="6" w:tplc="E2E63DCE">
      <w:numFmt w:val="bullet"/>
      <w:lvlText w:val="•"/>
      <w:lvlJc w:val="left"/>
      <w:pPr>
        <w:ind w:left="3427" w:hanging="180"/>
      </w:pPr>
      <w:rPr>
        <w:rFonts w:hint="default"/>
        <w:lang w:val="en-US" w:eastAsia="en-US" w:bidi="en-US"/>
      </w:rPr>
    </w:lvl>
    <w:lvl w:ilvl="7" w:tplc="8F76324A">
      <w:numFmt w:val="bullet"/>
      <w:lvlText w:val="•"/>
      <w:lvlJc w:val="left"/>
      <w:pPr>
        <w:ind w:left="3955" w:hanging="180"/>
      </w:pPr>
      <w:rPr>
        <w:rFonts w:hint="default"/>
        <w:lang w:val="en-US" w:eastAsia="en-US" w:bidi="en-US"/>
      </w:rPr>
    </w:lvl>
    <w:lvl w:ilvl="8" w:tplc="8F8686F6">
      <w:numFmt w:val="bullet"/>
      <w:lvlText w:val="•"/>
      <w:lvlJc w:val="left"/>
      <w:pPr>
        <w:ind w:left="4483" w:hanging="180"/>
      </w:pPr>
      <w:rPr>
        <w:rFonts w:hint="default"/>
        <w:lang w:val="en-US" w:eastAsia="en-US" w:bidi="en-US"/>
      </w:rPr>
    </w:lvl>
  </w:abstractNum>
  <w:abstractNum w:abstractNumId="141" w15:restartNumberingAfterBreak="0">
    <w:nsid w:val="42DB0AFD"/>
    <w:multiLevelType w:val="hybridMultilevel"/>
    <w:tmpl w:val="77A2EFF6"/>
    <w:lvl w:ilvl="0" w:tplc="3DD6BC8E">
      <w:numFmt w:val="bullet"/>
      <w:lvlText w:val="•"/>
      <w:lvlJc w:val="left"/>
      <w:pPr>
        <w:ind w:left="269" w:hanging="180"/>
      </w:pPr>
      <w:rPr>
        <w:rFonts w:ascii="Arial" w:eastAsia="Arial" w:hAnsi="Arial" w:cs="Arial" w:hint="default"/>
        <w:spacing w:val="-2"/>
        <w:w w:val="100"/>
        <w:sz w:val="20"/>
        <w:szCs w:val="20"/>
        <w:lang w:val="en-US" w:eastAsia="en-US" w:bidi="en-US"/>
      </w:rPr>
    </w:lvl>
    <w:lvl w:ilvl="1" w:tplc="4E6015E6">
      <w:numFmt w:val="bullet"/>
      <w:lvlText w:val="•"/>
      <w:lvlJc w:val="left"/>
      <w:pPr>
        <w:ind w:left="787" w:hanging="180"/>
      </w:pPr>
      <w:rPr>
        <w:rFonts w:hint="default"/>
        <w:lang w:val="en-US" w:eastAsia="en-US" w:bidi="en-US"/>
      </w:rPr>
    </w:lvl>
    <w:lvl w:ilvl="2" w:tplc="79728C94">
      <w:numFmt w:val="bullet"/>
      <w:lvlText w:val="•"/>
      <w:lvlJc w:val="left"/>
      <w:pPr>
        <w:ind w:left="1315" w:hanging="180"/>
      </w:pPr>
      <w:rPr>
        <w:rFonts w:hint="default"/>
        <w:lang w:val="en-US" w:eastAsia="en-US" w:bidi="en-US"/>
      </w:rPr>
    </w:lvl>
    <w:lvl w:ilvl="3" w:tplc="B2F84270">
      <w:numFmt w:val="bullet"/>
      <w:lvlText w:val="•"/>
      <w:lvlJc w:val="left"/>
      <w:pPr>
        <w:ind w:left="1843" w:hanging="180"/>
      </w:pPr>
      <w:rPr>
        <w:rFonts w:hint="default"/>
        <w:lang w:val="en-US" w:eastAsia="en-US" w:bidi="en-US"/>
      </w:rPr>
    </w:lvl>
    <w:lvl w:ilvl="4" w:tplc="3C944E5E">
      <w:numFmt w:val="bullet"/>
      <w:lvlText w:val="•"/>
      <w:lvlJc w:val="left"/>
      <w:pPr>
        <w:ind w:left="2371" w:hanging="180"/>
      </w:pPr>
      <w:rPr>
        <w:rFonts w:hint="default"/>
        <w:lang w:val="en-US" w:eastAsia="en-US" w:bidi="en-US"/>
      </w:rPr>
    </w:lvl>
    <w:lvl w:ilvl="5" w:tplc="E2B6FFDA">
      <w:numFmt w:val="bullet"/>
      <w:lvlText w:val="•"/>
      <w:lvlJc w:val="left"/>
      <w:pPr>
        <w:ind w:left="2899" w:hanging="180"/>
      </w:pPr>
      <w:rPr>
        <w:rFonts w:hint="default"/>
        <w:lang w:val="en-US" w:eastAsia="en-US" w:bidi="en-US"/>
      </w:rPr>
    </w:lvl>
    <w:lvl w:ilvl="6" w:tplc="DE5E7128">
      <w:numFmt w:val="bullet"/>
      <w:lvlText w:val="•"/>
      <w:lvlJc w:val="left"/>
      <w:pPr>
        <w:ind w:left="3427" w:hanging="180"/>
      </w:pPr>
      <w:rPr>
        <w:rFonts w:hint="default"/>
        <w:lang w:val="en-US" w:eastAsia="en-US" w:bidi="en-US"/>
      </w:rPr>
    </w:lvl>
    <w:lvl w:ilvl="7" w:tplc="68A03EA8">
      <w:numFmt w:val="bullet"/>
      <w:lvlText w:val="•"/>
      <w:lvlJc w:val="left"/>
      <w:pPr>
        <w:ind w:left="3955" w:hanging="180"/>
      </w:pPr>
      <w:rPr>
        <w:rFonts w:hint="default"/>
        <w:lang w:val="en-US" w:eastAsia="en-US" w:bidi="en-US"/>
      </w:rPr>
    </w:lvl>
    <w:lvl w:ilvl="8" w:tplc="02E692A6">
      <w:numFmt w:val="bullet"/>
      <w:lvlText w:val="•"/>
      <w:lvlJc w:val="left"/>
      <w:pPr>
        <w:ind w:left="4483" w:hanging="180"/>
      </w:pPr>
      <w:rPr>
        <w:rFonts w:hint="default"/>
        <w:lang w:val="en-US" w:eastAsia="en-US" w:bidi="en-US"/>
      </w:rPr>
    </w:lvl>
  </w:abstractNum>
  <w:abstractNum w:abstractNumId="142" w15:restartNumberingAfterBreak="0">
    <w:nsid w:val="438040F9"/>
    <w:multiLevelType w:val="hybridMultilevel"/>
    <w:tmpl w:val="A4362416"/>
    <w:lvl w:ilvl="0" w:tplc="DDD49DCA">
      <w:numFmt w:val="bullet"/>
      <w:lvlText w:val="•"/>
      <w:lvlJc w:val="left"/>
      <w:pPr>
        <w:ind w:left="269" w:hanging="180"/>
      </w:pPr>
      <w:rPr>
        <w:rFonts w:ascii="Arial" w:eastAsia="Arial" w:hAnsi="Arial" w:cs="Arial" w:hint="default"/>
        <w:spacing w:val="-2"/>
        <w:w w:val="100"/>
        <w:sz w:val="20"/>
        <w:szCs w:val="20"/>
        <w:lang w:val="en-US" w:eastAsia="en-US" w:bidi="en-US"/>
      </w:rPr>
    </w:lvl>
    <w:lvl w:ilvl="1" w:tplc="B4F0CE92">
      <w:numFmt w:val="bullet"/>
      <w:lvlText w:val="•"/>
      <w:lvlJc w:val="left"/>
      <w:pPr>
        <w:ind w:left="788" w:hanging="180"/>
      </w:pPr>
      <w:rPr>
        <w:rFonts w:hint="default"/>
        <w:lang w:val="en-US" w:eastAsia="en-US" w:bidi="en-US"/>
      </w:rPr>
    </w:lvl>
    <w:lvl w:ilvl="2" w:tplc="55923F96">
      <w:numFmt w:val="bullet"/>
      <w:lvlText w:val="•"/>
      <w:lvlJc w:val="left"/>
      <w:pPr>
        <w:ind w:left="1316" w:hanging="180"/>
      </w:pPr>
      <w:rPr>
        <w:rFonts w:hint="default"/>
        <w:lang w:val="en-US" w:eastAsia="en-US" w:bidi="en-US"/>
      </w:rPr>
    </w:lvl>
    <w:lvl w:ilvl="3" w:tplc="E9FC16E2">
      <w:numFmt w:val="bullet"/>
      <w:lvlText w:val="•"/>
      <w:lvlJc w:val="left"/>
      <w:pPr>
        <w:ind w:left="1844" w:hanging="180"/>
      </w:pPr>
      <w:rPr>
        <w:rFonts w:hint="default"/>
        <w:lang w:val="en-US" w:eastAsia="en-US" w:bidi="en-US"/>
      </w:rPr>
    </w:lvl>
    <w:lvl w:ilvl="4" w:tplc="1A06A0FE">
      <w:numFmt w:val="bullet"/>
      <w:lvlText w:val="•"/>
      <w:lvlJc w:val="left"/>
      <w:pPr>
        <w:ind w:left="2372" w:hanging="180"/>
      </w:pPr>
      <w:rPr>
        <w:rFonts w:hint="default"/>
        <w:lang w:val="en-US" w:eastAsia="en-US" w:bidi="en-US"/>
      </w:rPr>
    </w:lvl>
    <w:lvl w:ilvl="5" w:tplc="D730CABE">
      <w:numFmt w:val="bullet"/>
      <w:lvlText w:val="•"/>
      <w:lvlJc w:val="left"/>
      <w:pPr>
        <w:ind w:left="2900" w:hanging="180"/>
      </w:pPr>
      <w:rPr>
        <w:rFonts w:hint="default"/>
        <w:lang w:val="en-US" w:eastAsia="en-US" w:bidi="en-US"/>
      </w:rPr>
    </w:lvl>
    <w:lvl w:ilvl="6" w:tplc="79EE20DC">
      <w:numFmt w:val="bullet"/>
      <w:lvlText w:val="•"/>
      <w:lvlJc w:val="left"/>
      <w:pPr>
        <w:ind w:left="3428" w:hanging="180"/>
      </w:pPr>
      <w:rPr>
        <w:rFonts w:hint="default"/>
        <w:lang w:val="en-US" w:eastAsia="en-US" w:bidi="en-US"/>
      </w:rPr>
    </w:lvl>
    <w:lvl w:ilvl="7" w:tplc="DCBCAF5C">
      <w:numFmt w:val="bullet"/>
      <w:lvlText w:val="•"/>
      <w:lvlJc w:val="left"/>
      <w:pPr>
        <w:ind w:left="3956" w:hanging="180"/>
      </w:pPr>
      <w:rPr>
        <w:rFonts w:hint="default"/>
        <w:lang w:val="en-US" w:eastAsia="en-US" w:bidi="en-US"/>
      </w:rPr>
    </w:lvl>
    <w:lvl w:ilvl="8" w:tplc="0FC2D5DE">
      <w:numFmt w:val="bullet"/>
      <w:lvlText w:val="•"/>
      <w:lvlJc w:val="left"/>
      <w:pPr>
        <w:ind w:left="4484" w:hanging="180"/>
      </w:pPr>
      <w:rPr>
        <w:rFonts w:hint="default"/>
        <w:lang w:val="en-US" w:eastAsia="en-US" w:bidi="en-US"/>
      </w:rPr>
    </w:lvl>
  </w:abstractNum>
  <w:abstractNum w:abstractNumId="143" w15:restartNumberingAfterBreak="0">
    <w:nsid w:val="441B7DD0"/>
    <w:multiLevelType w:val="hybridMultilevel"/>
    <w:tmpl w:val="B0985CA8"/>
    <w:lvl w:ilvl="0" w:tplc="11AC4CA0">
      <w:numFmt w:val="bullet"/>
      <w:lvlText w:val="•"/>
      <w:lvlJc w:val="left"/>
      <w:pPr>
        <w:ind w:left="270" w:hanging="180"/>
      </w:pPr>
      <w:rPr>
        <w:rFonts w:ascii="Arial" w:eastAsia="Arial" w:hAnsi="Arial" w:cs="Arial" w:hint="default"/>
        <w:spacing w:val="-2"/>
        <w:w w:val="100"/>
        <w:sz w:val="20"/>
        <w:szCs w:val="20"/>
        <w:lang w:val="en-US" w:eastAsia="en-US" w:bidi="en-US"/>
      </w:rPr>
    </w:lvl>
    <w:lvl w:ilvl="1" w:tplc="FDE4C902">
      <w:numFmt w:val="bullet"/>
      <w:lvlText w:val="•"/>
      <w:lvlJc w:val="left"/>
      <w:pPr>
        <w:ind w:left="1402" w:hanging="180"/>
      </w:pPr>
      <w:rPr>
        <w:rFonts w:hint="default"/>
        <w:lang w:val="en-US" w:eastAsia="en-US" w:bidi="en-US"/>
      </w:rPr>
    </w:lvl>
    <w:lvl w:ilvl="2" w:tplc="F920C554">
      <w:numFmt w:val="bullet"/>
      <w:lvlText w:val="•"/>
      <w:lvlJc w:val="left"/>
      <w:pPr>
        <w:ind w:left="2525" w:hanging="180"/>
      </w:pPr>
      <w:rPr>
        <w:rFonts w:hint="default"/>
        <w:lang w:val="en-US" w:eastAsia="en-US" w:bidi="en-US"/>
      </w:rPr>
    </w:lvl>
    <w:lvl w:ilvl="3" w:tplc="A74ED204">
      <w:numFmt w:val="bullet"/>
      <w:lvlText w:val="•"/>
      <w:lvlJc w:val="left"/>
      <w:pPr>
        <w:ind w:left="3647" w:hanging="180"/>
      </w:pPr>
      <w:rPr>
        <w:rFonts w:hint="default"/>
        <w:lang w:val="en-US" w:eastAsia="en-US" w:bidi="en-US"/>
      </w:rPr>
    </w:lvl>
    <w:lvl w:ilvl="4" w:tplc="922AFA62">
      <w:numFmt w:val="bullet"/>
      <w:lvlText w:val="•"/>
      <w:lvlJc w:val="left"/>
      <w:pPr>
        <w:ind w:left="4770" w:hanging="180"/>
      </w:pPr>
      <w:rPr>
        <w:rFonts w:hint="default"/>
        <w:lang w:val="en-US" w:eastAsia="en-US" w:bidi="en-US"/>
      </w:rPr>
    </w:lvl>
    <w:lvl w:ilvl="5" w:tplc="4D448676">
      <w:numFmt w:val="bullet"/>
      <w:lvlText w:val="•"/>
      <w:lvlJc w:val="left"/>
      <w:pPr>
        <w:ind w:left="5892" w:hanging="180"/>
      </w:pPr>
      <w:rPr>
        <w:rFonts w:hint="default"/>
        <w:lang w:val="en-US" w:eastAsia="en-US" w:bidi="en-US"/>
      </w:rPr>
    </w:lvl>
    <w:lvl w:ilvl="6" w:tplc="CF82330C">
      <w:numFmt w:val="bullet"/>
      <w:lvlText w:val="•"/>
      <w:lvlJc w:val="left"/>
      <w:pPr>
        <w:ind w:left="7015" w:hanging="180"/>
      </w:pPr>
      <w:rPr>
        <w:rFonts w:hint="default"/>
        <w:lang w:val="en-US" w:eastAsia="en-US" w:bidi="en-US"/>
      </w:rPr>
    </w:lvl>
    <w:lvl w:ilvl="7" w:tplc="C16833B8">
      <w:numFmt w:val="bullet"/>
      <w:lvlText w:val="•"/>
      <w:lvlJc w:val="left"/>
      <w:pPr>
        <w:ind w:left="8137" w:hanging="180"/>
      </w:pPr>
      <w:rPr>
        <w:rFonts w:hint="default"/>
        <w:lang w:val="en-US" w:eastAsia="en-US" w:bidi="en-US"/>
      </w:rPr>
    </w:lvl>
    <w:lvl w:ilvl="8" w:tplc="729C4F52">
      <w:numFmt w:val="bullet"/>
      <w:lvlText w:val="•"/>
      <w:lvlJc w:val="left"/>
      <w:pPr>
        <w:ind w:left="9260" w:hanging="180"/>
      </w:pPr>
      <w:rPr>
        <w:rFonts w:hint="default"/>
        <w:lang w:val="en-US" w:eastAsia="en-US" w:bidi="en-US"/>
      </w:rPr>
    </w:lvl>
  </w:abstractNum>
  <w:abstractNum w:abstractNumId="144" w15:restartNumberingAfterBreak="0">
    <w:nsid w:val="443F6C7B"/>
    <w:multiLevelType w:val="hybridMultilevel"/>
    <w:tmpl w:val="088C4ACA"/>
    <w:lvl w:ilvl="0" w:tplc="9B6859EC">
      <w:numFmt w:val="bullet"/>
      <w:lvlText w:val="•"/>
      <w:lvlJc w:val="left"/>
      <w:pPr>
        <w:ind w:left="270" w:hanging="180"/>
      </w:pPr>
      <w:rPr>
        <w:rFonts w:ascii="Arial" w:eastAsia="Arial" w:hAnsi="Arial" w:cs="Arial" w:hint="default"/>
        <w:spacing w:val="-2"/>
        <w:w w:val="100"/>
        <w:sz w:val="20"/>
        <w:szCs w:val="20"/>
        <w:lang w:val="en-US" w:eastAsia="en-US" w:bidi="en-US"/>
      </w:rPr>
    </w:lvl>
    <w:lvl w:ilvl="1" w:tplc="1566377E">
      <w:numFmt w:val="bullet"/>
      <w:lvlText w:val="•"/>
      <w:lvlJc w:val="left"/>
      <w:pPr>
        <w:ind w:left="539" w:hanging="180"/>
      </w:pPr>
      <w:rPr>
        <w:rFonts w:hint="default"/>
        <w:lang w:val="en-US" w:eastAsia="en-US" w:bidi="en-US"/>
      </w:rPr>
    </w:lvl>
    <w:lvl w:ilvl="2" w:tplc="30744D3E">
      <w:numFmt w:val="bullet"/>
      <w:lvlText w:val="•"/>
      <w:lvlJc w:val="left"/>
      <w:pPr>
        <w:ind w:left="798" w:hanging="180"/>
      </w:pPr>
      <w:rPr>
        <w:rFonts w:hint="default"/>
        <w:lang w:val="en-US" w:eastAsia="en-US" w:bidi="en-US"/>
      </w:rPr>
    </w:lvl>
    <w:lvl w:ilvl="3" w:tplc="A5261D6C">
      <w:numFmt w:val="bullet"/>
      <w:lvlText w:val="•"/>
      <w:lvlJc w:val="left"/>
      <w:pPr>
        <w:ind w:left="1057" w:hanging="180"/>
      </w:pPr>
      <w:rPr>
        <w:rFonts w:hint="default"/>
        <w:lang w:val="en-US" w:eastAsia="en-US" w:bidi="en-US"/>
      </w:rPr>
    </w:lvl>
    <w:lvl w:ilvl="4" w:tplc="0F1053C8">
      <w:numFmt w:val="bullet"/>
      <w:lvlText w:val="•"/>
      <w:lvlJc w:val="left"/>
      <w:pPr>
        <w:ind w:left="1316" w:hanging="180"/>
      </w:pPr>
      <w:rPr>
        <w:rFonts w:hint="default"/>
        <w:lang w:val="en-US" w:eastAsia="en-US" w:bidi="en-US"/>
      </w:rPr>
    </w:lvl>
    <w:lvl w:ilvl="5" w:tplc="7BACEDA6">
      <w:numFmt w:val="bullet"/>
      <w:lvlText w:val="•"/>
      <w:lvlJc w:val="left"/>
      <w:pPr>
        <w:ind w:left="1575" w:hanging="180"/>
      </w:pPr>
      <w:rPr>
        <w:rFonts w:hint="default"/>
        <w:lang w:val="en-US" w:eastAsia="en-US" w:bidi="en-US"/>
      </w:rPr>
    </w:lvl>
    <w:lvl w:ilvl="6" w:tplc="8F0657D0">
      <w:numFmt w:val="bullet"/>
      <w:lvlText w:val="•"/>
      <w:lvlJc w:val="left"/>
      <w:pPr>
        <w:ind w:left="1834" w:hanging="180"/>
      </w:pPr>
      <w:rPr>
        <w:rFonts w:hint="default"/>
        <w:lang w:val="en-US" w:eastAsia="en-US" w:bidi="en-US"/>
      </w:rPr>
    </w:lvl>
    <w:lvl w:ilvl="7" w:tplc="2E8AB51C">
      <w:numFmt w:val="bullet"/>
      <w:lvlText w:val="•"/>
      <w:lvlJc w:val="left"/>
      <w:pPr>
        <w:ind w:left="2093" w:hanging="180"/>
      </w:pPr>
      <w:rPr>
        <w:rFonts w:hint="default"/>
        <w:lang w:val="en-US" w:eastAsia="en-US" w:bidi="en-US"/>
      </w:rPr>
    </w:lvl>
    <w:lvl w:ilvl="8" w:tplc="6CB6254C">
      <w:numFmt w:val="bullet"/>
      <w:lvlText w:val="•"/>
      <w:lvlJc w:val="left"/>
      <w:pPr>
        <w:ind w:left="2352" w:hanging="180"/>
      </w:pPr>
      <w:rPr>
        <w:rFonts w:hint="default"/>
        <w:lang w:val="en-US" w:eastAsia="en-US" w:bidi="en-US"/>
      </w:rPr>
    </w:lvl>
  </w:abstractNum>
  <w:abstractNum w:abstractNumId="145" w15:restartNumberingAfterBreak="0">
    <w:nsid w:val="444A1626"/>
    <w:multiLevelType w:val="hybridMultilevel"/>
    <w:tmpl w:val="AF4C6292"/>
    <w:lvl w:ilvl="0" w:tplc="D8C46084">
      <w:numFmt w:val="bullet"/>
      <w:lvlText w:val="•"/>
      <w:lvlJc w:val="left"/>
      <w:pPr>
        <w:ind w:left="269" w:hanging="180"/>
      </w:pPr>
      <w:rPr>
        <w:rFonts w:ascii="Arial" w:eastAsia="Arial" w:hAnsi="Arial" w:cs="Arial" w:hint="default"/>
        <w:spacing w:val="-2"/>
        <w:w w:val="100"/>
        <w:sz w:val="20"/>
        <w:szCs w:val="20"/>
        <w:lang w:val="en-US" w:eastAsia="en-US" w:bidi="en-US"/>
      </w:rPr>
    </w:lvl>
    <w:lvl w:ilvl="1" w:tplc="2A36B22C">
      <w:numFmt w:val="bullet"/>
      <w:lvlText w:val="•"/>
      <w:lvlJc w:val="left"/>
      <w:pPr>
        <w:ind w:left="787" w:hanging="180"/>
      </w:pPr>
      <w:rPr>
        <w:rFonts w:hint="default"/>
        <w:lang w:val="en-US" w:eastAsia="en-US" w:bidi="en-US"/>
      </w:rPr>
    </w:lvl>
    <w:lvl w:ilvl="2" w:tplc="B82CFED4">
      <w:numFmt w:val="bullet"/>
      <w:lvlText w:val="•"/>
      <w:lvlJc w:val="left"/>
      <w:pPr>
        <w:ind w:left="1315" w:hanging="180"/>
      </w:pPr>
      <w:rPr>
        <w:rFonts w:hint="default"/>
        <w:lang w:val="en-US" w:eastAsia="en-US" w:bidi="en-US"/>
      </w:rPr>
    </w:lvl>
    <w:lvl w:ilvl="3" w:tplc="8FE6D15A">
      <w:numFmt w:val="bullet"/>
      <w:lvlText w:val="•"/>
      <w:lvlJc w:val="left"/>
      <w:pPr>
        <w:ind w:left="1843" w:hanging="180"/>
      </w:pPr>
      <w:rPr>
        <w:rFonts w:hint="default"/>
        <w:lang w:val="en-US" w:eastAsia="en-US" w:bidi="en-US"/>
      </w:rPr>
    </w:lvl>
    <w:lvl w:ilvl="4" w:tplc="F2B6E266">
      <w:numFmt w:val="bullet"/>
      <w:lvlText w:val="•"/>
      <w:lvlJc w:val="left"/>
      <w:pPr>
        <w:ind w:left="2371" w:hanging="180"/>
      </w:pPr>
      <w:rPr>
        <w:rFonts w:hint="default"/>
        <w:lang w:val="en-US" w:eastAsia="en-US" w:bidi="en-US"/>
      </w:rPr>
    </w:lvl>
    <w:lvl w:ilvl="5" w:tplc="08DC21E6">
      <w:numFmt w:val="bullet"/>
      <w:lvlText w:val="•"/>
      <w:lvlJc w:val="left"/>
      <w:pPr>
        <w:ind w:left="2899" w:hanging="180"/>
      </w:pPr>
      <w:rPr>
        <w:rFonts w:hint="default"/>
        <w:lang w:val="en-US" w:eastAsia="en-US" w:bidi="en-US"/>
      </w:rPr>
    </w:lvl>
    <w:lvl w:ilvl="6" w:tplc="C2D03FE4">
      <w:numFmt w:val="bullet"/>
      <w:lvlText w:val="•"/>
      <w:lvlJc w:val="left"/>
      <w:pPr>
        <w:ind w:left="3427" w:hanging="180"/>
      </w:pPr>
      <w:rPr>
        <w:rFonts w:hint="default"/>
        <w:lang w:val="en-US" w:eastAsia="en-US" w:bidi="en-US"/>
      </w:rPr>
    </w:lvl>
    <w:lvl w:ilvl="7" w:tplc="8D3EECFE">
      <w:numFmt w:val="bullet"/>
      <w:lvlText w:val="•"/>
      <w:lvlJc w:val="left"/>
      <w:pPr>
        <w:ind w:left="3955" w:hanging="180"/>
      </w:pPr>
      <w:rPr>
        <w:rFonts w:hint="default"/>
        <w:lang w:val="en-US" w:eastAsia="en-US" w:bidi="en-US"/>
      </w:rPr>
    </w:lvl>
    <w:lvl w:ilvl="8" w:tplc="8FB236C6">
      <w:numFmt w:val="bullet"/>
      <w:lvlText w:val="•"/>
      <w:lvlJc w:val="left"/>
      <w:pPr>
        <w:ind w:left="4483" w:hanging="180"/>
      </w:pPr>
      <w:rPr>
        <w:rFonts w:hint="default"/>
        <w:lang w:val="en-US" w:eastAsia="en-US" w:bidi="en-US"/>
      </w:rPr>
    </w:lvl>
  </w:abstractNum>
  <w:abstractNum w:abstractNumId="146" w15:restartNumberingAfterBreak="0">
    <w:nsid w:val="44E961D9"/>
    <w:multiLevelType w:val="hybridMultilevel"/>
    <w:tmpl w:val="106A24A8"/>
    <w:lvl w:ilvl="0" w:tplc="C3B0CE22">
      <w:numFmt w:val="bullet"/>
      <w:lvlText w:val="•"/>
      <w:lvlJc w:val="left"/>
      <w:pPr>
        <w:ind w:left="270" w:hanging="180"/>
      </w:pPr>
      <w:rPr>
        <w:rFonts w:ascii="Arial" w:eastAsia="Arial" w:hAnsi="Arial" w:cs="Arial" w:hint="default"/>
        <w:spacing w:val="-2"/>
        <w:w w:val="100"/>
        <w:sz w:val="20"/>
        <w:szCs w:val="20"/>
        <w:lang w:val="en-US" w:eastAsia="en-US" w:bidi="en-US"/>
      </w:rPr>
    </w:lvl>
    <w:lvl w:ilvl="1" w:tplc="698A30A8">
      <w:numFmt w:val="bullet"/>
      <w:lvlText w:val="•"/>
      <w:lvlJc w:val="left"/>
      <w:pPr>
        <w:ind w:left="1402" w:hanging="180"/>
      </w:pPr>
      <w:rPr>
        <w:rFonts w:hint="default"/>
        <w:lang w:val="en-US" w:eastAsia="en-US" w:bidi="en-US"/>
      </w:rPr>
    </w:lvl>
    <w:lvl w:ilvl="2" w:tplc="1FCE75E8">
      <w:numFmt w:val="bullet"/>
      <w:lvlText w:val="•"/>
      <w:lvlJc w:val="left"/>
      <w:pPr>
        <w:ind w:left="2525" w:hanging="180"/>
      </w:pPr>
      <w:rPr>
        <w:rFonts w:hint="default"/>
        <w:lang w:val="en-US" w:eastAsia="en-US" w:bidi="en-US"/>
      </w:rPr>
    </w:lvl>
    <w:lvl w:ilvl="3" w:tplc="C9AC7928">
      <w:numFmt w:val="bullet"/>
      <w:lvlText w:val="•"/>
      <w:lvlJc w:val="left"/>
      <w:pPr>
        <w:ind w:left="3647" w:hanging="180"/>
      </w:pPr>
      <w:rPr>
        <w:rFonts w:hint="default"/>
        <w:lang w:val="en-US" w:eastAsia="en-US" w:bidi="en-US"/>
      </w:rPr>
    </w:lvl>
    <w:lvl w:ilvl="4" w:tplc="4DFE7DA2">
      <w:numFmt w:val="bullet"/>
      <w:lvlText w:val="•"/>
      <w:lvlJc w:val="left"/>
      <w:pPr>
        <w:ind w:left="4770" w:hanging="180"/>
      </w:pPr>
      <w:rPr>
        <w:rFonts w:hint="default"/>
        <w:lang w:val="en-US" w:eastAsia="en-US" w:bidi="en-US"/>
      </w:rPr>
    </w:lvl>
    <w:lvl w:ilvl="5" w:tplc="2D4E734C">
      <w:numFmt w:val="bullet"/>
      <w:lvlText w:val="•"/>
      <w:lvlJc w:val="left"/>
      <w:pPr>
        <w:ind w:left="5892" w:hanging="180"/>
      </w:pPr>
      <w:rPr>
        <w:rFonts w:hint="default"/>
        <w:lang w:val="en-US" w:eastAsia="en-US" w:bidi="en-US"/>
      </w:rPr>
    </w:lvl>
    <w:lvl w:ilvl="6" w:tplc="BB4E38A0">
      <w:numFmt w:val="bullet"/>
      <w:lvlText w:val="•"/>
      <w:lvlJc w:val="left"/>
      <w:pPr>
        <w:ind w:left="7015" w:hanging="180"/>
      </w:pPr>
      <w:rPr>
        <w:rFonts w:hint="default"/>
        <w:lang w:val="en-US" w:eastAsia="en-US" w:bidi="en-US"/>
      </w:rPr>
    </w:lvl>
    <w:lvl w:ilvl="7" w:tplc="C0FAF138">
      <w:numFmt w:val="bullet"/>
      <w:lvlText w:val="•"/>
      <w:lvlJc w:val="left"/>
      <w:pPr>
        <w:ind w:left="8137" w:hanging="180"/>
      </w:pPr>
      <w:rPr>
        <w:rFonts w:hint="default"/>
        <w:lang w:val="en-US" w:eastAsia="en-US" w:bidi="en-US"/>
      </w:rPr>
    </w:lvl>
    <w:lvl w:ilvl="8" w:tplc="AE36CCB6">
      <w:numFmt w:val="bullet"/>
      <w:lvlText w:val="•"/>
      <w:lvlJc w:val="left"/>
      <w:pPr>
        <w:ind w:left="9260" w:hanging="180"/>
      </w:pPr>
      <w:rPr>
        <w:rFonts w:hint="default"/>
        <w:lang w:val="en-US" w:eastAsia="en-US" w:bidi="en-US"/>
      </w:rPr>
    </w:lvl>
  </w:abstractNum>
  <w:abstractNum w:abstractNumId="147" w15:restartNumberingAfterBreak="0">
    <w:nsid w:val="45FC28C4"/>
    <w:multiLevelType w:val="hybridMultilevel"/>
    <w:tmpl w:val="1F544E5E"/>
    <w:lvl w:ilvl="0" w:tplc="00F069C4">
      <w:numFmt w:val="bullet"/>
      <w:lvlText w:val="•"/>
      <w:lvlJc w:val="left"/>
      <w:pPr>
        <w:ind w:left="269" w:hanging="180"/>
      </w:pPr>
      <w:rPr>
        <w:rFonts w:ascii="Arial" w:eastAsia="Arial" w:hAnsi="Arial" w:cs="Arial" w:hint="default"/>
        <w:spacing w:val="-3"/>
        <w:w w:val="100"/>
        <w:sz w:val="14"/>
        <w:szCs w:val="14"/>
        <w:lang w:val="en-US" w:eastAsia="en-US" w:bidi="en-US"/>
      </w:rPr>
    </w:lvl>
    <w:lvl w:ilvl="1" w:tplc="1F1E2B08">
      <w:numFmt w:val="bullet"/>
      <w:lvlText w:val="•"/>
      <w:lvlJc w:val="left"/>
      <w:pPr>
        <w:ind w:left="788" w:hanging="180"/>
      </w:pPr>
      <w:rPr>
        <w:rFonts w:hint="default"/>
        <w:lang w:val="en-US" w:eastAsia="en-US" w:bidi="en-US"/>
      </w:rPr>
    </w:lvl>
    <w:lvl w:ilvl="2" w:tplc="5F8E3A92">
      <w:numFmt w:val="bullet"/>
      <w:lvlText w:val="•"/>
      <w:lvlJc w:val="left"/>
      <w:pPr>
        <w:ind w:left="1316" w:hanging="180"/>
      </w:pPr>
      <w:rPr>
        <w:rFonts w:hint="default"/>
        <w:lang w:val="en-US" w:eastAsia="en-US" w:bidi="en-US"/>
      </w:rPr>
    </w:lvl>
    <w:lvl w:ilvl="3" w:tplc="4F18A236">
      <w:numFmt w:val="bullet"/>
      <w:lvlText w:val="•"/>
      <w:lvlJc w:val="left"/>
      <w:pPr>
        <w:ind w:left="1844" w:hanging="180"/>
      </w:pPr>
      <w:rPr>
        <w:rFonts w:hint="default"/>
        <w:lang w:val="en-US" w:eastAsia="en-US" w:bidi="en-US"/>
      </w:rPr>
    </w:lvl>
    <w:lvl w:ilvl="4" w:tplc="6F8E1092">
      <w:numFmt w:val="bullet"/>
      <w:lvlText w:val="•"/>
      <w:lvlJc w:val="left"/>
      <w:pPr>
        <w:ind w:left="2372" w:hanging="180"/>
      </w:pPr>
      <w:rPr>
        <w:rFonts w:hint="default"/>
        <w:lang w:val="en-US" w:eastAsia="en-US" w:bidi="en-US"/>
      </w:rPr>
    </w:lvl>
    <w:lvl w:ilvl="5" w:tplc="274A9162">
      <w:numFmt w:val="bullet"/>
      <w:lvlText w:val="•"/>
      <w:lvlJc w:val="left"/>
      <w:pPr>
        <w:ind w:left="2900" w:hanging="180"/>
      </w:pPr>
      <w:rPr>
        <w:rFonts w:hint="default"/>
        <w:lang w:val="en-US" w:eastAsia="en-US" w:bidi="en-US"/>
      </w:rPr>
    </w:lvl>
    <w:lvl w:ilvl="6" w:tplc="C418829E">
      <w:numFmt w:val="bullet"/>
      <w:lvlText w:val="•"/>
      <w:lvlJc w:val="left"/>
      <w:pPr>
        <w:ind w:left="3428" w:hanging="180"/>
      </w:pPr>
      <w:rPr>
        <w:rFonts w:hint="default"/>
        <w:lang w:val="en-US" w:eastAsia="en-US" w:bidi="en-US"/>
      </w:rPr>
    </w:lvl>
    <w:lvl w:ilvl="7" w:tplc="903A9CDC">
      <w:numFmt w:val="bullet"/>
      <w:lvlText w:val="•"/>
      <w:lvlJc w:val="left"/>
      <w:pPr>
        <w:ind w:left="3956" w:hanging="180"/>
      </w:pPr>
      <w:rPr>
        <w:rFonts w:hint="default"/>
        <w:lang w:val="en-US" w:eastAsia="en-US" w:bidi="en-US"/>
      </w:rPr>
    </w:lvl>
    <w:lvl w:ilvl="8" w:tplc="405EBC9E">
      <w:numFmt w:val="bullet"/>
      <w:lvlText w:val="•"/>
      <w:lvlJc w:val="left"/>
      <w:pPr>
        <w:ind w:left="4484" w:hanging="180"/>
      </w:pPr>
      <w:rPr>
        <w:rFonts w:hint="default"/>
        <w:lang w:val="en-US" w:eastAsia="en-US" w:bidi="en-US"/>
      </w:rPr>
    </w:lvl>
  </w:abstractNum>
  <w:abstractNum w:abstractNumId="148" w15:restartNumberingAfterBreak="0">
    <w:nsid w:val="462E11AC"/>
    <w:multiLevelType w:val="hybridMultilevel"/>
    <w:tmpl w:val="6D34EF28"/>
    <w:lvl w:ilvl="0" w:tplc="8736958C">
      <w:numFmt w:val="bullet"/>
      <w:lvlText w:val="•"/>
      <w:lvlJc w:val="left"/>
      <w:pPr>
        <w:ind w:left="269" w:hanging="180"/>
      </w:pPr>
      <w:rPr>
        <w:rFonts w:ascii="Arial" w:eastAsia="Arial" w:hAnsi="Arial" w:cs="Arial" w:hint="default"/>
        <w:spacing w:val="-2"/>
        <w:w w:val="100"/>
        <w:sz w:val="20"/>
        <w:szCs w:val="20"/>
        <w:lang w:val="en-US" w:eastAsia="en-US" w:bidi="en-US"/>
      </w:rPr>
    </w:lvl>
    <w:lvl w:ilvl="1" w:tplc="9E00ECDC">
      <w:numFmt w:val="bullet"/>
      <w:lvlText w:val="•"/>
      <w:lvlJc w:val="left"/>
      <w:pPr>
        <w:ind w:left="787" w:hanging="180"/>
      </w:pPr>
      <w:rPr>
        <w:rFonts w:hint="default"/>
        <w:lang w:val="en-US" w:eastAsia="en-US" w:bidi="en-US"/>
      </w:rPr>
    </w:lvl>
    <w:lvl w:ilvl="2" w:tplc="3B3E2330">
      <w:numFmt w:val="bullet"/>
      <w:lvlText w:val="•"/>
      <w:lvlJc w:val="left"/>
      <w:pPr>
        <w:ind w:left="1315" w:hanging="180"/>
      </w:pPr>
      <w:rPr>
        <w:rFonts w:hint="default"/>
        <w:lang w:val="en-US" w:eastAsia="en-US" w:bidi="en-US"/>
      </w:rPr>
    </w:lvl>
    <w:lvl w:ilvl="3" w:tplc="755007EA">
      <w:numFmt w:val="bullet"/>
      <w:lvlText w:val="•"/>
      <w:lvlJc w:val="left"/>
      <w:pPr>
        <w:ind w:left="1843" w:hanging="180"/>
      </w:pPr>
      <w:rPr>
        <w:rFonts w:hint="default"/>
        <w:lang w:val="en-US" w:eastAsia="en-US" w:bidi="en-US"/>
      </w:rPr>
    </w:lvl>
    <w:lvl w:ilvl="4" w:tplc="09A430BA">
      <w:numFmt w:val="bullet"/>
      <w:lvlText w:val="•"/>
      <w:lvlJc w:val="left"/>
      <w:pPr>
        <w:ind w:left="2371" w:hanging="180"/>
      </w:pPr>
      <w:rPr>
        <w:rFonts w:hint="default"/>
        <w:lang w:val="en-US" w:eastAsia="en-US" w:bidi="en-US"/>
      </w:rPr>
    </w:lvl>
    <w:lvl w:ilvl="5" w:tplc="C6A8D868">
      <w:numFmt w:val="bullet"/>
      <w:lvlText w:val="•"/>
      <w:lvlJc w:val="left"/>
      <w:pPr>
        <w:ind w:left="2899" w:hanging="180"/>
      </w:pPr>
      <w:rPr>
        <w:rFonts w:hint="default"/>
        <w:lang w:val="en-US" w:eastAsia="en-US" w:bidi="en-US"/>
      </w:rPr>
    </w:lvl>
    <w:lvl w:ilvl="6" w:tplc="864C8200">
      <w:numFmt w:val="bullet"/>
      <w:lvlText w:val="•"/>
      <w:lvlJc w:val="left"/>
      <w:pPr>
        <w:ind w:left="3427" w:hanging="180"/>
      </w:pPr>
      <w:rPr>
        <w:rFonts w:hint="default"/>
        <w:lang w:val="en-US" w:eastAsia="en-US" w:bidi="en-US"/>
      </w:rPr>
    </w:lvl>
    <w:lvl w:ilvl="7" w:tplc="E26E36B0">
      <w:numFmt w:val="bullet"/>
      <w:lvlText w:val="•"/>
      <w:lvlJc w:val="left"/>
      <w:pPr>
        <w:ind w:left="3955" w:hanging="180"/>
      </w:pPr>
      <w:rPr>
        <w:rFonts w:hint="default"/>
        <w:lang w:val="en-US" w:eastAsia="en-US" w:bidi="en-US"/>
      </w:rPr>
    </w:lvl>
    <w:lvl w:ilvl="8" w:tplc="63E49D2A">
      <w:numFmt w:val="bullet"/>
      <w:lvlText w:val="•"/>
      <w:lvlJc w:val="left"/>
      <w:pPr>
        <w:ind w:left="4483" w:hanging="180"/>
      </w:pPr>
      <w:rPr>
        <w:rFonts w:hint="default"/>
        <w:lang w:val="en-US" w:eastAsia="en-US" w:bidi="en-US"/>
      </w:rPr>
    </w:lvl>
  </w:abstractNum>
  <w:abstractNum w:abstractNumId="149" w15:restartNumberingAfterBreak="0">
    <w:nsid w:val="46F8679B"/>
    <w:multiLevelType w:val="hybridMultilevel"/>
    <w:tmpl w:val="C2EA0E56"/>
    <w:lvl w:ilvl="0" w:tplc="3A425E38">
      <w:numFmt w:val="bullet"/>
      <w:lvlText w:val="•"/>
      <w:lvlJc w:val="left"/>
      <w:pPr>
        <w:ind w:left="269" w:hanging="180"/>
      </w:pPr>
      <w:rPr>
        <w:rFonts w:ascii="Arial" w:eastAsia="Arial" w:hAnsi="Arial" w:cs="Arial" w:hint="default"/>
        <w:spacing w:val="-2"/>
        <w:w w:val="100"/>
        <w:sz w:val="20"/>
        <w:szCs w:val="20"/>
        <w:lang w:val="en-US" w:eastAsia="en-US" w:bidi="en-US"/>
      </w:rPr>
    </w:lvl>
    <w:lvl w:ilvl="1" w:tplc="F1E0CC5E">
      <w:numFmt w:val="bullet"/>
      <w:lvlText w:val="•"/>
      <w:lvlJc w:val="left"/>
      <w:pPr>
        <w:ind w:left="787" w:hanging="180"/>
      </w:pPr>
      <w:rPr>
        <w:rFonts w:hint="default"/>
        <w:lang w:val="en-US" w:eastAsia="en-US" w:bidi="en-US"/>
      </w:rPr>
    </w:lvl>
    <w:lvl w:ilvl="2" w:tplc="E83C0A94">
      <w:numFmt w:val="bullet"/>
      <w:lvlText w:val="•"/>
      <w:lvlJc w:val="left"/>
      <w:pPr>
        <w:ind w:left="1315" w:hanging="180"/>
      </w:pPr>
      <w:rPr>
        <w:rFonts w:hint="default"/>
        <w:lang w:val="en-US" w:eastAsia="en-US" w:bidi="en-US"/>
      </w:rPr>
    </w:lvl>
    <w:lvl w:ilvl="3" w:tplc="4AC00ACA">
      <w:numFmt w:val="bullet"/>
      <w:lvlText w:val="•"/>
      <w:lvlJc w:val="left"/>
      <w:pPr>
        <w:ind w:left="1843" w:hanging="180"/>
      </w:pPr>
      <w:rPr>
        <w:rFonts w:hint="default"/>
        <w:lang w:val="en-US" w:eastAsia="en-US" w:bidi="en-US"/>
      </w:rPr>
    </w:lvl>
    <w:lvl w:ilvl="4" w:tplc="6A4A2238">
      <w:numFmt w:val="bullet"/>
      <w:lvlText w:val="•"/>
      <w:lvlJc w:val="left"/>
      <w:pPr>
        <w:ind w:left="2371" w:hanging="180"/>
      </w:pPr>
      <w:rPr>
        <w:rFonts w:hint="default"/>
        <w:lang w:val="en-US" w:eastAsia="en-US" w:bidi="en-US"/>
      </w:rPr>
    </w:lvl>
    <w:lvl w:ilvl="5" w:tplc="2C7CEB70">
      <w:numFmt w:val="bullet"/>
      <w:lvlText w:val="•"/>
      <w:lvlJc w:val="left"/>
      <w:pPr>
        <w:ind w:left="2899" w:hanging="180"/>
      </w:pPr>
      <w:rPr>
        <w:rFonts w:hint="default"/>
        <w:lang w:val="en-US" w:eastAsia="en-US" w:bidi="en-US"/>
      </w:rPr>
    </w:lvl>
    <w:lvl w:ilvl="6" w:tplc="BC4E74AC">
      <w:numFmt w:val="bullet"/>
      <w:lvlText w:val="•"/>
      <w:lvlJc w:val="left"/>
      <w:pPr>
        <w:ind w:left="3427" w:hanging="180"/>
      </w:pPr>
      <w:rPr>
        <w:rFonts w:hint="default"/>
        <w:lang w:val="en-US" w:eastAsia="en-US" w:bidi="en-US"/>
      </w:rPr>
    </w:lvl>
    <w:lvl w:ilvl="7" w:tplc="5C905EB6">
      <w:numFmt w:val="bullet"/>
      <w:lvlText w:val="•"/>
      <w:lvlJc w:val="left"/>
      <w:pPr>
        <w:ind w:left="3955" w:hanging="180"/>
      </w:pPr>
      <w:rPr>
        <w:rFonts w:hint="default"/>
        <w:lang w:val="en-US" w:eastAsia="en-US" w:bidi="en-US"/>
      </w:rPr>
    </w:lvl>
    <w:lvl w:ilvl="8" w:tplc="F7C6EA14">
      <w:numFmt w:val="bullet"/>
      <w:lvlText w:val="•"/>
      <w:lvlJc w:val="left"/>
      <w:pPr>
        <w:ind w:left="4483" w:hanging="180"/>
      </w:pPr>
      <w:rPr>
        <w:rFonts w:hint="default"/>
        <w:lang w:val="en-US" w:eastAsia="en-US" w:bidi="en-US"/>
      </w:rPr>
    </w:lvl>
  </w:abstractNum>
  <w:abstractNum w:abstractNumId="150" w15:restartNumberingAfterBreak="0">
    <w:nsid w:val="47066510"/>
    <w:multiLevelType w:val="hybridMultilevel"/>
    <w:tmpl w:val="A33CA6E2"/>
    <w:lvl w:ilvl="0" w:tplc="B0A41262">
      <w:numFmt w:val="bullet"/>
      <w:lvlText w:val="•"/>
      <w:lvlJc w:val="left"/>
      <w:pPr>
        <w:ind w:left="269" w:hanging="180"/>
      </w:pPr>
      <w:rPr>
        <w:rFonts w:ascii="Arial" w:eastAsia="Arial" w:hAnsi="Arial" w:cs="Arial" w:hint="default"/>
        <w:spacing w:val="-11"/>
        <w:w w:val="100"/>
        <w:sz w:val="20"/>
        <w:szCs w:val="20"/>
        <w:lang w:val="en-US" w:eastAsia="en-US" w:bidi="en-US"/>
      </w:rPr>
    </w:lvl>
    <w:lvl w:ilvl="1" w:tplc="A93048BA">
      <w:numFmt w:val="bullet"/>
      <w:lvlText w:val="•"/>
      <w:lvlJc w:val="left"/>
      <w:pPr>
        <w:ind w:left="787" w:hanging="180"/>
      </w:pPr>
      <w:rPr>
        <w:rFonts w:hint="default"/>
        <w:lang w:val="en-US" w:eastAsia="en-US" w:bidi="en-US"/>
      </w:rPr>
    </w:lvl>
    <w:lvl w:ilvl="2" w:tplc="7CA077B0">
      <w:numFmt w:val="bullet"/>
      <w:lvlText w:val="•"/>
      <w:lvlJc w:val="left"/>
      <w:pPr>
        <w:ind w:left="1315" w:hanging="180"/>
      </w:pPr>
      <w:rPr>
        <w:rFonts w:hint="default"/>
        <w:lang w:val="en-US" w:eastAsia="en-US" w:bidi="en-US"/>
      </w:rPr>
    </w:lvl>
    <w:lvl w:ilvl="3" w:tplc="10B66962">
      <w:numFmt w:val="bullet"/>
      <w:lvlText w:val="•"/>
      <w:lvlJc w:val="left"/>
      <w:pPr>
        <w:ind w:left="1843" w:hanging="180"/>
      </w:pPr>
      <w:rPr>
        <w:rFonts w:hint="default"/>
        <w:lang w:val="en-US" w:eastAsia="en-US" w:bidi="en-US"/>
      </w:rPr>
    </w:lvl>
    <w:lvl w:ilvl="4" w:tplc="2EC00AF2">
      <w:numFmt w:val="bullet"/>
      <w:lvlText w:val="•"/>
      <w:lvlJc w:val="left"/>
      <w:pPr>
        <w:ind w:left="2371" w:hanging="180"/>
      </w:pPr>
      <w:rPr>
        <w:rFonts w:hint="default"/>
        <w:lang w:val="en-US" w:eastAsia="en-US" w:bidi="en-US"/>
      </w:rPr>
    </w:lvl>
    <w:lvl w:ilvl="5" w:tplc="680E5C5C">
      <w:numFmt w:val="bullet"/>
      <w:lvlText w:val="•"/>
      <w:lvlJc w:val="left"/>
      <w:pPr>
        <w:ind w:left="2899" w:hanging="180"/>
      </w:pPr>
      <w:rPr>
        <w:rFonts w:hint="default"/>
        <w:lang w:val="en-US" w:eastAsia="en-US" w:bidi="en-US"/>
      </w:rPr>
    </w:lvl>
    <w:lvl w:ilvl="6" w:tplc="AA60B9D2">
      <w:numFmt w:val="bullet"/>
      <w:lvlText w:val="•"/>
      <w:lvlJc w:val="left"/>
      <w:pPr>
        <w:ind w:left="3427" w:hanging="180"/>
      </w:pPr>
      <w:rPr>
        <w:rFonts w:hint="default"/>
        <w:lang w:val="en-US" w:eastAsia="en-US" w:bidi="en-US"/>
      </w:rPr>
    </w:lvl>
    <w:lvl w:ilvl="7" w:tplc="544EC988">
      <w:numFmt w:val="bullet"/>
      <w:lvlText w:val="•"/>
      <w:lvlJc w:val="left"/>
      <w:pPr>
        <w:ind w:left="3955" w:hanging="180"/>
      </w:pPr>
      <w:rPr>
        <w:rFonts w:hint="default"/>
        <w:lang w:val="en-US" w:eastAsia="en-US" w:bidi="en-US"/>
      </w:rPr>
    </w:lvl>
    <w:lvl w:ilvl="8" w:tplc="EC28642C">
      <w:numFmt w:val="bullet"/>
      <w:lvlText w:val="•"/>
      <w:lvlJc w:val="left"/>
      <w:pPr>
        <w:ind w:left="4483" w:hanging="180"/>
      </w:pPr>
      <w:rPr>
        <w:rFonts w:hint="default"/>
        <w:lang w:val="en-US" w:eastAsia="en-US" w:bidi="en-US"/>
      </w:rPr>
    </w:lvl>
  </w:abstractNum>
  <w:abstractNum w:abstractNumId="151" w15:restartNumberingAfterBreak="0">
    <w:nsid w:val="49087215"/>
    <w:multiLevelType w:val="hybridMultilevel"/>
    <w:tmpl w:val="9C8AFC14"/>
    <w:lvl w:ilvl="0" w:tplc="52A60356">
      <w:numFmt w:val="bullet"/>
      <w:lvlText w:val="•"/>
      <w:lvlJc w:val="left"/>
      <w:pPr>
        <w:ind w:left="269" w:hanging="180"/>
      </w:pPr>
      <w:rPr>
        <w:rFonts w:ascii="Arial" w:eastAsia="Arial" w:hAnsi="Arial" w:cs="Arial" w:hint="default"/>
        <w:spacing w:val="-2"/>
        <w:w w:val="100"/>
        <w:sz w:val="20"/>
        <w:szCs w:val="20"/>
        <w:lang w:val="en-US" w:eastAsia="en-US" w:bidi="en-US"/>
      </w:rPr>
    </w:lvl>
    <w:lvl w:ilvl="1" w:tplc="5DD8B6E0">
      <w:numFmt w:val="bullet"/>
      <w:lvlText w:val="•"/>
      <w:lvlJc w:val="left"/>
      <w:pPr>
        <w:ind w:left="787" w:hanging="180"/>
      </w:pPr>
      <w:rPr>
        <w:rFonts w:hint="default"/>
        <w:lang w:val="en-US" w:eastAsia="en-US" w:bidi="en-US"/>
      </w:rPr>
    </w:lvl>
    <w:lvl w:ilvl="2" w:tplc="5B04018C">
      <w:numFmt w:val="bullet"/>
      <w:lvlText w:val="•"/>
      <w:lvlJc w:val="left"/>
      <w:pPr>
        <w:ind w:left="1315" w:hanging="180"/>
      </w:pPr>
      <w:rPr>
        <w:rFonts w:hint="default"/>
        <w:lang w:val="en-US" w:eastAsia="en-US" w:bidi="en-US"/>
      </w:rPr>
    </w:lvl>
    <w:lvl w:ilvl="3" w:tplc="C5A87A86">
      <w:numFmt w:val="bullet"/>
      <w:lvlText w:val="•"/>
      <w:lvlJc w:val="left"/>
      <w:pPr>
        <w:ind w:left="1843" w:hanging="180"/>
      </w:pPr>
      <w:rPr>
        <w:rFonts w:hint="default"/>
        <w:lang w:val="en-US" w:eastAsia="en-US" w:bidi="en-US"/>
      </w:rPr>
    </w:lvl>
    <w:lvl w:ilvl="4" w:tplc="FA4AAD7E">
      <w:numFmt w:val="bullet"/>
      <w:lvlText w:val="•"/>
      <w:lvlJc w:val="left"/>
      <w:pPr>
        <w:ind w:left="2371" w:hanging="180"/>
      </w:pPr>
      <w:rPr>
        <w:rFonts w:hint="default"/>
        <w:lang w:val="en-US" w:eastAsia="en-US" w:bidi="en-US"/>
      </w:rPr>
    </w:lvl>
    <w:lvl w:ilvl="5" w:tplc="31A25F1C">
      <w:numFmt w:val="bullet"/>
      <w:lvlText w:val="•"/>
      <w:lvlJc w:val="left"/>
      <w:pPr>
        <w:ind w:left="2899" w:hanging="180"/>
      </w:pPr>
      <w:rPr>
        <w:rFonts w:hint="default"/>
        <w:lang w:val="en-US" w:eastAsia="en-US" w:bidi="en-US"/>
      </w:rPr>
    </w:lvl>
    <w:lvl w:ilvl="6" w:tplc="2D62524A">
      <w:numFmt w:val="bullet"/>
      <w:lvlText w:val="•"/>
      <w:lvlJc w:val="left"/>
      <w:pPr>
        <w:ind w:left="3427" w:hanging="180"/>
      </w:pPr>
      <w:rPr>
        <w:rFonts w:hint="default"/>
        <w:lang w:val="en-US" w:eastAsia="en-US" w:bidi="en-US"/>
      </w:rPr>
    </w:lvl>
    <w:lvl w:ilvl="7" w:tplc="6786E440">
      <w:numFmt w:val="bullet"/>
      <w:lvlText w:val="•"/>
      <w:lvlJc w:val="left"/>
      <w:pPr>
        <w:ind w:left="3955" w:hanging="180"/>
      </w:pPr>
      <w:rPr>
        <w:rFonts w:hint="default"/>
        <w:lang w:val="en-US" w:eastAsia="en-US" w:bidi="en-US"/>
      </w:rPr>
    </w:lvl>
    <w:lvl w:ilvl="8" w:tplc="03AE9E1E">
      <w:numFmt w:val="bullet"/>
      <w:lvlText w:val="•"/>
      <w:lvlJc w:val="left"/>
      <w:pPr>
        <w:ind w:left="4483" w:hanging="180"/>
      </w:pPr>
      <w:rPr>
        <w:rFonts w:hint="default"/>
        <w:lang w:val="en-US" w:eastAsia="en-US" w:bidi="en-US"/>
      </w:rPr>
    </w:lvl>
  </w:abstractNum>
  <w:abstractNum w:abstractNumId="152" w15:restartNumberingAfterBreak="0">
    <w:nsid w:val="493B3107"/>
    <w:multiLevelType w:val="hybridMultilevel"/>
    <w:tmpl w:val="112E60D6"/>
    <w:lvl w:ilvl="0" w:tplc="5268F904">
      <w:numFmt w:val="bullet"/>
      <w:lvlText w:val="•"/>
      <w:lvlJc w:val="left"/>
      <w:pPr>
        <w:ind w:left="269" w:hanging="180"/>
      </w:pPr>
      <w:rPr>
        <w:rFonts w:ascii="Arial" w:eastAsia="Arial" w:hAnsi="Arial" w:cs="Arial" w:hint="default"/>
        <w:spacing w:val="-2"/>
        <w:w w:val="100"/>
        <w:sz w:val="20"/>
        <w:szCs w:val="20"/>
        <w:lang w:val="en-US" w:eastAsia="en-US" w:bidi="en-US"/>
      </w:rPr>
    </w:lvl>
    <w:lvl w:ilvl="1" w:tplc="CD8280D0">
      <w:numFmt w:val="bullet"/>
      <w:lvlText w:val="•"/>
      <w:lvlJc w:val="left"/>
      <w:pPr>
        <w:ind w:left="787" w:hanging="180"/>
      </w:pPr>
      <w:rPr>
        <w:rFonts w:hint="default"/>
        <w:lang w:val="en-US" w:eastAsia="en-US" w:bidi="en-US"/>
      </w:rPr>
    </w:lvl>
    <w:lvl w:ilvl="2" w:tplc="48CC3ED0">
      <w:numFmt w:val="bullet"/>
      <w:lvlText w:val="•"/>
      <w:lvlJc w:val="left"/>
      <w:pPr>
        <w:ind w:left="1315" w:hanging="180"/>
      </w:pPr>
      <w:rPr>
        <w:rFonts w:hint="default"/>
        <w:lang w:val="en-US" w:eastAsia="en-US" w:bidi="en-US"/>
      </w:rPr>
    </w:lvl>
    <w:lvl w:ilvl="3" w:tplc="3C7834A4">
      <w:numFmt w:val="bullet"/>
      <w:lvlText w:val="•"/>
      <w:lvlJc w:val="left"/>
      <w:pPr>
        <w:ind w:left="1843" w:hanging="180"/>
      </w:pPr>
      <w:rPr>
        <w:rFonts w:hint="default"/>
        <w:lang w:val="en-US" w:eastAsia="en-US" w:bidi="en-US"/>
      </w:rPr>
    </w:lvl>
    <w:lvl w:ilvl="4" w:tplc="D99AA170">
      <w:numFmt w:val="bullet"/>
      <w:lvlText w:val="•"/>
      <w:lvlJc w:val="left"/>
      <w:pPr>
        <w:ind w:left="2371" w:hanging="180"/>
      </w:pPr>
      <w:rPr>
        <w:rFonts w:hint="default"/>
        <w:lang w:val="en-US" w:eastAsia="en-US" w:bidi="en-US"/>
      </w:rPr>
    </w:lvl>
    <w:lvl w:ilvl="5" w:tplc="B602FC3C">
      <w:numFmt w:val="bullet"/>
      <w:lvlText w:val="•"/>
      <w:lvlJc w:val="left"/>
      <w:pPr>
        <w:ind w:left="2899" w:hanging="180"/>
      </w:pPr>
      <w:rPr>
        <w:rFonts w:hint="default"/>
        <w:lang w:val="en-US" w:eastAsia="en-US" w:bidi="en-US"/>
      </w:rPr>
    </w:lvl>
    <w:lvl w:ilvl="6" w:tplc="41826F16">
      <w:numFmt w:val="bullet"/>
      <w:lvlText w:val="•"/>
      <w:lvlJc w:val="left"/>
      <w:pPr>
        <w:ind w:left="3427" w:hanging="180"/>
      </w:pPr>
      <w:rPr>
        <w:rFonts w:hint="default"/>
        <w:lang w:val="en-US" w:eastAsia="en-US" w:bidi="en-US"/>
      </w:rPr>
    </w:lvl>
    <w:lvl w:ilvl="7" w:tplc="043024CE">
      <w:numFmt w:val="bullet"/>
      <w:lvlText w:val="•"/>
      <w:lvlJc w:val="left"/>
      <w:pPr>
        <w:ind w:left="3955" w:hanging="180"/>
      </w:pPr>
      <w:rPr>
        <w:rFonts w:hint="default"/>
        <w:lang w:val="en-US" w:eastAsia="en-US" w:bidi="en-US"/>
      </w:rPr>
    </w:lvl>
    <w:lvl w:ilvl="8" w:tplc="65889E18">
      <w:numFmt w:val="bullet"/>
      <w:lvlText w:val="•"/>
      <w:lvlJc w:val="left"/>
      <w:pPr>
        <w:ind w:left="4483" w:hanging="180"/>
      </w:pPr>
      <w:rPr>
        <w:rFonts w:hint="default"/>
        <w:lang w:val="en-US" w:eastAsia="en-US" w:bidi="en-US"/>
      </w:rPr>
    </w:lvl>
  </w:abstractNum>
  <w:abstractNum w:abstractNumId="153" w15:restartNumberingAfterBreak="0">
    <w:nsid w:val="4AB539F6"/>
    <w:multiLevelType w:val="hybridMultilevel"/>
    <w:tmpl w:val="8C5658B4"/>
    <w:lvl w:ilvl="0" w:tplc="8530EC10">
      <w:numFmt w:val="bullet"/>
      <w:lvlText w:val="•"/>
      <w:lvlJc w:val="left"/>
      <w:pPr>
        <w:ind w:left="269" w:hanging="180"/>
      </w:pPr>
      <w:rPr>
        <w:rFonts w:ascii="Arial" w:eastAsia="Arial" w:hAnsi="Arial" w:cs="Arial" w:hint="default"/>
        <w:spacing w:val="-2"/>
        <w:w w:val="100"/>
        <w:sz w:val="20"/>
        <w:szCs w:val="20"/>
        <w:lang w:val="en-US" w:eastAsia="en-US" w:bidi="en-US"/>
      </w:rPr>
    </w:lvl>
    <w:lvl w:ilvl="1" w:tplc="ABAEAE74">
      <w:numFmt w:val="bullet"/>
      <w:lvlText w:val="•"/>
      <w:lvlJc w:val="left"/>
      <w:pPr>
        <w:ind w:left="787" w:hanging="180"/>
      </w:pPr>
      <w:rPr>
        <w:rFonts w:hint="default"/>
        <w:lang w:val="en-US" w:eastAsia="en-US" w:bidi="en-US"/>
      </w:rPr>
    </w:lvl>
    <w:lvl w:ilvl="2" w:tplc="2780ABE8">
      <w:numFmt w:val="bullet"/>
      <w:lvlText w:val="•"/>
      <w:lvlJc w:val="left"/>
      <w:pPr>
        <w:ind w:left="1315" w:hanging="180"/>
      </w:pPr>
      <w:rPr>
        <w:rFonts w:hint="default"/>
        <w:lang w:val="en-US" w:eastAsia="en-US" w:bidi="en-US"/>
      </w:rPr>
    </w:lvl>
    <w:lvl w:ilvl="3" w:tplc="5AF24766">
      <w:numFmt w:val="bullet"/>
      <w:lvlText w:val="•"/>
      <w:lvlJc w:val="left"/>
      <w:pPr>
        <w:ind w:left="1843" w:hanging="180"/>
      </w:pPr>
      <w:rPr>
        <w:rFonts w:hint="default"/>
        <w:lang w:val="en-US" w:eastAsia="en-US" w:bidi="en-US"/>
      </w:rPr>
    </w:lvl>
    <w:lvl w:ilvl="4" w:tplc="75D043E0">
      <w:numFmt w:val="bullet"/>
      <w:lvlText w:val="•"/>
      <w:lvlJc w:val="left"/>
      <w:pPr>
        <w:ind w:left="2371" w:hanging="180"/>
      </w:pPr>
      <w:rPr>
        <w:rFonts w:hint="default"/>
        <w:lang w:val="en-US" w:eastAsia="en-US" w:bidi="en-US"/>
      </w:rPr>
    </w:lvl>
    <w:lvl w:ilvl="5" w:tplc="402C24BA">
      <w:numFmt w:val="bullet"/>
      <w:lvlText w:val="•"/>
      <w:lvlJc w:val="left"/>
      <w:pPr>
        <w:ind w:left="2899" w:hanging="180"/>
      </w:pPr>
      <w:rPr>
        <w:rFonts w:hint="default"/>
        <w:lang w:val="en-US" w:eastAsia="en-US" w:bidi="en-US"/>
      </w:rPr>
    </w:lvl>
    <w:lvl w:ilvl="6" w:tplc="50DA1B44">
      <w:numFmt w:val="bullet"/>
      <w:lvlText w:val="•"/>
      <w:lvlJc w:val="left"/>
      <w:pPr>
        <w:ind w:left="3427" w:hanging="180"/>
      </w:pPr>
      <w:rPr>
        <w:rFonts w:hint="default"/>
        <w:lang w:val="en-US" w:eastAsia="en-US" w:bidi="en-US"/>
      </w:rPr>
    </w:lvl>
    <w:lvl w:ilvl="7" w:tplc="4366107A">
      <w:numFmt w:val="bullet"/>
      <w:lvlText w:val="•"/>
      <w:lvlJc w:val="left"/>
      <w:pPr>
        <w:ind w:left="3955" w:hanging="180"/>
      </w:pPr>
      <w:rPr>
        <w:rFonts w:hint="default"/>
        <w:lang w:val="en-US" w:eastAsia="en-US" w:bidi="en-US"/>
      </w:rPr>
    </w:lvl>
    <w:lvl w:ilvl="8" w:tplc="5D4EFA12">
      <w:numFmt w:val="bullet"/>
      <w:lvlText w:val="•"/>
      <w:lvlJc w:val="left"/>
      <w:pPr>
        <w:ind w:left="4483" w:hanging="180"/>
      </w:pPr>
      <w:rPr>
        <w:rFonts w:hint="default"/>
        <w:lang w:val="en-US" w:eastAsia="en-US" w:bidi="en-US"/>
      </w:rPr>
    </w:lvl>
  </w:abstractNum>
  <w:abstractNum w:abstractNumId="154" w15:restartNumberingAfterBreak="0">
    <w:nsid w:val="4B302E6D"/>
    <w:multiLevelType w:val="hybridMultilevel"/>
    <w:tmpl w:val="6A9AFE04"/>
    <w:lvl w:ilvl="0" w:tplc="A7B6A2A4">
      <w:numFmt w:val="bullet"/>
      <w:lvlText w:val="•"/>
      <w:lvlJc w:val="left"/>
      <w:pPr>
        <w:ind w:left="269" w:hanging="180"/>
      </w:pPr>
      <w:rPr>
        <w:rFonts w:ascii="Arial" w:eastAsia="Arial" w:hAnsi="Arial" w:cs="Arial" w:hint="default"/>
        <w:spacing w:val="-2"/>
        <w:w w:val="100"/>
        <w:sz w:val="20"/>
        <w:szCs w:val="20"/>
        <w:lang w:val="en-US" w:eastAsia="en-US" w:bidi="en-US"/>
      </w:rPr>
    </w:lvl>
    <w:lvl w:ilvl="1" w:tplc="06B825D0">
      <w:numFmt w:val="bullet"/>
      <w:lvlText w:val="•"/>
      <w:lvlJc w:val="left"/>
      <w:pPr>
        <w:ind w:left="787" w:hanging="180"/>
      </w:pPr>
      <w:rPr>
        <w:rFonts w:hint="default"/>
        <w:lang w:val="en-US" w:eastAsia="en-US" w:bidi="en-US"/>
      </w:rPr>
    </w:lvl>
    <w:lvl w:ilvl="2" w:tplc="E5242856">
      <w:numFmt w:val="bullet"/>
      <w:lvlText w:val="•"/>
      <w:lvlJc w:val="left"/>
      <w:pPr>
        <w:ind w:left="1315" w:hanging="180"/>
      </w:pPr>
      <w:rPr>
        <w:rFonts w:hint="default"/>
        <w:lang w:val="en-US" w:eastAsia="en-US" w:bidi="en-US"/>
      </w:rPr>
    </w:lvl>
    <w:lvl w:ilvl="3" w:tplc="C2C6AA4E">
      <w:numFmt w:val="bullet"/>
      <w:lvlText w:val="•"/>
      <w:lvlJc w:val="left"/>
      <w:pPr>
        <w:ind w:left="1843" w:hanging="180"/>
      </w:pPr>
      <w:rPr>
        <w:rFonts w:hint="default"/>
        <w:lang w:val="en-US" w:eastAsia="en-US" w:bidi="en-US"/>
      </w:rPr>
    </w:lvl>
    <w:lvl w:ilvl="4" w:tplc="E730CBAE">
      <w:numFmt w:val="bullet"/>
      <w:lvlText w:val="•"/>
      <w:lvlJc w:val="left"/>
      <w:pPr>
        <w:ind w:left="2371" w:hanging="180"/>
      </w:pPr>
      <w:rPr>
        <w:rFonts w:hint="default"/>
        <w:lang w:val="en-US" w:eastAsia="en-US" w:bidi="en-US"/>
      </w:rPr>
    </w:lvl>
    <w:lvl w:ilvl="5" w:tplc="50AE858A">
      <w:numFmt w:val="bullet"/>
      <w:lvlText w:val="•"/>
      <w:lvlJc w:val="left"/>
      <w:pPr>
        <w:ind w:left="2899" w:hanging="180"/>
      </w:pPr>
      <w:rPr>
        <w:rFonts w:hint="default"/>
        <w:lang w:val="en-US" w:eastAsia="en-US" w:bidi="en-US"/>
      </w:rPr>
    </w:lvl>
    <w:lvl w:ilvl="6" w:tplc="6CB85BA6">
      <w:numFmt w:val="bullet"/>
      <w:lvlText w:val="•"/>
      <w:lvlJc w:val="left"/>
      <w:pPr>
        <w:ind w:left="3427" w:hanging="180"/>
      </w:pPr>
      <w:rPr>
        <w:rFonts w:hint="default"/>
        <w:lang w:val="en-US" w:eastAsia="en-US" w:bidi="en-US"/>
      </w:rPr>
    </w:lvl>
    <w:lvl w:ilvl="7" w:tplc="439AFE10">
      <w:numFmt w:val="bullet"/>
      <w:lvlText w:val="•"/>
      <w:lvlJc w:val="left"/>
      <w:pPr>
        <w:ind w:left="3955" w:hanging="180"/>
      </w:pPr>
      <w:rPr>
        <w:rFonts w:hint="default"/>
        <w:lang w:val="en-US" w:eastAsia="en-US" w:bidi="en-US"/>
      </w:rPr>
    </w:lvl>
    <w:lvl w:ilvl="8" w:tplc="325AEE4A">
      <w:numFmt w:val="bullet"/>
      <w:lvlText w:val="•"/>
      <w:lvlJc w:val="left"/>
      <w:pPr>
        <w:ind w:left="4483" w:hanging="180"/>
      </w:pPr>
      <w:rPr>
        <w:rFonts w:hint="default"/>
        <w:lang w:val="en-US" w:eastAsia="en-US" w:bidi="en-US"/>
      </w:rPr>
    </w:lvl>
  </w:abstractNum>
  <w:abstractNum w:abstractNumId="155" w15:restartNumberingAfterBreak="0">
    <w:nsid w:val="4B314B11"/>
    <w:multiLevelType w:val="hybridMultilevel"/>
    <w:tmpl w:val="0C64D188"/>
    <w:lvl w:ilvl="0" w:tplc="DF3A704A">
      <w:numFmt w:val="bullet"/>
      <w:lvlText w:val="•"/>
      <w:lvlJc w:val="left"/>
      <w:pPr>
        <w:ind w:left="269" w:hanging="180"/>
      </w:pPr>
      <w:rPr>
        <w:rFonts w:ascii="Arial" w:eastAsia="Arial" w:hAnsi="Arial" w:cs="Arial" w:hint="default"/>
        <w:spacing w:val="-2"/>
        <w:w w:val="100"/>
        <w:sz w:val="20"/>
        <w:szCs w:val="20"/>
        <w:lang w:val="en-US" w:eastAsia="en-US" w:bidi="en-US"/>
      </w:rPr>
    </w:lvl>
    <w:lvl w:ilvl="1" w:tplc="33B2A10E">
      <w:numFmt w:val="bullet"/>
      <w:lvlText w:val="•"/>
      <w:lvlJc w:val="left"/>
      <w:pPr>
        <w:ind w:left="787" w:hanging="180"/>
      </w:pPr>
      <w:rPr>
        <w:rFonts w:hint="default"/>
        <w:lang w:val="en-US" w:eastAsia="en-US" w:bidi="en-US"/>
      </w:rPr>
    </w:lvl>
    <w:lvl w:ilvl="2" w:tplc="2A148B12">
      <w:numFmt w:val="bullet"/>
      <w:lvlText w:val="•"/>
      <w:lvlJc w:val="left"/>
      <w:pPr>
        <w:ind w:left="1315" w:hanging="180"/>
      </w:pPr>
      <w:rPr>
        <w:rFonts w:hint="default"/>
        <w:lang w:val="en-US" w:eastAsia="en-US" w:bidi="en-US"/>
      </w:rPr>
    </w:lvl>
    <w:lvl w:ilvl="3" w:tplc="AD484956">
      <w:numFmt w:val="bullet"/>
      <w:lvlText w:val="•"/>
      <w:lvlJc w:val="left"/>
      <w:pPr>
        <w:ind w:left="1843" w:hanging="180"/>
      </w:pPr>
      <w:rPr>
        <w:rFonts w:hint="default"/>
        <w:lang w:val="en-US" w:eastAsia="en-US" w:bidi="en-US"/>
      </w:rPr>
    </w:lvl>
    <w:lvl w:ilvl="4" w:tplc="F05E0390">
      <w:numFmt w:val="bullet"/>
      <w:lvlText w:val="•"/>
      <w:lvlJc w:val="left"/>
      <w:pPr>
        <w:ind w:left="2371" w:hanging="180"/>
      </w:pPr>
      <w:rPr>
        <w:rFonts w:hint="default"/>
        <w:lang w:val="en-US" w:eastAsia="en-US" w:bidi="en-US"/>
      </w:rPr>
    </w:lvl>
    <w:lvl w:ilvl="5" w:tplc="0EFE6D88">
      <w:numFmt w:val="bullet"/>
      <w:lvlText w:val="•"/>
      <w:lvlJc w:val="left"/>
      <w:pPr>
        <w:ind w:left="2899" w:hanging="180"/>
      </w:pPr>
      <w:rPr>
        <w:rFonts w:hint="default"/>
        <w:lang w:val="en-US" w:eastAsia="en-US" w:bidi="en-US"/>
      </w:rPr>
    </w:lvl>
    <w:lvl w:ilvl="6" w:tplc="6B981300">
      <w:numFmt w:val="bullet"/>
      <w:lvlText w:val="•"/>
      <w:lvlJc w:val="left"/>
      <w:pPr>
        <w:ind w:left="3427" w:hanging="180"/>
      </w:pPr>
      <w:rPr>
        <w:rFonts w:hint="default"/>
        <w:lang w:val="en-US" w:eastAsia="en-US" w:bidi="en-US"/>
      </w:rPr>
    </w:lvl>
    <w:lvl w:ilvl="7" w:tplc="52785588">
      <w:numFmt w:val="bullet"/>
      <w:lvlText w:val="•"/>
      <w:lvlJc w:val="left"/>
      <w:pPr>
        <w:ind w:left="3955" w:hanging="180"/>
      </w:pPr>
      <w:rPr>
        <w:rFonts w:hint="default"/>
        <w:lang w:val="en-US" w:eastAsia="en-US" w:bidi="en-US"/>
      </w:rPr>
    </w:lvl>
    <w:lvl w:ilvl="8" w:tplc="C0D67C1C">
      <w:numFmt w:val="bullet"/>
      <w:lvlText w:val="•"/>
      <w:lvlJc w:val="left"/>
      <w:pPr>
        <w:ind w:left="4483" w:hanging="180"/>
      </w:pPr>
      <w:rPr>
        <w:rFonts w:hint="default"/>
        <w:lang w:val="en-US" w:eastAsia="en-US" w:bidi="en-US"/>
      </w:rPr>
    </w:lvl>
  </w:abstractNum>
  <w:abstractNum w:abstractNumId="156" w15:restartNumberingAfterBreak="0">
    <w:nsid w:val="4C1E5C70"/>
    <w:multiLevelType w:val="hybridMultilevel"/>
    <w:tmpl w:val="DC380DD0"/>
    <w:lvl w:ilvl="0" w:tplc="33EADF4E">
      <w:numFmt w:val="bullet"/>
      <w:lvlText w:val="•"/>
      <w:lvlJc w:val="left"/>
      <w:pPr>
        <w:ind w:left="269" w:hanging="180"/>
      </w:pPr>
      <w:rPr>
        <w:rFonts w:ascii="Arial" w:eastAsia="Arial" w:hAnsi="Arial" w:cs="Arial" w:hint="default"/>
        <w:spacing w:val="-2"/>
        <w:w w:val="100"/>
        <w:sz w:val="20"/>
        <w:szCs w:val="20"/>
        <w:lang w:val="en-US" w:eastAsia="en-US" w:bidi="en-US"/>
      </w:rPr>
    </w:lvl>
    <w:lvl w:ilvl="1" w:tplc="74381A84">
      <w:numFmt w:val="bullet"/>
      <w:lvlText w:val="•"/>
      <w:lvlJc w:val="left"/>
      <w:pPr>
        <w:ind w:left="787" w:hanging="180"/>
      </w:pPr>
      <w:rPr>
        <w:rFonts w:hint="default"/>
        <w:lang w:val="en-US" w:eastAsia="en-US" w:bidi="en-US"/>
      </w:rPr>
    </w:lvl>
    <w:lvl w:ilvl="2" w:tplc="A69C20AC">
      <w:numFmt w:val="bullet"/>
      <w:lvlText w:val="•"/>
      <w:lvlJc w:val="left"/>
      <w:pPr>
        <w:ind w:left="1315" w:hanging="180"/>
      </w:pPr>
      <w:rPr>
        <w:rFonts w:hint="default"/>
        <w:lang w:val="en-US" w:eastAsia="en-US" w:bidi="en-US"/>
      </w:rPr>
    </w:lvl>
    <w:lvl w:ilvl="3" w:tplc="C4187744">
      <w:numFmt w:val="bullet"/>
      <w:lvlText w:val="•"/>
      <w:lvlJc w:val="left"/>
      <w:pPr>
        <w:ind w:left="1843" w:hanging="180"/>
      </w:pPr>
      <w:rPr>
        <w:rFonts w:hint="default"/>
        <w:lang w:val="en-US" w:eastAsia="en-US" w:bidi="en-US"/>
      </w:rPr>
    </w:lvl>
    <w:lvl w:ilvl="4" w:tplc="0278FD30">
      <w:numFmt w:val="bullet"/>
      <w:lvlText w:val="•"/>
      <w:lvlJc w:val="left"/>
      <w:pPr>
        <w:ind w:left="2371" w:hanging="180"/>
      </w:pPr>
      <w:rPr>
        <w:rFonts w:hint="default"/>
        <w:lang w:val="en-US" w:eastAsia="en-US" w:bidi="en-US"/>
      </w:rPr>
    </w:lvl>
    <w:lvl w:ilvl="5" w:tplc="DEC840E2">
      <w:numFmt w:val="bullet"/>
      <w:lvlText w:val="•"/>
      <w:lvlJc w:val="left"/>
      <w:pPr>
        <w:ind w:left="2899" w:hanging="180"/>
      </w:pPr>
      <w:rPr>
        <w:rFonts w:hint="default"/>
        <w:lang w:val="en-US" w:eastAsia="en-US" w:bidi="en-US"/>
      </w:rPr>
    </w:lvl>
    <w:lvl w:ilvl="6" w:tplc="ACB885E6">
      <w:numFmt w:val="bullet"/>
      <w:lvlText w:val="•"/>
      <w:lvlJc w:val="left"/>
      <w:pPr>
        <w:ind w:left="3427" w:hanging="180"/>
      </w:pPr>
      <w:rPr>
        <w:rFonts w:hint="default"/>
        <w:lang w:val="en-US" w:eastAsia="en-US" w:bidi="en-US"/>
      </w:rPr>
    </w:lvl>
    <w:lvl w:ilvl="7" w:tplc="54F0F42A">
      <w:numFmt w:val="bullet"/>
      <w:lvlText w:val="•"/>
      <w:lvlJc w:val="left"/>
      <w:pPr>
        <w:ind w:left="3955" w:hanging="180"/>
      </w:pPr>
      <w:rPr>
        <w:rFonts w:hint="default"/>
        <w:lang w:val="en-US" w:eastAsia="en-US" w:bidi="en-US"/>
      </w:rPr>
    </w:lvl>
    <w:lvl w:ilvl="8" w:tplc="95D48A6C">
      <w:numFmt w:val="bullet"/>
      <w:lvlText w:val="•"/>
      <w:lvlJc w:val="left"/>
      <w:pPr>
        <w:ind w:left="4483" w:hanging="180"/>
      </w:pPr>
      <w:rPr>
        <w:rFonts w:hint="default"/>
        <w:lang w:val="en-US" w:eastAsia="en-US" w:bidi="en-US"/>
      </w:rPr>
    </w:lvl>
  </w:abstractNum>
  <w:abstractNum w:abstractNumId="157" w15:restartNumberingAfterBreak="0">
    <w:nsid w:val="4D952047"/>
    <w:multiLevelType w:val="hybridMultilevel"/>
    <w:tmpl w:val="19A64088"/>
    <w:lvl w:ilvl="0" w:tplc="168C5D40">
      <w:numFmt w:val="bullet"/>
      <w:lvlText w:val="•"/>
      <w:lvlJc w:val="left"/>
      <w:pPr>
        <w:ind w:left="270" w:hanging="180"/>
      </w:pPr>
      <w:rPr>
        <w:rFonts w:ascii="Arial" w:eastAsia="Arial" w:hAnsi="Arial" w:cs="Arial" w:hint="default"/>
        <w:spacing w:val="-2"/>
        <w:w w:val="100"/>
        <w:sz w:val="20"/>
        <w:szCs w:val="20"/>
        <w:lang w:val="en-US" w:eastAsia="en-US" w:bidi="en-US"/>
      </w:rPr>
    </w:lvl>
    <w:lvl w:ilvl="1" w:tplc="C778DB7C">
      <w:numFmt w:val="bullet"/>
      <w:lvlText w:val="•"/>
      <w:lvlJc w:val="left"/>
      <w:pPr>
        <w:ind w:left="539" w:hanging="180"/>
      </w:pPr>
      <w:rPr>
        <w:rFonts w:hint="default"/>
        <w:lang w:val="en-US" w:eastAsia="en-US" w:bidi="en-US"/>
      </w:rPr>
    </w:lvl>
    <w:lvl w:ilvl="2" w:tplc="A89E52CA">
      <w:numFmt w:val="bullet"/>
      <w:lvlText w:val="•"/>
      <w:lvlJc w:val="left"/>
      <w:pPr>
        <w:ind w:left="798" w:hanging="180"/>
      </w:pPr>
      <w:rPr>
        <w:rFonts w:hint="default"/>
        <w:lang w:val="en-US" w:eastAsia="en-US" w:bidi="en-US"/>
      </w:rPr>
    </w:lvl>
    <w:lvl w:ilvl="3" w:tplc="9392C8B6">
      <w:numFmt w:val="bullet"/>
      <w:lvlText w:val="•"/>
      <w:lvlJc w:val="left"/>
      <w:pPr>
        <w:ind w:left="1057" w:hanging="180"/>
      </w:pPr>
      <w:rPr>
        <w:rFonts w:hint="default"/>
        <w:lang w:val="en-US" w:eastAsia="en-US" w:bidi="en-US"/>
      </w:rPr>
    </w:lvl>
    <w:lvl w:ilvl="4" w:tplc="A97A4288">
      <w:numFmt w:val="bullet"/>
      <w:lvlText w:val="•"/>
      <w:lvlJc w:val="left"/>
      <w:pPr>
        <w:ind w:left="1316" w:hanging="180"/>
      </w:pPr>
      <w:rPr>
        <w:rFonts w:hint="default"/>
        <w:lang w:val="en-US" w:eastAsia="en-US" w:bidi="en-US"/>
      </w:rPr>
    </w:lvl>
    <w:lvl w:ilvl="5" w:tplc="E1C27BC2">
      <w:numFmt w:val="bullet"/>
      <w:lvlText w:val="•"/>
      <w:lvlJc w:val="left"/>
      <w:pPr>
        <w:ind w:left="1575" w:hanging="180"/>
      </w:pPr>
      <w:rPr>
        <w:rFonts w:hint="default"/>
        <w:lang w:val="en-US" w:eastAsia="en-US" w:bidi="en-US"/>
      </w:rPr>
    </w:lvl>
    <w:lvl w:ilvl="6" w:tplc="5036BCB2">
      <w:numFmt w:val="bullet"/>
      <w:lvlText w:val="•"/>
      <w:lvlJc w:val="left"/>
      <w:pPr>
        <w:ind w:left="1834" w:hanging="180"/>
      </w:pPr>
      <w:rPr>
        <w:rFonts w:hint="default"/>
        <w:lang w:val="en-US" w:eastAsia="en-US" w:bidi="en-US"/>
      </w:rPr>
    </w:lvl>
    <w:lvl w:ilvl="7" w:tplc="933618B2">
      <w:numFmt w:val="bullet"/>
      <w:lvlText w:val="•"/>
      <w:lvlJc w:val="left"/>
      <w:pPr>
        <w:ind w:left="2093" w:hanging="180"/>
      </w:pPr>
      <w:rPr>
        <w:rFonts w:hint="default"/>
        <w:lang w:val="en-US" w:eastAsia="en-US" w:bidi="en-US"/>
      </w:rPr>
    </w:lvl>
    <w:lvl w:ilvl="8" w:tplc="AD540624">
      <w:numFmt w:val="bullet"/>
      <w:lvlText w:val="•"/>
      <w:lvlJc w:val="left"/>
      <w:pPr>
        <w:ind w:left="2352" w:hanging="180"/>
      </w:pPr>
      <w:rPr>
        <w:rFonts w:hint="default"/>
        <w:lang w:val="en-US" w:eastAsia="en-US" w:bidi="en-US"/>
      </w:rPr>
    </w:lvl>
  </w:abstractNum>
  <w:abstractNum w:abstractNumId="158" w15:restartNumberingAfterBreak="0">
    <w:nsid w:val="4E3E6194"/>
    <w:multiLevelType w:val="hybridMultilevel"/>
    <w:tmpl w:val="508C6C9C"/>
    <w:lvl w:ilvl="0" w:tplc="1F9606B4">
      <w:numFmt w:val="bullet"/>
      <w:lvlText w:val="•"/>
      <w:lvlJc w:val="left"/>
      <w:pPr>
        <w:ind w:left="269" w:hanging="180"/>
      </w:pPr>
      <w:rPr>
        <w:rFonts w:ascii="Arial" w:eastAsia="Arial" w:hAnsi="Arial" w:cs="Arial" w:hint="default"/>
        <w:spacing w:val="-2"/>
        <w:w w:val="100"/>
        <w:sz w:val="20"/>
        <w:szCs w:val="20"/>
        <w:lang w:val="en-US" w:eastAsia="en-US" w:bidi="en-US"/>
      </w:rPr>
    </w:lvl>
    <w:lvl w:ilvl="1" w:tplc="7632BA5A">
      <w:numFmt w:val="bullet"/>
      <w:lvlText w:val="•"/>
      <w:lvlJc w:val="left"/>
      <w:pPr>
        <w:ind w:left="787" w:hanging="180"/>
      </w:pPr>
      <w:rPr>
        <w:rFonts w:hint="default"/>
        <w:lang w:val="en-US" w:eastAsia="en-US" w:bidi="en-US"/>
      </w:rPr>
    </w:lvl>
    <w:lvl w:ilvl="2" w:tplc="90A8F25E">
      <w:numFmt w:val="bullet"/>
      <w:lvlText w:val="•"/>
      <w:lvlJc w:val="left"/>
      <w:pPr>
        <w:ind w:left="1315" w:hanging="180"/>
      </w:pPr>
      <w:rPr>
        <w:rFonts w:hint="default"/>
        <w:lang w:val="en-US" w:eastAsia="en-US" w:bidi="en-US"/>
      </w:rPr>
    </w:lvl>
    <w:lvl w:ilvl="3" w:tplc="A1B631F0">
      <w:numFmt w:val="bullet"/>
      <w:lvlText w:val="•"/>
      <w:lvlJc w:val="left"/>
      <w:pPr>
        <w:ind w:left="1843" w:hanging="180"/>
      </w:pPr>
      <w:rPr>
        <w:rFonts w:hint="default"/>
        <w:lang w:val="en-US" w:eastAsia="en-US" w:bidi="en-US"/>
      </w:rPr>
    </w:lvl>
    <w:lvl w:ilvl="4" w:tplc="2BE07B4A">
      <w:numFmt w:val="bullet"/>
      <w:lvlText w:val="•"/>
      <w:lvlJc w:val="left"/>
      <w:pPr>
        <w:ind w:left="2371" w:hanging="180"/>
      </w:pPr>
      <w:rPr>
        <w:rFonts w:hint="default"/>
        <w:lang w:val="en-US" w:eastAsia="en-US" w:bidi="en-US"/>
      </w:rPr>
    </w:lvl>
    <w:lvl w:ilvl="5" w:tplc="65A6E8B8">
      <w:numFmt w:val="bullet"/>
      <w:lvlText w:val="•"/>
      <w:lvlJc w:val="left"/>
      <w:pPr>
        <w:ind w:left="2899" w:hanging="180"/>
      </w:pPr>
      <w:rPr>
        <w:rFonts w:hint="default"/>
        <w:lang w:val="en-US" w:eastAsia="en-US" w:bidi="en-US"/>
      </w:rPr>
    </w:lvl>
    <w:lvl w:ilvl="6" w:tplc="8FA8ABEC">
      <w:numFmt w:val="bullet"/>
      <w:lvlText w:val="•"/>
      <w:lvlJc w:val="left"/>
      <w:pPr>
        <w:ind w:left="3427" w:hanging="180"/>
      </w:pPr>
      <w:rPr>
        <w:rFonts w:hint="default"/>
        <w:lang w:val="en-US" w:eastAsia="en-US" w:bidi="en-US"/>
      </w:rPr>
    </w:lvl>
    <w:lvl w:ilvl="7" w:tplc="1D82652E">
      <w:numFmt w:val="bullet"/>
      <w:lvlText w:val="•"/>
      <w:lvlJc w:val="left"/>
      <w:pPr>
        <w:ind w:left="3955" w:hanging="180"/>
      </w:pPr>
      <w:rPr>
        <w:rFonts w:hint="default"/>
        <w:lang w:val="en-US" w:eastAsia="en-US" w:bidi="en-US"/>
      </w:rPr>
    </w:lvl>
    <w:lvl w:ilvl="8" w:tplc="1B1ED04A">
      <w:numFmt w:val="bullet"/>
      <w:lvlText w:val="•"/>
      <w:lvlJc w:val="left"/>
      <w:pPr>
        <w:ind w:left="4483" w:hanging="180"/>
      </w:pPr>
      <w:rPr>
        <w:rFonts w:hint="default"/>
        <w:lang w:val="en-US" w:eastAsia="en-US" w:bidi="en-US"/>
      </w:rPr>
    </w:lvl>
  </w:abstractNum>
  <w:abstractNum w:abstractNumId="159" w15:restartNumberingAfterBreak="0">
    <w:nsid w:val="4E583C60"/>
    <w:multiLevelType w:val="hybridMultilevel"/>
    <w:tmpl w:val="E6669BE4"/>
    <w:lvl w:ilvl="0" w:tplc="1C228D38">
      <w:numFmt w:val="bullet"/>
      <w:lvlText w:val="•"/>
      <w:lvlJc w:val="left"/>
      <w:pPr>
        <w:ind w:left="270" w:hanging="180"/>
      </w:pPr>
      <w:rPr>
        <w:rFonts w:ascii="Arial" w:eastAsia="Arial" w:hAnsi="Arial" w:cs="Arial" w:hint="default"/>
        <w:spacing w:val="-2"/>
        <w:w w:val="100"/>
        <w:sz w:val="20"/>
        <w:szCs w:val="20"/>
        <w:lang w:val="en-US" w:eastAsia="en-US" w:bidi="en-US"/>
      </w:rPr>
    </w:lvl>
    <w:lvl w:ilvl="1" w:tplc="05BC6E24">
      <w:numFmt w:val="bullet"/>
      <w:lvlText w:val="•"/>
      <w:lvlJc w:val="left"/>
      <w:pPr>
        <w:ind w:left="539" w:hanging="180"/>
      </w:pPr>
      <w:rPr>
        <w:rFonts w:hint="default"/>
        <w:lang w:val="en-US" w:eastAsia="en-US" w:bidi="en-US"/>
      </w:rPr>
    </w:lvl>
    <w:lvl w:ilvl="2" w:tplc="F5A2EEAA">
      <w:numFmt w:val="bullet"/>
      <w:lvlText w:val="•"/>
      <w:lvlJc w:val="left"/>
      <w:pPr>
        <w:ind w:left="798" w:hanging="180"/>
      </w:pPr>
      <w:rPr>
        <w:rFonts w:hint="default"/>
        <w:lang w:val="en-US" w:eastAsia="en-US" w:bidi="en-US"/>
      </w:rPr>
    </w:lvl>
    <w:lvl w:ilvl="3" w:tplc="8B14E65C">
      <w:numFmt w:val="bullet"/>
      <w:lvlText w:val="•"/>
      <w:lvlJc w:val="left"/>
      <w:pPr>
        <w:ind w:left="1057" w:hanging="180"/>
      </w:pPr>
      <w:rPr>
        <w:rFonts w:hint="default"/>
        <w:lang w:val="en-US" w:eastAsia="en-US" w:bidi="en-US"/>
      </w:rPr>
    </w:lvl>
    <w:lvl w:ilvl="4" w:tplc="ECE46F46">
      <w:numFmt w:val="bullet"/>
      <w:lvlText w:val="•"/>
      <w:lvlJc w:val="left"/>
      <w:pPr>
        <w:ind w:left="1316" w:hanging="180"/>
      </w:pPr>
      <w:rPr>
        <w:rFonts w:hint="default"/>
        <w:lang w:val="en-US" w:eastAsia="en-US" w:bidi="en-US"/>
      </w:rPr>
    </w:lvl>
    <w:lvl w:ilvl="5" w:tplc="72BE7446">
      <w:numFmt w:val="bullet"/>
      <w:lvlText w:val="•"/>
      <w:lvlJc w:val="left"/>
      <w:pPr>
        <w:ind w:left="1575" w:hanging="180"/>
      </w:pPr>
      <w:rPr>
        <w:rFonts w:hint="default"/>
        <w:lang w:val="en-US" w:eastAsia="en-US" w:bidi="en-US"/>
      </w:rPr>
    </w:lvl>
    <w:lvl w:ilvl="6" w:tplc="3B5C85E8">
      <w:numFmt w:val="bullet"/>
      <w:lvlText w:val="•"/>
      <w:lvlJc w:val="left"/>
      <w:pPr>
        <w:ind w:left="1834" w:hanging="180"/>
      </w:pPr>
      <w:rPr>
        <w:rFonts w:hint="default"/>
        <w:lang w:val="en-US" w:eastAsia="en-US" w:bidi="en-US"/>
      </w:rPr>
    </w:lvl>
    <w:lvl w:ilvl="7" w:tplc="7702EC0A">
      <w:numFmt w:val="bullet"/>
      <w:lvlText w:val="•"/>
      <w:lvlJc w:val="left"/>
      <w:pPr>
        <w:ind w:left="2093" w:hanging="180"/>
      </w:pPr>
      <w:rPr>
        <w:rFonts w:hint="default"/>
        <w:lang w:val="en-US" w:eastAsia="en-US" w:bidi="en-US"/>
      </w:rPr>
    </w:lvl>
    <w:lvl w:ilvl="8" w:tplc="EDA8D740">
      <w:numFmt w:val="bullet"/>
      <w:lvlText w:val="•"/>
      <w:lvlJc w:val="left"/>
      <w:pPr>
        <w:ind w:left="2352" w:hanging="180"/>
      </w:pPr>
      <w:rPr>
        <w:rFonts w:hint="default"/>
        <w:lang w:val="en-US" w:eastAsia="en-US" w:bidi="en-US"/>
      </w:rPr>
    </w:lvl>
  </w:abstractNum>
  <w:abstractNum w:abstractNumId="160" w15:restartNumberingAfterBreak="0">
    <w:nsid w:val="4E7C2ABB"/>
    <w:multiLevelType w:val="hybridMultilevel"/>
    <w:tmpl w:val="199CC668"/>
    <w:lvl w:ilvl="0" w:tplc="10CA710E">
      <w:numFmt w:val="bullet"/>
      <w:lvlText w:val="•"/>
      <w:lvlJc w:val="left"/>
      <w:pPr>
        <w:ind w:left="270" w:hanging="180"/>
      </w:pPr>
      <w:rPr>
        <w:rFonts w:ascii="Arial" w:eastAsia="Arial" w:hAnsi="Arial" w:cs="Arial" w:hint="default"/>
        <w:spacing w:val="-2"/>
        <w:w w:val="100"/>
        <w:sz w:val="20"/>
        <w:szCs w:val="20"/>
        <w:lang w:val="en-US" w:eastAsia="en-US" w:bidi="en-US"/>
      </w:rPr>
    </w:lvl>
    <w:lvl w:ilvl="1" w:tplc="B6009002">
      <w:numFmt w:val="bullet"/>
      <w:lvlText w:val="•"/>
      <w:lvlJc w:val="left"/>
      <w:pPr>
        <w:ind w:left="539" w:hanging="180"/>
      </w:pPr>
      <w:rPr>
        <w:rFonts w:hint="default"/>
        <w:lang w:val="en-US" w:eastAsia="en-US" w:bidi="en-US"/>
      </w:rPr>
    </w:lvl>
    <w:lvl w:ilvl="2" w:tplc="3A3EC0FC">
      <w:numFmt w:val="bullet"/>
      <w:lvlText w:val="•"/>
      <w:lvlJc w:val="left"/>
      <w:pPr>
        <w:ind w:left="798" w:hanging="180"/>
      </w:pPr>
      <w:rPr>
        <w:rFonts w:hint="default"/>
        <w:lang w:val="en-US" w:eastAsia="en-US" w:bidi="en-US"/>
      </w:rPr>
    </w:lvl>
    <w:lvl w:ilvl="3" w:tplc="287EF16E">
      <w:numFmt w:val="bullet"/>
      <w:lvlText w:val="•"/>
      <w:lvlJc w:val="left"/>
      <w:pPr>
        <w:ind w:left="1057" w:hanging="180"/>
      </w:pPr>
      <w:rPr>
        <w:rFonts w:hint="default"/>
        <w:lang w:val="en-US" w:eastAsia="en-US" w:bidi="en-US"/>
      </w:rPr>
    </w:lvl>
    <w:lvl w:ilvl="4" w:tplc="8A5EBB3E">
      <w:numFmt w:val="bullet"/>
      <w:lvlText w:val="•"/>
      <w:lvlJc w:val="left"/>
      <w:pPr>
        <w:ind w:left="1316" w:hanging="180"/>
      </w:pPr>
      <w:rPr>
        <w:rFonts w:hint="default"/>
        <w:lang w:val="en-US" w:eastAsia="en-US" w:bidi="en-US"/>
      </w:rPr>
    </w:lvl>
    <w:lvl w:ilvl="5" w:tplc="DA069DB8">
      <w:numFmt w:val="bullet"/>
      <w:lvlText w:val="•"/>
      <w:lvlJc w:val="left"/>
      <w:pPr>
        <w:ind w:left="1575" w:hanging="180"/>
      </w:pPr>
      <w:rPr>
        <w:rFonts w:hint="default"/>
        <w:lang w:val="en-US" w:eastAsia="en-US" w:bidi="en-US"/>
      </w:rPr>
    </w:lvl>
    <w:lvl w:ilvl="6" w:tplc="018E1D90">
      <w:numFmt w:val="bullet"/>
      <w:lvlText w:val="•"/>
      <w:lvlJc w:val="left"/>
      <w:pPr>
        <w:ind w:left="1834" w:hanging="180"/>
      </w:pPr>
      <w:rPr>
        <w:rFonts w:hint="default"/>
        <w:lang w:val="en-US" w:eastAsia="en-US" w:bidi="en-US"/>
      </w:rPr>
    </w:lvl>
    <w:lvl w:ilvl="7" w:tplc="84BCBE9A">
      <w:numFmt w:val="bullet"/>
      <w:lvlText w:val="•"/>
      <w:lvlJc w:val="left"/>
      <w:pPr>
        <w:ind w:left="2093" w:hanging="180"/>
      </w:pPr>
      <w:rPr>
        <w:rFonts w:hint="default"/>
        <w:lang w:val="en-US" w:eastAsia="en-US" w:bidi="en-US"/>
      </w:rPr>
    </w:lvl>
    <w:lvl w:ilvl="8" w:tplc="CB306FC4">
      <w:numFmt w:val="bullet"/>
      <w:lvlText w:val="•"/>
      <w:lvlJc w:val="left"/>
      <w:pPr>
        <w:ind w:left="2352" w:hanging="180"/>
      </w:pPr>
      <w:rPr>
        <w:rFonts w:hint="default"/>
        <w:lang w:val="en-US" w:eastAsia="en-US" w:bidi="en-US"/>
      </w:rPr>
    </w:lvl>
  </w:abstractNum>
  <w:abstractNum w:abstractNumId="161" w15:restartNumberingAfterBreak="0">
    <w:nsid w:val="4EE2759E"/>
    <w:multiLevelType w:val="hybridMultilevel"/>
    <w:tmpl w:val="F7F87846"/>
    <w:lvl w:ilvl="0" w:tplc="80A84F4A">
      <w:numFmt w:val="bullet"/>
      <w:lvlText w:val="•"/>
      <w:lvlJc w:val="left"/>
      <w:pPr>
        <w:ind w:left="270" w:hanging="180"/>
      </w:pPr>
      <w:rPr>
        <w:rFonts w:ascii="Arial" w:eastAsia="Arial" w:hAnsi="Arial" w:cs="Arial" w:hint="default"/>
        <w:spacing w:val="-4"/>
        <w:w w:val="100"/>
        <w:sz w:val="20"/>
        <w:szCs w:val="20"/>
        <w:lang w:val="en-US" w:eastAsia="en-US" w:bidi="en-US"/>
      </w:rPr>
    </w:lvl>
    <w:lvl w:ilvl="1" w:tplc="1F904E7E">
      <w:numFmt w:val="bullet"/>
      <w:lvlText w:val="•"/>
      <w:lvlJc w:val="left"/>
      <w:pPr>
        <w:ind w:left="1402" w:hanging="180"/>
      </w:pPr>
      <w:rPr>
        <w:rFonts w:hint="default"/>
        <w:lang w:val="en-US" w:eastAsia="en-US" w:bidi="en-US"/>
      </w:rPr>
    </w:lvl>
    <w:lvl w:ilvl="2" w:tplc="8E8AB0DA">
      <w:numFmt w:val="bullet"/>
      <w:lvlText w:val="•"/>
      <w:lvlJc w:val="left"/>
      <w:pPr>
        <w:ind w:left="2525" w:hanging="180"/>
      </w:pPr>
      <w:rPr>
        <w:rFonts w:hint="default"/>
        <w:lang w:val="en-US" w:eastAsia="en-US" w:bidi="en-US"/>
      </w:rPr>
    </w:lvl>
    <w:lvl w:ilvl="3" w:tplc="44329F7C">
      <w:numFmt w:val="bullet"/>
      <w:lvlText w:val="•"/>
      <w:lvlJc w:val="left"/>
      <w:pPr>
        <w:ind w:left="3647" w:hanging="180"/>
      </w:pPr>
      <w:rPr>
        <w:rFonts w:hint="default"/>
        <w:lang w:val="en-US" w:eastAsia="en-US" w:bidi="en-US"/>
      </w:rPr>
    </w:lvl>
    <w:lvl w:ilvl="4" w:tplc="FA1E0B44">
      <w:numFmt w:val="bullet"/>
      <w:lvlText w:val="•"/>
      <w:lvlJc w:val="left"/>
      <w:pPr>
        <w:ind w:left="4770" w:hanging="180"/>
      </w:pPr>
      <w:rPr>
        <w:rFonts w:hint="default"/>
        <w:lang w:val="en-US" w:eastAsia="en-US" w:bidi="en-US"/>
      </w:rPr>
    </w:lvl>
    <w:lvl w:ilvl="5" w:tplc="831EBD66">
      <w:numFmt w:val="bullet"/>
      <w:lvlText w:val="•"/>
      <w:lvlJc w:val="left"/>
      <w:pPr>
        <w:ind w:left="5892" w:hanging="180"/>
      </w:pPr>
      <w:rPr>
        <w:rFonts w:hint="default"/>
        <w:lang w:val="en-US" w:eastAsia="en-US" w:bidi="en-US"/>
      </w:rPr>
    </w:lvl>
    <w:lvl w:ilvl="6" w:tplc="A5007C0E">
      <w:numFmt w:val="bullet"/>
      <w:lvlText w:val="•"/>
      <w:lvlJc w:val="left"/>
      <w:pPr>
        <w:ind w:left="7015" w:hanging="180"/>
      </w:pPr>
      <w:rPr>
        <w:rFonts w:hint="default"/>
        <w:lang w:val="en-US" w:eastAsia="en-US" w:bidi="en-US"/>
      </w:rPr>
    </w:lvl>
    <w:lvl w:ilvl="7" w:tplc="851E5834">
      <w:numFmt w:val="bullet"/>
      <w:lvlText w:val="•"/>
      <w:lvlJc w:val="left"/>
      <w:pPr>
        <w:ind w:left="8137" w:hanging="180"/>
      </w:pPr>
      <w:rPr>
        <w:rFonts w:hint="default"/>
        <w:lang w:val="en-US" w:eastAsia="en-US" w:bidi="en-US"/>
      </w:rPr>
    </w:lvl>
    <w:lvl w:ilvl="8" w:tplc="13981B4E">
      <w:numFmt w:val="bullet"/>
      <w:lvlText w:val="•"/>
      <w:lvlJc w:val="left"/>
      <w:pPr>
        <w:ind w:left="9260" w:hanging="180"/>
      </w:pPr>
      <w:rPr>
        <w:rFonts w:hint="default"/>
        <w:lang w:val="en-US" w:eastAsia="en-US" w:bidi="en-US"/>
      </w:rPr>
    </w:lvl>
  </w:abstractNum>
  <w:abstractNum w:abstractNumId="162" w15:restartNumberingAfterBreak="0">
    <w:nsid w:val="4F0B2AC1"/>
    <w:multiLevelType w:val="hybridMultilevel"/>
    <w:tmpl w:val="E6921A62"/>
    <w:lvl w:ilvl="0" w:tplc="A9A0D906">
      <w:numFmt w:val="bullet"/>
      <w:lvlText w:val="•"/>
      <w:lvlJc w:val="left"/>
      <w:pPr>
        <w:ind w:left="269" w:hanging="180"/>
      </w:pPr>
      <w:rPr>
        <w:rFonts w:ascii="Arial" w:eastAsia="Arial" w:hAnsi="Arial" w:cs="Arial" w:hint="default"/>
        <w:spacing w:val="-2"/>
        <w:w w:val="100"/>
        <w:sz w:val="20"/>
        <w:szCs w:val="20"/>
        <w:lang w:val="en-US" w:eastAsia="en-US" w:bidi="en-US"/>
      </w:rPr>
    </w:lvl>
    <w:lvl w:ilvl="1" w:tplc="55120772">
      <w:numFmt w:val="bullet"/>
      <w:lvlText w:val="•"/>
      <w:lvlJc w:val="left"/>
      <w:pPr>
        <w:ind w:left="787" w:hanging="180"/>
      </w:pPr>
      <w:rPr>
        <w:rFonts w:hint="default"/>
        <w:lang w:val="en-US" w:eastAsia="en-US" w:bidi="en-US"/>
      </w:rPr>
    </w:lvl>
    <w:lvl w:ilvl="2" w:tplc="168A3498">
      <w:numFmt w:val="bullet"/>
      <w:lvlText w:val="•"/>
      <w:lvlJc w:val="left"/>
      <w:pPr>
        <w:ind w:left="1315" w:hanging="180"/>
      </w:pPr>
      <w:rPr>
        <w:rFonts w:hint="default"/>
        <w:lang w:val="en-US" w:eastAsia="en-US" w:bidi="en-US"/>
      </w:rPr>
    </w:lvl>
    <w:lvl w:ilvl="3" w:tplc="35FA0250">
      <w:numFmt w:val="bullet"/>
      <w:lvlText w:val="•"/>
      <w:lvlJc w:val="left"/>
      <w:pPr>
        <w:ind w:left="1843" w:hanging="180"/>
      </w:pPr>
      <w:rPr>
        <w:rFonts w:hint="default"/>
        <w:lang w:val="en-US" w:eastAsia="en-US" w:bidi="en-US"/>
      </w:rPr>
    </w:lvl>
    <w:lvl w:ilvl="4" w:tplc="31BC7A00">
      <w:numFmt w:val="bullet"/>
      <w:lvlText w:val="•"/>
      <w:lvlJc w:val="left"/>
      <w:pPr>
        <w:ind w:left="2371" w:hanging="180"/>
      </w:pPr>
      <w:rPr>
        <w:rFonts w:hint="default"/>
        <w:lang w:val="en-US" w:eastAsia="en-US" w:bidi="en-US"/>
      </w:rPr>
    </w:lvl>
    <w:lvl w:ilvl="5" w:tplc="E7E4BCFA">
      <w:numFmt w:val="bullet"/>
      <w:lvlText w:val="•"/>
      <w:lvlJc w:val="left"/>
      <w:pPr>
        <w:ind w:left="2899" w:hanging="180"/>
      </w:pPr>
      <w:rPr>
        <w:rFonts w:hint="default"/>
        <w:lang w:val="en-US" w:eastAsia="en-US" w:bidi="en-US"/>
      </w:rPr>
    </w:lvl>
    <w:lvl w:ilvl="6" w:tplc="4BAA133E">
      <w:numFmt w:val="bullet"/>
      <w:lvlText w:val="•"/>
      <w:lvlJc w:val="left"/>
      <w:pPr>
        <w:ind w:left="3427" w:hanging="180"/>
      </w:pPr>
      <w:rPr>
        <w:rFonts w:hint="default"/>
        <w:lang w:val="en-US" w:eastAsia="en-US" w:bidi="en-US"/>
      </w:rPr>
    </w:lvl>
    <w:lvl w:ilvl="7" w:tplc="A34E652C">
      <w:numFmt w:val="bullet"/>
      <w:lvlText w:val="•"/>
      <w:lvlJc w:val="left"/>
      <w:pPr>
        <w:ind w:left="3955" w:hanging="180"/>
      </w:pPr>
      <w:rPr>
        <w:rFonts w:hint="default"/>
        <w:lang w:val="en-US" w:eastAsia="en-US" w:bidi="en-US"/>
      </w:rPr>
    </w:lvl>
    <w:lvl w:ilvl="8" w:tplc="C1E4E904">
      <w:numFmt w:val="bullet"/>
      <w:lvlText w:val="•"/>
      <w:lvlJc w:val="left"/>
      <w:pPr>
        <w:ind w:left="4483" w:hanging="180"/>
      </w:pPr>
      <w:rPr>
        <w:rFonts w:hint="default"/>
        <w:lang w:val="en-US" w:eastAsia="en-US" w:bidi="en-US"/>
      </w:rPr>
    </w:lvl>
  </w:abstractNum>
  <w:abstractNum w:abstractNumId="163" w15:restartNumberingAfterBreak="0">
    <w:nsid w:val="4F5230A9"/>
    <w:multiLevelType w:val="hybridMultilevel"/>
    <w:tmpl w:val="F4D8A26C"/>
    <w:lvl w:ilvl="0" w:tplc="A164E10A">
      <w:numFmt w:val="bullet"/>
      <w:lvlText w:val="•"/>
      <w:lvlJc w:val="left"/>
      <w:pPr>
        <w:ind w:left="269" w:hanging="180"/>
      </w:pPr>
      <w:rPr>
        <w:rFonts w:ascii="Arial" w:eastAsia="Arial" w:hAnsi="Arial" w:cs="Arial" w:hint="default"/>
        <w:spacing w:val="-2"/>
        <w:w w:val="100"/>
        <w:sz w:val="20"/>
        <w:szCs w:val="20"/>
        <w:lang w:val="en-US" w:eastAsia="en-US" w:bidi="en-US"/>
      </w:rPr>
    </w:lvl>
    <w:lvl w:ilvl="1" w:tplc="FB4063A6">
      <w:numFmt w:val="bullet"/>
      <w:lvlText w:val="•"/>
      <w:lvlJc w:val="left"/>
      <w:pPr>
        <w:ind w:left="787" w:hanging="180"/>
      </w:pPr>
      <w:rPr>
        <w:rFonts w:hint="default"/>
        <w:lang w:val="en-US" w:eastAsia="en-US" w:bidi="en-US"/>
      </w:rPr>
    </w:lvl>
    <w:lvl w:ilvl="2" w:tplc="6D165C5A">
      <w:numFmt w:val="bullet"/>
      <w:lvlText w:val="•"/>
      <w:lvlJc w:val="left"/>
      <w:pPr>
        <w:ind w:left="1315" w:hanging="180"/>
      </w:pPr>
      <w:rPr>
        <w:rFonts w:hint="default"/>
        <w:lang w:val="en-US" w:eastAsia="en-US" w:bidi="en-US"/>
      </w:rPr>
    </w:lvl>
    <w:lvl w:ilvl="3" w:tplc="62523EB6">
      <w:numFmt w:val="bullet"/>
      <w:lvlText w:val="•"/>
      <w:lvlJc w:val="left"/>
      <w:pPr>
        <w:ind w:left="1843" w:hanging="180"/>
      </w:pPr>
      <w:rPr>
        <w:rFonts w:hint="default"/>
        <w:lang w:val="en-US" w:eastAsia="en-US" w:bidi="en-US"/>
      </w:rPr>
    </w:lvl>
    <w:lvl w:ilvl="4" w:tplc="3C4A6ABA">
      <w:numFmt w:val="bullet"/>
      <w:lvlText w:val="•"/>
      <w:lvlJc w:val="left"/>
      <w:pPr>
        <w:ind w:left="2371" w:hanging="180"/>
      </w:pPr>
      <w:rPr>
        <w:rFonts w:hint="default"/>
        <w:lang w:val="en-US" w:eastAsia="en-US" w:bidi="en-US"/>
      </w:rPr>
    </w:lvl>
    <w:lvl w:ilvl="5" w:tplc="E09C441A">
      <w:numFmt w:val="bullet"/>
      <w:lvlText w:val="•"/>
      <w:lvlJc w:val="left"/>
      <w:pPr>
        <w:ind w:left="2899" w:hanging="180"/>
      </w:pPr>
      <w:rPr>
        <w:rFonts w:hint="default"/>
        <w:lang w:val="en-US" w:eastAsia="en-US" w:bidi="en-US"/>
      </w:rPr>
    </w:lvl>
    <w:lvl w:ilvl="6" w:tplc="2DFC7612">
      <w:numFmt w:val="bullet"/>
      <w:lvlText w:val="•"/>
      <w:lvlJc w:val="left"/>
      <w:pPr>
        <w:ind w:left="3427" w:hanging="180"/>
      </w:pPr>
      <w:rPr>
        <w:rFonts w:hint="default"/>
        <w:lang w:val="en-US" w:eastAsia="en-US" w:bidi="en-US"/>
      </w:rPr>
    </w:lvl>
    <w:lvl w:ilvl="7" w:tplc="122C9B48">
      <w:numFmt w:val="bullet"/>
      <w:lvlText w:val="•"/>
      <w:lvlJc w:val="left"/>
      <w:pPr>
        <w:ind w:left="3955" w:hanging="180"/>
      </w:pPr>
      <w:rPr>
        <w:rFonts w:hint="default"/>
        <w:lang w:val="en-US" w:eastAsia="en-US" w:bidi="en-US"/>
      </w:rPr>
    </w:lvl>
    <w:lvl w:ilvl="8" w:tplc="967C9D84">
      <w:numFmt w:val="bullet"/>
      <w:lvlText w:val="•"/>
      <w:lvlJc w:val="left"/>
      <w:pPr>
        <w:ind w:left="4483" w:hanging="180"/>
      </w:pPr>
      <w:rPr>
        <w:rFonts w:hint="default"/>
        <w:lang w:val="en-US" w:eastAsia="en-US" w:bidi="en-US"/>
      </w:rPr>
    </w:lvl>
  </w:abstractNum>
  <w:abstractNum w:abstractNumId="164" w15:restartNumberingAfterBreak="0">
    <w:nsid w:val="4F7A3A11"/>
    <w:multiLevelType w:val="hybridMultilevel"/>
    <w:tmpl w:val="A7A88C62"/>
    <w:lvl w:ilvl="0" w:tplc="21308B52">
      <w:numFmt w:val="bullet"/>
      <w:lvlText w:val="•"/>
      <w:lvlJc w:val="left"/>
      <w:pPr>
        <w:ind w:left="270" w:hanging="180"/>
      </w:pPr>
      <w:rPr>
        <w:rFonts w:ascii="Arial" w:eastAsia="Arial" w:hAnsi="Arial" w:cs="Arial" w:hint="default"/>
        <w:spacing w:val="-2"/>
        <w:w w:val="100"/>
        <w:sz w:val="20"/>
        <w:szCs w:val="20"/>
        <w:lang w:val="en-US" w:eastAsia="en-US" w:bidi="en-US"/>
      </w:rPr>
    </w:lvl>
    <w:lvl w:ilvl="1" w:tplc="4210ED0E">
      <w:numFmt w:val="bullet"/>
      <w:lvlText w:val="•"/>
      <w:lvlJc w:val="left"/>
      <w:pPr>
        <w:ind w:left="539" w:hanging="180"/>
      </w:pPr>
      <w:rPr>
        <w:rFonts w:hint="default"/>
        <w:lang w:val="en-US" w:eastAsia="en-US" w:bidi="en-US"/>
      </w:rPr>
    </w:lvl>
    <w:lvl w:ilvl="2" w:tplc="DEB0C7AE">
      <w:numFmt w:val="bullet"/>
      <w:lvlText w:val="•"/>
      <w:lvlJc w:val="left"/>
      <w:pPr>
        <w:ind w:left="798" w:hanging="180"/>
      </w:pPr>
      <w:rPr>
        <w:rFonts w:hint="default"/>
        <w:lang w:val="en-US" w:eastAsia="en-US" w:bidi="en-US"/>
      </w:rPr>
    </w:lvl>
    <w:lvl w:ilvl="3" w:tplc="F9F24634">
      <w:numFmt w:val="bullet"/>
      <w:lvlText w:val="•"/>
      <w:lvlJc w:val="left"/>
      <w:pPr>
        <w:ind w:left="1057" w:hanging="180"/>
      </w:pPr>
      <w:rPr>
        <w:rFonts w:hint="default"/>
        <w:lang w:val="en-US" w:eastAsia="en-US" w:bidi="en-US"/>
      </w:rPr>
    </w:lvl>
    <w:lvl w:ilvl="4" w:tplc="B636CDC0">
      <w:numFmt w:val="bullet"/>
      <w:lvlText w:val="•"/>
      <w:lvlJc w:val="left"/>
      <w:pPr>
        <w:ind w:left="1316" w:hanging="180"/>
      </w:pPr>
      <w:rPr>
        <w:rFonts w:hint="default"/>
        <w:lang w:val="en-US" w:eastAsia="en-US" w:bidi="en-US"/>
      </w:rPr>
    </w:lvl>
    <w:lvl w:ilvl="5" w:tplc="F9E21F42">
      <w:numFmt w:val="bullet"/>
      <w:lvlText w:val="•"/>
      <w:lvlJc w:val="left"/>
      <w:pPr>
        <w:ind w:left="1575" w:hanging="180"/>
      </w:pPr>
      <w:rPr>
        <w:rFonts w:hint="default"/>
        <w:lang w:val="en-US" w:eastAsia="en-US" w:bidi="en-US"/>
      </w:rPr>
    </w:lvl>
    <w:lvl w:ilvl="6" w:tplc="6F6AAF5E">
      <w:numFmt w:val="bullet"/>
      <w:lvlText w:val="•"/>
      <w:lvlJc w:val="left"/>
      <w:pPr>
        <w:ind w:left="1834" w:hanging="180"/>
      </w:pPr>
      <w:rPr>
        <w:rFonts w:hint="default"/>
        <w:lang w:val="en-US" w:eastAsia="en-US" w:bidi="en-US"/>
      </w:rPr>
    </w:lvl>
    <w:lvl w:ilvl="7" w:tplc="39969752">
      <w:numFmt w:val="bullet"/>
      <w:lvlText w:val="•"/>
      <w:lvlJc w:val="left"/>
      <w:pPr>
        <w:ind w:left="2093" w:hanging="180"/>
      </w:pPr>
      <w:rPr>
        <w:rFonts w:hint="default"/>
        <w:lang w:val="en-US" w:eastAsia="en-US" w:bidi="en-US"/>
      </w:rPr>
    </w:lvl>
    <w:lvl w:ilvl="8" w:tplc="D2966102">
      <w:numFmt w:val="bullet"/>
      <w:lvlText w:val="•"/>
      <w:lvlJc w:val="left"/>
      <w:pPr>
        <w:ind w:left="2352" w:hanging="180"/>
      </w:pPr>
      <w:rPr>
        <w:rFonts w:hint="default"/>
        <w:lang w:val="en-US" w:eastAsia="en-US" w:bidi="en-US"/>
      </w:rPr>
    </w:lvl>
  </w:abstractNum>
  <w:abstractNum w:abstractNumId="165" w15:restartNumberingAfterBreak="0">
    <w:nsid w:val="4FAC46D4"/>
    <w:multiLevelType w:val="hybridMultilevel"/>
    <w:tmpl w:val="FE76C16A"/>
    <w:lvl w:ilvl="0" w:tplc="93B0707E">
      <w:numFmt w:val="bullet"/>
      <w:lvlText w:val="•"/>
      <w:lvlJc w:val="left"/>
      <w:pPr>
        <w:ind w:left="269" w:hanging="180"/>
      </w:pPr>
      <w:rPr>
        <w:rFonts w:ascii="Arial" w:eastAsia="Arial" w:hAnsi="Arial" w:cs="Arial" w:hint="default"/>
        <w:spacing w:val="-2"/>
        <w:w w:val="100"/>
        <w:sz w:val="20"/>
        <w:szCs w:val="20"/>
        <w:lang w:val="en-US" w:eastAsia="en-US" w:bidi="en-US"/>
      </w:rPr>
    </w:lvl>
    <w:lvl w:ilvl="1" w:tplc="F45E61A4">
      <w:numFmt w:val="bullet"/>
      <w:lvlText w:val="•"/>
      <w:lvlJc w:val="left"/>
      <w:pPr>
        <w:ind w:left="787" w:hanging="180"/>
      </w:pPr>
      <w:rPr>
        <w:rFonts w:hint="default"/>
        <w:lang w:val="en-US" w:eastAsia="en-US" w:bidi="en-US"/>
      </w:rPr>
    </w:lvl>
    <w:lvl w:ilvl="2" w:tplc="680280B4">
      <w:numFmt w:val="bullet"/>
      <w:lvlText w:val="•"/>
      <w:lvlJc w:val="left"/>
      <w:pPr>
        <w:ind w:left="1315" w:hanging="180"/>
      </w:pPr>
      <w:rPr>
        <w:rFonts w:hint="default"/>
        <w:lang w:val="en-US" w:eastAsia="en-US" w:bidi="en-US"/>
      </w:rPr>
    </w:lvl>
    <w:lvl w:ilvl="3" w:tplc="1ED2CF70">
      <w:numFmt w:val="bullet"/>
      <w:lvlText w:val="•"/>
      <w:lvlJc w:val="left"/>
      <w:pPr>
        <w:ind w:left="1843" w:hanging="180"/>
      </w:pPr>
      <w:rPr>
        <w:rFonts w:hint="default"/>
        <w:lang w:val="en-US" w:eastAsia="en-US" w:bidi="en-US"/>
      </w:rPr>
    </w:lvl>
    <w:lvl w:ilvl="4" w:tplc="86448904">
      <w:numFmt w:val="bullet"/>
      <w:lvlText w:val="•"/>
      <w:lvlJc w:val="left"/>
      <w:pPr>
        <w:ind w:left="2371" w:hanging="180"/>
      </w:pPr>
      <w:rPr>
        <w:rFonts w:hint="default"/>
        <w:lang w:val="en-US" w:eastAsia="en-US" w:bidi="en-US"/>
      </w:rPr>
    </w:lvl>
    <w:lvl w:ilvl="5" w:tplc="D2C8F7EA">
      <w:numFmt w:val="bullet"/>
      <w:lvlText w:val="•"/>
      <w:lvlJc w:val="left"/>
      <w:pPr>
        <w:ind w:left="2899" w:hanging="180"/>
      </w:pPr>
      <w:rPr>
        <w:rFonts w:hint="default"/>
        <w:lang w:val="en-US" w:eastAsia="en-US" w:bidi="en-US"/>
      </w:rPr>
    </w:lvl>
    <w:lvl w:ilvl="6" w:tplc="97AC3D20">
      <w:numFmt w:val="bullet"/>
      <w:lvlText w:val="•"/>
      <w:lvlJc w:val="left"/>
      <w:pPr>
        <w:ind w:left="3427" w:hanging="180"/>
      </w:pPr>
      <w:rPr>
        <w:rFonts w:hint="default"/>
        <w:lang w:val="en-US" w:eastAsia="en-US" w:bidi="en-US"/>
      </w:rPr>
    </w:lvl>
    <w:lvl w:ilvl="7" w:tplc="47760C6E">
      <w:numFmt w:val="bullet"/>
      <w:lvlText w:val="•"/>
      <w:lvlJc w:val="left"/>
      <w:pPr>
        <w:ind w:left="3955" w:hanging="180"/>
      </w:pPr>
      <w:rPr>
        <w:rFonts w:hint="default"/>
        <w:lang w:val="en-US" w:eastAsia="en-US" w:bidi="en-US"/>
      </w:rPr>
    </w:lvl>
    <w:lvl w:ilvl="8" w:tplc="56B832F8">
      <w:numFmt w:val="bullet"/>
      <w:lvlText w:val="•"/>
      <w:lvlJc w:val="left"/>
      <w:pPr>
        <w:ind w:left="4483" w:hanging="180"/>
      </w:pPr>
      <w:rPr>
        <w:rFonts w:hint="default"/>
        <w:lang w:val="en-US" w:eastAsia="en-US" w:bidi="en-US"/>
      </w:rPr>
    </w:lvl>
  </w:abstractNum>
  <w:abstractNum w:abstractNumId="166" w15:restartNumberingAfterBreak="0">
    <w:nsid w:val="512E29C1"/>
    <w:multiLevelType w:val="hybridMultilevel"/>
    <w:tmpl w:val="36E205CC"/>
    <w:lvl w:ilvl="0" w:tplc="D396CC90">
      <w:numFmt w:val="bullet"/>
      <w:lvlText w:val="•"/>
      <w:lvlJc w:val="left"/>
      <w:pPr>
        <w:ind w:left="270" w:hanging="180"/>
      </w:pPr>
      <w:rPr>
        <w:rFonts w:ascii="Arial" w:eastAsia="Arial" w:hAnsi="Arial" w:cs="Arial" w:hint="default"/>
        <w:spacing w:val="-2"/>
        <w:w w:val="100"/>
        <w:sz w:val="20"/>
        <w:szCs w:val="20"/>
        <w:lang w:val="en-US" w:eastAsia="en-US" w:bidi="en-US"/>
      </w:rPr>
    </w:lvl>
    <w:lvl w:ilvl="1" w:tplc="273466F0">
      <w:numFmt w:val="bullet"/>
      <w:lvlText w:val="•"/>
      <w:lvlJc w:val="left"/>
      <w:pPr>
        <w:ind w:left="539" w:hanging="180"/>
      </w:pPr>
      <w:rPr>
        <w:rFonts w:hint="default"/>
        <w:lang w:val="en-US" w:eastAsia="en-US" w:bidi="en-US"/>
      </w:rPr>
    </w:lvl>
    <w:lvl w:ilvl="2" w:tplc="60506B06">
      <w:numFmt w:val="bullet"/>
      <w:lvlText w:val="•"/>
      <w:lvlJc w:val="left"/>
      <w:pPr>
        <w:ind w:left="798" w:hanging="180"/>
      </w:pPr>
      <w:rPr>
        <w:rFonts w:hint="default"/>
        <w:lang w:val="en-US" w:eastAsia="en-US" w:bidi="en-US"/>
      </w:rPr>
    </w:lvl>
    <w:lvl w:ilvl="3" w:tplc="36524396">
      <w:numFmt w:val="bullet"/>
      <w:lvlText w:val="•"/>
      <w:lvlJc w:val="left"/>
      <w:pPr>
        <w:ind w:left="1057" w:hanging="180"/>
      </w:pPr>
      <w:rPr>
        <w:rFonts w:hint="default"/>
        <w:lang w:val="en-US" w:eastAsia="en-US" w:bidi="en-US"/>
      </w:rPr>
    </w:lvl>
    <w:lvl w:ilvl="4" w:tplc="44723E28">
      <w:numFmt w:val="bullet"/>
      <w:lvlText w:val="•"/>
      <w:lvlJc w:val="left"/>
      <w:pPr>
        <w:ind w:left="1316" w:hanging="180"/>
      </w:pPr>
      <w:rPr>
        <w:rFonts w:hint="default"/>
        <w:lang w:val="en-US" w:eastAsia="en-US" w:bidi="en-US"/>
      </w:rPr>
    </w:lvl>
    <w:lvl w:ilvl="5" w:tplc="E4E85EB6">
      <w:numFmt w:val="bullet"/>
      <w:lvlText w:val="•"/>
      <w:lvlJc w:val="left"/>
      <w:pPr>
        <w:ind w:left="1575" w:hanging="180"/>
      </w:pPr>
      <w:rPr>
        <w:rFonts w:hint="default"/>
        <w:lang w:val="en-US" w:eastAsia="en-US" w:bidi="en-US"/>
      </w:rPr>
    </w:lvl>
    <w:lvl w:ilvl="6" w:tplc="E5C2CA9C">
      <w:numFmt w:val="bullet"/>
      <w:lvlText w:val="•"/>
      <w:lvlJc w:val="left"/>
      <w:pPr>
        <w:ind w:left="1834" w:hanging="180"/>
      </w:pPr>
      <w:rPr>
        <w:rFonts w:hint="default"/>
        <w:lang w:val="en-US" w:eastAsia="en-US" w:bidi="en-US"/>
      </w:rPr>
    </w:lvl>
    <w:lvl w:ilvl="7" w:tplc="4A20279E">
      <w:numFmt w:val="bullet"/>
      <w:lvlText w:val="•"/>
      <w:lvlJc w:val="left"/>
      <w:pPr>
        <w:ind w:left="2093" w:hanging="180"/>
      </w:pPr>
      <w:rPr>
        <w:rFonts w:hint="default"/>
        <w:lang w:val="en-US" w:eastAsia="en-US" w:bidi="en-US"/>
      </w:rPr>
    </w:lvl>
    <w:lvl w:ilvl="8" w:tplc="253CE458">
      <w:numFmt w:val="bullet"/>
      <w:lvlText w:val="•"/>
      <w:lvlJc w:val="left"/>
      <w:pPr>
        <w:ind w:left="2352" w:hanging="180"/>
      </w:pPr>
      <w:rPr>
        <w:rFonts w:hint="default"/>
        <w:lang w:val="en-US" w:eastAsia="en-US" w:bidi="en-US"/>
      </w:rPr>
    </w:lvl>
  </w:abstractNum>
  <w:abstractNum w:abstractNumId="167" w15:restartNumberingAfterBreak="0">
    <w:nsid w:val="515615BB"/>
    <w:multiLevelType w:val="hybridMultilevel"/>
    <w:tmpl w:val="BA6E9494"/>
    <w:lvl w:ilvl="0" w:tplc="6C02ECA4">
      <w:numFmt w:val="bullet"/>
      <w:lvlText w:val="•"/>
      <w:lvlJc w:val="left"/>
      <w:pPr>
        <w:ind w:left="269" w:hanging="180"/>
      </w:pPr>
      <w:rPr>
        <w:rFonts w:ascii="Arial" w:eastAsia="Arial" w:hAnsi="Arial" w:cs="Arial" w:hint="default"/>
        <w:spacing w:val="-2"/>
        <w:w w:val="100"/>
        <w:sz w:val="20"/>
        <w:szCs w:val="20"/>
        <w:lang w:val="en-US" w:eastAsia="en-US" w:bidi="en-US"/>
      </w:rPr>
    </w:lvl>
    <w:lvl w:ilvl="1" w:tplc="E1D09F70">
      <w:numFmt w:val="bullet"/>
      <w:lvlText w:val="•"/>
      <w:lvlJc w:val="left"/>
      <w:pPr>
        <w:ind w:left="788" w:hanging="180"/>
      </w:pPr>
      <w:rPr>
        <w:rFonts w:hint="default"/>
        <w:lang w:val="en-US" w:eastAsia="en-US" w:bidi="en-US"/>
      </w:rPr>
    </w:lvl>
    <w:lvl w:ilvl="2" w:tplc="38F8D324">
      <w:numFmt w:val="bullet"/>
      <w:lvlText w:val="•"/>
      <w:lvlJc w:val="left"/>
      <w:pPr>
        <w:ind w:left="1316" w:hanging="180"/>
      </w:pPr>
      <w:rPr>
        <w:rFonts w:hint="default"/>
        <w:lang w:val="en-US" w:eastAsia="en-US" w:bidi="en-US"/>
      </w:rPr>
    </w:lvl>
    <w:lvl w:ilvl="3" w:tplc="B1441614">
      <w:numFmt w:val="bullet"/>
      <w:lvlText w:val="•"/>
      <w:lvlJc w:val="left"/>
      <w:pPr>
        <w:ind w:left="1844" w:hanging="180"/>
      </w:pPr>
      <w:rPr>
        <w:rFonts w:hint="default"/>
        <w:lang w:val="en-US" w:eastAsia="en-US" w:bidi="en-US"/>
      </w:rPr>
    </w:lvl>
    <w:lvl w:ilvl="4" w:tplc="6AF6DDBC">
      <w:numFmt w:val="bullet"/>
      <w:lvlText w:val="•"/>
      <w:lvlJc w:val="left"/>
      <w:pPr>
        <w:ind w:left="2372" w:hanging="180"/>
      </w:pPr>
      <w:rPr>
        <w:rFonts w:hint="default"/>
        <w:lang w:val="en-US" w:eastAsia="en-US" w:bidi="en-US"/>
      </w:rPr>
    </w:lvl>
    <w:lvl w:ilvl="5" w:tplc="35D46F4A">
      <w:numFmt w:val="bullet"/>
      <w:lvlText w:val="•"/>
      <w:lvlJc w:val="left"/>
      <w:pPr>
        <w:ind w:left="2900" w:hanging="180"/>
      </w:pPr>
      <w:rPr>
        <w:rFonts w:hint="default"/>
        <w:lang w:val="en-US" w:eastAsia="en-US" w:bidi="en-US"/>
      </w:rPr>
    </w:lvl>
    <w:lvl w:ilvl="6" w:tplc="03CAAD34">
      <w:numFmt w:val="bullet"/>
      <w:lvlText w:val="•"/>
      <w:lvlJc w:val="left"/>
      <w:pPr>
        <w:ind w:left="3428" w:hanging="180"/>
      </w:pPr>
      <w:rPr>
        <w:rFonts w:hint="default"/>
        <w:lang w:val="en-US" w:eastAsia="en-US" w:bidi="en-US"/>
      </w:rPr>
    </w:lvl>
    <w:lvl w:ilvl="7" w:tplc="3D76321E">
      <w:numFmt w:val="bullet"/>
      <w:lvlText w:val="•"/>
      <w:lvlJc w:val="left"/>
      <w:pPr>
        <w:ind w:left="3956" w:hanging="180"/>
      </w:pPr>
      <w:rPr>
        <w:rFonts w:hint="default"/>
        <w:lang w:val="en-US" w:eastAsia="en-US" w:bidi="en-US"/>
      </w:rPr>
    </w:lvl>
    <w:lvl w:ilvl="8" w:tplc="369EC1AA">
      <w:numFmt w:val="bullet"/>
      <w:lvlText w:val="•"/>
      <w:lvlJc w:val="left"/>
      <w:pPr>
        <w:ind w:left="4484" w:hanging="180"/>
      </w:pPr>
      <w:rPr>
        <w:rFonts w:hint="default"/>
        <w:lang w:val="en-US" w:eastAsia="en-US" w:bidi="en-US"/>
      </w:rPr>
    </w:lvl>
  </w:abstractNum>
  <w:abstractNum w:abstractNumId="168" w15:restartNumberingAfterBreak="0">
    <w:nsid w:val="51E15D96"/>
    <w:multiLevelType w:val="hybridMultilevel"/>
    <w:tmpl w:val="17405D74"/>
    <w:lvl w:ilvl="0" w:tplc="C75E086E">
      <w:numFmt w:val="bullet"/>
      <w:lvlText w:val="•"/>
      <w:lvlJc w:val="left"/>
      <w:pPr>
        <w:ind w:left="269" w:hanging="180"/>
      </w:pPr>
      <w:rPr>
        <w:rFonts w:ascii="Arial" w:eastAsia="Arial" w:hAnsi="Arial" w:cs="Arial" w:hint="default"/>
        <w:spacing w:val="-2"/>
        <w:w w:val="100"/>
        <w:sz w:val="20"/>
        <w:szCs w:val="20"/>
        <w:lang w:val="en-US" w:eastAsia="en-US" w:bidi="en-US"/>
      </w:rPr>
    </w:lvl>
    <w:lvl w:ilvl="1" w:tplc="ABC8AB5A">
      <w:numFmt w:val="bullet"/>
      <w:lvlText w:val="•"/>
      <w:lvlJc w:val="left"/>
      <w:pPr>
        <w:ind w:left="787" w:hanging="180"/>
      </w:pPr>
      <w:rPr>
        <w:rFonts w:hint="default"/>
        <w:lang w:val="en-US" w:eastAsia="en-US" w:bidi="en-US"/>
      </w:rPr>
    </w:lvl>
    <w:lvl w:ilvl="2" w:tplc="2444A796">
      <w:numFmt w:val="bullet"/>
      <w:lvlText w:val="•"/>
      <w:lvlJc w:val="left"/>
      <w:pPr>
        <w:ind w:left="1315" w:hanging="180"/>
      </w:pPr>
      <w:rPr>
        <w:rFonts w:hint="default"/>
        <w:lang w:val="en-US" w:eastAsia="en-US" w:bidi="en-US"/>
      </w:rPr>
    </w:lvl>
    <w:lvl w:ilvl="3" w:tplc="9EA218A0">
      <w:numFmt w:val="bullet"/>
      <w:lvlText w:val="•"/>
      <w:lvlJc w:val="left"/>
      <w:pPr>
        <w:ind w:left="1843" w:hanging="180"/>
      </w:pPr>
      <w:rPr>
        <w:rFonts w:hint="default"/>
        <w:lang w:val="en-US" w:eastAsia="en-US" w:bidi="en-US"/>
      </w:rPr>
    </w:lvl>
    <w:lvl w:ilvl="4" w:tplc="FC863BEC">
      <w:numFmt w:val="bullet"/>
      <w:lvlText w:val="•"/>
      <w:lvlJc w:val="left"/>
      <w:pPr>
        <w:ind w:left="2371" w:hanging="180"/>
      </w:pPr>
      <w:rPr>
        <w:rFonts w:hint="default"/>
        <w:lang w:val="en-US" w:eastAsia="en-US" w:bidi="en-US"/>
      </w:rPr>
    </w:lvl>
    <w:lvl w:ilvl="5" w:tplc="2F16B26C">
      <w:numFmt w:val="bullet"/>
      <w:lvlText w:val="•"/>
      <w:lvlJc w:val="left"/>
      <w:pPr>
        <w:ind w:left="2899" w:hanging="180"/>
      </w:pPr>
      <w:rPr>
        <w:rFonts w:hint="default"/>
        <w:lang w:val="en-US" w:eastAsia="en-US" w:bidi="en-US"/>
      </w:rPr>
    </w:lvl>
    <w:lvl w:ilvl="6" w:tplc="559259AE">
      <w:numFmt w:val="bullet"/>
      <w:lvlText w:val="•"/>
      <w:lvlJc w:val="left"/>
      <w:pPr>
        <w:ind w:left="3427" w:hanging="180"/>
      </w:pPr>
      <w:rPr>
        <w:rFonts w:hint="default"/>
        <w:lang w:val="en-US" w:eastAsia="en-US" w:bidi="en-US"/>
      </w:rPr>
    </w:lvl>
    <w:lvl w:ilvl="7" w:tplc="C26C3590">
      <w:numFmt w:val="bullet"/>
      <w:lvlText w:val="•"/>
      <w:lvlJc w:val="left"/>
      <w:pPr>
        <w:ind w:left="3955" w:hanging="180"/>
      </w:pPr>
      <w:rPr>
        <w:rFonts w:hint="default"/>
        <w:lang w:val="en-US" w:eastAsia="en-US" w:bidi="en-US"/>
      </w:rPr>
    </w:lvl>
    <w:lvl w:ilvl="8" w:tplc="3B3017F6">
      <w:numFmt w:val="bullet"/>
      <w:lvlText w:val="•"/>
      <w:lvlJc w:val="left"/>
      <w:pPr>
        <w:ind w:left="4483" w:hanging="180"/>
      </w:pPr>
      <w:rPr>
        <w:rFonts w:hint="default"/>
        <w:lang w:val="en-US" w:eastAsia="en-US" w:bidi="en-US"/>
      </w:rPr>
    </w:lvl>
  </w:abstractNum>
  <w:abstractNum w:abstractNumId="169" w15:restartNumberingAfterBreak="0">
    <w:nsid w:val="52D03A42"/>
    <w:multiLevelType w:val="hybridMultilevel"/>
    <w:tmpl w:val="80F0E826"/>
    <w:lvl w:ilvl="0" w:tplc="95989558">
      <w:numFmt w:val="bullet"/>
      <w:lvlText w:val="•"/>
      <w:lvlJc w:val="left"/>
      <w:pPr>
        <w:ind w:left="269" w:hanging="180"/>
      </w:pPr>
      <w:rPr>
        <w:rFonts w:ascii="Arial" w:eastAsia="Arial" w:hAnsi="Arial" w:cs="Arial" w:hint="default"/>
        <w:spacing w:val="-4"/>
        <w:w w:val="100"/>
        <w:sz w:val="20"/>
        <w:szCs w:val="20"/>
        <w:lang w:val="en-US" w:eastAsia="en-US" w:bidi="en-US"/>
      </w:rPr>
    </w:lvl>
    <w:lvl w:ilvl="1" w:tplc="F0FA3858">
      <w:numFmt w:val="bullet"/>
      <w:lvlText w:val="•"/>
      <w:lvlJc w:val="left"/>
      <w:pPr>
        <w:ind w:left="787" w:hanging="180"/>
      </w:pPr>
      <w:rPr>
        <w:rFonts w:hint="default"/>
        <w:lang w:val="en-US" w:eastAsia="en-US" w:bidi="en-US"/>
      </w:rPr>
    </w:lvl>
    <w:lvl w:ilvl="2" w:tplc="11984802">
      <w:numFmt w:val="bullet"/>
      <w:lvlText w:val="•"/>
      <w:lvlJc w:val="left"/>
      <w:pPr>
        <w:ind w:left="1315" w:hanging="180"/>
      </w:pPr>
      <w:rPr>
        <w:rFonts w:hint="default"/>
        <w:lang w:val="en-US" w:eastAsia="en-US" w:bidi="en-US"/>
      </w:rPr>
    </w:lvl>
    <w:lvl w:ilvl="3" w:tplc="FD9A9A1E">
      <w:numFmt w:val="bullet"/>
      <w:lvlText w:val="•"/>
      <w:lvlJc w:val="left"/>
      <w:pPr>
        <w:ind w:left="1843" w:hanging="180"/>
      </w:pPr>
      <w:rPr>
        <w:rFonts w:hint="default"/>
        <w:lang w:val="en-US" w:eastAsia="en-US" w:bidi="en-US"/>
      </w:rPr>
    </w:lvl>
    <w:lvl w:ilvl="4" w:tplc="EA08C516">
      <w:numFmt w:val="bullet"/>
      <w:lvlText w:val="•"/>
      <w:lvlJc w:val="left"/>
      <w:pPr>
        <w:ind w:left="2371" w:hanging="180"/>
      </w:pPr>
      <w:rPr>
        <w:rFonts w:hint="default"/>
        <w:lang w:val="en-US" w:eastAsia="en-US" w:bidi="en-US"/>
      </w:rPr>
    </w:lvl>
    <w:lvl w:ilvl="5" w:tplc="89BEB4D2">
      <w:numFmt w:val="bullet"/>
      <w:lvlText w:val="•"/>
      <w:lvlJc w:val="left"/>
      <w:pPr>
        <w:ind w:left="2899" w:hanging="180"/>
      </w:pPr>
      <w:rPr>
        <w:rFonts w:hint="default"/>
        <w:lang w:val="en-US" w:eastAsia="en-US" w:bidi="en-US"/>
      </w:rPr>
    </w:lvl>
    <w:lvl w:ilvl="6" w:tplc="5C8AA4D0">
      <w:numFmt w:val="bullet"/>
      <w:lvlText w:val="•"/>
      <w:lvlJc w:val="left"/>
      <w:pPr>
        <w:ind w:left="3427" w:hanging="180"/>
      </w:pPr>
      <w:rPr>
        <w:rFonts w:hint="default"/>
        <w:lang w:val="en-US" w:eastAsia="en-US" w:bidi="en-US"/>
      </w:rPr>
    </w:lvl>
    <w:lvl w:ilvl="7" w:tplc="6BB21E64">
      <w:numFmt w:val="bullet"/>
      <w:lvlText w:val="•"/>
      <w:lvlJc w:val="left"/>
      <w:pPr>
        <w:ind w:left="3955" w:hanging="180"/>
      </w:pPr>
      <w:rPr>
        <w:rFonts w:hint="default"/>
        <w:lang w:val="en-US" w:eastAsia="en-US" w:bidi="en-US"/>
      </w:rPr>
    </w:lvl>
    <w:lvl w:ilvl="8" w:tplc="27288674">
      <w:numFmt w:val="bullet"/>
      <w:lvlText w:val="•"/>
      <w:lvlJc w:val="left"/>
      <w:pPr>
        <w:ind w:left="4483" w:hanging="180"/>
      </w:pPr>
      <w:rPr>
        <w:rFonts w:hint="default"/>
        <w:lang w:val="en-US" w:eastAsia="en-US" w:bidi="en-US"/>
      </w:rPr>
    </w:lvl>
  </w:abstractNum>
  <w:abstractNum w:abstractNumId="170" w15:restartNumberingAfterBreak="0">
    <w:nsid w:val="52D74FD0"/>
    <w:multiLevelType w:val="hybridMultilevel"/>
    <w:tmpl w:val="6B342E30"/>
    <w:lvl w:ilvl="0" w:tplc="39D4C278">
      <w:numFmt w:val="bullet"/>
      <w:lvlText w:val="•"/>
      <w:lvlJc w:val="left"/>
      <w:pPr>
        <w:ind w:left="270" w:hanging="180"/>
      </w:pPr>
      <w:rPr>
        <w:rFonts w:ascii="Arial" w:eastAsia="Arial" w:hAnsi="Arial" w:cs="Arial" w:hint="default"/>
        <w:spacing w:val="-2"/>
        <w:w w:val="100"/>
        <w:sz w:val="20"/>
        <w:szCs w:val="20"/>
        <w:lang w:val="en-US" w:eastAsia="en-US" w:bidi="en-US"/>
      </w:rPr>
    </w:lvl>
    <w:lvl w:ilvl="1" w:tplc="31A2827A">
      <w:numFmt w:val="bullet"/>
      <w:lvlText w:val="•"/>
      <w:lvlJc w:val="left"/>
      <w:pPr>
        <w:ind w:left="539" w:hanging="180"/>
      </w:pPr>
      <w:rPr>
        <w:rFonts w:hint="default"/>
        <w:lang w:val="en-US" w:eastAsia="en-US" w:bidi="en-US"/>
      </w:rPr>
    </w:lvl>
    <w:lvl w:ilvl="2" w:tplc="0556150A">
      <w:numFmt w:val="bullet"/>
      <w:lvlText w:val="•"/>
      <w:lvlJc w:val="left"/>
      <w:pPr>
        <w:ind w:left="798" w:hanging="180"/>
      </w:pPr>
      <w:rPr>
        <w:rFonts w:hint="default"/>
        <w:lang w:val="en-US" w:eastAsia="en-US" w:bidi="en-US"/>
      </w:rPr>
    </w:lvl>
    <w:lvl w:ilvl="3" w:tplc="5EAC6550">
      <w:numFmt w:val="bullet"/>
      <w:lvlText w:val="•"/>
      <w:lvlJc w:val="left"/>
      <w:pPr>
        <w:ind w:left="1057" w:hanging="180"/>
      </w:pPr>
      <w:rPr>
        <w:rFonts w:hint="default"/>
        <w:lang w:val="en-US" w:eastAsia="en-US" w:bidi="en-US"/>
      </w:rPr>
    </w:lvl>
    <w:lvl w:ilvl="4" w:tplc="416659EC">
      <w:numFmt w:val="bullet"/>
      <w:lvlText w:val="•"/>
      <w:lvlJc w:val="left"/>
      <w:pPr>
        <w:ind w:left="1316" w:hanging="180"/>
      </w:pPr>
      <w:rPr>
        <w:rFonts w:hint="default"/>
        <w:lang w:val="en-US" w:eastAsia="en-US" w:bidi="en-US"/>
      </w:rPr>
    </w:lvl>
    <w:lvl w:ilvl="5" w:tplc="19620378">
      <w:numFmt w:val="bullet"/>
      <w:lvlText w:val="•"/>
      <w:lvlJc w:val="left"/>
      <w:pPr>
        <w:ind w:left="1575" w:hanging="180"/>
      </w:pPr>
      <w:rPr>
        <w:rFonts w:hint="default"/>
        <w:lang w:val="en-US" w:eastAsia="en-US" w:bidi="en-US"/>
      </w:rPr>
    </w:lvl>
    <w:lvl w:ilvl="6" w:tplc="83A029A4">
      <w:numFmt w:val="bullet"/>
      <w:lvlText w:val="•"/>
      <w:lvlJc w:val="left"/>
      <w:pPr>
        <w:ind w:left="1834" w:hanging="180"/>
      </w:pPr>
      <w:rPr>
        <w:rFonts w:hint="default"/>
        <w:lang w:val="en-US" w:eastAsia="en-US" w:bidi="en-US"/>
      </w:rPr>
    </w:lvl>
    <w:lvl w:ilvl="7" w:tplc="07324B9A">
      <w:numFmt w:val="bullet"/>
      <w:lvlText w:val="•"/>
      <w:lvlJc w:val="left"/>
      <w:pPr>
        <w:ind w:left="2093" w:hanging="180"/>
      </w:pPr>
      <w:rPr>
        <w:rFonts w:hint="default"/>
        <w:lang w:val="en-US" w:eastAsia="en-US" w:bidi="en-US"/>
      </w:rPr>
    </w:lvl>
    <w:lvl w:ilvl="8" w:tplc="E3D2A9A8">
      <w:numFmt w:val="bullet"/>
      <w:lvlText w:val="•"/>
      <w:lvlJc w:val="left"/>
      <w:pPr>
        <w:ind w:left="2352" w:hanging="180"/>
      </w:pPr>
      <w:rPr>
        <w:rFonts w:hint="default"/>
        <w:lang w:val="en-US" w:eastAsia="en-US" w:bidi="en-US"/>
      </w:rPr>
    </w:lvl>
  </w:abstractNum>
  <w:abstractNum w:abstractNumId="171" w15:restartNumberingAfterBreak="0">
    <w:nsid w:val="52FF4D4C"/>
    <w:multiLevelType w:val="hybridMultilevel"/>
    <w:tmpl w:val="31D0832A"/>
    <w:lvl w:ilvl="0" w:tplc="66487752">
      <w:numFmt w:val="bullet"/>
      <w:lvlText w:val="•"/>
      <w:lvlJc w:val="left"/>
      <w:pPr>
        <w:ind w:left="270" w:hanging="180"/>
      </w:pPr>
      <w:rPr>
        <w:rFonts w:ascii="Arial" w:eastAsia="Arial" w:hAnsi="Arial" w:cs="Arial" w:hint="default"/>
        <w:spacing w:val="-2"/>
        <w:w w:val="100"/>
        <w:sz w:val="20"/>
        <w:szCs w:val="20"/>
        <w:lang w:val="en-US" w:eastAsia="en-US" w:bidi="en-US"/>
      </w:rPr>
    </w:lvl>
    <w:lvl w:ilvl="1" w:tplc="14CEA7F6">
      <w:numFmt w:val="bullet"/>
      <w:lvlText w:val="•"/>
      <w:lvlJc w:val="left"/>
      <w:pPr>
        <w:ind w:left="1402" w:hanging="180"/>
      </w:pPr>
      <w:rPr>
        <w:rFonts w:hint="default"/>
        <w:lang w:val="en-US" w:eastAsia="en-US" w:bidi="en-US"/>
      </w:rPr>
    </w:lvl>
    <w:lvl w:ilvl="2" w:tplc="133E9894">
      <w:numFmt w:val="bullet"/>
      <w:lvlText w:val="•"/>
      <w:lvlJc w:val="left"/>
      <w:pPr>
        <w:ind w:left="2525" w:hanging="180"/>
      </w:pPr>
      <w:rPr>
        <w:rFonts w:hint="default"/>
        <w:lang w:val="en-US" w:eastAsia="en-US" w:bidi="en-US"/>
      </w:rPr>
    </w:lvl>
    <w:lvl w:ilvl="3" w:tplc="FAB6C2A2">
      <w:numFmt w:val="bullet"/>
      <w:lvlText w:val="•"/>
      <w:lvlJc w:val="left"/>
      <w:pPr>
        <w:ind w:left="3647" w:hanging="180"/>
      </w:pPr>
      <w:rPr>
        <w:rFonts w:hint="default"/>
        <w:lang w:val="en-US" w:eastAsia="en-US" w:bidi="en-US"/>
      </w:rPr>
    </w:lvl>
    <w:lvl w:ilvl="4" w:tplc="765E55A0">
      <w:numFmt w:val="bullet"/>
      <w:lvlText w:val="•"/>
      <w:lvlJc w:val="left"/>
      <w:pPr>
        <w:ind w:left="4770" w:hanging="180"/>
      </w:pPr>
      <w:rPr>
        <w:rFonts w:hint="default"/>
        <w:lang w:val="en-US" w:eastAsia="en-US" w:bidi="en-US"/>
      </w:rPr>
    </w:lvl>
    <w:lvl w:ilvl="5" w:tplc="2E561116">
      <w:numFmt w:val="bullet"/>
      <w:lvlText w:val="•"/>
      <w:lvlJc w:val="left"/>
      <w:pPr>
        <w:ind w:left="5892" w:hanging="180"/>
      </w:pPr>
      <w:rPr>
        <w:rFonts w:hint="default"/>
        <w:lang w:val="en-US" w:eastAsia="en-US" w:bidi="en-US"/>
      </w:rPr>
    </w:lvl>
    <w:lvl w:ilvl="6" w:tplc="EE68A69A">
      <w:numFmt w:val="bullet"/>
      <w:lvlText w:val="•"/>
      <w:lvlJc w:val="left"/>
      <w:pPr>
        <w:ind w:left="7015" w:hanging="180"/>
      </w:pPr>
      <w:rPr>
        <w:rFonts w:hint="default"/>
        <w:lang w:val="en-US" w:eastAsia="en-US" w:bidi="en-US"/>
      </w:rPr>
    </w:lvl>
    <w:lvl w:ilvl="7" w:tplc="01FEE28C">
      <w:numFmt w:val="bullet"/>
      <w:lvlText w:val="•"/>
      <w:lvlJc w:val="left"/>
      <w:pPr>
        <w:ind w:left="8137" w:hanging="180"/>
      </w:pPr>
      <w:rPr>
        <w:rFonts w:hint="default"/>
        <w:lang w:val="en-US" w:eastAsia="en-US" w:bidi="en-US"/>
      </w:rPr>
    </w:lvl>
    <w:lvl w:ilvl="8" w:tplc="9550ADB2">
      <w:numFmt w:val="bullet"/>
      <w:lvlText w:val="•"/>
      <w:lvlJc w:val="left"/>
      <w:pPr>
        <w:ind w:left="9260" w:hanging="180"/>
      </w:pPr>
      <w:rPr>
        <w:rFonts w:hint="default"/>
        <w:lang w:val="en-US" w:eastAsia="en-US" w:bidi="en-US"/>
      </w:rPr>
    </w:lvl>
  </w:abstractNum>
  <w:abstractNum w:abstractNumId="172" w15:restartNumberingAfterBreak="0">
    <w:nsid w:val="530F214D"/>
    <w:multiLevelType w:val="hybridMultilevel"/>
    <w:tmpl w:val="A434F4A4"/>
    <w:lvl w:ilvl="0" w:tplc="C6BA59E6">
      <w:numFmt w:val="bullet"/>
      <w:lvlText w:val="•"/>
      <w:lvlJc w:val="left"/>
      <w:pPr>
        <w:ind w:left="269" w:hanging="180"/>
      </w:pPr>
      <w:rPr>
        <w:rFonts w:ascii="Arial" w:eastAsia="Arial" w:hAnsi="Arial" w:cs="Arial" w:hint="default"/>
        <w:spacing w:val="-2"/>
        <w:w w:val="100"/>
        <w:sz w:val="20"/>
        <w:szCs w:val="20"/>
        <w:lang w:val="en-US" w:eastAsia="en-US" w:bidi="en-US"/>
      </w:rPr>
    </w:lvl>
    <w:lvl w:ilvl="1" w:tplc="3E664EB2">
      <w:numFmt w:val="bullet"/>
      <w:lvlText w:val="•"/>
      <w:lvlJc w:val="left"/>
      <w:pPr>
        <w:ind w:left="788" w:hanging="180"/>
      </w:pPr>
      <w:rPr>
        <w:rFonts w:hint="default"/>
        <w:lang w:val="en-US" w:eastAsia="en-US" w:bidi="en-US"/>
      </w:rPr>
    </w:lvl>
    <w:lvl w:ilvl="2" w:tplc="574085BE">
      <w:numFmt w:val="bullet"/>
      <w:lvlText w:val="•"/>
      <w:lvlJc w:val="left"/>
      <w:pPr>
        <w:ind w:left="1316" w:hanging="180"/>
      </w:pPr>
      <w:rPr>
        <w:rFonts w:hint="default"/>
        <w:lang w:val="en-US" w:eastAsia="en-US" w:bidi="en-US"/>
      </w:rPr>
    </w:lvl>
    <w:lvl w:ilvl="3" w:tplc="4C4C6BCA">
      <w:numFmt w:val="bullet"/>
      <w:lvlText w:val="•"/>
      <w:lvlJc w:val="left"/>
      <w:pPr>
        <w:ind w:left="1845" w:hanging="180"/>
      </w:pPr>
      <w:rPr>
        <w:rFonts w:hint="default"/>
        <w:lang w:val="en-US" w:eastAsia="en-US" w:bidi="en-US"/>
      </w:rPr>
    </w:lvl>
    <w:lvl w:ilvl="4" w:tplc="85FA4E14">
      <w:numFmt w:val="bullet"/>
      <w:lvlText w:val="•"/>
      <w:lvlJc w:val="left"/>
      <w:pPr>
        <w:ind w:left="2373" w:hanging="180"/>
      </w:pPr>
      <w:rPr>
        <w:rFonts w:hint="default"/>
        <w:lang w:val="en-US" w:eastAsia="en-US" w:bidi="en-US"/>
      </w:rPr>
    </w:lvl>
    <w:lvl w:ilvl="5" w:tplc="B6FED144">
      <w:numFmt w:val="bullet"/>
      <w:lvlText w:val="•"/>
      <w:lvlJc w:val="left"/>
      <w:pPr>
        <w:ind w:left="2902" w:hanging="180"/>
      </w:pPr>
      <w:rPr>
        <w:rFonts w:hint="default"/>
        <w:lang w:val="en-US" w:eastAsia="en-US" w:bidi="en-US"/>
      </w:rPr>
    </w:lvl>
    <w:lvl w:ilvl="6" w:tplc="B9DCE12A">
      <w:numFmt w:val="bullet"/>
      <w:lvlText w:val="•"/>
      <w:lvlJc w:val="left"/>
      <w:pPr>
        <w:ind w:left="3430" w:hanging="180"/>
      </w:pPr>
      <w:rPr>
        <w:rFonts w:hint="default"/>
        <w:lang w:val="en-US" w:eastAsia="en-US" w:bidi="en-US"/>
      </w:rPr>
    </w:lvl>
    <w:lvl w:ilvl="7" w:tplc="89087BB0">
      <w:numFmt w:val="bullet"/>
      <w:lvlText w:val="•"/>
      <w:lvlJc w:val="left"/>
      <w:pPr>
        <w:ind w:left="3958" w:hanging="180"/>
      </w:pPr>
      <w:rPr>
        <w:rFonts w:hint="default"/>
        <w:lang w:val="en-US" w:eastAsia="en-US" w:bidi="en-US"/>
      </w:rPr>
    </w:lvl>
    <w:lvl w:ilvl="8" w:tplc="B290C714">
      <w:numFmt w:val="bullet"/>
      <w:lvlText w:val="•"/>
      <w:lvlJc w:val="left"/>
      <w:pPr>
        <w:ind w:left="4487" w:hanging="180"/>
      </w:pPr>
      <w:rPr>
        <w:rFonts w:hint="default"/>
        <w:lang w:val="en-US" w:eastAsia="en-US" w:bidi="en-US"/>
      </w:rPr>
    </w:lvl>
  </w:abstractNum>
  <w:abstractNum w:abstractNumId="173" w15:restartNumberingAfterBreak="0">
    <w:nsid w:val="53830A3A"/>
    <w:multiLevelType w:val="hybridMultilevel"/>
    <w:tmpl w:val="1E564208"/>
    <w:lvl w:ilvl="0" w:tplc="84F05182">
      <w:numFmt w:val="bullet"/>
      <w:lvlText w:val="•"/>
      <w:lvlJc w:val="left"/>
      <w:pPr>
        <w:ind w:left="269" w:hanging="180"/>
      </w:pPr>
      <w:rPr>
        <w:rFonts w:ascii="Arial" w:eastAsia="Arial" w:hAnsi="Arial" w:cs="Arial" w:hint="default"/>
        <w:spacing w:val="-2"/>
        <w:w w:val="100"/>
        <w:sz w:val="20"/>
        <w:szCs w:val="20"/>
        <w:lang w:val="en-US" w:eastAsia="en-US" w:bidi="en-US"/>
      </w:rPr>
    </w:lvl>
    <w:lvl w:ilvl="1" w:tplc="47060C0C">
      <w:numFmt w:val="bullet"/>
      <w:lvlText w:val="•"/>
      <w:lvlJc w:val="left"/>
      <w:pPr>
        <w:ind w:left="787" w:hanging="180"/>
      </w:pPr>
      <w:rPr>
        <w:rFonts w:hint="default"/>
        <w:lang w:val="en-US" w:eastAsia="en-US" w:bidi="en-US"/>
      </w:rPr>
    </w:lvl>
    <w:lvl w:ilvl="2" w:tplc="9DD69FB8">
      <w:numFmt w:val="bullet"/>
      <w:lvlText w:val="•"/>
      <w:lvlJc w:val="left"/>
      <w:pPr>
        <w:ind w:left="1315" w:hanging="180"/>
      </w:pPr>
      <w:rPr>
        <w:rFonts w:hint="default"/>
        <w:lang w:val="en-US" w:eastAsia="en-US" w:bidi="en-US"/>
      </w:rPr>
    </w:lvl>
    <w:lvl w:ilvl="3" w:tplc="DD9AF31A">
      <w:numFmt w:val="bullet"/>
      <w:lvlText w:val="•"/>
      <w:lvlJc w:val="left"/>
      <w:pPr>
        <w:ind w:left="1843" w:hanging="180"/>
      </w:pPr>
      <w:rPr>
        <w:rFonts w:hint="default"/>
        <w:lang w:val="en-US" w:eastAsia="en-US" w:bidi="en-US"/>
      </w:rPr>
    </w:lvl>
    <w:lvl w:ilvl="4" w:tplc="DD34C5F8">
      <w:numFmt w:val="bullet"/>
      <w:lvlText w:val="•"/>
      <w:lvlJc w:val="left"/>
      <w:pPr>
        <w:ind w:left="2371" w:hanging="180"/>
      </w:pPr>
      <w:rPr>
        <w:rFonts w:hint="default"/>
        <w:lang w:val="en-US" w:eastAsia="en-US" w:bidi="en-US"/>
      </w:rPr>
    </w:lvl>
    <w:lvl w:ilvl="5" w:tplc="736EE1AE">
      <w:numFmt w:val="bullet"/>
      <w:lvlText w:val="•"/>
      <w:lvlJc w:val="left"/>
      <w:pPr>
        <w:ind w:left="2899" w:hanging="180"/>
      </w:pPr>
      <w:rPr>
        <w:rFonts w:hint="default"/>
        <w:lang w:val="en-US" w:eastAsia="en-US" w:bidi="en-US"/>
      </w:rPr>
    </w:lvl>
    <w:lvl w:ilvl="6" w:tplc="4CB2C010">
      <w:numFmt w:val="bullet"/>
      <w:lvlText w:val="•"/>
      <w:lvlJc w:val="left"/>
      <w:pPr>
        <w:ind w:left="3427" w:hanging="180"/>
      </w:pPr>
      <w:rPr>
        <w:rFonts w:hint="default"/>
        <w:lang w:val="en-US" w:eastAsia="en-US" w:bidi="en-US"/>
      </w:rPr>
    </w:lvl>
    <w:lvl w:ilvl="7" w:tplc="C77EDB9C">
      <w:numFmt w:val="bullet"/>
      <w:lvlText w:val="•"/>
      <w:lvlJc w:val="left"/>
      <w:pPr>
        <w:ind w:left="3955" w:hanging="180"/>
      </w:pPr>
      <w:rPr>
        <w:rFonts w:hint="default"/>
        <w:lang w:val="en-US" w:eastAsia="en-US" w:bidi="en-US"/>
      </w:rPr>
    </w:lvl>
    <w:lvl w:ilvl="8" w:tplc="B11CFDE6">
      <w:numFmt w:val="bullet"/>
      <w:lvlText w:val="•"/>
      <w:lvlJc w:val="left"/>
      <w:pPr>
        <w:ind w:left="4483" w:hanging="180"/>
      </w:pPr>
      <w:rPr>
        <w:rFonts w:hint="default"/>
        <w:lang w:val="en-US" w:eastAsia="en-US" w:bidi="en-US"/>
      </w:rPr>
    </w:lvl>
  </w:abstractNum>
  <w:abstractNum w:abstractNumId="174" w15:restartNumberingAfterBreak="0">
    <w:nsid w:val="544349D3"/>
    <w:multiLevelType w:val="hybridMultilevel"/>
    <w:tmpl w:val="E0E2BC00"/>
    <w:lvl w:ilvl="0" w:tplc="D0AE3542">
      <w:numFmt w:val="bullet"/>
      <w:lvlText w:val="•"/>
      <w:lvlJc w:val="left"/>
      <w:pPr>
        <w:ind w:left="269" w:hanging="180"/>
      </w:pPr>
      <w:rPr>
        <w:rFonts w:ascii="Arial" w:eastAsia="Arial" w:hAnsi="Arial" w:cs="Arial" w:hint="default"/>
        <w:spacing w:val="-4"/>
        <w:w w:val="100"/>
        <w:sz w:val="20"/>
        <w:szCs w:val="20"/>
        <w:lang w:val="en-US" w:eastAsia="en-US" w:bidi="en-US"/>
      </w:rPr>
    </w:lvl>
    <w:lvl w:ilvl="1" w:tplc="6CFEE9A0">
      <w:numFmt w:val="bullet"/>
      <w:lvlText w:val="•"/>
      <w:lvlJc w:val="left"/>
      <w:pPr>
        <w:ind w:left="788" w:hanging="180"/>
      </w:pPr>
      <w:rPr>
        <w:rFonts w:hint="default"/>
        <w:lang w:val="en-US" w:eastAsia="en-US" w:bidi="en-US"/>
      </w:rPr>
    </w:lvl>
    <w:lvl w:ilvl="2" w:tplc="284C773E">
      <w:numFmt w:val="bullet"/>
      <w:lvlText w:val="•"/>
      <w:lvlJc w:val="left"/>
      <w:pPr>
        <w:ind w:left="1316" w:hanging="180"/>
      </w:pPr>
      <w:rPr>
        <w:rFonts w:hint="default"/>
        <w:lang w:val="en-US" w:eastAsia="en-US" w:bidi="en-US"/>
      </w:rPr>
    </w:lvl>
    <w:lvl w:ilvl="3" w:tplc="29644CE4">
      <w:numFmt w:val="bullet"/>
      <w:lvlText w:val="•"/>
      <w:lvlJc w:val="left"/>
      <w:pPr>
        <w:ind w:left="1844" w:hanging="180"/>
      </w:pPr>
      <w:rPr>
        <w:rFonts w:hint="default"/>
        <w:lang w:val="en-US" w:eastAsia="en-US" w:bidi="en-US"/>
      </w:rPr>
    </w:lvl>
    <w:lvl w:ilvl="4" w:tplc="2734397C">
      <w:numFmt w:val="bullet"/>
      <w:lvlText w:val="•"/>
      <w:lvlJc w:val="left"/>
      <w:pPr>
        <w:ind w:left="2372" w:hanging="180"/>
      </w:pPr>
      <w:rPr>
        <w:rFonts w:hint="default"/>
        <w:lang w:val="en-US" w:eastAsia="en-US" w:bidi="en-US"/>
      </w:rPr>
    </w:lvl>
    <w:lvl w:ilvl="5" w:tplc="D28258A0">
      <w:numFmt w:val="bullet"/>
      <w:lvlText w:val="•"/>
      <w:lvlJc w:val="left"/>
      <w:pPr>
        <w:ind w:left="2900" w:hanging="180"/>
      </w:pPr>
      <w:rPr>
        <w:rFonts w:hint="default"/>
        <w:lang w:val="en-US" w:eastAsia="en-US" w:bidi="en-US"/>
      </w:rPr>
    </w:lvl>
    <w:lvl w:ilvl="6" w:tplc="70D402D8">
      <w:numFmt w:val="bullet"/>
      <w:lvlText w:val="•"/>
      <w:lvlJc w:val="left"/>
      <w:pPr>
        <w:ind w:left="3428" w:hanging="180"/>
      </w:pPr>
      <w:rPr>
        <w:rFonts w:hint="default"/>
        <w:lang w:val="en-US" w:eastAsia="en-US" w:bidi="en-US"/>
      </w:rPr>
    </w:lvl>
    <w:lvl w:ilvl="7" w:tplc="7BD2B51C">
      <w:numFmt w:val="bullet"/>
      <w:lvlText w:val="•"/>
      <w:lvlJc w:val="left"/>
      <w:pPr>
        <w:ind w:left="3956" w:hanging="180"/>
      </w:pPr>
      <w:rPr>
        <w:rFonts w:hint="default"/>
        <w:lang w:val="en-US" w:eastAsia="en-US" w:bidi="en-US"/>
      </w:rPr>
    </w:lvl>
    <w:lvl w:ilvl="8" w:tplc="79CC0004">
      <w:numFmt w:val="bullet"/>
      <w:lvlText w:val="•"/>
      <w:lvlJc w:val="left"/>
      <w:pPr>
        <w:ind w:left="4484" w:hanging="180"/>
      </w:pPr>
      <w:rPr>
        <w:rFonts w:hint="default"/>
        <w:lang w:val="en-US" w:eastAsia="en-US" w:bidi="en-US"/>
      </w:rPr>
    </w:lvl>
  </w:abstractNum>
  <w:abstractNum w:abstractNumId="175" w15:restartNumberingAfterBreak="0">
    <w:nsid w:val="546B52AC"/>
    <w:multiLevelType w:val="hybridMultilevel"/>
    <w:tmpl w:val="974CDE36"/>
    <w:lvl w:ilvl="0" w:tplc="3D24E098">
      <w:numFmt w:val="bullet"/>
      <w:lvlText w:val="•"/>
      <w:lvlJc w:val="left"/>
      <w:pPr>
        <w:ind w:left="269" w:hanging="180"/>
      </w:pPr>
      <w:rPr>
        <w:rFonts w:ascii="Arial" w:eastAsia="Arial" w:hAnsi="Arial" w:cs="Arial" w:hint="default"/>
        <w:spacing w:val="-2"/>
        <w:w w:val="100"/>
        <w:sz w:val="20"/>
        <w:szCs w:val="20"/>
        <w:lang w:val="en-US" w:eastAsia="en-US" w:bidi="en-US"/>
      </w:rPr>
    </w:lvl>
    <w:lvl w:ilvl="1" w:tplc="A5C895BA">
      <w:numFmt w:val="bullet"/>
      <w:lvlText w:val="•"/>
      <w:lvlJc w:val="left"/>
      <w:pPr>
        <w:ind w:left="788" w:hanging="180"/>
      </w:pPr>
      <w:rPr>
        <w:rFonts w:hint="default"/>
        <w:lang w:val="en-US" w:eastAsia="en-US" w:bidi="en-US"/>
      </w:rPr>
    </w:lvl>
    <w:lvl w:ilvl="2" w:tplc="81B45134">
      <w:numFmt w:val="bullet"/>
      <w:lvlText w:val="•"/>
      <w:lvlJc w:val="left"/>
      <w:pPr>
        <w:ind w:left="1316" w:hanging="180"/>
      </w:pPr>
      <w:rPr>
        <w:rFonts w:hint="default"/>
        <w:lang w:val="en-US" w:eastAsia="en-US" w:bidi="en-US"/>
      </w:rPr>
    </w:lvl>
    <w:lvl w:ilvl="3" w:tplc="A63AA5DC">
      <w:numFmt w:val="bullet"/>
      <w:lvlText w:val="•"/>
      <w:lvlJc w:val="left"/>
      <w:pPr>
        <w:ind w:left="1845" w:hanging="180"/>
      </w:pPr>
      <w:rPr>
        <w:rFonts w:hint="default"/>
        <w:lang w:val="en-US" w:eastAsia="en-US" w:bidi="en-US"/>
      </w:rPr>
    </w:lvl>
    <w:lvl w:ilvl="4" w:tplc="7E0AB2E2">
      <w:numFmt w:val="bullet"/>
      <w:lvlText w:val="•"/>
      <w:lvlJc w:val="left"/>
      <w:pPr>
        <w:ind w:left="2373" w:hanging="180"/>
      </w:pPr>
      <w:rPr>
        <w:rFonts w:hint="default"/>
        <w:lang w:val="en-US" w:eastAsia="en-US" w:bidi="en-US"/>
      </w:rPr>
    </w:lvl>
    <w:lvl w:ilvl="5" w:tplc="2CD6962A">
      <w:numFmt w:val="bullet"/>
      <w:lvlText w:val="•"/>
      <w:lvlJc w:val="left"/>
      <w:pPr>
        <w:ind w:left="2902" w:hanging="180"/>
      </w:pPr>
      <w:rPr>
        <w:rFonts w:hint="default"/>
        <w:lang w:val="en-US" w:eastAsia="en-US" w:bidi="en-US"/>
      </w:rPr>
    </w:lvl>
    <w:lvl w:ilvl="6" w:tplc="6456BC40">
      <w:numFmt w:val="bullet"/>
      <w:lvlText w:val="•"/>
      <w:lvlJc w:val="left"/>
      <w:pPr>
        <w:ind w:left="3430" w:hanging="180"/>
      </w:pPr>
      <w:rPr>
        <w:rFonts w:hint="default"/>
        <w:lang w:val="en-US" w:eastAsia="en-US" w:bidi="en-US"/>
      </w:rPr>
    </w:lvl>
    <w:lvl w:ilvl="7" w:tplc="8A60F5DC">
      <w:numFmt w:val="bullet"/>
      <w:lvlText w:val="•"/>
      <w:lvlJc w:val="left"/>
      <w:pPr>
        <w:ind w:left="3958" w:hanging="180"/>
      </w:pPr>
      <w:rPr>
        <w:rFonts w:hint="default"/>
        <w:lang w:val="en-US" w:eastAsia="en-US" w:bidi="en-US"/>
      </w:rPr>
    </w:lvl>
    <w:lvl w:ilvl="8" w:tplc="8A3C8E3A">
      <w:numFmt w:val="bullet"/>
      <w:lvlText w:val="•"/>
      <w:lvlJc w:val="left"/>
      <w:pPr>
        <w:ind w:left="4487" w:hanging="180"/>
      </w:pPr>
      <w:rPr>
        <w:rFonts w:hint="default"/>
        <w:lang w:val="en-US" w:eastAsia="en-US" w:bidi="en-US"/>
      </w:rPr>
    </w:lvl>
  </w:abstractNum>
  <w:abstractNum w:abstractNumId="176" w15:restartNumberingAfterBreak="0">
    <w:nsid w:val="54977903"/>
    <w:multiLevelType w:val="hybridMultilevel"/>
    <w:tmpl w:val="562EA4C0"/>
    <w:lvl w:ilvl="0" w:tplc="F1BC749A">
      <w:numFmt w:val="bullet"/>
      <w:lvlText w:val="•"/>
      <w:lvlJc w:val="left"/>
      <w:pPr>
        <w:ind w:left="269" w:hanging="180"/>
      </w:pPr>
      <w:rPr>
        <w:rFonts w:ascii="Arial" w:eastAsia="Arial" w:hAnsi="Arial" w:cs="Arial" w:hint="default"/>
        <w:spacing w:val="-2"/>
        <w:w w:val="100"/>
        <w:sz w:val="20"/>
        <w:szCs w:val="20"/>
        <w:lang w:val="en-US" w:eastAsia="en-US" w:bidi="en-US"/>
      </w:rPr>
    </w:lvl>
    <w:lvl w:ilvl="1" w:tplc="CDA2421C">
      <w:numFmt w:val="bullet"/>
      <w:lvlText w:val="•"/>
      <w:lvlJc w:val="left"/>
      <w:pPr>
        <w:ind w:left="788" w:hanging="180"/>
      </w:pPr>
      <w:rPr>
        <w:rFonts w:hint="default"/>
        <w:lang w:val="en-US" w:eastAsia="en-US" w:bidi="en-US"/>
      </w:rPr>
    </w:lvl>
    <w:lvl w:ilvl="2" w:tplc="90105B90">
      <w:numFmt w:val="bullet"/>
      <w:lvlText w:val="•"/>
      <w:lvlJc w:val="left"/>
      <w:pPr>
        <w:ind w:left="1316" w:hanging="180"/>
      </w:pPr>
      <w:rPr>
        <w:rFonts w:hint="default"/>
        <w:lang w:val="en-US" w:eastAsia="en-US" w:bidi="en-US"/>
      </w:rPr>
    </w:lvl>
    <w:lvl w:ilvl="3" w:tplc="2968C33C">
      <w:numFmt w:val="bullet"/>
      <w:lvlText w:val="•"/>
      <w:lvlJc w:val="left"/>
      <w:pPr>
        <w:ind w:left="1844" w:hanging="180"/>
      </w:pPr>
      <w:rPr>
        <w:rFonts w:hint="default"/>
        <w:lang w:val="en-US" w:eastAsia="en-US" w:bidi="en-US"/>
      </w:rPr>
    </w:lvl>
    <w:lvl w:ilvl="4" w:tplc="7CBCC006">
      <w:numFmt w:val="bullet"/>
      <w:lvlText w:val="•"/>
      <w:lvlJc w:val="left"/>
      <w:pPr>
        <w:ind w:left="2372" w:hanging="180"/>
      </w:pPr>
      <w:rPr>
        <w:rFonts w:hint="default"/>
        <w:lang w:val="en-US" w:eastAsia="en-US" w:bidi="en-US"/>
      </w:rPr>
    </w:lvl>
    <w:lvl w:ilvl="5" w:tplc="1992386A">
      <w:numFmt w:val="bullet"/>
      <w:lvlText w:val="•"/>
      <w:lvlJc w:val="left"/>
      <w:pPr>
        <w:ind w:left="2900" w:hanging="180"/>
      </w:pPr>
      <w:rPr>
        <w:rFonts w:hint="default"/>
        <w:lang w:val="en-US" w:eastAsia="en-US" w:bidi="en-US"/>
      </w:rPr>
    </w:lvl>
    <w:lvl w:ilvl="6" w:tplc="C9181D5E">
      <w:numFmt w:val="bullet"/>
      <w:lvlText w:val="•"/>
      <w:lvlJc w:val="left"/>
      <w:pPr>
        <w:ind w:left="3428" w:hanging="180"/>
      </w:pPr>
      <w:rPr>
        <w:rFonts w:hint="default"/>
        <w:lang w:val="en-US" w:eastAsia="en-US" w:bidi="en-US"/>
      </w:rPr>
    </w:lvl>
    <w:lvl w:ilvl="7" w:tplc="EEFA7A50">
      <w:numFmt w:val="bullet"/>
      <w:lvlText w:val="•"/>
      <w:lvlJc w:val="left"/>
      <w:pPr>
        <w:ind w:left="3956" w:hanging="180"/>
      </w:pPr>
      <w:rPr>
        <w:rFonts w:hint="default"/>
        <w:lang w:val="en-US" w:eastAsia="en-US" w:bidi="en-US"/>
      </w:rPr>
    </w:lvl>
    <w:lvl w:ilvl="8" w:tplc="BA6E81E4">
      <w:numFmt w:val="bullet"/>
      <w:lvlText w:val="•"/>
      <w:lvlJc w:val="left"/>
      <w:pPr>
        <w:ind w:left="4484" w:hanging="180"/>
      </w:pPr>
      <w:rPr>
        <w:rFonts w:hint="default"/>
        <w:lang w:val="en-US" w:eastAsia="en-US" w:bidi="en-US"/>
      </w:rPr>
    </w:lvl>
  </w:abstractNum>
  <w:abstractNum w:abstractNumId="177" w15:restartNumberingAfterBreak="0">
    <w:nsid w:val="54CE2967"/>
    <w:multiLevelType w:val="hybridMultilevel"/>
    <w:tmpl w:val="1682EAC4"/>
    <w:lvl w:ilvl="0" w:tplc="28C207B2">
      <w:numFmt w:val="bullet"/>
      <w:lvlText w:val="•"/>
      <w:lvlJc w:val="left"/>
      <w:pPr>
        <w:ind w:left="270" w:hanging="180"/>
      </w:pPr>
      <w:rPr>
        <w:rFonts w:ascii="Arial" w:eastAsia="Arial" w:hAnsi="Arial" w:cs="Arial" w:hint="default"/>
        <w:spacing w:val="-2"/>
        <w:w w:val="100"/>
        <w:sz w:val="20"/>
        <w:szCs w:val="20"/>
        <w:lang w:val="en-US" w:eastAsia="en-US" w:bidi="en-US"/>
      </w:rPr>
    </w:lvl>
    <w:lvl w:ilvl="1" w:tplc="7A9649BE">
      <w:numFmt w:val="bullet"/>
      <w:lvlText w:val="•"/>
      <w:lvlJc w:val="left"/>
      <w:pPr>
        <w:ind w:left="539" w:hanging="180"/>
      </w:pPr>
      <w:rPr>
        <w:rFonts w:hint="default"/>
        <w:lang w:val="en-US" w:eastAsia="en-US" w:bidi="en-US"/>
      </w:rPr>
    </w:lvl>
    <w:lvl w:ilvl="2" w:tplc="6FE2AAA6">
      <w:numFmt w:val="bullet"/>
      <w:lvlText w:val="•"/>
      <w:lvlJc w:val="left"/>
      <w:pPr>
        <w:ind w:left="798" w:hanging="180"/>
      </w:pPr>
      <w:rPr>
        <w:rFonts w:hint="default"/>
        <w:lang w:val="en-US" w:eastAsia="en-US" w:bidi="en-US"/>
      </w:rPr>
    </w:lvl>
    <w:lvl w:ilvl="3" w:tplc="18445156">
      <w:numFmt w:val="bullet"/>
      <w:lvlText w:val="•"/>
      <w:lvlJc w:val="left"/>
      <w:pPr>
        <w:ind w:left="1057" w:hanging="180"/>
      </w:pPr>
      <w:rPr>
        <w:rFonts w:hint="default"/>
        <w:lang w:val="en-US" w:eastAsia="en-US" w:bidi="en-US"/>
      </w:rPr>
    </w:lvl>
    <w:lvl w:ilvl="4" w:tplc="C4E4F25E">
      <w:numFmt w:val="bullet"/>
      <w:lvlText w:val="•"/>
      <w:lvlJc w:val="left"/>
      <w:pPr>
        <w:ind w:left="1316" w:hanging="180"/>
      </w:pPr>
      <w:rPr>
        <w:rFonts w:hint="default"/>
        <w:lang w:val="en-US" w:eastAsia="en-US" w:bidi="en-US"/>
      </w:rPr>
    </w:lvl>
    <w:lvl w:ilvl="5" w:tplc="AE7C7488">
      <w:numFmt w:val="bullet"/>
      <w:lvlText w:val="•"/>
      <w:lvlJc w:val="left"/>
      <w:pPr>
        <w:ind w:left="1575" w:hanging="180"/>
      </w:pPr>
      <w:rPr>
        <w:rFonts w:hint="default"/>
        <w:lang w:val="en-US" w:eastAsia="en-US" w:bidi="en-US"/>
      </w:rPr>
    </w:lvl>
    <w:lvl w:ilvl="6" w:tplc="0DF84216">
      <w:numFmt w:val="bullet"/>
      <w:lvlText w:val="•"/>
      <w:lvlJc w:val="left"/>
      <w:pPr>
        <w:ind w:left="1834" w:hanging="180"/>
      </w:pPr>
      <w:rPr>
        <w:rFonts w:hint="default"/>
        <w:lang w:val="en-US" w:eastAsia="en-US" w:bidi="en-US"/>
      </w:rPr>
    </w:lvl>
    <w:lvl w:ilvl="7" w:tplc="9DA658D4">
      <w:numFmt w:val="bullet"/>
      <w:lvlText w:val="•"/>
      <w:lvlJc w:val="left"/>
      <w:pPr>
        <w:ind w:left="2093" w:hanging="180"/>
      </w:pPr>
      <w:rPr>
        <w:rFonts w:hint="default"/>
        <w:lang w:val="en-US" w:eastAsia="en-US" w:bidi="en-US"/>
      </w:rPr>
    </w:lvl>
    <w:lvl w:ilvl="8" w:tplc="1D04AD4C">
      <w:numFmt w:val="bullet"/>
      <w:lvlText w:val="•"/>
      <w:lvlJc w:val="left"/>
      <w:pPr>
        <w:ind w:left="2352" w:hanging="180"/>
      </w:pPr>
      <w:rPr>
        <w:rFonts w:hint="default"/>
        <w:lang w:val="en-US" w:eastAsia="en-US" w:bidi="en-US"/>
      </w:rPr>
    </w:lvl>
  </w:abstractNum>
  <w:abstractNum w:abstractNumId="178" w15:restartNumberingAfterBreak="0">
    <w:nsid w:val="54DA7255"/>
    <w:multiLevelType w:val="hybridMultilevel"/>
    <w:tmpl w:val="030C59BA"/>
    <w:lvl w:ilvl="0" w:tplc="AAFC123A">
      <w:numFmt w:val="bullet"/>
      <w:lvlText w:val="•"/>
      <w:lvlJc w:val="left"/>
      <w:pPr>
        <w:ind w:left="269" w:hanging="180"/>
      </w:pPr>
      <w:rPr>
        <w:rFonts w:ascii="Arial" w:eastAsia="Arial" w:hAnsi="Arial" w:cs="Arial" w:hint="default"/>
        <w:spacing w:val="-8"/>
        <w:w w:val="100"/>
        <w:sz w:val="20"/>
        <w:szCs w:val="20"/>
        <w:lang w:val="en-US" w:eastAsia="en-US" w:bidi="en-US"/>
      </w:rPr>
    </w:lvl>
    <w:lvl w:ilvl="1" w:tplc="B968795A">
      <w:numFmt w:val="bullet"/>
      <w:lvlText w:val="•"/>
      <w:lvlJc w:val="left"/>
      <w:pPr>
        <w:ind w:left="787" w:hanging="180"/>
      </w:pPr>
      <w:rPr>
        <w:rFonts w:hint="default"/>
        <w:lang w:val="en-US" w:eastAsia="en-US" w:bidi="en-US"/>
      </w:rPr>
    </w:lvl>
    <w:lvl w:ilvl="2" w:tplc="05C831B0">
      <w:numFmt w:val="bullet"/>
      <w:lvlText w:val="•"/>
      <w:lvlJc w:val="left"/>
      <w:pPr>
        <w:ind w:left="1315" w:hanging="180"/>
      </w:pPr>
      <w:rPr>
        <w:rFonts w:hint="default"/>
        <w:lang w:val="en-US" w:eastAsia="en-US" w:bidi="en-US"/>
      </w:rPr>
    </w:lvl>
    <w:lvl w:ilvl="3" w:tplc="8108875E">
      <w:numFmt w:val="bullet"/>
      <w:lvlText w:val="•"/>
      <w:lvlJc w:val="left"/>
      <w:pPr>
        <w:ind w:left="1843" w:hanging="180"/>
      </w:pPr>
      <w:rPr>
        <w:rFonts w:hint="default"/>
        <w:lang w:val="en-US" w:eastAsia="en-US" w:bidi="en-US"/>
      </w:rPr>
    </w:lvl>
    <w:lvl w:ilvl="4" w:tplc="CB3095FE">
      <w:numFmt w:val="bullet"/>
      <w:lvlText w:val="•"/>
      <w:lvlJc w:val="left"/>
      <w:pPr>
        <w:ind w:left="2371" w:hanging="180"/>
      </w:pPr>
      <w:rPr>
        <w:rFonts w:hint="default"/>
        <w:lang w:val="en-US" w:eastAsia="en-US" w:bidi="en-US"/>
      </w:rPr>
    </w:lvl>
    <w:lvl w:ilvl="5" w:tplc="E0F842DE">
      <w:numFmt w:val="bullet"/>
      <w:lvlText w:val="•"/>
      <w:lvlJc w:val="left"/>
      <w:pPr>
        <w:ind w:left="2899" w:hanging="180"/>
      </w:pPr>
      <w:rPr>
        <w:rFonts w:hint="default"/>
        <w:lang w:val="en-US" w:eastAsia="en-US" w:bidi="en-US"/>
      </w:rPr>
    </w:lvl>
    <w:lvl w:ilvl="6" w:tplc="8A66DAFA">
      <w:numFmt w:val="bullet"/>
      <w:lvlText w:val="•"/>
      <w:lvlJc w:val="left"/>
      <w:pPr>
        <w:ind w:left="3427" w:hanging="180"/>
      </w:pPr>
      <w:rPr>
        <w:rFonts w:hint="default"/>
        <w:lang w:val="en-US" w:eastAsia="en-US" w:bidi="en-US"/>
      </w:rPr>
    </w:lvl>
    <w:lvl w:ilvl="7" w:tplc="31B438A8">
      <w:numFmt w:val="bullet"/>
      <w:lvlText w:val="•"/>
      <w:lvlJc w:val="left"/>
      <w:pPr>
        <w:ind w:left="3955" w:hanging="180"/>
      </w:pPr>
      <w:rPr>
        <w:rFonts w:hint="default"/>
        <w:lang w:val="en-US" w:eastAsia="en-US" w:bidi="en-US"/>
      </w:rPr>
    </w:lvl>
    <w:lvl w:ilvl="8" w:tplc="FD5A33F0">
      <w:numFmt w:val="bullet"/>
      <w:lvlText w:val="•"/>
      <w:lvlJc w:val="left"/>
      <w:pPr>
        <w:ind w:left="4483" w:hanging="180"/>
      </w:pPr>
      <w:rPr>
        <w:rFonts w:hint="default"/>
        <w:lang w:val="en-US" w:eastAsia="en-US" w:bidi="en-US"/>
      </w:rPr>
    </w:lvl>
  </w:abstractNum>
  <w:abstractNum w:abstractNumId="179" w15:restartNumberingAfterBreak="0">
    <w:nsid w:val="55E44F11"/>
    <w:multiLevelType w:val="hybridMultilevel"/>
    <w:tmpl w:val="2CAAF818"/>
    <w:lvl w:ilvl="0" w:tplc="47529BCC">
      <w:numFmt w:val="bullet"/>
      <w:lvlText w:val="•"/>
      <w:lvlJc w:val="left"/>
      <w:pPr>
        <w:ind w:left="270" w:hanging="180"/>
      </w:pPr>
      <w:rPr>
        <w:rFonts w:ascii="Arial" w:eastAsia="Arial" w:hAnsi="Arial" w:cs="Arial" w:hint="default"/>
        <w:spacing w:val="-2"/>
        <w:w w:val="100"/>
        <w:sz w:val="20"/>
        <w:szCs w:val="20"/>
        <w:lang w:val="en-US" w:eastAsia="en-US" w:bidi="en-US"/>
      </w:rPr>
    </w:lvl>
    <w:lvl w:ilvl="1" w:tplc="7ADAA398">
      <w:numFmt w:val="bullet"/>
      <w:lvlText w:val="•"/>
      <w:lvlJc w:val="left"/>
      <w:pPr>
        <w:ind w:left="539" w:hanging="180"/>
      </w:pPr>
      <w:rPr>
        <w:rFonts w:hint="default"/>
        <w:lang w:val="en-US" w:eastAsia="en-US" w:bidi="en-US"/>
      </w:rPr>
    </w:lvl>
    <w:lvl w:ilvl="2" w:tplc="76DC51C8">
      <w:numFmt w:val="bullet"/>
      <w:lvlText w:val="•"/>
      <w:lvlJc w:val="left"/>
      <w:pPr>
        <w:ind w:left="798" w:hanging="180"/>
      </w:pPr>
      <w:rPr>
        <w:rFonts w:hint="default"/>
        <w:lang w:val="en-US" w:eastAsia="en-US" w:bidi="en-US"/>
      </w:rPr>
    </w:lvl>
    <w:lvl w:ilvl="3" w:tplc="CB0C18AC">
      <w:numFmt w:val="bullet"/>
      <w:lvlText w:val="•"/>
      <w:lvlJc w:val="left"/>
      <w:pPr>
        <w:ind w:left="1057" w:hanging="180"/>
      </w:pPr>
      <w:rPr>
        <w:rFonts w:hint="default"/>
        <w:lang w:val="en-US" w:eastAsia="en-US" w:bidi="en-US"/>
      </w:rPr>
    </w:lvl>
    <w:lvl w:ilvl="4" w:tplc="F3F825DE">
      <w:numFmt w:val="bullet"/>
      <w:lvlText w:val="•"/>
      <w:lvlJc w:val="left"/>
      <w:pPr>
        <w:ind w:left="1316" w:hanging="180"/>
      </w:pPr>
      <w:rPr>
        <w:rFonts w:hint="default"/>
        <w:lang w:val="en-US" w:eastAsia="en-US" w:bidi="en-US"/>
      </w:rPr>
    </w:lvl>
    <w:lvl w:ilvl="5" w:tplc="431281AC">
      <w:numFmt w:val="bullet"/>
      <w:lvlText w:val="•"/>
      <w:lvlJc w:val="left"/>
      <w:pPr>
        <w:ind w:left="1575" w:hanging="180"/>
      </w:pPr>
      <w:rPr>
        <w:rFonts w:hint="default"/>
        <w:lang w:val="en-US" w:eastAsia="en-US" w:bidi="en-US"/>
      </w:rPr>
    </w:lvl>
    <w:lvl w:ilvl="6" w:tplc="0D946630">
      <w:numFmt w:val="bullet"/>
      <w:lvlText w:val="•"/>
      <w:lvlJc w:val="left"/>
      <w:pPr>
        <w:ind w:left="1834" w:hanging="180"/>
      </w:pPr>
      <w:rPr>
        <w:rFonts w:hint="default"/>
        <w:lang w:val="en-US" w:eastAsia="en-US" w:bidi="en-US"/>
      </w:rPr>
    </w:lvl>
    <w:lvl w:ilvl="7" w:tplc="D2B6339A">
      <w:numFmt w:val="bullet"/>
      <w:lvlText w:val="•"/>
      <w:lvlJc w:val="left"/>
      <w:pPr>
        <w:ind w:left="2093" w:hanging="180"/>
      </w:pPr>
      <w:rPr>
        <w:rFonts w:hint="default"/>
        <w:lang w:val="en-US" w:eastAsia="en-US" w:bidi="en-US"/>
      </w:rPr>
    </w:lvl>
    <w:lvl w:ilvl="8" w:tplc="F230B7B6">
      <w:numFmt w:val="bullet"/>
      <w:lvlText w:val="•"/>
      <w:lvlJc w:val="left"/>
      <w:pPr>
        <w:ind w:left="2352" w:hanging="180"/>
      </w:pPr>
      <w:rPr>
        <w:rFonts w:hint="default"/>
        <w:lang w:val="en-US" w:eastAsia="en-US" w:bidi="en-US"/>
      </w:rPr>
    </w:lvl>
  </w:abstractNum>
  <w:abstractNum w:abstractNumId="180" w15:restartNumberingAfterBreak="0">
    <w:nsid w:val="564B4290"/>
    <w:multiLevelType w:val="hybridMultilevel"/>
    <w:tmpl w:val="9906E540"/>
    <w:lvl w:ilvl="0" w:tplc="7FD6A4B2">
      <w:numFmt w:val="bullet"/>
      <w:lvlText w:val="•"/>
      <w:lvlJc w:val="left"/>
      <w:pPr>
        <w:ind w:left="270" w:hanging="180"/>
      </w:pPr>
      <w:rPr>
        <w:rFonts w:ascii="Arial" w:eastAsia="Arial" w:hAnsi="Arial" w:cs="Arial" w:hint="default"/>
        <w:spacing w:val="-12"/>
        <w:w w:val="100"/>
        <w:sz w:val="20"/>
        <w:szCs w:val="20"/>
        <w:lang w:val="en-US" w:eastAsia="en-US" w:bidi="en-US"/>
      </w:rPr>
    </w:lvl>
    <w:lvl w:ilvl="1" w:tplc="D0283FE2">
      <w:numFmt w:val="bullet"/>
      <w:lvlText w:val="•"/>
      <w:lvlJc w:val="left"/>
      <w:pPr>
        <w:ind w:left="539" w:hanging="180"/>
      </w:pPr>
      <w:rPr>
        <w:rFonts w:hint="default"/>
        <w:lang w:val="en-US" w:eastAsia="en-US" w:bidi="en-US"/>
      </w:rPr>
    </w:lvl>
    <w:lvl w:ilvl="2" w:tplc="274AC316">
      <w:numFmt w:val="bullet"/>
      <w:lvlText w:val="•"/>
      <w:lvlJc w:val="left"/>
      <w:pPr>
        <w:ind w:left="798" w:hanging="180"/>
      </w:pPr>
      <w:rPr>
        <w:rFonts w:hint="default"/>
        <w:lang w:val="en-US" w:eastAsia="en-US" w:bidi="en-US"/>
      </w:rPr>
    </w:lvl>
    <w:lvl w:ilvl="3" w:tplc="9640846E">
      <w:numFmt w:val="bullet"/>
      <w:lvlText w:val="•"/>
      <w:lvlJc w:val="left"/>
      <w:pPr>
        <w:ind w:left="1057" w:hanging="180"/>
      </w:pPr>
      <w:rPr>
        <w:rFonts w:hint="default"/>
        <w:lang w:val="en-US" w:eastAsia="en-US" w:bidi="en-US"/>
      </w:rPr>
    </w:lvl>
    <w:lvl w:ilvl="4" w:tplc="0E96E47C">
      <w:numFmt w:val="bullet"/>
      <w:lvlText w:val="•"/>
      <w:lvlJc w:val="left"/>
      <w:pPr>
        <w:ind w:left="1316" w:hanging="180"/>
      </w:pPr>
      <w:rPr>
        <w:rFonts w:hint="default"/>
        <w:lang w:val="en-US" w:eastAsia="en-US" w:bidi="en-US"/>
      </w:rPr>
    </w:lvl>
    <w:lvl w:ilvl="5" w:tplc="2368CE06">
      <w:numFmt w:val="bullet"/>
      <w:lvlText w:val="•"/>
      <w:lvlJc w:val="left"/>
      <w:pPr>
        <w:ind w:left="1575" w:hanging="180"/>
      </w:pPr>
      <w:rPr>
        <w:rFonts w:hint="default"/>
        <w:lang w:val="en-US" w:eastAsia="en-US" w:bidi="en-US"/>
      </w:rPr>
    </w:lvl>
    <w:lvl w:ilvl="6" w:tplc="4C4C5960">
      <w:numFmt w:val="bullet"/>
      <w:lvlText w:val="•"/>
      <w:lvlJc w:val="left"/>
      <w:pPr>
        <w:ind w:left="1834" w:hanging="180"/>
      </w:pPr>
      <w:rPr>
        <w:rFonts w:hint="default"/>
        <w:lang w:val="en-US" w:eastAsia="en-US" w:bidi="en-US"/>
      </w:rPr>
    </w:lvl>
    <w:lvl w:ilvl="7" w:tplc="3C087CFC">
      <w:numFmt w:val="bullet"/>
      <w:lvlText w:val="•"/>
      <w:lvlJc w:val="left"/>
      <w:pPr>
        <w:ind w:left="2093" w:hanging="180"/>
      </w:pPr>
      <w:rPr>
        <w:rFonts w:hint="default"/>
        <w:lang w:val="en-US" w:eastAsia="en-US" w:bidi="en-US"/>
      </w:rPr>
    </w:lvl>
    <w:lvl w:ilvl="8" w:tplc="74D8E032">
      <w:numFmt w:val="bullet"/>
      <w:lvlText w:val="•"/>
      <w:lvlJc w:val="left"/>
      <w:pPr>
        <w:ind w:left="2352" w:hanging="180"/>
      </w:pPr>
      <w:rPr>
        <w:rFonts w:hint="default"/>
        <w:lang w:val="en-US" w:eastAsia="en-US" w:bidi="en-US"/>
      </w:rPr>
    </w:lvl>
  </w:abstractNum>
  <w:abstractNum w:abstractNumId="181" w15:restartNumberingAfterBreak="0">
    <w:nsid w:val="56CC18E1"/>
    <w:multiLevelType w:val="hybridMultilevel"/>
    <w:tmpl w:val="33A0E824"/>
    <w:lvl w:ilvl="0" w:tplc="6652C40E">
      <w:numFmt w:val="bullet"/>
      <w:lvlText w:val="•"/>
      <w:lvlJc w:val="left"/>
      <w:pPr>
        <w:ind w:left="270" w:hanging="180"/>
      </w:pPr>
      <w:rPr>
        <w:rFonts w:ascii="Arial" w:eastAsia="Arial" w:hAnsi="Arial" w:cs="Arial" w:hint="default"/>
        <w:spacing w:val="-2"/>
        <w:w w:val="100"/>
        <w:sz w:val="20"/>
        <w:szCs w:val="20"/>
        <w:lang w:val="en-US" w:eastAsia="en-US" w:bidi="en-US"/>
      </w:rPr>
    </w:lvl>
    <w:lvl w:ilvl="1" w:tplc="CD06120A">
      <w:numFmt w:val="bullet"/>
      <w:lvlText w:val="•"/>
      <w:lvlJc w:val="left"/>
      <w:pPr>
        <w:ind w:left="539" w:hanging="180"/>
      </w:pPr>
      <w:rPr>
        <w:rFonts w:hint="default"/>
        <w:lang w:val="en-US" w:eastAsia="en-US" w:bidi="en-US"/>
      </w:rPr>
    </w:lvl>
    <w:lvl w:ilvl="2" w:tplc="90407438">
      <w:numFmt w:val="bullet"/>
      <w:lvlText w:val="•"/>
      <w:lvlJc w:val="left"/>
      <w:pPr>
        <w:ind w:left="798" w:hanging="180"/>
      </w:pPr>
      <w:rPr>
        <w:rFonts w:hint="default"/>
        <w:lang w:val="en-US" w:eastAsia="en-US" w:bidi="en-US"/>
      </w:rPr>
    </w:lvl>
    <w:lvl w:ilvl="3" w:tplc="057CA968">
      <w:numFmt w:val="bullet"/>
      <w:lvlText w:val="•"/>
      <w:lvlJc w:val="left"/>
      <w:pPr>
        <w:ind w:left="1057" w:hanging="180"/>
      </w:pPr>
      <w:rPr>
        <w:rFonts w:hint="default"/>
        <w:lang w:val="en-US" w:eastAsia="en-US" w:bidi="en-US"/>
      </w:rPr>
    </w:lvl>
    <w:lvl w:ilvl="4" w:tplc="7AD8417A">
      <w:numFmt w:val="bullet"/>
      <w:lvlText w:val="•"/>
      <w:lvlJc w:val="left"/>
      <w:pPr>
        <w:ind w:left="1316" w:hanging="180"/>
      </w:pPr>
      <w:rPr>
        <w:rFonts w:hint="default"/>
        <w:lang w:val="en-US" w:eastAsia="en-US" w:bidi="en-US"/>
      </w:rPr>
    </w:lvl>
    <w:lvl w:ilvl="5" w:tplc="44781640">
      <w:numFmt w:val="bullet"/>
      <w:lvlText w:val="•"/>
      <w:lvlJc w:val="left"/>
      <w:pPr>
        <w:ind w:left="1575" w:hanging="180"/>
      </w:pPr>
      <w:rPr>
        <w:rFonts w:hint="default"/>
        <w:lang w:val="en-US" w:eastAsia="en-US" w:bidi="en-US"/>
      </w:rPr>
    </w:lvl>
    <w:lvl w:ilvl="6" w:tplc="0FB859C8">
      <w:numFmt w:val="bullet"/>
      <w:lvlText w:val="•"/>
      <w:lvlJc w:val="left"/>
      <w:pPr>
        <w:ind w:left="1834" w:hanging="180"/>
      </w:pPr>
      <w:rPr>
        <w:rFonts w:hint="default"/>
        <w:lang w:val="en-US" w:eastAsia="en-US" w:bidi="en-US"/>
      </w:rPr>
    </w:lvl>
    <w:lvl w:ilvl="7" w:tplc="E42854D2">
      <w:numFmt w:val="bullet"/>
      <w:lvlText w:val="•"/>
      <w:lvlJc w:val="left"/>
      <w:pPr>
        <w:ind w:left="2093" w:hanging="180"/>
      </w:pPr>
      <w:rPr>
        <w:rFonts w:hint="default"/>
        <w:lang w:val="en-US" w:eastAsia="en-US" w:bidi="en-US"/>
      </w:rPr>
    </w:lvl>
    <w:lvl w:ilvl="8" w:tplc="86387DD0">
      <w:numFmt w:val="bullet"/>
      <w:lvlText w:val="•"/>
      <w:lvlJc w:val="left"/>
      <w:pPr>
        <w:ind w:left="2352" w:hanging="180"/>
      </w:pPr>
      <w:rPr>
        <w:rFonts w:hint="default"/>
        <w:lang w:val="en-US" w:eastAsia="en-US" w:bidi="en-US"/>
      </w:rPr>
    </w:lvl>
  </w:abstractNum>
  <w:abstractNum w:abstractNumId="182" w15:restartNumberingAfterBreak="0">
    <w:nsid w:val="57B74548"/>
    <w:multiLevelType w:val="hybridMultilevel"/>
    <w:tmpl w:val="2AAECF08"/>
    <w:lvl w:ilvl="0" w:tplc="F4BECB20">
      <w:numFmt w:val="bullet"/>
      <w:lvlText w:val="•"/>
      <w:lvlJc w:val="left"/>
      <w:pPr>
        <w:ind w:left="269" w:hanging="180"/>
      </w:pPr>
      <w:rPr>
        <w:rFonts w:ascii="Arial" w:eastAsia="Arial" w:hAnsi="Arial" w:cs="Arial" w:hint="default"/>
        <w:spacing w:val="-2"/>
        <w:w w:val="100"/>
        <w:sz w:val="20"/>
        <w:szCs w:val="20"/>
        <w:lang w:val="en-US" w:eastAsia="en-US" w:bidi="en-US"/>
      </w:rPr>
    </w:lvl>
    <w:lvl w:ilvl="1" w:tplc="11F063C2">
      <w:numFmt w:val="bullet"/>
      <w:lvlText w:val="•"/>
      <w:lvlJc w:val="left"/>
      <w:pPr>
        <w:ind w:left="787" w:hanging="180"/>
      </w:pPr>
      <w:rPr>
        <w:rFonts w:hint="default"/>
        <w:lang w:val="en-US" w:eastAsia="en-US" w:bidi="en-US"/>
      </w:rPr>
    </w:lvl>
    <w:lvl w:ilvl="2" w:tplc="99FCCBD8">
      <w:numFmt w:val="bullet"/>
      <w:lvlText w:val="•"/>
      <w:lvlJc w:val="left"/>
      <w:pPr>
        <w:ind w:left="1315" w:hanging="180"/>
      </w:pPr>
      <w:rPr>
        <w:rFonts w:hint="default"/>
        <w:lang w:val="en-US" w:eastAsia="en-US" w:bidi="en-US"/>
      </w:rPr>
    </w:lvl>
    <w:lvl w:ilvl="3" w:tplc="B4DE57CA">
      <w:numFmt w:val="bullet"/>
      <w:lvlText w:val="•"/>
      <w:lvlJc w:val="left"/>
      <w:pPr>
        <w:ind w:left="1843" w:hanging="180"/>
      </w:pPr>
      <w:rPr>
        <w:rFonts w:hint="default"/>
        <w:lang w:val="en-US" w:eastAsia="en-US" w:bidi="en-US"/>
      </w:rPr>
    </w:lvl>
    <w:lvl w:ilvl="4" w:tplc="30E65AE4">
      <w:numFmt w:val="bullet"/>
      <w:lvlText w:val="•"/>
      <w:lvlJc w:val="left"/>
      <w:pPr>
        <w:ind w:left="2371" w:hanging="180"/>
      </w:pPr>
      <w:rPr>
        <w:rFonts w:hint="default"/>
        <w:lang w:val="en-US" w:eastAsia="en-US" w:bidi="en-US"/>
      </w:rPr>
    </w:lvl>
    <w:lvl w:ilvl="5" w:tplc="313E96DC">
      <w:numFmt w:val="bullet"/>
      <w:lvlText w:val="•"/>
      <w:lvlJc w:val="left"/>
      <w:pPr>
        <w:ind w:left="2899" w:hanging="180"/>
      </w:pPr>
      <w:rPr>
        <w:rFonts w:hint="default"/>
        <w:lang w:val="en-US" w:eastAsia="en-US" w:bidi="en-US"/>
      </w:rPr>
    </w:lvl>
    <w:lvl w:ilvl="6" w:tplc="DA520F32">
      <w:numFmt w:val="bullet"/>
      <w:lvlText w:val="•"/>
      <w:lvlJc w:val="left"/>
      <w:pPr>
        <w:ind w:left="3427" w:hanging="180"/>
      </w:pPr>
      <w:rPr>
        <w:rFonts w:hint="default"/>
        <w:lang w:val="en-US" w:eastAsia="en-US" w:bidi="en-US"/>
      </w:rPr>
    </w:lvl>
    <w:lvl w:ilvl="7" w:tplc="4ED253DC">
      <w:numFmt w:val="bullet"/>
      <w:lvlText w:val="•"/>
      <w:lvlJc w:val="left"/>
      <w:pPr>
        <w:ind w:left="3955" w:hanging="180"/>
      </w:pPr>
      <w:rPr>
        <w:rFonts w:hint="default"/>
        <w:lang w:val="en-US" w:eastAsia="en-US" w:bidi="en-US"/>
      </w:rPr>
    </w:lvl>
    <w:lvl w:ilvl="8" w:tplc="AA3C68B4">
      <w:numFmt w:val="bullet"/>
      <w:lvlText w:val="•"/>
      <w:lvlJc w:val="left"/>
      <w:pPr>
        <w:ind w:left="4483" w:hanging="180"/>
      </w:pPr>
      <w:rPr>
        <w:rFonts w:hint="default"/>
        <w:lang w:val="en-US" w:eastAsia="en-US" w:bidi="en-US"/>
      </w:rPr>
    </w:lvl>
  </w:abstractNum>
  <w:abstractNum w:abstractNumId="183" w15:restartNumberingAfterBreak="0">
    <w:nsid w:val="57F35ADC"/>
    <w:multiLevelType w:val="hybridMultilevel"/>
    <w:tmpl w:val="C226B146"/>
    <w:lvl w:ilvl="0" w:tplc="7E808242">
      <w:numFmt w:val="bullet"/>
      <w:lvlText w:val="•"/>
      <w:lvlJc w:val="left"/>
      <w:pPr>
        <w:ind w:left="269" w:hanging="180"/>
      </w:pPr>
      <w:rPr>
        <w:rFonts w:ascii="Arial" w:eastAsia="Arial" w:hAnsi="Arial" w:cs="Arial" w:hint="default"/>
        <w:spacing w:val="-15"/>
        <w:w w:val="100"/>
        <w:sz w:val="20"/>
        <w:szCs w:val="20"/>
        <w:lang w:val="en-US" w:eastAsia="en-US" w:bidi="en-US"/>
      </w:rPr>
    </w:lvl>
    <w:lvl w:ilvl="1" w:tplc="A5F67F78">
      <w:numFmt w:val="bullet"/>
      <w:lvlText w:val="•"/>
      <w:lvlJc w:val="left"/>
      <w:pPr>
        <w:ind w:left="787" w:hanging="180"/>
      </w:pPr>
      <w:rPr>
        <w:rFonts w:hint="default"/>
        <w:lang w:val="en-US" w:eastAsia="en-US" w:bidi="en-US"/>
      </w:rPr>
    </w:lvl>
    <w:lvl w:ilvl="2" w:tplc="93221FEE">
      <w:numFmt w:val="bullet"/>
      <w:lvlText w:val="•"/>
      <w:lvlJc w:val="left"/>
      <w:pPr>
        <w:ind w:left="1315" w:hanging="180"/>
      </w:pPr>
      <w:rPr>
        <w:rFonts w:hint="default"/>
        <w:lang w:val="en-US" w:eastAsia="en-US" w:bidi="en-US"/>
      </w:rPr>
    </w:lvl>
    <w:lvl w:ilvl="3" w:tplc="6B8448C4">
      <w:numFmt w:val="bullet"/>
      <w:lvlText w:val="•"/>
      <w:lvlJc w:val="left"/>
      <w:pPr>
        <w:ind w:left="1843" w:hanging="180"/>
      </w:pPr>
      <w:rPr>
        <w:rFonts w:hint="default"/>
        <w:lang w:val="en-US" w:eastAsia="en-US" w:bidi="en-US"/>
      </w:rPr>
    </w:lvl>
    <w:lvl w:ilvl="4" w:tplc="DBD4F3E2">
      <w:numFmt w:val="bullet"/>
      <w:lvlText w:val="•"/>
      <w:lvlJc w:val="left"/>
      <w:pPr>
        <w:ind w:left="2371" w:hanging="180"/>
      </w:pPr>
      <w:rPr>
        <w:rFonts w:hint="default"/>
        <w:lang w:val="en-US" w:eastAsia="en-US" w:bidi="en-US"/>
      </w:rPr>
    </w:lvl>
    <w:lvl w:ilvl="5" w:tplc="B3069F04">
      <w:numFmt w:val="bullet"/>
      <w:lvlText w:val="•"/>
      <w:lvlJc w:val="left"/>
      <w:pPr>
        <w:ind w:left="2899" w:hanging="180"/>
      </w:pPr>
      <w:rPr>
        <w:rFonts w:hint="default"/>
        <w:lang w:val="en-US" w:eastAsia="en-US" w:bidi="en-US"/>
      </w:rPr>
    </w:lvl>
    <w:lvl w:ilvl="6" w:tplc="D8D869FE">
      <w:numFmt w:val="bullet"/>
      <w:lvlText w:val="•"/>
      <w:lvlJc w:val="left"/>
      <w:pPr>
        <w:ind w:left="3427" w:hanging="180"/>
      </w:pPr>
      <w:rPr>
        <w:rFonts w:hint="default"/>
        <w:lang w:val="en-US" w:eastAsia="en-US" w:bidi="en-US"/>
      </w:rPr>
    </w:lvl>
    <w:lvl w:ilvl="7" w:tplc="AD12093C">
      <w:numFmt w:val="bullet"/>
      <w:lvlText w:val="•"/>
      <w:lvlJc w:val="left"/>
      <w:pPr>
        <w:ind w:left="3955" w:hanging="180"/>
      </w:pPr>
      <w:rPr>
        <w:rFonts w:hint="default"/>
        <w:lang w:val="en-US" w:eastAsia="en-US" w:bidi="en-US"/>
      </w:rPr>
    </w:lvl>
    <w:lvl w:ilvl="8" w:tplc="BAB09A18">
      <w:numFmt w:val="bullet"/>
      <w:lvlText w:val="•"/>
      <w:lvlJc w:val="left"/>
      <w:pPr>
        <w:ind w:left="4483" w:hanging="180"/>
      </w:pPr>
      <w:rPr>
        <w:rFonts w:hint="default"/>
        <w:lang w:val="en-US" w:eastAsia="en-US" w:bidi="en-US"/>
      </w:rPr>
    </w:lvl>
  </w:abstractNum>
  <w:abstractNum w:abstractNumId="184" w15:restartNumberingAfterBreak="0">
    <w:nsid w:val="589D4BEC"/>
    <w:multiLevelType w:val="hybridMultilevel"/>
    <w:tmpl w:val="D8888C6E"/>
    <w:lvl w:ilvl="0" w:tplc="CBDC3490">
      <w:numFmt w:val="bullet"/>
      <w:lvlText w:val="•"/>
      <w:lvlJc w:val="left"/>
      <w:pPr>
        <w:ind w:left="269" w:hanging="180"/>
      </w:pPr>
      <w:rPr>
        <w:rFonts w:ascii="Arial" w:eastAsia="Arial" w:hAnsi="Arial" w:cs="Arial" w:hint="default"/>
        <w:spacing w:val="-2"/>
        <w:w w:val="100"/>
        <w:sz w:val="20"/>
        <w:szCs w:val="20"/>
        <w:lang w:val="en-US" w:eastAsia="en-US" w:bidi="en-US"/>
      </w:rPr>
    </w:lvl>
    <w:lvl w:ilvl="1" w:tplc="F1F6029A">
      <w:numFmt w:val="bullet"/>
      <w:lvlText w:val="•"/>
      <w:lvlJc w:val="left"/>
      <w:pPr>
        <w:ind w:left="787" w:hanging="180"/>
      </w:pPr>
      <w:rPr>
        <w:rFonts w:hint="default"/>
        <w:lang w:val="en-US" w:eastAsia="en-US" w:bidi="en-US"/>
      </w:rPr>
    </w:lvl>
    <w:lvl w:ilvl="2" w:tplc="39BA1B76">
      <w:numFmt w:val="bullet"/>
      <w:lvlText w:val="•"/>
      <w:lvlJc w:val="left"/>
      <w:pPr>
        <w:ind w:left="1315" w:hanging="180"/>
      </w:pPr>
      <w:rPr>
        <w:rFonts w:hint="default"/>
        <w:lang w:val="en-US" w:eastAsia="en-US" w:bidi="en-US"/>
      </w:rPr>
    </w:lvl>
    <w:lvl w:ilvl="3" w:tplc="D8EA06C4">
      <w:numFmt w:val="bullet"/>
      <w:lvlText w:val="•"/>
      <w:lvlJc w:val="left"/>
      <w:pPr>
        <w:ind w:left="1843" w:hanging="180"/>
      </w:pPr>
      <w:rPr>
        <w:rFonts w:hint="default"/>
        <w:lang w:val="en-US" w:eastAsia="en-US" w:bidi="en-US"/>
      </w:rPr>
    </w:lvl>
    <w:lvl w:ilvl="4" w:tplc="03182228">
      <w:numFmt w:val="bullet"/>
      <w:lvlText w:val="•"/>
      <w:lvlJc w:val="left"/>
      <w:pPr>
        <w:ind w:left="2371" w:hanging="180"/>
      </w:pPr>
      <w:rPr>
        <w:rFonts w:hint="default"/>
        <w:lang w:val="en-US" w:eastAsia="en-US" w:bidi="en-US"/>
      </w:rPr>
    </w:lvl>
    <w:lvl w:ilvl="5" w:tplc="A21A2A54">
      <w:numFmt w:val="bullet"/>
      <w:lvlText w:val="•"/>
      <w:lvlJc w:val="left"/>
      <w:pPr>
        <w:ind w:left="2899" w:hanging="180"/>
      </w:pPr>
      <w:rPr>
        <w:rFonts w:hint="default"/>
        <w:lang w:val="en-US" w:eastAsia="en-US" w:bidi="en-US"/>
      </w:rPr>
    </w:lvl>
    <w:lvl w:ilvl="6" w:tplc="4B3A6854">
      <w:numFmt w:val="bullet"/>
      <w:lvlText w:val="•"/>
      <w:lvlJc w:val="left"/>
      <w:pPr>
        <w:ind w:left="3427" w:hanging="180"/>
      </w:pPr>
      <w:rPr>
        <w:rFonts w:hint="default"/>
        <w:lang w:val="en-US" w:eastAsia="en-US" w:bidi="en-US"/>
      </w:rPr>
    </w:lvl>
    <w:lvl w:ilvl="7" w:tplc="CC74312A">
      <w:numFmt w:val="bullet"/>
      <w:lvlText w:val="•"/>
      <w:lvlJc w:val="left"/>
      <w:pPr>
        <w:ind w:left="3955" w:hanging="180"/>
      </w:pPr>
      <w:rPr>
        <w:rFonts w:hint="default"/>
        <w:lang w:val="en-US" w:eastAsia="en-US" w:bidi="en-US"/>
      </w:rPr>
    </w:lvl>
    <w:lvl w:ilvl="8" w:tplc="870EC74C">
      <w:numFmt w:val="bullet"/>
      <w:lvlText w:val="•"/>
      <w:lvlJc w:val="left"/>
      <w:pPr>
        <w:ind w:left="4483" w:hanging="180"/>
      </w:pPr>
      <w:rPr>
        <w:rFonts w:hint="default"/>
        <w:lang w:val="en-US" w:eastAsia="en-US" w:bidi="en-US"/>
      </w:rPr>
    </w:lvl>
  </w:abstractNum>
  <w:abstractNum w:abstractNumId="185" w15:restartNumberingAfterBreak="0">
    <w:nsid w:val="59E274AB"/>
    <w:multiLevelType w:val="hybridMultilevel"/>
    <w:tmpl w:val="44C0D828"/>
    <w:lvl w:ilvl="0" w:tplc="242289F0">
      <w:numFmt w:val="bullet"/>
      <w:lvlText w:val="•"/>
      <w:lvlJc w:val="left"/>
      <w:pPr>
        <w:ind w:left="269" w:hanging="180"/>
      </w:pPr>
      <w:rPr>
        <w:rFonts w:ascii="Arial" w:eastAsia="Arial" w:hAnsi="Arial" w:cs="Arial" w:hint="default"/>
        <w:spacing w:val="-11"/>
        <w:w w:val="100"/>
        <w:sz w:val="20"/>
        <w:szCs w:val="20"/>
        <w:lang w:val="en-US" w:eastAsia="en-US" w:bidi="en-US"/>
      </w:rPr>
    </w:lvl>
    <w:lvl w:ilvl="1" w:tplc="6756E806">
      <w:numFmt w:val="bullet"/>
      <w:lvlText w:val="•"/>
      <w:lvlJc w:val="left"/>
      <w:pPr>
        <w:ind w:left="787" w:hanging="180"/>
      </w:pPr>
      <w:rPr>
        <w:rFonts w:hint="default"/>
        <w:lang w:val="en-US" w:eastAsia="en-US" w:bidi="en-US"/>
      </w:rPr>
    </w:lvl>
    <w:lvl w:ilvl="2" w:tplc="E19A5916">
      <w:numFmt w:val="bullet"/>
      <w:lvlText w:val="•"/>
      <w:lvlJc w:val="left"/>
      <w:pPr>
        <w:ind w:left="1315" w:hanging="180"/>
      </w:pPr>
      <w:rPr>
        <w:rFonts w:hint="default"/>
        <w:lang w:val="en-US" w:eastAsia="en-US" w:bidi="en-US"/>
      </w:rPr>
    </w:lvl>
    <w:lvl w:ilvl="3" w:tplc="201638AC">
      <w:numFmt w:val="bullet"/>
      <w:lvlText w:val="•"/>
      <w:lvlJc w:val="left"/>
      <w:pPr>
        <w:ind w:left="1843" w:hanging="180"/>
      </w:pPr>
      <w:rPr>
        <w:rFonts w:hint="default"/>
        <w:lang w:val="en-US" w:eastAsia="en-US" w:bidi="en-US"/>
      </w:rPr>
    </w:lvl>
    <w:lvl w:ilvl="4" w:tplc="84F87C50">
      <w:numFmt w:val="bullet"/>
      <w:lvlText w:val="•"/>
      <w:lvlJc w:val="left"/>
      <w:pPr>
        <w:ind w:left="2371" w:hanging="180"/>
      </w:pPr>
      <w:rPr>
        <w:rFonts w:hint="default"/>
        <w:lang w:val="en-US" w:eastAsia="en-US" w:bidi="en-US"/>
      </w:rPr>
    </w:lvl>
    <w:lvl w:ilvl="5" w:tplc="82020968">
      <w:numFmt w:val="bullet"/>
      <w:lvlText w:val="•"/>
      <w:lvlJc w:val="left"/>
      <w:pPr>
        <w:ind w:left="2899" w:hanging="180"/>
      </w:pPr>
      <w:rPr>
        <w:rFonts w:hint="default"/>
        <w:lang w:val="en-US" w:eastAsia="en-US" w:bidi="en-US"/>
      </w:rPr>
    </w:lvl>
    <w:lvl w:ilvl="6" w:tplc="25EC2FAE">
      <w:numFmt w:val="bullet"/>
      <w:lvlText w:val="•"/>
      <w:lvlJc w:val="left"/>
      <w:pPr>
        <w:ind w:left="3427" w:hanging="180"/>
      </w:pPr>
      <w:rPr>
        <w:rFonts w:hint="default"/>
        <w:lang w:val="en-US" w:eastAsia="en-US" w:bidi="en-US"/>
      </w:rPr>
    </w:lvl>
    <w:lvl w:ilvl="7" w:tplc="72D607FC">
      <w:numFmt w:val="bullet"/>
      <w:lvlText w:val="•"/>
      <w:lvlJc w:val="left"/>
      <w:pPr>
        <w:ind w:left="3955" w:hanging="180"/>
      </w:pPr>
      <w:rPr>
        <w:rFonts w:hint="default"/>
        <w:lang w:val="en-US" w:eastAsia="en-US" w:bidi="en-US"/>
      </w:rPr>
    </w:lvl>
    <w:lvl w:ilvl="8" w:tplc="8EAA7AA6">
      <w:numFmt w:val="bullet"/>
      <w:lvlText w:val="•"/>
      <w:lvlJc w:val="left"/>
      <w:pPr>
        <w:ind w:left="4483" w:hanging="180"/>
      </w:pPr>
      <w:rPr>
        <w:rFonts w:hint="default"/>
        <w:lang w:val="en-US" w:eastAsia="en-US" w:bidi="en-US"/>
      </w:rPr>
    </w:lvl>
  </w:abstractNum>
  <w:abstractNum w:abstractNumId="186" w15:restartNumberingAfterBreak="0">
    <w:nsid w:val="59F969EA"/>
    <w:multiLevelType w:val="hybridMultilevel"/>
    <w:tmpl w:val="155CE158"/>
    <w:lvl w:ilvl="0" w:tplc="95F6ACEA">
      <w:numFmt w:val="bullet"/>
      <w:lvlText w:val="•"/>
      <w:lvlJc w:val="left"/>
      <w:pPr>
        <w:ind w:left="269" w:hanging="180"/>
      </w:pPr>
      <w:rPr>
        <w:rFonts w:ascii="Arial" w:eastAsia="Arial" w:hAnsi="Arial" w:cs="Arial" w:hint="default"/>
        <w:spacing w:val="-4"/>
        <w:w w:val="100"/>
        <w:sz w:val="20"/>
        <w:szCs w:val="20"/>
        <w:lang w:val="en-US" w:eastAsia="en-US" w:bidi="en-US"/>
      </w:rPr>
    </w:lvl>
    <w:lvl w:ilvl="1" w:tplc="42F4FF6C">
      <w:numFmt w:val="bullet"/>
      <w:lvlText w:val="•"/>
      <w:lvlJc w:val="left"/>
      <w:pPr>
        <w:ind w:left="787" w:hanging="180"/>
      </w:pPr>
      <w:rPr>
        <w:rFonts w:hint="default"/>
        <w:lang w:val="en-US" w:eastAsia="en-US" w:bidi="en-US"/>
      </w:rPr>
    </w:lvl>
    <w:lvl w:ilvl="2" w:tplc="73004DE0">
      <w:numFmt w:val="bullet"/>
      <w:lvlText w:val="•"/>
      <w:lvlJc w:val="left"/>
      <w:pPr>
        <w:ind w:left="1315" w:hanging="180"/>
      </w:pPr>
      <w:rPr>
        <w:rFonts w:hint="default"/>
        <w:lang w:val="en-US" w:eastAsia="en-US" w:bidi="en-US"/>
      </w:rPr>
    </w:lvl>
    <w:lvl w:ilvl="3" w:tplc="0614AEA8">
      <w:numFmt w:val="bullet"/>
      <w:lvlText w:val="•"/>
      <w:lvlJc w:val="left"/>
      <w:pPr>
        <w:ind w:left="1843" w:hanging="180"/>
      </w:pPr>
      <w:rPr>
        <w:rFonts w:hint="default"/>
        <w:lang w:val="en-US" w:eastAsia="en-US" w:bidi="en-US"/>
      </w:rPr>
    </w:lvl>
    <w:lvl w:ilvl="4" w:tplc="17DC9052">
      <w:numFmt w:val="bullet"/>
      <w:lvlText w:val="•"/>
      <w:lvlJc w:val="left"/>
      <w:pPr>
        <w:ind w:left="2371" w:hanging="180"/>
      </w:pPr>
      <w:rPr>
        <w:rFonts w:hint="default"/>
        <w:lang w:val="en-US" w:eastAsia="en-US" w:bidi="en-US"/>
      </w:rPr>
    </w:lvl>
    <w:lvl w:ilvl="5" w:tplc="464C5402">
      <w:numFmt w:val="bullet"/>
      <w:lvlText w:val="•"/>
      <w:lvlJc w:val="left"/>
      <w:pPr>
        <w:ind w:left="2899" w:hanging="180"/>
      </w:pPr>
      <w:rPr>
        <w:rFonts w:hint="default"/>
        <w:lang w:val="en-US" w:eastAsia="en-US" w:bidi="en-US"/>
      </w:rPr>
    </w:lvl>
    <w:lvl w:ilvl="6" w:tplc="5096FAC4">
      <w:numFmt w:val="bullet"/>
      <w:lvlText w:val="•"/>
      <w:lvlJc w:val="left"/>
      <w:pPr>
        <w:ind w:left="3427" w:hanging="180"/>
      </w:pPr>
      <w:rPr>
        <w:rFonts w:hint="default"/>
        <w:lang w:val="en-US" w:eastAsia="en-US" w:bidi="en-US"/>
      </w:rPr>
    </w:lvl>
    <w:lvl w:ilvl="7" w:tplc="C2026B02">
      <w:numFmt w:val="bullet"/>
      <w:lvlText w:val="•"/>
      <w:lvlJc w:val="left"/>
      <w:pPr>
        <w:ind w:left="3955" w:hanging="180"/>
      </w:pPr>
      <w:rPr>
        <w:rFonts w:hint="default"/>
        <w:lang w:val="en-US" w:eastAsia="en-US" w:bidi="en-US"/>
      </w:rPr>
    </w:lvl>
    <w:lvl w:ilvl="8" w:tplc="B498C434">
      <w:numFmt w:val="bullet"/>
      <w:lvlText w:val="•"/>
      <w:lvlJc w:val="left"/>
      <w:pPr>
        <w:ind w:left="4483" w:hanging="180"/>
      </w:pPr>
      <w:rPr>
        <w:rFonts w:hint="default"/>
        <w:lang w:val="en-US" w:eastAsia="en-US" w:bidi="en-US"/>
      </w:rPr>
    </w:lvl>
  </w:abstractNum>
  <w:abstractNum w:abstractNumId="187" w15:restartNumberingAfterBreak="0">
    <w:nsid w:val="5AE1318C"/>
    <w:multiLevelType w:val="hybridMultilevel"/>
    <w:tmpl w:val="1A520F3E"/>
    <w:lvl w:ilvl="0" w:tplc="33DA8D02">
      <w:numFmt w:val="bullet"/>
      <w:lvlText w:val="•"/>
      <w:lvlJc w:val="left"/>
      <w:pPr>
        <w:ind w:left="270" w:hanging="180"/>
      </w:pPr>
      <w:rPr>
        <w:rFonts w:ascii="Arial" w:eastAsia="Arial" w:hAnsi="Arial" w:cs="Arial" w:hint="default"/>
        <w:spacing w:val="-2"/>
        <w:w w:val="100"/>
        <w:sz w:val="20"/>
        <w:szCs w:val="20"/>
        <w:lang w:val="en-US" w:eastAsia="en-US" w:bidi="en-US"/>
      </w:rPr>
    </w:lvl>
    <w:lvl w:ilvl="1" w:tplc="25A8F336">
      <w:numFmt w:val="bullet"/>
      <w:lvlText w:val="•"/>
      <w:lvlJc w:val="left"/>
      <w:pPr>
        <w:ind w:left="539" w:hanging="180"/>
      </w:pPr>
      <w:rPr>
        <w:rFonts w:hint="default"/>
        <w:lang w:val="en-US" w:eastAsia="en-US" w:bidi="en-US"/>
      </w:rPr>
    </w:lvl>
    <w:lvl w:ilvl="2" w:tplc="FAD44E1C">
      <w:numFmt w:val="bullet"/>
      <w:lvlText w:val="•"/>
      <w:lvlJc w:val="left"/>
      <w:pPr>
        <w:ind w:left="798" w:hanging="180"/>
      </w:pPr>
      <w:rPr>
        <w:rFonts w:hint="default"/>
        <w:lang w:val="en-US" w:eastAsia="en-US" w:bidi="en-US"/>
      </w:rPr>
    </w:lvl>
    <w:lvl w:ilvl="3" w:tplc="E0FEED36">
      <w:numFmt w:val="bullet"/>
      <w:lvlText w:val="•"/>
      <w:lvlJc w:val="left"/>
      <w:pPr>
        <w:ind w:left="1057" w:hanging="180"/>
      </w:pPr>
      <w:rPr>
        <w:rFonts w:hint="default"/>
        <w:lang w:val="en-US" w:eastAsia="en-US" w:bidi="en-US"/>
      </w:rPr>
    </w:lvl>
    <w:lvl w:ilvl="4" w:tplc="C27A4ADE">
      <w:numFmt w:val="bullet"/>
      <w:lvlText w:val="•"/>
      <w:lvlJc w:val="left"/>
      <w:pPr>
        <w:ind w:left="1316" w:hanging="180"/>
      </w:pPr>
      <w:rPr>
        <w:rFonts w:hint="default"/>
        <w:lang w:val="en-US" w:eastAsia="en-US" w:bidi="en-US"/>
      </w:rPr>
    </w:lvl>
    <w:lvl w:ilvl="5" w:tplc="A52043C0">
      <w:numFmt w:val="bullet"/>
      <w:lvlText w:val="•"/>
      <w:lvlJc w:val="left"/>
      <w:pPr>
        <w:ind w:left="1575" w:hanging="180"/>
      </w:pPr>
      <w:rPr>
        <w:rFonts w:hint="default"/>
        <w:lang w:val="en-US" w:eastAsia="en-US" w:bidi="en-US"/>
      </w:rPr>
    </w:lvl>
    <w:lvl w:ilvl="6" w:tplc="6972C19C">
      <w:numFmt w:val="bullet"/>
      <w:lvlText w:val="•"/>
      <w:lvlJc w:val="left"/>
      <w:pPr>
        <w:ind w:left="1834" w:hanging="180"/>
      </w:pPr>
      <w:rPr>
        <w:rFonts w:hint="default"/>
        <w:lang w:val="en-US" w:eastAsia="en-US" w:bidi="en-US"/>
      </w:rPr>
    </w:lvl>
    <w:lvl w:ilvl="7" w:tplc="0704A046">
      <w:numFmt w:val="bullet"/>
      <w:lvlText w:val="•"/>
      <w:lvlJc w:val="left"/>
      <w:pPr>
        <w:ind w:left="2093" w:hanging="180"/>
      </w:pPr>
      <w:rPr>
        <w:rFonts w:hint="default"/>
        <w:lang w:val="en-US" w:eastAsia="en-US" w:bidi="en-US"/>
      </w:rPr>
    </w:lvl>
    <w:lvl w:ilvl="8" w:tplc="2EC6C08A">
      <w:numFmt w:val="bullet"/>
      <w:lvlText w:val="•"/>
      <w:lvlJc w:val="left"/>
      <w:pPr>
        <w:ind w:left="2352" w:hanging="180"/>
      </w:pPr>
      <w:rPr>
        <w:rFonts w:hint="default"/>
        <w:lang w:val="en-US" w:eastAsia="en-US" w:bidi="en-US"/>
      </w:rPr>
    </w:lvl>
  </w:abstractNum>
  <w:abstractNum w:abstractNumId="188" w15:restartNumberingAfterBreak="0">
    <w:nsid w:val="5AE553E3"/>
    <w:multiLevelType w:val="hybridMultilevel"/>
    <w:tmpl w:val="06DC7AFC"/>
    <w:lvl w:ilvl="0" w:tplc="71A67128">
      <w:numFmt w:val="bullet"/>
      <w:lvlText w:val="•"/>
      <w:lvlJc w:val="left"/>
      <w:pPr>
        <w:ind w:left="269" w:hanging="180"/>
      </w:pPr>
      <w:rPr>
        <w:rFonts w:ascii="Arial" w:eastAsia="Arial" w:hAnsi="Arial" w:cs="Arial" w:hint="default"/>
        <w:spacing w:val="-2"/>
        <w:w w:val="100"/>
        <w:sz w:val="20"/>
        <w:szCs w:val="20"/>
        <w:lang w:val="en-US" w:eastAsia="en-US" w:bidi="en-US"/>
      </w:rPr>
    </w:lvl>
    <w:lvl w:ilvl="1" w:tplc="97C00C2E">
      <w:numFmt w:val="bullet"/>
      <w:lvlText w:val="•"/>
      <w:lvlJc w:val="left"/>
      <w:pPr>
        <w:ind w:left="787" w:hanging="180"/>
      </w:pPr>
      <w:rPr>
        <w:rFonts w:hint="default"/>
        <w:lang w:val="en-US" w:eastAsia="en-US" w:bidi="en-US"/>
      </w:rPr>
    </w:lvl>
    <w:lvl w:ilvl="2" w:tplc="C4D0E936">
      <w:numFmt w:val="bullet"/>
      <w:lvlText w:val="•"/>
      <w:lvlJc w:val="left"/>
      <w:pPr>
        <w:ind w:left="1315" w:hanging="180"/>
      </w:pPr>
      <w:rPr>
        <w:rFonts w:hint="default"/>
        <w:lang w:val="en-US" w:eastAsia="en-US" w:bidi="en-US"/>
      </w:rPr>
    </w:lvl>
    <w:lvl w:ilvl="3" w:tplc="5DD2C6C2">
      <w:numFmt w:val="bullet"/>
      <w:lvlText w:val="•"/>
      <w:lvlJc w:val="left"/>
      <w:pPr>
        <w:ind w:left="1843" w:hanging="180"/>
      </w:pPr>
      <w:rPr>
        <w:rFonts w:hint="default"/>
        <w:lang w:val="en-US" w:eastAsia="en-US" w:bidi="en-US"/>
      </w:rPr>
    </w:lvl>
    <w:lvl w:ilvl="4" w:tplc="7C3A38F4">
      <w:numFmt w:val="bullet"/>
      <w:lvlText w:val="•"/>
      <w:lvlJc w:val="left"/>
      <w:pPr>
        <w:ind w:left="2371" w:hanging="180"/>
      </w:pPr>
      <w:rPr>
        <w:rFonts w:hint="default"/>
        <w:lang w:val="en-US" w:eastAsia="en-US" w:bidi="en-US"/>
      </w:rPr>
    </w:lvl>
    <w:lvl w:ilvl="5" w:tplc="52200E38">
      <w:numFmt w:val="bullet"/>
      <w:lvlText w:val="•"/>
      <w:lvlJc w:val="left"/>
      <w:pPr>
        <w:ind w:left="2899" w:hanging="180"/>
      </w:pPr>
      <w:rPr>
        <w:rFonts w:hint="default"/>
        <w:lang w:val="en-US" w:eastAsia="en-US" w:bidi="en-US"/>
      </w:rPr>
    </w:lvl>
    <w:lvl w:ilvl="6" w:tplc="F33E5A76">
      <w:numFmt w:val="bullet"/>
      <w:lvlText w:val="•"/>
      <w:lvlJc w:val="left"/>
      <w:pPr>
        <w:ind w:left="3427" w:hanging="180"/>
      </w:pPr>
      <w:rPr>
        <w:rFonts w:hint="default"/>
        <w:lang w:val="en-US" w:eastAsia="en-US" w:bidi="en-US"/>
      </w:rPr>
    </w:lvl>
    <w:lvl w:ilvl="7" w:tplc="B78C0F8E">
      <w:numFmt w:val="bullet"/>
      <w:lvlText w:val="•"/>
      <w:lvlJc w:val="left"/>
      <w:pPr>
        <w:ind w:left="3955" w:hanging="180"/>
      </w:pPr>
      <w:rPr>
        <w:rFonts w:hint="default"/>
        <w:lang w:val="en-US" w:eastAsia="en-US" w:bidi="en-US"/>
      </w:rPr>
    </w:lvl>
    <w:lvl w:ilvl="8" w:tplc="3B406840">
      <w:numFmt w:val="bullet"/>
      <w:lvlText w:val="•"/>
      <w:lvlJc w:val="left"/>
      <w:pPr>
        <w:ind w:left="4483" w:hanging="180"/>
      </w:pPr>
      <w:rPr>
        <w:rFonts w:hint="default"/>
        <w:lang w:val="en-US" w:eastAsia="en-US" w:bidi="en-US"/>
      </w:rPr>
    </w:lvl>
  </w:abstractNum>
  <w:abstractNum w:abstractNumId="189" w15:restartNumberingAfterBreak="0">
    <w:nsid w:val="5B0E0435"/>
    <w:multiLevelType w:val="hybridMultilevel"/>
    <w:tmpl w:val="4D009018"/>
    <w:lvl w:ilvl="0" w:tplc="80885F12">
      <w:numFmt w:val="bullet"/>
      <w:lvlText w:val="•"/>
      <w:lvlJc w:val="left"/>
      <w:pPr>
        <w:ind w:left="269" w:hanging="180"/>
      </w:pPr>
      <w:rPr>
        <w:rFonts w:ascii="Arial" w:eastAsia="Arial" w:hAnsi="Arial" w:cs="Arial" w:hint="default"/>
        <w:spacing w:val="-4"/>
        <w:w w:val="100"/>
        <w:sz w:val="20"/>
        <w:szCs w:val="20"/>
        <w:lang w:val="en-US" w:eastAsia="en-US" w:bidi="en-US"/>
      </w:rPr>
    </w:lvl>
    <w:lvl w:ilvl="1" w:tplc="D38C572C">
      <w:numFmt w:val="bullet"/>
      <w:lvlText w:val="•"/>
      <w:lvlJc w:val="left"/>
      <w:pPr>
        <w:ind w:left="788" w:hanging="180"/>
      </w:pPr>
      <w:rPr>
        <w:rFonts w:hint="default"/>
        <w:lang w:val="en-US" w:eastAsia="en-US" w:bidi="en-US"/>
      </w:rPr>
    </w:lvl>
    <w:lvl w:ilvl="2" w:tplc="C06A4CF4">
      <w:numFmt w:val="bullet"/>
      <w:lvlText w:val="•"/>
      <w:lvlJc w:val="left"/>
      <w:pPr>
        <w:ind w:left="1316" w:hanging="180"/>
      </w:pPr>
      <w:rPr>
        <w:rFonts w:hint="default"/>
        <w:lang w:val="en-US" w:eastAsia="en-US" w:bidi="en-US"/>
      </w:rPr>
    </w:lvl>
    <w:lvl w:ilvl="3" w:tplc="980ECB8E">
      <w:numFmt w:val="bullet"/>
      <w:lvlText w:val="•"/>
      <w:lvlJc w:val="left"/>
      <w:pPr>
        <w:ind w:left="1844" w:hanging="180"/>
      </w:pPr>
      <w:rPr>
        <w:rFonts w:hint="default"/>
        <w:lang w:val="en-US" w:eastAsia="en-US" w:bidi="en-US"/>
      </w:rPr>
    </w:lvl>
    <w:lvl w:ilvl="4" w:tplc="B05A1BB0">
      <w:numFmt w:val="bullet"/>
      <w:lvlText w:val="•"/>
      <w:lvlJc w:val="left"/>
      <w:pPr>
        <w:ind w:left="2372" w:hanging="180"/>
      </w:pPr>
      <w:rPr>
        <w:rFonts w:hint="default"/>
        <w:lang w:val="en-US" w:eastAsia="en-US" w:bidi="en-US"/>
      </w:rPr>
    </w:lvl>
    <w:lvl w:ilvl="5" w:tplc="AAAAE48C">
      <w:numFmt w:val="bullet"/>
      <w:lvlText w:val="•"/>
      <w:lvlJc w:val="left"/>
      <w:pPr>
        <w:ind w:left="2900" w:hanging="180"/>
      </w:pPr>
      <w:rPr>
        <w:rFonts w:hint="default"/>
        <w:lang w:val="en-US" w:eastAsia="en-US" w:bidi="en-US"/>
      </w:rPr>
    </w:lvl>
    <w:lvl w:ilvl="6" w:tplc="586693E4">
      <w:numFmt w:val="bullet"/>
      <w:lvlText w:val="•"/>
      <w:lvlJc w:val="left"/>
      <w:pPr>
        <w:ind w:left="3428" w:hanging="180"/>
      </w:pPr>
      <w:rPr>
        <w:rFonts w:hint="default"/>
        <w:lang w:val="en-US" w:eastAsia="en-US" w:bidi="en-US"/>
      </w:rPr>
    </w:lvl>
    <w:lvl w:ilvl="7" w:tplc="24DEA6A2">
      <w:numFmt w:val="bullet"/>
      <w:lvlText w:val="•"/>
      <w:lvlJc w:val="left"/>
      <w:pPr>
        <w:ind w:left="3956" w:hanging="180"/>
      </w:pPr>
      <w:rPr>
        <w:rFonts w:hint="default"/>
        <w:lang w:val="en-US" w:eastAsia="en-US" w:bidi="en-US"/>
      </w:rPr>
    </w:lvl>
    <w:lvl w:ilvl="8" w:tplc="2BA25AE2">
      <w:numFmt w:val="bullet"/>
      <w:lvlText w:val="•"/>
      <w:lvlJc w:val="left"/>
      <w:pPr>
        <w:ind w:left="4484" w:hanging="180"/>
      </w:pPr>
      <w:rPr>
        <w:rFonts w:hint="default"/>
        <w:lang w:val="en-US" w:eastAsia="en-US" w:bidi="en-US"/>
      </w:rPr>
    </w:lvl>
  </w:abstractNum>
  <w:abstractNum w:abstractNumId="190" w15:restartNumberingAfterBreak="0">
    <w:nsid w:val="5BE10141"/>
    <w:multiLevelType w:val="hybridMultilevel"/>
    <w:tmpl w:val="9D1A8C2C"/>
    <w:lvl w:ilvl="0" w:tplc="10EEC324">
      <w:numFmt w:val="bullet"/>
      <w:lvlText w:val="•"/>
      <w:lvlJc w:val="left"/>
      <w:pPr>
        <w:ind w:left="269" w:hanging="180"/>
      </w:pPr>
      <w:rPr>
        <w:rFonts w:ascii="Arial" w:eastAsia="Arial" w:hAnsi="Arial" w:cs="Arial" w:hint="default"/>
        <w:spacing w:val="-4"/>
        <w:w w:val="100"/>
        <w:sz w:val="20"/>
        <w:szCs w:val="20"/>
        <w:lang w:val="en-US" w:eastAsia="en-US" w:bidi="en-US"/>
      </w:rPr>
    </w:lvl>
    <w:lvl w:ilvl="1" w:tplc="CDA86364">
      <w:numFmt w:val="bullet"/>
      <w:lvlText w:val="•"/>
      <w:lvlJc w:val="left"/>
      <w:pPr>
        <w:ind w:left="787" w:hanging="180"/>
      </w:pPr>
      <w:rPr>
        <w:rFonts w:hint="default"/>
        <w:lang w:val="en-US" w:eastAsia="en-US" w:bidi="en-US"/>
      </w:rPr>
    </w:lvl>
    <w:lvl w:ilvl="2" w:tplc="5A9A33A6">
      <w:numFmt w:val="bullet"/>
      <w:lvlText w:val="•"/>
      <w:lvlJc w:val="left"/>
      <w:pPr>
        <w:ind w:left="1315" w:hanging="180"/>
      </w:pPr>
      <w:rPr>
        <w:rFonts w:hint="default"/>
        <w:lang w:val="en-US" w:eastAsia="en-US" w:bidi="en-US"/>
      </w:rPr>
    </w:lvl>
    <w:lvl w:ilvl="3" w:tplc="BFBC167A">
      <w:numFmt w:val="bullet"/>
      <w:lvlText w:val="•"/>
      <w:lvlJc w:val="left"/>
      <w:pPr>
        <w:ind w:left="1843" w:hanging="180"/>
      </w:pPr>
      <w:rPr>
        <w:rFonts w:hint="default"/>
        <w:lang w:val="en-US" w:eastAsia="en-US" w:bidi="en-US"/>
      </w:rPr>
    </w:lvl>
    <w:lvl w:ilvl="4" w:tplc="CA5249EC">
      <w:numFmt w:val="bullet"/>
      <w:lvlText w:val="•"/>
      <w:lvlJc w:val="left"/>
      <w:pPr>
        <w:ind w:left="2371" w:hanging="180"/>
      </w:pPr>
      <w:rPr>
        <w:rFonts w:hint="default"/>
        <w:lang w:val="en-US" w:eastAsia="en-US" w:bidi="en-US"/>
      </w:rPr>
    </w:lvl>
    <w:lvl w:ilvl="5" w:tplc="357AD1D2">
      <w:numFmt w:val="bullet"/>
      <w:lvlText w:val="•"/>
      <w:lvlJc w:val="left"/>
      <w:pPr>
        <w:ind w:left="2899" w:hanging="180"/>
      </w:pPr>
      <w:rPr>
        <w:rFonts w:hint="default"/>
        <w:lang w:val="en-US" w:eastAsia="en-US" w:bidi="en-US"/>
      </w:rPr>
    </w:lvl>
    <w:lvl w:ilvl="6" w:tplc="0AA259BE">
      <w:numFmt w:val="bullet"/>
      <w:lvlText w:val="•"/>
      <w:lvlJc w:val="left"/>
      <w:pPr>
        <w:ind w:left="3427" w:hanging="180"/>
      </w:pPr>
      <w:rPr>
        <w:rFonts w:hint="default"/>
        <w:lang w:val="en-US" w:eastAsia="en-US" w:bidi="en-US"/>
      </w:rPr>
    </w:lvl>
    <w:lvl w:ilvl="7" w:tplc="6B262B0E">
      <w:numFmt w:val="bullet"/>
      <w:lvlText w:val="•"/>
      <w:lvlJc w:val="left"/>
      <w:pPr>
        <w:ind w:left="3955" w:hanging="180"/>
      </w:pPr>
      <w:rPr>
        <w:rFonts w:hint="default"/>
        <w:lang w:val="en-US" w:eastAsia="en-US" w:bidi="en-US"/>
      </w:rPr>
    </w:lvl>
    <w:lvl w:ilvl="8" w:tplc="33FA5160">
      <w:numFmt w:val="bullet"/>
      <w:lvlText w:val="•"/>
      <w:lvlJc w:val="left"/>
      <w:pPr>
        <w:ind w:left="4483" w:hanging="180"/>
      </w:pPr>
      <w:rPr>
        <w:rFonts w:hint="default"/>
        <w:lang w:val="en-US" w:eastAsia="en-US" w:bidi="en-US"/>
      </w:rPr>
    </w:lvl>
  </w:abstractNum>
  <w:abstractNum w:abstractNumId="191" w15:restartNumberingAfterBreak="0">
    <w:nsid w:val="5C253774"/>
    <w:multiLevelType w:val="hybridMultilevel"/>
    <w:tmpl w:val="2A02E742"/>
    <w:lvl w:ilvl="0" w:tplc="537889A4">
      <w:numFmt w:val="bullet"/>
      <w:lvlText w:val="•"/>
      <w:lvlJc w:val="left"/>
      <w:pPr>
        <w:ind w:left="269" w:hanging="180"/>
      </w:pPr>
      <w:rPr>
        <w:rFonts w:ascii="Arial" w:eastAsia="Arial" w:hAnsi="Arial" w:cs="Arial" w:hint="default"/>
        <w:spacing w:val="-2"/>
        <w:w w:val="100"/>
        <w:sz w:val="20"/>
        <w:szCs w:val="20"/>
        <w:lang w:val="en-US" w:eastAsia="en-US" w:bidi="en-US"/>
      </w:rPr>
    </w:lvl>
    <w:lvl w:ilvl="1" w:tplc="C832A5C8">
      <w:numFmt w:val="bullet"/>
      <w:lvlText w:val="•"/>
      <w:lvlJc w:val="left"/>
      <w:pPr>
        <w:ind w:left="788" w:hanging="180"/>
      </w:pPr>
      <w:rPr>
        <w:rFonts w:hint="default"/>
        <w:lang w:val="en-US" w:eastAsia="en-US" w:bidi="en-US"/>
      </w:rPr>
    </w:lvl>
    <w:lvl w:ilvl="2" w:tplc="5DA06130">
      <w:numFmt w:val="bullet"/>
      <w:lvlText w:val="•"/>
      <w:lvlJc w:val="left"/>
      <w:pPr>
        <w:ind w:left="1316" w:hanging="180"/>
      </w:pPr>
      <w:rPr>
        <w:rFonts w:hint="default"/>
        <w:lang w:val="en-US" w:eastAsia="en-US" w:bidi="en-US"/>
      </w:rPr>
    </w:lvl>
    <w:lvl w:ilvl="3" w:tplc="CA4C6A78">
      <w:numFmt w:val="bullet"/>
      <w:lvlText w:val="•"/>
      <w:lvlJc w:val="left"/>
      <w:pPr>
        <w:ind w:left="1844" w:hanging="180"/>
      </w:pPr>
      <w:rPr>
        <w:rFonts w:hint="default"/>
        <w:lang w:val="en-US" w:eastAsia="en-US" w:bidi="en-US"/>
      </w:rPr>
    </w:lvl>
    <w:lvl w:ilvl="4" w:tplc="DAE2BCC6">
      <w:numFmt w:val="bullet"/>
      <w:lvlText w:val="•"/>
      <w:lvlJc w:val="left"/>
      <w:pPr>
        <w:ind w:left="2372" w:hanging="180"/>
      </w:pPr>
      <w:rPr>
        <w:rFonts w:hint="default"/>
        <w:lang w:val="en-US" w:eastAsia="en-US" w:bidi="en-US"/>
      </w:rPr>
    </w:lvl>
    <w:lvl w:ilvl="5" w:tplc="8C3C6172">
      <w:numFmt w:val="bullet"/>
      <w:lvlText w:val="•"/>
      <w:lvlJc w:val="left"/>
      <w:pPr>
        <w:ind w:left="2900" w:hanging="180"/>
      </w:pPr>
      <w:rPr>
        <w:rFonts w:hint="default"/>
        <w:lang w:val="en-US" w:eastAsia="en-US" w:bidi="en-US"/>
      </w:rPr>
    </w:lvl>
    <w:lvl w:ilvl="6" w:tplc="E6A03F3C">
      <w:numFmt w:val="bullet"/>
      <w:lvlText w:val="•"/>
      <w:lvlJc w:val="left"/>
      <w:pPr>
        <w:ind w:left="3428" w:hanging="180"/>
      </w:pPr>
      <w:rPr>
        <w:rFonts w:hint="default"/>
        <w:lang w:val="en-US" w:eastAsia="en-US" w:bidi="en-US"/>
      </w:rPr>
    </w:lvl>
    <w:lvl w:ilvl="7" w:tplc="468CEFEA">
      <w:numFmt w:val="bullet"/>
      <w:lvlText w:val="•"/>
      <w:lvlJc w:val="left"/>
      <w:pPr>
        <w:ind w:left="3956" w:hanging="180"/>
      </w:pPr>
      <w:rPr>
        <w:rFonts w:hint="default"/>
        <w:lang w:val="en-US" w:eastAsia="en-US" w:bidi="en-US"/>
      </w:rPr>
    </w:lvl>
    <w:lvl w:ilvl="8" w:tplc="62B40A08">
      <w:numFmt w:val="bullet"/>
      <w:lvlText w:val="•"/>
      <w:lvlJc w:val="left"/>
      <w:pPr>
        <w:ind w:left="4484" w:hanging="180"/>
      </w:pPr>
      <w:rPr>
        <w:rFonts w:hint="default"/>
        <w:lang w:val="en-US" w:eastAsia="en-US" w:bidi="en-US"/>
      </w:rPr>
    </w:lvl>
  </w:abstractNum>
  <w:abstractNum w:abstractNumId="192" w15:restartNumberingAfterBreak="0">
    <w:nsid w:val="5CD514AE"/>
    <w:multiLevelType w:val="hybridMultilevel"/>
    <w:tmpl w:val="2A72BE74"/>
    <w:lvl w:ilvl="0" w:tplc="F2EAC694">
      <w:numFmt w:val="bullet"/>
      <w:lvlText w:val="•"/>
      <w:lvlJc w:val="left"/>
      <w:pPr>
        <w:ind w:left="270" w:hanging="180"/>
      </w:pPr>
      <w:rPr>
        <w:rFonts w:ascii="Arial" w:eastAsia="Arial" w:hAnsi="Arial" w:cs="Arial" w:hint="default"/>
        <w:spacing w:val="-11"/>
        <w:w w:val="100"/>
        <w:sz w:val="20"/>
        <w:szCs w:val="20"/>
        <w:lang w:val="en-US" w:eastAsia="en-US" w:bidi="en-US"/>
      </w:rPr>
    </w:lvl>
    <w:lvl w:ilvl="1" w:tplc="97ECB56A">
      <w:numFmt w:val="bullet"/>
      <w:lvlText w:val="•"/>
      <w:lvlJc w:val="left"/>
      <w:pPr>
        <w:ind w:left="1402" w:hanging="180"/>
      </w:pPr>
      <w:rPr>
        <w:rFonts w:hint="default"/>
        <w:lang w:val="en-US" w:eastAsia="en-US" w:bidi="en-US"/>
      </w:rPr>
    </w:lvl>
    <w:lvl w:ilvl="2" w:tplc="4E9C1062">
      <w:numFmt w:val="bullet"/>
      <w:lvlText w:val="•"/>
      <w:lvlJc w:val="left"/>
      <w:pPr>
        <w:ind w:left="2525" w:hanging="180"/>
      </w:pPr>
      <w:rPr>
        <w:rFonts w:hint="default"/>
        <w:lang w:val="en-US" w:eastAsia="en-US" w:bidi="en-US"/>
      </w:rPr>
    </w:lvl>
    <w:lvl w:ilvl="3" w:tplc="E05834B0">
      <w:numFmt w:val="bullet"/>
      <w:lvlText w:val="•"/>
      <w:lvlJc w:val="left"/>
      <w:pPr>
        <w:ind w:left="3647" w:hanging="180"/>
      </w:pPr>
      <w:rPr>
        <w:rFonts w:hint="default"/>
        <w:lang w:val="en-US" w:eastAsia="en-US" w:bidi="en-US"/>
      </w:rPr>
    </w:lvl>
    <w:lvl w:ilvl="4" w:tplc="AB4AA680">
      <w:numFmt w:val="bullet"/>
      <w:lvlText w:val="•"/>
      <w:lvlJc w:val="left"/>
      <w:pPr>
        <w:ind w:left="4770" w:hanging="180"/>
      </w:pPr>
      <w:rPr>
        <w:rFonts w:hint="default"/>
        <w:lang w:val="en-US" w:eastAsia="en-US" w:bidi="en-US"/>
      </w:rPr>
    </w:lvl>
    <w:lvl w:ilvl="5" w:tplc="08AE38B8">
      <w:numFmt w:val="bullet"/>
      <w:lvlText w:val="•"/>
      <w:lvlJc w:val="left"/>
      <w:pPr>
        <w:ind w:left="5892" w:hanging="180"/>
      </w:pPr>
      <w:rPr>
        <w:rFonts w:hint="default"/>
        <w:lang w:val="en-US" w:eastAsia="en-US" w:bidi="en-US"/>
      </w:rPr>
    </w:lvl>
    <w:lvl w:ilvl="6" w:tplc="551801FE">
      <w:numFmt w:val="bullet"/>
      <w:lvlText w:val="•"/>
      <w:lvlJc w:val="left"/>
      <w:pPr>
        <w:ind w:left="7015" w:hanging="180"/>
      </w:pPr>
      <w:rPr>
        <w:rFonts w:hint="default"/>
        <w:lang w:val="en-US" w:eastAsia="en-US" w:bidi="en-US"/>
      </w:rPr>
    </w:lvl>
    <w:lvl w:ilvl="7" w:tplc="DC924AAC">
      <w:numFmt w:val="bullet"/>
      <w:lvlText w:val="•"/>
      <w:lvlJc w:val="left"/>
      <w:pPr>
        <w:ind w:left="8137" w:hanging="180"/>
      </w:pPr>
      <w:rPr>
        <w:rFonts w:hint="default"/>
        <w:lang w:val="en-US" w:eastAsia="en-US" w:bidi="en-US"/>
      </w:rPr>
    </w:lvl>
    <w:lvl w:ilvl="8" w:tplc="178235B4">
      <w:numFmt w:val="bullet"/>
      <w:lvlText w:val="•"/>
      <w:lvlJc w:val="left"/>
      <w:pPr>
        <w:ind w:left="9260" w:hanging="180"/>
      </w:pPr>
      <w:rPr>
        <w:rFonts w:hint="default"/>
        <w:lang w:val="en-US" w:eastAsia="en-US" w:bidi="en-US"/>
      </w:rPr>
    </w:lvl>
  </w:abstractNum>
  <w:abstractNum w:abstractNumId="193" w15:restartNumberingAfterBreak="0">
    <w:nsid w:val="5CEF7682"/>
    <w:multiLevelType w:val="hybridMultilevel"/>
    <w:tmpl w:val="5672D708"/>
    <w:lvl w:ilvl="0" w:tplc="E55E0AF4">
      <w:numFmt w:val="bullet"/>
      <w:lvlText w:val="•"/>
      <w:lvlJc w:val="left"/>
      <w:pPr>
        <w:ind w:left="269" w:hanging="180"/>
      </w:pPr>
      <w:rPr>
        <w:rFonts w:ascii="Arial" w:eastAsia="Arial" w:hAnsi="Arial" w:cs="Arial" w:hint="default"/>
        <w:spacing w:val="-15"/>
        <w:w w:val="100"/>
        <w:sz w:val="20"/>
        <w:szCs w:val="20"/>
        <w:lang w:val="en-US" w:eastAsia="en-US" w:bidi="en-US"/>
      </w:rPr>
    </w:lvl>
    <w:lvl w:ilvl="1" w:tplc="8AFEC776">
      <w:numFmt w:val="bullet"/>
      <w:lvlText w:val="•"/>
      <w:lvlJc w:val="left"/>
      <w:pPr>
        <w:ind w:left="787" w:hanging="180"/>
      </w:pPr>
      <w:rPr>
        <w:rFonts w:hint="default"/>
        <w:lang w:val="en-US" w:eastAsia="en-US" w:bidi="en-US"/>
      </w:rPr>
    </w:lvl>
    <w:lvl w:ilvl="2" w:tplc="B32C30F0">
      <w:numFmt w:val="bullet"/>
      <w:lvlText w:val="•"/>
      <w:lvlJc w:val="left"/>
      <w:pPr>
        <w:ind w:left="1315" w:hanging="180"/>
      </w:pPr>
      <w:rPr>
        <w:rFonts w:hint="default"/>
        <w:lang w:val="en-US" w:eastAsia="en-US" w:bidi="en-US"/>
      </w:rPr>
    </w:lvl>
    <w:lvl w:ilvl="3" w:tplc="E4B82B2C">
      <w:numFmt w:val="bullet"/>
      <w:lvlText w:val="•"/>
      <w:lvlJc w:val="left"/>
      <w:pPr>
        <w:ind w:left="1843" w:hanging="180"/>
      </w:pPr>
      <w:rPr>
        <w:rFonts w:hint="default"/>
        <w:lang w:val="en-US" w:eastAsia="en-US" w:bidi="en-US"/>
      </w:rPr>
    </w:lvl>
    <w:lvl w:ilvl="4" w:tplc="C4660224">
      <w:numFmt w:val="bullet"/>
      <w:lvlText w:val="•"/>
      <w:lvlJc w:val="left"/>
      <w:pPr>
        <w:ind w:left="2371" w:hanging="180"/>
      </w:pPr>
      <w:rPr>
        <w:rFonts w:hint="default"/>
        <w:lang w:val="en-US" w:eastAsia="en-US" w:bidi="en-US"/>
      </w:rPr>
    </w:lvl>
    <w:lvl w:ilvl="5" w:tplc="5DCCEFAA">
      <w:numFmt w:val="bullet"/>
      <w:lvlText w:val="•"/>
      <w:lvlJc w:val="left"/>
      <w:pPr>
        <w:ind w:left="2899" w:hanging="180"/>
      </w:pPr>
      <w:rPr>
        <w:rFonts w:hint="default"/>
        <w:lang w:val="en-US" w:eastAsia="en-US" w:bidi="en-US"/>
      </w:rPr>
    </w:lvl>
    <w:lvl w:ilvl="6" w:tplc="F342BEBC">
      <w:numFmt w:val="bullet"/>
      <w:lvlText w:val="•"/>
      <w:lvlJc w:val="left"/>
      <w:pPr>
        <w:ind w:left="3427" w:hanging="180"/>
      </w:pPr>
      <w:rPr>
        <w:rFonts w:hint="default"/>
        <w:lang w:val="en-US" w:eastAsia="en-US" w:bidi="en-US"/>
      </w:rPr>
    </w:lvl>
    <w:lvl w:ilvl="7" w:tplc="D5A83154">
      <w:numFmt w:val="bullet"/>
      <w:lvlText w:val="•"/>
      <w:lvlJc w:val="left"/>
      <w:pPr>
        <w:ind w:left="3955" w:hanging="180"/>
      </w:pPr>
      <w:rPr>
        <w:rFonts w:hint="default"/>
        <w:lang w:val="en-US" w:eastAsia="en-US" w:bidi="en-US"/>
      </w:rPr>
    </w:lvl>
    <w:lvl w:ilvl="8" w:tplc="EEEA1032">
      <w:numFmt w:val="bullet"/>
      <w:lvlText w:val="•"/>
      <w:lvlJc w:val="left"/>
      <w:pPr>
        <w:ind w:left="4483" w:hanging="180"/>
      </w:pPr>
      <w:rPr>
        <w:rFonts w:hint="default"/>
        <w:lang w:val="en-US" w:eastAsia="en-US" w:bidi="en-US"/>
      </w:rPr>
    </w:lvl>
  </w:abstractNum>
  <w:abstractNum w:abstractNumId="194" w15:restartNumberingAfterBreak="0">
    <w:nsid w:val="5D1D73F8"/>
    <w:multiLevelType w:val="hybridMultilevel"/>
    <w:tmpl w:val="75C47DBE"/>
    <w:lvl w:ilvl="0" w:tplc="81CE1CB6">
      <w:numFmt w:val="bullet"/>
      <w:lvlText w:val="•"/>
      <w:lvlJc w:val="left"/>
      <w:pPr>
        <w:ind w:left="269" w:hanging="180"/>
      </w:pPr>
      <w:rPr>
        <w:rFonts w:ascii="Arial" w:eastAsia="Arial" w:hAnsi="Arial" w:cs="Arial" w:hint="default"/>
        <w:spacing w:val="-2"/>
        <w:w w:val="100"/>
        <w:sz w:val="20"/>
        <w:szCs w:val="20"/>
        <w:lang w:val="en-US" w:eastAsia="en-US" w:bidi="en-US"/>
      </w:rPr>
    </w:lvl>
    <w:lvl w:ilvl="1" w:tplc="BA644172">
      <w:numFmt w:val="bullet"/>
      <w:lvlText w:val="•"/>
      <w:lvlJc w:val="left"/>
      <w:pPr>
        <w:ind w:left="787" w:hanging="180"/>
      </w:pPr>
      <w:rPr>
        <w:rFonts w:hint="default"/>
        <w:lang w:val="en-US" w:eastAsia="en-US" w:bidi="en-US"/>
      </w:rPr>
    </w:lvl>
    <w:lvl w:ilvl="2" w:tplc="36082CC0">
      <w:numFmt w:val="bullet"/>
      <w:lvlText w:val="•"/>
      <w:lvlJc w:val="left"/>
      <w:pPr>
        <w:ind w:left="1315" w:hanging="180"/>
      </w:pPr>
      <w:rPr>
        <w:rFonts w:hint="default"/>
        <w:lang w:val="en-US" w:eastAsia="en-US" w:bidi="en-US"/>
      </w:rPr>
    </w:lvl>
    <w:lvl w:ilvl="3" w:tplc="496AFD16">
      <w:numFmt w:val="bullet"/>
      <w:lvlText w:val="•"/>
      <w:lvlJc w:val="left"/>
      <w:pPr>
        <w:ind w:left="1843" w:hanging="180"/>
      </w:pPr>
      <w:rPr>
        <w:rFonts w:hint="default"/>
        <w:lang w:val="en-US" w:eastAsia="en-US" w:bidi="en-US"/>
      </w:rPr>
    </w:lvl>
    <w:lvl w:ilvl="4" w:tplc="DA3E1080">
      <w:numFmt w:val="bullet"/>
      <w:lvlText w:val="•"/>
      <w:lvlJc w:val="left"/>
      <w:pPr>
        <w:ind w:left="2371" w:hanging="180"/>
      </w:pPr>
      <w:rPr>
        <w:rFonts w:hint="default"/>
        <w:lang w:val="en-US" w:eastAsia="en-US" w:bidi="en-US"/>
      </w:rPr>
    </w:lvl>
    <w:lvl w:ilvl="5" w:tplc="78FA6C72">
      <w:numFmt w:val="bullet"/>
      <w:lvlText w:val="•"/>
      <w:lvlJc w:val="left"/>
      <w:pPr>
        <w:ind w:left="2899" w:hanging="180"/>
      </w:pPr>
      <w:rPr>
        <w:rFonts w:hint="default"/>
        <w:lang w:val="en-US" w:eastAsia="en-US" w:bidi="en-US"/>
      </w:rPr>
    </w:lvl>
    <w:lvl w:ilvl="6" w:tplc="EC36893E">
      <w:numFmt w:val="bullet"/>
      <w:lvlText w:val="•"/>
      <w:lvlJc w:val="left"/>
      <w:pPr>
        <w:ind w:left="3427" w:hanging="180"/>
      </w:pPr>
      <w:rPr>
        <w:rFonts w:hint="default"/>
        <w:lang w:val="en-US" w:eastAsia="en-US" w:bidi="en-US"/>
      </w:rPr>
    </w:lvl>
    <w:lvl w:ilvl="7" w:tplc="76C2704C">
      <w:numFmt w:val="bullet"/>
      <w:lvlText w:val="•"/>
      <w:lvlJc w:val="left"/>
      <w:pPr>
        <w:ind w:left="3955" w:hanging="180"/>
      </w:pPr>
      <w:rPr>
        <w:rFonts w:hint="default"/>
        <w:lang w:val="en-US" w:eastAsia="en-US" w:bidi="en-US"/>
      </w:rPr>
    </w:lvl>
    <w:lvl w:ilvl="8" w:tplc="A37653BE">
      <w:numFmt w:val="bullet"/>
      <w:lvlText w:val="•"/>
      <w:lvlJc w:val="left"/>
      <w:pPr>
        <w:ind w:left="4483" w:hanging="180"/>
      </w:pPr>
      <w:rPr>
        <w:rFonts w:hint="default"/>
        <w:lang w:val="en-US" w:eastAsia="en-US" w:bidi="en-US"/>
      </w:rPr>
    </w:lvl>
  </w:abstractNum>
  <w:abstractNum w:abstractNumId="195" w15:restartNumberingAfterBreak="0">
    <w:nsid w:val="5D8D3E4E"/>
    <w:multiLevelType w:val="hybridMultilevel"/>
    <w:tmpl w:val="096E4574"/>
    <w:lvl w:ilvl="0" w:tplc="0126917E">
      <w:numFmt w:val="bullet"/>
      <w:lvlText w:val="•"/>
      <w:lvlJc w:val="left"/>
      <w:pPr>
        <w:ind w:left="269" w:hanging="180"/>
      </w:pPr>
      <w:rPr>
        <w:rFonts w:ascii="Arial" w:eastAsia="Arial" w:hAnsi="Arial" w:cs="Arial" w:hint="default"/>
        <w:spacing w:val="-2"/>
        <w:w w:val="100"/>
        <w:sz w:val="20"/>
        <w:szCs w:val="20"/>
        <w:lang w:val="en-US" w:eastAsia="en-US" w:bidi="en-US"/>
      </w:rPr>
    </w:lvl>
    <w:lvl w:ilvl="1" w:tplc="F41A2884">
      <w:numFmt w:val="bullet"/>
      <w:lvlText w:val="•"/>
      <w:lvlJc w:val="left"/>
      <w:pPr>
        <w:ind w:left="788" w:hanging="180"/>
      </w:pPr>
      <w:rPr>
        <w:rFonts w:hint="default"/>
        <w:lang w:val="en-US" w:eastAsia="en-US" w:bidi="en-US"/>
      </w:rPr>
    </w:lvl>
    <w:lvl w:ilvl="2" w:tplc="D5084F58">
      <w:numFmt w:val="bullet"/>
      <w:lvlText w:val="•"/>
      <w:lvlJc w:val="left"/>
      <w:pPr>
        <w:ind w:left="1316" w:hanging="180"/>
      </w:pPr>
      <w:rPr>
        <w:rFonts w:hint="default"/>
        <w:lang w:val="en-US" w:eastAsia="en-US" w:bidi="en-US"/>
      </w:rPr>
    </w:lvl>
    <w:lvl w:ilvl="3" w:tplc="67D4D1D2">
      <w:numFmt w:val="bullet"/>
      <w:lvlText w:val="•"/>
      <w:lvlJc w:val="left"/>
      <w:pPr>
        <w:ind w:left="1844" w:hanging="180"/>
      </w:pPr>
      <w:rPr>
        <w:rFonts w:hint="default"/>
        <w:lang w:val="en-US" w:eastAsia="en-US" w:bidi="en-US"/>
      </w:rPr>
    </w:lvl>
    <w:lvl w:ilvl="4" w:tplc="1C5C7966">
      <w:numFmt w:val="bullet"/>
      <w:lvlText w:val="•"/>
      <w:lvlJc w:val="left"/>
      <w:pPr>
        <w:ind w:left="2372" w:hanging="180"/>
      </w:pPr>
      <w:rPr>
        <w:rFonts w:hint="default"/>
        <w:lang w:val="en-US" w:eastAsia="en-US" w:bidi="en-US"/>
      </w:rPr>
    </w:lvl>
    <w:lvl w:ilvl="5" w:tplc="CADC082A">
      <w:numFmt w:val="bullet"/>
      <w:lvlText w:val="•"/>
      <w:lvlJc w:val="left"/>
      <w:pPr>
        <w:ind w:left="2900" w:hanging="180"/>
      </w:pPr>
      <w:rPr>
        <w:rFonts w:hint="default"/>
        <w:lang w:val="en-US" w:eastAsia="en-US" w:bidi="en-US"/>
      </w:rPr>
    </w:lvl>
    <w:lvl w:ilvl="6" w:tplc="94A4C02C">
      <w:numFmt w:val="bullet"/>
      <w:lvlText w:val="•"/>
      <w:lvlJc w:val="left"/>
      <w:pPr>
        <w:ind w:left="3428" w:hanging="180"/>
      </w:pPr>
      <w:rPr>
        <w:rFonts w:hint="default"/>
        <w:lang w:val="en-US" w:eastAsia="en-US" w:bidi="en-US"/>
      </w:rPr>
    </w:lvl>
    <w:lvl w:ilvl="7" w:tplc="D7F42C08">
      <w:numFmt w:val="bullet"/>
      <w:lvlText w:val="•"/>
      <w:lvlJc w:val="left"/>
      <w:pPr>
        <w:ind w:left="3956" w:hanging="180"/>
      </w:pPr>
      <w:rPr>
        <w:rFonts w:hint="default"/>
        <w:lang w:val="en-US" w:eastAsia="en-US" w:bidi="en-US"/>
      </w:rPr>
    </w:lvl>
    <w:lvl w:ilvl="8" w:tplc="AA8094B0">
      <w:numFmt w:val="bullet"/>
      <w:lvlText w:val="•"/>
      <w:lvlJc w:val="left"/>
      <w:pPr>
        <w:ind w:left="4484" w:hanging="180"/>
      </w:pPr>
      <w:rPr>
        <w:rFonts w:hint="default"/>
        <w:lang w:val="en-US" w:eastAsia="en-US" w:bidi="en-US"/>
      </w:rPr>
    </w:lvl>
  </w:abstractNum>
  <w:abstractNum w:abstractNumId="196" w15:restartNumberingAfterBreak="0">
    <w:nsid w:val="5DCA6666"/>
    <w:multiLevelType w:val="hybridMultilevel"/>
    <w:tmpl w:val="2DC0A934"/>
    <w:lvl w:ilvl="0" w:tplc="C97067D8">
      <w:numFmt w:val="bullet"/>
      <w:lvlText w:val="•"/>
      <w:lvlJc w:val="left"/>
      <w:pPr>
        <w:ind w:left="269" w:hanging="180"/>
      </w:pPr>
      <w:rPr>
        <w:rFonts w:ascii="Arial" w:eastAsia="Arial" w:hAnsi="Arial" w:cs="Arial" w:hint="default"/>
        <w:spacing w:val="-4"/>
        <w:w w:val="100"/>
        <w:sz w:val="20"/>
        <w:szCs w:val="20"/>
        <w:lang w:val="en-US" w:eastAsia="en-US" w:bidi="en-US"/>
      </w:rPr>
    </w:lvl>
    <w:lvl w:ilvl="1" w:tplc="62BC3A8A">
      <w:numFmt w:val="bullet"/>
      <w:lvlText w:val="•"/>
      <w:lvlJc w:val="left"/>
      <w:pPr>
        <w:ind w:left="787" w:hanging="180"/>
      </w:pPr>
      <w:rPr>
        <w:rFonts w:hint="default"/>
        <w:lang w:val="en-US" w:eastAsia="en-US" w:bidi="en-US"/>
      </w:rPr>
    </w:lvl>
    <w:lvl w:ilvl="2" w:tplc="455A24F0">
      <w:numFmt w:val="bullet"/>
      <w:lvlText w:val="•"/>
      <w:lvlJc w:val="left"/>
      <w:pPr>
        <w:ind w:left="1315" w:hanging="180"/>
      </w:pPr>
      <w:rPr>
        <w:rFonts w:hint="default"/>
        <w:lang w:val="en-US" w:eastAsia="en-US" w:bidi="en-US"/>
      </w:rPr>
    </w:lvl>
    <w:lvl w:ilvl="3" w:tplc="862E0536">
      <w:numFmt w:val="bullet"/>
      <w:lvlText w:val="•"/>
      <w:lvlJc w:val="left"/>
      <w:pPr>
        <w:ind w:left="1843" w:hanging="180"/>
      </w:pPr>
      <w:rPr>
        <w:rFonts w:hint="default"/>
        <w:lang w:val="en-US" w:eastAsia="en-US" w:bidi="en-US"/>
      </w:rPr>
    </w:lvl>
    <w:lvl w:ilvl="4" w:tplc="5C4670B8">
      <w:numFmt w:val="bullet"/>
      <w:lvlText w:val="•"/>
      <w:lvlJc w:val="left"/>
      <w:pPr>
        <w:ind w:left="2371" w:hanging="180"/>
      </w:pPr>
      <w:rPr>
        <w:rFonts w:hint="default"/>
        <w:lang w:val="en-US" w:eastAsia="en-US" w:bidi="en-US"/>
      </w:rPr>
    </w:lvl>
    <w:lvl w:ilvl="5" w:tplc="B5E224E0">
      <w:numFmt w:val="bullet"/>
      <w:lvlText w:val="•"/>
      <w:lvlJc w:val="left"/>
      <w:pPr>
        <w:ind w:left="2899" w:hanging="180"/>
      </w:pPr>
      <w:rPr>
        <w:rFonts w:hint="default"/>
        <w:lang w:val="en-US" w:eastAsia="en-US" w:bidi="en-US"/>
      </w:rPr>
    </w:lvl>
    <w:lvl w:ilvl="6" w:tplc="0638CE48">
      <w:numFmt w:val="bullet"/>
      <w:lvlText w:val="•"/>
      <w:lvlJc w:val="left"/>
      <w:pPr>
        <w:ind w:left="3427" w:hanging="180"/>
      </w:pPr>
      <w:rPr>
        <w:rFonts w:hint="default"/>
        <w:lang w:val="en-US" w:eastAsia="en-US" w:bidi="en-US"/>
      </w:rPr>
    </w:lvl>
    <w:lvl w:ilvl="7" w:tplc="147C4A2E">
      <w:numFmt w:val="bullet"/>
      <w:lvlText w:val="•"/>
      <w:lvlJc w:val="left"/>
      <w:pPr>
        <w:ind w:left="3955" w:hanging="180"/>
      </w:pPr>
      <w:rPr>
        <w:rFonts w:hint="default"/>
        <w:lang w:val="en-US" w:eastAsia="en-US" w:bidi="en-US"/>
      </w:rPr>
    </w:lvl>
    <w:lvl w:ilvl="8" w:tplc="3BE075A8">
      <w:numFmt w:val="bullet"/>
      <w:lvlText w:val="•"/>
      <w:lvlJc w:val="left"/>
      <w:pPr>
        <w:ind w:left="4483" w:hanging="180"/>
      </w:pPr>
      <w:rPr>
        <w:rFonts w:hint="default"/>
        <w:lang w:val="en-US" w:eastAsia="en-US" w:bidi="en-US"/>
      </w:rPr>
    </w:lvl>
  </w:abstractNum>
  <w:abstractNum w:abstractNumId="197" w15:restartNumberingAfterBreak="0">
    <w:nsid w:val="5E552609"/>
    <w:multiLevelType w:val="hybridMultilevel"/>
    <w:tmpl w:val="E800E46A"/>
    <w:lvl w:ilvl="0" w:tplc="5DFABD20">
      <w:numFmt w:val="bullet"/>
      <w:lvlText w:val="•"/>
      <w:lvlJc w:val="left"/>
      <w:pPr>
        <w:ind w:left="270" w:hanging="180"/>
      </w:pPr>
      <w:rPr>
        <w:rFonts w:ascii="Arial" w:eastAsia="Arial" w:hAnsi="Arial" w:cs="Arial" w:hint="default"/>
        <w:spacing w:val="-2"/>
        <w:w w:val="100"/>
        <w:sz w:val="20"/>
        <w:szCs w:val="20"/>
        <w:lang w:val="en-US" w:eastAsia="en-US" w:bidi="en-US"/>
      </w:rPr>
    </w:lvl>
    <w:lvl w:ilvl="1" w:tplc="FE98B6C2">
      <w:numFmt w:val="bullet"/>
      <w:lvlText w:val="•"/>
      <w:lvlJc w:val="left"/>
      <w:pPr>
        <w:ind w:left="539" w:hanging="180"/>
      </w:pPr>
      <w:rPr>
        <w:rFonts w:hint="default"/>
        <w:lang w:val="en-US" w:eastAsia="en-US" w:bidi="en-US"/>
      </w:rPr>
    </w:lvl>
    <w:lvl w:ilvl="2" w:tplc="DFE056B0">
      <w:numFmt w:val="bullet"/>
      <w:lvlText w:val="•"/>
      <w:lvlJc w:val="left"/>
      <w:pPr>
        <w:ind w:left="798" w:hanging="180"/>
      </w:pPr>
      <w:rPr>
        <w:rFonts w:hint="default"/>
        <w:lang w:val="en-US" w:eastAsia="en-US" w:bidi="en-US"/>
      </w:rPr>
    </w:lvl>
    <w:lvl w:ilvl="3" w:tplc="F3222368">
      <w:numFmt w:val="bullet"/>
      <w:lvlText w:val="•"/>
      <w:lvlJc w:val="left"/>
      <w:pPr>
        <w:ind w:left="1057" w:hanging="180"/>
      </w:pPr>
      <w:rPr>
        <w:rFonts w:hint="default"/>
        <w:lang w:val="en-US" w:eastAsia="en-US" w:bidi="en-US"/>
      </w:rPr>
    </w:lvl>
    <w:lvl w:ilvl="4" w:tplc="A606E604">
      <w:numFmt w:val="bullet"/>
      <w:lvlText w:val="•"/>
      <w:lvlJc w:val="left"/>
      <w:pPr>
        <w:ind w:left="1316" w:hanging="180"/>
      </w:pPr>
      <w:rPr>
        <w:rFonts w:hint="default"/>
        <w:lang w:val="en-US" w:eastAsia="en-US" w:bidi="en-US"/>
      </w:rPr>
    </w:lvl>
    <w:lvl w:ilvl="5" w:tplc="C1768294">
      <w:numFmt w:val="bullet"/>
      <w:lvlText w:val="•"/>
      <w:lvlJc w:val="left"/>
      <w:pPr>
        <w:ind w:left="1575" w:hanging="180"/>
      </w:pPr>
      <w:rPr>
        <w:rFonts w:hint="default"/>
        <w:lang w:val="en-US" w:eastAsia="en-US" w:bidi="en-US"/>
      </w:rPr>
    </w:lvl>
    <w:lvl w:ilvl="6" w:tplc="0C7A2A2E">
      <w:numFmt w:val="bullet"/>
      <w:lvlText w:val="•"/>
      <w:lvlJc w:val="left"/>
      <w:pPr>
        <w:ind w:left="1834" w:hanging="180"/>
      </w:pPr>
      <w:rPr>
        <w:rFonts w:hint="default"/>
        <w:lang w:val="en-US" w:eastAsia="en-US" w:bidi="en-US"/>
      </w:rPr>
    </w:lvl>
    <w:lvl w:ilvl="7" w:tplc="AD82DF94">
      <w:numFmt w:val="bullet"/>
      <w:lvlText w:val="•"/>
      <w:lvlJc w:val="left"/>
      <w:pPr>
        <w:ind w:left="2093" w:hanging="180"/>
      </w:pPr>
      <w:rPr>
        <w:rFonts w:hint="default"/>
        <w:lang w:val="en-US" w:eastAsia="en-US" w:bidi="en-US"/>
      </w:rPr>
    </w:lvl>
    <w:lvl w:ilvl="8" w:tplc="DB0AC644">
      <w:numFmt w:val="bullet"/>
      <w:lvlText w:val="•"/>
      <w:lvlJc w:val="left"/>
      <w:pPr>
        <w:ind w:left="2352" w:hanging="180"/>
      </w:pPr>
      <w:rPr>
        <w:rFonts w:hint="default"/>
        <w:lang w:val="en-US" w:eastAsia="en-US" w:bidi="en-US"/>
      </w:rPr>
    </w:lvl>
  </w:abstractNum>
  <w:abstractNum w:abstractNumId="198" w15:restartNumberingAfterBreak="0">
    <w:nsid w:val="5EA36A8B"/>
    <w:multiLevelType w:val="hybridMultilevel"/>
    <w:tmpl w:val="69AA21B8"/>
    <w:lvl w:ilvl="0" w:tplc="EB7EE448">
      <w:numFmt w:val="bullet"/>
      <w:lvlText w:val="•"/>
      <w:lvlJc w:val="left"/>
      <w:pPr>
        <w:ind w:left="269" w:hanging="180"/>
      </w:pPr>
      <w:rPr>
        <w:rFonts w:ascii="Arial" w:eastAsia="Arial" w:hAnsi="Arial" w:cs="Arial" w:hint="default"/>
        <w:spacing w:val="-11"/>
        <w:w w:val="100"/>
        <w:sz w:val="20"/>
        <w:szCs w:val="20"/>
        <w:lang w:val="en-US" w:eastAsia="en-US" w:bidi="en-US"/>
      </w:rPr>
    </w:lvl>
    <w:lvl w:ilvl="1" w:tplc="52503206">
      <w:numFmt w:val="bullet"/>
      <w:lvlText w:val="•"/>
      <w:lvlJc w:val="left"/>
      <w:pPr>
        <w:ind w:left="788" w:hanging="180"/>
      </w:pPr>
      <w:rPr>
        <w:rFonts w:hint="default"/>
        <w:lang w:val="en-US" w:eastAsia="en-US" w:bidi="en-US"/>
      </w:rPr>
    </w:lvl>
    <w:lvl w:ilvl="2" w:tplc="7F043F70">
      <w:numFmt w:val="bullet"/>
      <w:lvlText w:val="•"/>
      <w:lvlJc w:val="left"/>
      <w:pPr>
        <w:ind w:left="1316" w:hanging="180"/>
      </w:pPr>
      <w:rPr>
        <w:rFonts w:hint="default"/>
        <w:lang w:val="en-US" w:eastAsia="en-US" w:bidi="en-US"/>
      </w:rPr>
    </w:lvl>
    <w:lvl w:ilvl="3" w:tplc="34AACBC0">
      <w:numFmt w:val="bullet"/>
      <w:lvlText w:val="•"/>
      <w:lvlJc w:val="left"/>
      <w:pPr>
        <w:ind w:left="1844" w:hanging="180"/>
      </w:pPr>
      <w:rPr>
        <w:rFonts w:hint="default"/>
        <w:lang w:val="en-US" w:eastAsia="en-US" w:bidi="en-US"/>
      </w:rPr>
    </w:lvl>
    <w:lvl w:ilvl="4" w:tplc="10F255F4">
      <w:numFmt w:val="bullet"/>
      <w:lvlText w:val="•"/>
      <w:lvlJc w:val="left"/>
      <w:pPr>
        <w:ind w:left="2372" w:hanging="180"/>
      </w:pPr>
      <w:rPr>
        <w:rFonts w:hint="default"/>
        <w:lang w:val="en-US" w:eastAsia="en-US" w:bidi="en-US"/>
      </w:rPr>
    </w:lvl>
    <w:lvl w:ilvl="5" w:tplc="E1586F7E">
      <w:numFmt w:val="bullet"/>
      <w:lvlText w:val="•"/>
      <w:lvlJc w:val="left"/>
      <w:pPr>
        <w:ind w:left="2900" w:hanging="180"/>
      </w:pPr>
      <w:rPr>
        <w:rFonts w:hint="default"/>
        <w:lang w:val="en-US" w:eastAsia="en-US" w:bidi="en-US"/>
      </w:rPr>
    </w:lvl>
    <w:lvl w:ilvl="6" w:tplc="A4CE1254">
      <w:numFmt w:val="bullet"/>
      <w:lvlText w:val="•"/>
      <w:lvlJc w:val="left"/>
      <w:pPr>
        <w:ind w:left="3428" w:hanging="180"/>
      </w:pPr>
      <w:rPr>
        <w:rFonts w:hint="default"/>
        <w:lang w:val="en-US" w:eastAsia="en-US" w:bidi="en-US"/>
      </w:rPr>
    </w:lvl>
    <w:lvl w:ilvl="7" w:tplc="68C615A0">
      <w:numFmt w:val="bullet"/>
      <w:lvlText w:val="•"/>
      <w:lvlJc w:val="left"/>
      <w:pPr>
        <w:ind w:left="3956" w:hanging="180"/>
      </w:pPr>
      <w:rPr>
        <w:rFonts w:hint="default"/>
        <w:lang w:val="en-US" w:eastAsia="en-US" w:bidi="en-US"/>
      </w:rPr>
    </w:lvl>
    <w:lvl w:ilvl="8" w:tplc="1C5C3648">
      <w:numFmt w:val="bullet"/>
      <w:lvlText w:val="•"/>
      <w:lvlJc w:val="left"/>
      <w:pPr>
        <w:ind w:left="4484" w:hanging="180"/>
      </w:pPr>
      <w:rPr>
        <w:rFonts w:hint="default"/>
        <w:lang w:val="en-US" w:eastAsia="en-US" w:bidi="en-US"/>
      </w:rPr>
    </w:lvl>
  </w:abstractNum>
  <w:abstractNum w:abstractNumId="199" w15:restartNumberingAfterBreak="0">
    <w:nsid w:val="5F021A55"/>
    <w:multiLevelType w:val="hybridMultilevel"/>
    <w:tmpl w:val="D390C106"/>
    <w:lvl w:ilvl="0" w:tplc="9D7AEE56">
      <w:numFmt w:val="bullet"/>
      <w:lvlText w:val="•"/>
      <w:lvlJc w:val="left"/>
      <w:pPr>
        <w:ind w:left="270" w:hanging="180"/>
      </w:pPr>
      <w:rPr>
        <w:rFonts w:ascii="Arial" w:eastAsia="Arial" w:hAnsi="Arial" w:cs="Arial" w:hint="default"/>
        <w:spacing w:val="-2"/>
        <w:w w:val="100"/>
        <w:sz w:val="20"/>
        <w:szCs w:val="20"/>
        <w:lang w:val="en-US" w:eastAsia="en-US" w:bidi="en-US"/>
      </w:rPr>
    </w:lvl>
    <w:lvl w:ilvl="1" w:tplc="FB56A9F0">
      <w:numFmt w:val="bullet"/>
      <w:lvlText w:val="•"/>
      <w:lvlJc w:val="left"/>
      <w:pPr>
        <w:ind w:left="1402" w:hanging="180"/>
      </w:pPr>
      <w:rPr>
        <w:rFonts w:hint="default"/>
        <w:lang w:val="en-US" w:eastAsia="en-US" w:bidi="en-US"/>
      </w:rPr>
    </w:lvl>
    <w:lvl w:ilvl="2" w:tplc="CAA00268">
      <w:numFmt w:val="bullet"/>
      <w:lvlText w:val="•"/>
      <w:lvlJc w:val="left"/>
      <w:pPr>
        <w:ind w:left="2525" w:hanging="180"/>
      </w:pPr>
      <w:rPr>
        <w:rFonts w:hint="default"/>
        <w:lang w:val="en-US" w:eastAsia="en-US" w:bidi="en-US"/>
      </w:rPr>
    </w:lvl>
    <w:lvl w:ilvl="3" w:tplc="BA96A15E">
      <w:numFmt w:val="bullet"/>
      <w:lvlText w:val="•"/>
      <w:lvlJc w:val="left"/>
      <w:pPr>
        <w:ind w:left="3647" w:hanging="180"/>
      </w:pPr>
      <w:rPr>
        <w:rFonts w:hint="default"/>
        <w:lang w:val="en-US" w:eastAsia="en-US" w:bidi="en-US"/>
      </w:rPr>
    </w:lvl>
    <w:lvl w:ilvl="4" w:tplc="35EA9E46">
      <w:numFmt w:val="bullet"/>
      <w:lvlText w:val="•"/>
      <w:lvlJc w:val="left"/>
      <w:pPr>
        <w:ind w:left="4770" w:hanging="180"/>
      </w:pPr>
      <w:rPr>
        <w:rFonts w:hint="default"/>
        <w:lang w:val="en-US" w:eastAsia="en-US" w:bidi="en-US"/>
      </w:rPr>
    </w:lvl>
    <w:lvl w:ilvl="5" w:tplc="82A8DE48">
      <w:numFmt w:val="bullet"/>
      <w:lvlText w:val="•"/>
      <w:lvlJc w:val="left"/>
      <w:pPr>
        <w:ind w:left="5892" w:hanging="180"/>
      </w:pPr>
      <w:rPr>
        <w:rFonts w:hint="default"/>
        <w:lang w:val="en-US" w:eastAsia="en-US" w:bidi="en-US"/>
      </w:rPr>
    </w:lvl>
    <w:lvl w:ilvl="6" w:tplc="F536D5DE">
      <w:numFmt w:val="bullet"/>
      <w:lvlText w:val="•"/>
      <w:lvlJc w:val="left"/>
      <w:pPr>
        <w:ind w:left="7015" w:hanging="180"/>
      </w:pPr>
      <w:rPr>
        <w:rFonts w:hint="default"/>
        <w:lang w:val="en-US" w:eastAsia="en-US" w:bidi="en-US"/>
      </w:rPr>
    </w:lvl>
    <w:lvl w:ilvl="7" w:tplc="3EACC73A">
      <w:numFmt w:val="bullet"/>
      <w:lvlText w:val="•"/>
      <w:lvlJc w:val="left"/>
      <w:pPr>
        <w:ind w:left="8137" w:hanging="180"/>
      </w:pPr>
      <w:rPr>
        <w:rFonts w:hint="default"/>
        <w:lang w:val="en-US" w:eastAsia="en-US" w:bidi="en-US"/>
      </w:rPr>
    </w:lvl>
    <w:lvl w:ilvl="8" w:tplc="A67EAB04">
      <w:numFmt w:val="bullet"/>
      <w:lvlText w:val="•"/>
      <w:lvlJc w:val="left"/>
      <w:pPr>
        <w:ind w:left="9260" w:hanging="180"/>
      </w:pPr>
      <w:rPr>
        <w:rFonts w:hint="default"/>
        <w:lang w:val="en-US" w:eastAsia="en-US" w:bidi="en-US"/>
      </w:rPr>
    </w:lvl>
  </w:abstractNum>
  <w:abstractNum w:abstractNumId="200" w15:restartNumberingAfterBreak="0">
    <w:nsid w:val="60200627"/>
    <w:multiLevelType w:val="hybridMultilevel"/>
    <w:tmpl w:val="817849D8"/>
    <w:lvl w:ilvl="0" w:tplc="45D69A8C">
      <w:numFmt w:val="bullet"/>
      <w:lvlText w:val="•"/>
      <w:lvlJc w:val="left"/>
      <w:pPr>
        <w:ind w:left="269" w:hanging="180"/>
      </w:pPr>
      <w:rPr>
        <w:rFonts w:ascii="Arial" w:eastAsia="Arial" w:hAnsi="Arial" w:cs="Arial" w:hint="default"/>
        <w:spacing w:val="-4"/>
        <w:w w:val="100"/>
        <w:sz w:val="20"/>
        <w:szCs w:val="20"/>
        <w:lang w:val="en-US" w:eastAsia="en-US" w:bidi="en-US"/>
      </w:rPr>
    </w:lvl>
    <w:lvl w:ilvl="1" w:tplc="713C7902">
      <w:numFmt w:val="bullet"/>
      <w:lvlText w:val="•"/>
      <w:lvlJc w:val="left"/>
      <w:pPr>
        <w:ind w:left="787" w:hanging="180"/>
      </w:pPr>
      <w:rPr>
        <w:rFonts w:hint="default"/>
        <w:lang w:val="en-US" w:eastAsia="en-US" w:bidi="en-US"/>
      </w:rPr>
    </w:lvl>
    <w:lvl w:ilvl="2" w:tplc="AFB682DA">
      <w:numFmt w:val="bullet"/>
      <w:lvlText w:val="•"/>
      <w:lvlJc w:val="left"/>
      <w:pPr>
        <w:ind w:left="1315" w:hanging="180"/>
      </w:pPr>
      <w:rPr>
        <w:rFonts w:hint="default"/>
        <w:lang w:val="en-US" w:eastAsia="en-US" w:bidi="en-US"/>
      </w:rPr>
    </w:lvl>
    <w:lvl w:ilvl="3" w:tplc="5BE6F292">
      <w:numFmt w:val="bullet"/>
      <w:lvlText w:val="•"/>
      <w:lvlJc w:val="left"/>
      <w:pPr>
        <w:ind w:left="1843" w:hanging="180"/>
      </w:pPr>
      <w:rPr>
        <w:rFonts w:hint="default"/>
        <w:lang w:val="en-US" w:eastAsia="en-US" w:bidi="en-US"/>
      </w:rPr>
    </w:lvl>
    <w:lvl w:ilvl="4" w:tplc="88E672E0">
      <w:numFmt w:val="bullet"/>
      <w:lvlText w:val="•"/>
      <w:lvlJc w:val="left"/>
      <w:pPr>
        <w:ind w:left="2371" w:hanging="180"/>
      </w:pPr>
      <w:rPr>
        <w:rFonts w:hint="default"/>
        <w:lang w:val="en-US" w:eastAsia="en-US" w:bidi="en-US"/>
      </w:rPr>
    </w:lvl>
    <w:lvl w:ilvl="5" w:tplc="92EAB846">
      <w:numFmt w:val="bullet"/>
      <w:lvlText w:val="•"/>
      <w:lvlJc w:val="left"/>
      <w:pPr>
        <w:ind w:left="2899" w:hanging="180"/>
      </w:pPr>
      <w:rPr>
        <w:rFonts w:hint="default"/>
        <w:lang w:val="en-US" w:eastAsia="en-US" w:bidi="en-US"/>
      </w:rPr>
    </w:lvl>
    <w:lvl w:ilvl="6" w:tplc="C92A0968">
      <w:numFmt w:val="bullet"/>
      <w:lvlText w:val="•"/>
      <w:lvlJc w:val="left"/>
      <w:pPr>
        <w:ind w:left="3427" w:hanging="180"/>
      </w:pPr>
      <w:rPr>
        <w:rFonts w:hint="default"/>
        <w:lang w:val="en-US" w:eastAsia="en-US" w:bidi="en-US"/>
      </w:rPr>
    </w:lvl>
    <w:lvl w:ilvl="7" w:tplc="1D60474A">
      <w:numFmt w:val="bullet"/>
      <w:lvlText w:val="•"/>
      <w:lvlJc w:val="left"/>
      <w:pPr>
        <w:ind w:left="3955" w:hanging="180"/>
      </w:pPr>
      <w:rPr>
        <w:rFonts w:hint="default"/>
        <w:lang w:val="en-US" w:eastAsia="en-US" w:bidi="en-US"/>
      </w:rPr>
    </w:lvl>
    <w:lvl w:ilvl="8" w:tplc="40CA0F34">
      <w:numFmt w:val="bullet"/>
      <w:lvlText w:val="•"/>
      <w:lvlJc w:val="left"/>
      <w:pPr>
        <w:ind w:left="4483" w:hanging="180"/>
      </w:pPr>
      <w:rPr>
        <w:rFonts w:hint="default"/>
        <w:lang w:val="en-US" w:eastAsia="en-US" w:bidi="en-US"/>
      </w:rPr>
    </w:lvl>
  </w:abstractNum>
  <w:abstractNum w:abstractNumId="201" w15:restartNumberingAfterBreak="0">
    <w:nsid w:val="605F5E57"/>
    <w:multiLevelType w:val="hybridMultilevel"/>
    <w:tmpl w:val="F9C6CBD0"/>
    <w:lvl w:ilvl="0" w:tplc="A028C33C">
      <w:numFmt w:val="bullet"/>
      <w:lvlText w:val="•"/>
      <w:lvlJc w:val="left"/>
      <w:pPr>
        <w:ind w:left="270" w:hanging="180"/>
      </w:pPr>
      <w:rPr>
        <w:rFonts w:ascii="Arial" w:eastAsia="Arial" w:hAnsi="Arial" w:cs="Arial" w:hint="default"/>
        <w:spacing w:val="-2"/>
        <w:w w:val="100"/>
        <w:sz w:val="20"/>
        <w:szCs w:val="20"/>
        <w:lang w:val="en-US" w:eastAsia="en-US" w:bidi="en-US"/>
      </w:rPr>
    </w:lvl>
    <w:lvl w:ilvl="1" w:tplc="86328C58">
      <w:numFmt w:val="bullet"/>
      <w:lvlText w:val="•"/>
      <w:lvlJc w:val="left"/>
      <w:pPr>
        <w:ind w:left="539" w:hanging="180"/>
      </w:pPr>
      <w:rPr>
        <w:rFonts w:hint="default"/>
        <w:lang w:val="en-US" w:eastAsia="en-US" w:bidi="en-US"/>
      </w:rPr>
    </w:lvl>
    <w:lvl w:ilvl="2" w:tplc="7C3A63D8">
      <w:numFmt w:val="bullet"/>
      <w:lvlText w:val="•"/>
      <w:lvlJc w:val="left"/>
      <w:pPr>
        <w:ind w:left="798" w:hanging="180"/>
      </w:pPr>
      <w:rPr>
        <w:rFonts w:hint="default"/>
        <w:lang w:val="en-US" w:eastAsia="en-US" w:bidi="en-US"/>
      </w:rPr>
    </w:lvl>
    <w:lvl w:ilvl="3" w:tplc="ECECAF38">
      <w:numFmt w:val="bullet"/>
      <w:lvlText w:val="•"/>
      <w:lvlJc w:val="left"/>
      <w:pPr>
        <w:ind w:left="1057" w:hanging="180"/>
      </w:pPr>
      <w:rPr>
        <w:rFonts w:hint="default"/>
        <w:lang w:val="en-US" w:eastAsia="en-US" w:bidi="en-US"/>
      </w:rPr>
    </w:lvl>
    <w:lvl w:ilvl="4" w:tplc="810640B2">
      <w:numFmt w:val="bullet"/>
      <w:lvlText w:val="•"/>
      <w:lvlJc w:val="left"/>
      <w:pPr>
        <w:ind w:left="1316" w:hanging="180"/>
      </w:pPr>
      <w:rPr>
        <w:rFonts w:hint="default"/>
        <w:lang w:val="en-US" w:eastAsia="en-US" w:bidi="en-US"/>
      </w:rPr>
    </w:lvl>
    <w:lvl w:ilvl="5" w:tplc="3A6EE162">
      <w:numFmt w:val="bullet"/>
      <w:lvlText w:val="•"/>
      <w:lvlJc w:val="left"/>
      <w:pPr>
        <w:ind w:left="1575" w:hanging="180"/>
      </w:pPr>
      <w:rPr>
        <w:rFonts w:hint="default"/>
        <w:lang w:val="en-US" w:eastAsia="en-US" w:bidi="en-US"/>
      </w:rPr>
    </w:lvl>
    <w:lvl w:ilvl="6" w:tplc="2250B034">
      <w:numFmt w:val="bullet"/>
      <w:lvlText w:val="•"/>
      <w:lvlJc w:val="left"/>
      <w:pPr>
        <w:ind w:left="1834" w:hanging="180"/>
      </w:pPr>
      <w:rPr>
        <w:rFonts w:hint="default"/>
        <w:lang w:val="en-US" w:eastAsia="en-US" w:bidi="en-US"/>
      </w:rPr>
    </w:lvl>
    <w:lvl w:ilvl="7" w:tplc="375E8F6A">
      <w:numFmt w:val="bullet"/>
      <w:lvlText w:val="•"/>
      <w:lvlJc w:val="left"/>
      <w:pPr>
        <w:ind w:left="2093" w:hanging="180"/>
      </w:pPr>
      <w:rPr>
        <w:rFonts w:hint="default"/>
        <w:lang w:val="en-US" w:eastAsia="en-US" w:bidi="en-US"/>
      </w:rPr>
    </w:lvl>
    <w:lvl w:ilvl="8" w:tplc="4CB65BB2">
      <w:numFmt w:val="bullet"/>
      <w:lvlText w:val="•"/>
      <w:lvlJc w:val="left"/>
      <w:pPr>
        <w:ind w:left="2352" w:hanging="180"/>
      </w:pPr>
      <w:rPr>
        <w:rFonts w:hint="default"/>
        <w:lang w:val="en-US" w:eastAsia="en-US" w:bidi="en-US"/>
      </w:rPr>
    </w:lvl>
  </w:abstractNum>
  <w:abstractNum w:abstractNumId="202" w15:restartNumberingAfterBreak="0">
    <w:nsid w:val="60AA2457"/>
    <w:multiLevelType w:val="hybridMultilevel"/>
    <w:tmpl w:val="956E20E0"/>
    <w:lvl w:ilvl="0" w:tplc="A79C9898">
      <w:numFmt w:val="bullet"/>
      <w:lvlText w:val="•"/>
      <w:lvlJc w:val="left"/>
      <w:pPr>
        <w:ind w:left="269" w:hanging="180"/>
      </w:pPr>
      <w:rPr>
        <w:rFonts w:ascii="Arial" w:eastAsia="Arial" w:hAnsi="Arial" w:cs="Arial" w:hint="default"/>
        <w:spacing w:val="-8"/>
        <w:w w:val="100"/>
        <w:sz w:val="20"/>
        <w:szCs w:val="20"/>
        <w:lang w:val="en-US" w:eastAsia="en-US" w:bidi="en-US"/>
      </w:rPr>
    </w:lvl>
    <w:lvl w:ilvl="1" w:tplc="7F4A9D16">
      <w:numFmt w:val="bullet"/>
      <w:lvlText w:val="•"/>
      <w:lvlJc w:val="left"/>
      <w:pPr>
        <w:ind w:left="787" w:hanging="180"/>
      </w:pPr>
      <w:rPr>
        <w:rFonts w:hint="default"/>
        <w:lang w:val="en-US" w:eastAsia="en-US" w:bidi="en-US"/>
      </w:rPr>
    </w:lvl>
    <w:lvl w:ilvl="2" w:tplc="BB02AA84">
      <w:numFmt w:val="bullet"/>
      <w:lvlText w:val="•"/>
      <w:lvlJc w:val="left"/>
      <w:pPr>
        <w:ind w:left="1315" w:hanging="180"/>
      </w:pPr>
      <w:rPr>
        <w:rFonts w:hint="default"/>
        <w:lang w:val="en-US" w:eastAsia="en-US" w:bidi="en-US"/>
      </w:rPr>
    </w:lvl>
    <w:lvl w:ilvl="3" w:tplc="246CABD0">
      <w:numFmt w:val="bullet"/>
      <w:lvlText w:val="•"/>
      <w:lvlJc w:val="left"/>
      <w:pPr>
        <w:ind w:left="1843" w:hanging="180"/>
      </w:pPr>
      <w:rPr>
        <w:rFonts w:hint="default"/>
        <w:lang w:val="en-US" w:eastAsia="en-US" w:bidi="en-US"/>
      </w:rPr>
    </w:lvl>
    <w:lvl w:ilvl="4" w:tplc="C30E8CE0">
      <w:numFmt w:val="bullet"/>
      <w:lvlText w:val="•"/>
      <w:lvlJc w:val="left"/>
      <w:pPr>
        <w:ind w:left="2371" w:hanging="180"/>
      </w:pPr>
      <w:rPr>
        <w:rFonts w:hint="default"/>
        <w:lang w:val="en-US" w:eastAsia="en-US" w:bidi="en-US"/>
      </w:rPr>
    </w:lvl>
    <w:lvl w:ilvl="5" w:tplc="E06E7C40">
      <w:numFmt w:val="bullet"/>
      <w:lvlText w:val="•"/>
      <w:lvlJc w:val="left"/>
      <w:pPr>
        <w:ind w:left="2899" w:hanging="180"/>
      </w:pPr>
      <w:rPr>
        <w:rFonts w:hint="default"/>
        <w:lang w:val="en-US" w:eastAsia="en-US" w:bidi="en-US"/>
      </w:rPr>
    </w:lvl>
    <w:lvl w:ilvl="6" w:tplc="138C60DE">
      <w:numFmt w:val="bullet"/>
      <w:lvlText w:val="•"/>
      <w:lvlJc w:val="left"/>
      <w:pPr>
        <w:ind w:left="3427" w:hanging="180"/>
      </w:pPr>
      <w:rPr>
        <w:rFonts w:hint="default"/>
        <w:lang w:val="en-US" w:eastAsia="en-US" w:bidi="en-US"/>
      </w:rPr>
    </w:lvl>
    <w:lvl w:ilvl="7" w:tplc="83B06C9A">
      <w:numFmt w:val="bullet"/>
      <w:lvlText w:val="•"/>
      <w:lvlJc w:val="left"/>
      <w:pPr>
        <w:ind w:left="3955" w:hanging="180"/>
      </w:pPr>
      <w:rPr>
        <w:rFonts w:hint="default"/>
        <w:lang w:val="en-US" w:eastAsia="en-US" w:bidi="en-US"/>
      </w:rPr>
    </w:lvl>
    <w:lvl w:ilvl="8" w:tplc="E370F75C">
      <w:numFmt w:val="bullet"/>
      <w:lvlText w:val="•"/>
      <w:lvlJc w:val="left"/>
      <w:pPr>
        <w:ind w:left="4483" w:hanging="180"/>
      </w:pPr>
      <w:rPr>
        <w:rFonts w:hint="default"/>
        <w:lang w:val="en-US" w:eastAsia="en-US" w:bidi="en-US"/>
      </w:rPr>
    </w:lvl>
  </w:abstractNum>
  <w:abstractNum w:abstractNumId="203" w15:restartNumberingAfterBreak="0">
    <w:nsid w:val="613E4024"/>
    <w:multiLevelType w:val="hybridMultilevel"/>
    <w:tmpl w:val="E4A04AEA"/>
    <w:lvl w:ilvl="0" w:tplc="6EFC1E78">
      <w:numFmt w:val="bullet"/>
      <w:lvlText w:val="•"/>
      <w:lvlJc w:val="left"/>
      <w:pPr>
        <w:ind w:left="269" w:hanging="180"/>
      </w:pPr>
      <w:rPr>
        <w:rFonts w:ascii="Arial" w:eastAsia="Arial" w:hAnsi="Arial" w:cs="Arial" w:hint="default"/>
        <w:spacing w:val="-4"/>
        <w:w w:val="100"/>
        <w:sz w:val="20"/>
        <w:szCs w:val="20"/>
        <w:lang w:val="en-US" w:eastAsia="en-US" w:bidi="en-US"/>
      </w:rPr>
    </w:lvl>
    <w:lvl w:ilvl="1" w:tplc="51CEAB6A">
      <w:numFmt w:val="bullet"/>
      <w:lvlText w:val="•"/>
      <w:lvlJc w:val="left"/>
      <w:pPr>
        <w:ind w:left="787" w:hanging="180"/>
      </w:pPr>
      <w:rPr>
        <w:rFonts w:hint="default"/>
        <w:lang w:val="en-US" w:eastAsia="en-US" w:bidi="en-US"/>
      </w:rPr>
    </w:lvl>
    <w:lvl w:ilvl="2" w:tplc="8286F758">
      <w:numFmt w:val="bullet"/>
      <w:lvlText w:val="•"/>
      <w:lvlJc w:val="left"/>
      <w:pPr>
        <w:ind w:left="1315" w:hanging="180"/>
      </w:pPr>
      <w:rPr>
        <w:rFonts w:hint="default"/>
        <w:lang w:val="en-US" w:eastAsia="en-US" w:bidi="en-US"/>
      </w:rPr>
    </w:lvl>
    <w:lvl w:ilvl="3" w:tplc="91944774">
      <w:numFmt w:val="bullet"/>
      <w:lvlText w:val="•"/>
      <w:lvlJc w:val="left"/>
      <w:pPr>
        <w:ind w:left="1843" w:hanging="180"/>
      </w:pPr>
      <w:rPr>
        <w:rFonts w:hint="default"/>
        <w:lang w:val="en-US" w:eastAsia="en-US" w:bidi="en-US"/>
      </w:rPr>
    </w:lvl>
    <w:lvl w:ilvl="4" w:tplc="B5D42D54">
      <w:numFmt w:val="bullet"/>
      <w:lvlText w:val="•"/>
      <w:lvlJc w:val="left"/>
      <w:pPr>
        <w:ind w:left="2371" w:hanging="180"/>
      </w:pPr>
      <w:rPr>
        <w:rFonts w:hint="default"/>
        <w:lang w:val="en-US" w:eastAsia="en-US" w:bidi="en-US"/>
      </w:rPr>
    </w:lvl>
    <w:lvl w:ilvl="5" w:tplc="47BA02FE">
      <w:numFmt w:val="bullet"/>
      <w:lvlText w:val="•"/>
      <w:lvlJc w:val="left"/>
      <w:pPr>
        <w:ind w:left="2899" w:hanging="180"/>
      </w:pPr>
      <w:rPr>
        <w:rFonts w:hint="default"/>
        <w:lang w:val="en-US" w:eastAsia="en-US" w:bidi="en-US"/>
      </w:rPr>
    </w:lvl>
    <w:lvl w:ilvl="6" w:tplc="3B768C72">
      <w:numFmt w:val="bullet"/>
      <w:lvlText w:val="•"/>
      <w:lvlJc w:val="left"/>
      <w:pPr>
        <w:ind w:left="3427" w:hanging="180"/>
      </w:pPr>
      <w:rPr>
        <w:rFonts w:hint="default"/>
        <w:lang w:val="en-US" w:eastAsia="en-US" w:bidi="en-US"/>
      </w:rPr>
    </w:lvl>
    <w:lvl w:ilvl="7" w:tplc="755CDB8A">
      <w:numFmt w:val="bullet"/>
      <w:lvlText w:val="•"/>
      <w:lvlJc w:val="left"/>
      <w:pPr>
        <w:ind w:left="3955" w:hanging="180"/>
      </w:pPr>
      <w:rPr>
        <w:rFonts w:hint="default"/>
        <w:lang w:val="en-US" w:eastAsia="en-US" w:bidi="en-US"/>
      </w:rPr>
    </w:lvl>
    <w:lvl w:ilvl="8" w:tplc="CE2AD1DC">
      <w:numFmt w:val="bullet"/>
      <w:lvlText w:val="•"/>
      <w:lvlJc w:val="left"/>
      <w:pPr>
        <w:ind w:left="4483" w:hanging="180"/>
      </w:pPr>
      <w:rPr>
        <w:rFonts w:hint="default"/>
        <w:lang w:val="en-US" w:eastAsia="en-US" w:bidi="en-US"/>
      </w:rPr>
    </w:lvl>
  </w:abstractNum>
  <w:abstractNum w:abstractNumId="204" w15:restartNumberingAfterBreak="0">
    <w:nsid w:val="6180341B"/>
    <w:multiLevelType w:val="hybridMultilevel"/>
    <w:tmpl w:val="38CC77C4"/>
    <w:lvl w:ilvl="0" w:tplc="1736C86A">
      <w:numFmt w:val="bullet"/>
      <w:lvlText w:val="•"/>
      <w:lvlJc w:val="left"/>
      <w:pPr>
        <w:ind w:left="269" w:hanging="180"/>
      </w:pPr>
      <w:rPr>
        <w:rFonts w:ascii="Arial" w:eastAsia="Arial" w:hAnsi="Arial" w:cs="Arial" w:hint="default"/>
        <w:spacing w:val="-11"/>
        <w:w w:val="100"/>
        <w:sz w:val="20"/>
        <w:szCs w:val="20"/>
        <w:lang w:val="en-US" w:eastAsia="en-US" w:bidi="en-US"/>
      </w:rPr>
    </w:lvl>
    <w:lvl w:ilvl="1" w:tplc="34EE11E6">
      <w:numFmt w:val="bullet"/>
      <w:lvlText w:val="•"/>
      <w:lvlJc w:val="left"/>
      <w:pPr>
        <w:ind w:left="788" w:hanging="180"/>
      </w:pPr>
      <w:rPr>
        <w:rFonts w:hint="default"/>
        <w:lang w:val="en-US" w:eastAsia="en-US" w:bidi="en-US"/>
      </w:rPr>
    </w:lvl>
    <w:lvl w:ilvl="2" w:tplc="2996AF42">
      <w:numFmt w:val="bullet"/>
      <w:lvlText w:val="•"/>
      <w:lvlJc w:val="left"/>
      <w:pPr>
        <w:ind w:left="1316" w:hanging="180"/>
      </w:pPr>
      <w:rPr>
        <w:rFonts w:hint="default"/>
        <w:lang w:val="en-US" w:eastAsia="en-US" w:bidi="en-US"/>
      </w:rPr>
    </w:lvl>
    <w:lvl w:ilvl="3" w:tplc="245A0C9E">
      <w:numFmt w:val="bullet"/>
      <w:lvlText w:val="•"/>
      <w:lvlJc w:val="left"/>
      <w:pPr>
        <w:ind w:left="1844" w:hanging="180"/>
      </w:pPr>
      <w:rPr>
        <w:rFonts w:hint="default"/>
        <w:lang w:val="en-US" w:eastAsia="en-US" w:bidi="en-US"/>
      </w:rPr>
    </w:lvl>
    <w:lvl w:ilvl="4" w:tplc="5458142C">
      <w:numFmt w:val="bullet"/>
      <w:lvlText w:val="•"/>
      <w:lvlJc w:val="left"/>
      <w:pPr>
        <w:ind w:left="2372" w:hanging="180"/>
      </w:pPr>
      <w:rPr>
        <w:rFonts w:hint="default"/>
        <w:lang w:val="en-US" w:eastAsia="en-US" w:bidi="en-US"/>
      </w:rPr>
    </w:lvl>
    <w:lvl w:ilvl="5" w:tplc="3564B12C">
      <w:numFmt w:val="bullet"/>
      <w:lvlText w:val="•"/>
      <w:lvlJc w:val="left"/>
      <w:pPr>
        <w:ind w:left="2900" w:hanging="180"/>
      </w:pPr>
      <w:rPr>
        <w:rFonts w:hint="default"/>
        <w:lang w:val="en-US" w:eastAsia="en-US" w:bidi="en-US"/>
      </w:rPr>
    </w:lvl>
    <w:lvl w:ilvl="6" w:tplc="640C8114">
      <w:numFmt w:val="bullet"/>
      <w:lvlText w:val="•"/>
      <w:lvlJc w:val="left"/>
      <w:pPr>
        <w:ind w:left="3428" w:hanging="180"/>
      </w:pPr>
      <w:rPr>
        <w:rFonts w:hint="default"/>
        <w:lang w:val="en-US" w:eastAsia="en-US" w:bidi="en-US"/>
      </w:rPr>
    </w:lvl>
    <w:lvl w:ilvl="7" w:tplc="52561C72">
      <w:numFmt w:val="bullet"/>
      <w:lvlText w:val="•"/>
      <w:lvlJc w:val="left"/>
      <w:pPr>
        <w:ind w:left="3956" w:hanging="180"/>
      </w:pPr>
      <w:rPr>
        <w:rFonts w:hint="default"/>
        <w:lang w:val="en-US" w:eastAsia="en-US" w:bidi="en-US"/>
      </w:rPr>
    </w:lvl>
    <w:lvl w:ilvl="8" w:tplc="BAEA4630">
      <w:numFmt w:val="bullet"/>
      <w:lvlText w:val="•"/>
      <w:lvlJc w:val="left"/>
      <w:pPr>
        <w:ind w:left="4484" w:hanging="180"/>
      </w:pPr>
      <w:rPr>
        <w:rFonts w:hint="default"/>
        <w:lang w:val="en-US" w:eastAsia="en-US" w:bidi="en-US"/>
      </w:rPr>
    </w:lvl>
  </w:abstractNum>
  <w:abstractNum w:abstractNumId="205" w15:restartNumberingAfterBreak="0">
    <w:nsid w:val="61D910B7"/>
    <w:multiLevelType w:val="hybridMultilevel"/>
    <w:tmpl w:val="F6024CFE"/>
    <w:lvl w:ilvl="0" w:tplc="3BD6E294">
      <w:numFmt w:val="bullet"/>
      <w:lvlText w:val="•"/>
      <w:lvlJc w:val="left"/>
      <w:pPr>
        <w:ind w:left="269" w:hanging="180"/>
      </w:pPr>
      <w:rPr>
        <w:rFonts w:ascii="Arial" w:eastAsia="Arial" w:hAnsi="Arial" w:cs="Arial" w:hint="default"/>
        <w:spacing w:val="-4"/>
        <w:w w:val="100"/>
        <w:sz w:val="20"/>
        <w:szCs w:val="20"/>
        <w:lang w:val="en-US" w:eastAsia="en-US" w:bidi="en-US"/>
      </w:rPr>
    </w:lvl>
    <w:lvl w:ilvl="1" w:tplc="04A0D112">
      <w:numFmt w:val="bullet"/>
      <w:lvlText w:val="•"/>
      <w:lvlJc w:val="left"/>
      <w:pPr>
        <w:ind w:left="787" w:hanging="180"/>
      </w:pPr>
      <w:rPr>
        <w:rFonts w:hint="default"/>
        <w:lang w:val="en-US" w:eastAsia="en-US" w:bidi="en-US"/>
      </w:rPr>
    </w:lvl>
    <w:lvl w:ilvl="2" w:tplc="2EB68A22">
      <w:numFmt w:val="bullet"/>
      <w:lvlText w:val="•"/>
      <w:lvlJc w:val="left"/>
      <w:pPr>
        <w:ind w:left="1315" w:hanging="180"/>
      </w:pPr>
      <w:rPr>
        <w:rFonts w:hint="default"/>
        <w:lang w:val="en-US" w:eastAsia="en-US" w:bidi="en-US"/>
      </w:rPr>
    </w:lvl>
    <w:lvl w:ilvl="3" w:tplc="BF443092">
      <w:numFmt w:val="bullet"/>
      <w:lvlText w:val="•"/>
      <w:lvlJc w:val="left"/>
      <w:pPr>
        <w:ind w:left="1843" w:hanging="180"/>
      </w:pPr>
      <w:rPr>
        <w:rFonts w:hint="default"/>
        <w:lang w:val="en-US" w:eastAsia="en-US" w:bidi="en-US"/>
      </w:rPr>
    </w:lvl>
    <w:lvl w:ilvl="4" w:tplc="BDA04DD0">
      <w:numFmt w:val="bullet"/>
      <w:lvlText w:val="•"/>
      <w:lvlJc w:val="left"/>
      <w:pPr>
        <w:ind w:left="2371" w:hanging="180"/>
      </w:pPr>
      <w:rPr>
        <w:rFonts w:hint="default"/>
        <w:lang w:val="en-US" w:eastAsia="en-US" w:bidi="en-US"/>
      </w:rPr>
    </w:lvl>
    <w:lvl w:ilvl="5" w:tplc="9F9ED904">
      <w:numFmt w:val="bullet"/>
      <w:lvlText w:val="•"/>
      <w:lvlJc w:val="left"/>
      <w:pPr>
        <w:ind w:left="2899" w:hanging="180"/>
      </w:pPr>
      <w:rPr>
        <w:rFonts w:hint="default"/>
        <w:lang w:val="en-US" w:eastAsia="en-US" w:bidi="en-US"/>
      </w:rPr>
    </w:lvl>
    <w:lvl w:ilvl="6" w:tplc="1EAADF22">
      <w:numFmt w:val="bullet"/>
      <w:lvlText w:val="•"/>
      <w:lvlJc w:val="left"/>
      <w:pPr>
        <w:ind w:left="3427" w:hanging="180"/>
      </w:pPr>
      <w:rPr>
        <w:rFonts w:hint="default"/>
        <w:lang w:val="en-US" w:eastAsia="en-US" w:bidi="en-US"/>
      </w:rPr>
    </w:lvl>
    <w:lvl w:ilvl="7" w:tplc="AA4835AC">
      <w:numFmt w:val="bullet"/>
      <w:lvlText w:val="•"/>
      <w:lvlJc w:val="left"/>
      <w:pPr>
        <w:ind w:left="3955" w:hanging="180"/>
      </w:pPr>
      <w:rPr>
        <w:rFonts w:hint="default"/>
        <w:lang w:val="en-US" w:eastAsia="en-US" w:bidi="en-US"/>
      </w:rPr>
    </w:lvl>
    <w:lvl w:ilvl="8" w:tplc="9014DBEC">
      <w:numFmt w:val="bullet"/>
      <w:lvlText w:val="•"/>
      <w:lvlJc w:val="left"/>
      <w:pPr>
        <w:ind w:left="4483" w:hanging="180"/>
      </w:pPr>
      <w:rPr>
        <w:rFonts w:hint="default"/>
        <w:lang w:val="en-US" w:eastAsia="en-US" w:bidi="en-US"/>
      </w:rPr>
    </w:lvl>
  </w:abstractNum>
  <w:abstractNum w:abstractNumId="206" w15:restartNumberingAfterBreak="0">
    <w:nsid w:val="61EB320F"/>
    <w:multiLevelType w:val="hybridMultilevel"/>
    <w:tmpl w:val="6A9AFD46"/>
    <w:lvl w:ilvl="0" w:tplc="07A0C188">
      <w:numFmt w:val="bullet"/>
      <w:lvlText w:val="•"/>
      <w:lvlJc w:val="left"/>
      <w:pPr>
        <w:ind w:left="269" w:hanging="180"/>
      </w:pPr>
      <w:rPr>
        <w:rFonts w:ascii="Arial" w:eastAsia="Arial" w:hAnsi="Arial" w:cs="Arial" w:hint="default"/>
        <w:spacing w:val="-15"/>
        <w:w w:val="100"/>
        <w:sz w:val="20"/>
        <w:szCs w:val="20"/>
        <w:lang w:val="en-US" w:eastAsia="en-US" w:bidi="en-US"/>
      </w:rPr>
    </w:lvl>
    <w:lvl w:ilvl="1" w:tplc="03542D60">
      <w:numFmt w:val="bullet"/>
      <w:lvlText w:val="•"/>
      <w:lvlJc w:val="left"/>
      <w:pPr>
        <w:ind w:left="787" w:hanging="180"/>
      </w:pPr>
      <w:rPr>
        <w:rFonts w:hint="default"/>
        <w:lang w:val="en-US" w:eastAsia="en-US" w:bidi="en-US"/>
      </w:rPr>
    </w:lvl>
    <w:lvl w:ilvl="2" w:tplc="3F9A5302">
      <w:numFmt w:val="bullet"/>
      <w:lvlText w:val="•"/>
      <w:lvlJc w:val="left"/>
      <w:pPr>
        <w:ind w:left="1315" w:hanging="180"/>
      </w:pPr>
      <w:rPr>
        <w:rFonts w:hint="default"/>
        <w:lang w:val="en-US" w:eastAsia="en-US" w:bidi="en-US"/>
      </w:rPr>
    </w:lvl>
    <w:lvl w:ilvl="3" w:tplc="E2269090">
      <w:numFmt w:val="bullet"/>
      <w:lvlText w:val="•"/>
      <w:lvlJc w:val="left"/>
      <w:pPr>
        <w:ind w:left="1843" w:hanging="180"/>
      </w:pPr>
      <w:rPr>
        <w:rFonts w:hint="default"/>
        <w:lang w:val="en-US" w:eastAsia="en-US" w:bidi="en-US"/>
      </w:rPr>
    </w:lvl>
    <w:lvl w:ilvl="4" w:tplc="638ECE4A">
      <w:numFmt w:val="bullet"/>
      <w:lvlText w:val="•"/>
      <w:lvlJc w:val="left"/>
      <w:pPr>
        <w:ind w:left="2371" w:hanging="180"/>
      </w:pPr>
      <w:rPr>
        <w:rFonts w:hint="default"/>
        <w:lang w:val="en-US" w:eastAsia="en-US" w:bidi="en-US"/>
      </w:rPr>
    </w:lvl>
    <w:lvl w:ilvl="5" w:tplc="629466BC">
      <w:numFmt w:val="bullet"/>
      <w:lvlText w:val="•"/>
      <w:lvlJc w:val="left"/>
      <w:pPr>
        <w:ind w:left="2899" w:hanging="180"/>
      </w:pPr>
      <w:rPr>
        <w:rFonts w:hint="default"/>
        <w:lang w:val="en-US" w:eastAsia="en-US" w:bidi="en-US"/>
      </w:rPr>
    </w:lvl>
    <w:lvl w:ilvl="6" w:tplc="8F3A3AC4">
      <w:numFmt w:val="bullet"/>
      <w:lvlText w:val="•"/>
      <w:lvlJc w:val="left"/>
      <w:pPr>
        <w:ind w:left="3427" w:hanging="180"/>
      </w:pPr>
      <w:rPr>
        <w:rFonts w:hint="default"/>
        <w:lang w:val="en-US" w:eastAsia="en-US" w:bidi="en-US"/>
      </w:rPr>
    </w:lvl>
    <w:lvl w:ilvl="7" w:tplc="007AA6C0">
      <w:numFmt w:val="bullet"/>
      <w:lvlText w:val="•"/>
      <w:lvlJc w:val="left"/>
      <w:pPr>
        <w:ind w:left="3955" w:hanging="180"/>
      </w:pPr>
      <w:rPr>
        <w:rFonts w:hint="default"/>
        <w:lang w:val="en-US" w:eastAsia="en-US" w:bidi="en-US"/>
      </w:rPr>
    </w:lvl>
    <w:lvl w:ilvl="8" w:tplc="B8B47360">
      <w:numFmt w:val="bullet"/>
      <w:lvlText w:val="•"/>
      <w:lvlJc w:val="left"/>
      <w:pPr>
        <w:ind w:left="4483" w:hanging="180"/>
      </w:pPr>
      <w:rPr>
        <w:rFonts w:hint="default"/>
        <w:lang w:val="en-US" w:eastAsia="en-US" w:bidi="en-US"/>
      </w:rPr>
    </w:lvl>
  </w:abstractNum>
  <w:abstractNum w:abstractNumId="207" w15:restartNumberingAfterBreak="0">
    <w:nsid w:val="63073D95"/>
    <w:multiLevelType w:val="hybridMultilevel"/>
    <w:tmpl w:val="987C68C4"/>
    <w:lvl w:ilvl="0" w:tplc="97B47620">
      <w:numFmt w:val="bullet"/>
      <w:lvlText w:val="•"/>
      <w:lvlJc w:val="left"/>
      <w:pPr>
        <w:ind w:left="269" w:hanging="180"/>
      </w:pPr>
      <w:rPr>
        <w:rFonts w:ascii="Arial" w:eastAsia="Arial" w:hAnsi="Arial" w:cs="Arial" w:hint="default"/>
        <w:spacing w:val="-2"/>
        <w:w w:val="100"/>
        <w:sz w:val="20"/>
        <w:szCs w:val="20"/>
        <w:lang w:val="en-US" w:eastAsia="en-US" w:bidi="en-US"/>
      </w:rPr>
    </w:lvl>
    <w:lvl w:ilvl="1" w:tplc="0FCC5784">
      <w:numFmt w:val="bullet"/>
      <w:lvlText w:val="•"/>
      <w:lvlJc w:val="left"/>
      <w:pPr>
        <w:ind w:left="787" w:hanging="180"/>
      </w:pPr>
      <w:rPr>
        <w:rFonts w:hint="default"/>
        <w:lang w:val="en-US" w:eastAsia="en-US" w:bidi="en-US"/>
      </w:rPr>
    </w:lvl>
    <w:lvl w:ilvl="2" w:tplc="E028FCC0">
      <w:numFmt w:val="bullet"/>
      <w:lvlText w:val="•"/>
      <w:lvlJc w:val="left"/>
      <w:pPr>
        <w:ind w:left="1315" w:hanging="180"/>
      </w:pPr>
      <w:rPr>
        <w:rFonts w:hint="default"/>
        <w:lang w:val="en-US" w:eastAsia="en-US" w:bidi="en-US"/>
      </w:rPr>
    </w:lvl>
    <w:lvl w:ilvl="3" w:tplc="0D20EC9A">
      <w:numFmt w:val="bullet"/>
      <w:lvlText w:val="•"/>
      <w:lvlJc w:val="left"/>
      <w:pPr>
        <w:ind w:left="1843" w:hanging="180"/>
      </w:pPr>
      <w:rPr>
        <w:rFonts w:hint="default"/>
        <w:lang w:val="en-US" w:eastAsia="en-US" w:bidi="en-US"/>
      </w:rPr>
    </w:lvl>
    <w:lvl w:ilvl="4" w:tplc="64F2058E">
      <w:numFmt w:val="bullet"/>
      <w:lvlText w:val="•"/>
      <w:lvlJc w:val="left"/>
      <w:pPr>
        <w:ind w:left="2371" w:hanging="180"/>
      </w:pPr>
      <w:rPr>
        <w:rFonts w:hint="default"/>
        <w:lang w:val="en-US" w:eastAsia="en-US" w:bidi="en-US"/>
      </w:rPr>
    </w:lvl>
    <w:lvl w:ilvl="5" w:tplc="678A71FE">
      <w:numFmt w:val="bullet"/>
      <w:lvlText w:val="•"/>
      <w:lvlJc w:val="left"/>
      <w:pPr>
        <w:ind w:left="2899" w:hanging="180"/>
      </w:pPr>
      <w:rPr>
        <w:rFonts w:hint="default"/>
        <w:lang w:val="en-US" w:eastAsia="en-US" w:bidi="en-US"/>
      </w:rPr>
    </w:lvl>
    <w:lvl w:ilvl="6" w:tplc="7EB4441C">
      <w:numFmt w:val="bullet"/>
      <w:lvlText w:val="•"/>
      <w:lvlJc w:val="left"/>
      <w:pPr>
        <w:ind w:left="3427" w:hanging="180"/>
      </w:pPr>
      <w:rPr>
        <w:rFonts w:hint="default"/>
        <w:lang w:val="en-US" w:eastAsia="en-US" w:bidi="en-US"/>
      </w:rPr>
    </w:lvl>
    <w:lvl w:ilvl="7" w:tplc="6702569A">
      <w:numFmt w:val="bullet"/>
      <w:lvlText w:val="•"/>
      <w:lvlJc w:val="left"/>
      <w:pPr>
        <w:ind w:left="3955" w:hanging="180"/>
      </w:pPr>
      <w:rPr>
        <w:rFonts w:hint="default"/>
        <w:lang w:val="en-US" w:eastAsia="en-US" w:bidi="en-US"/>
      </w:rPr>
    </w:lvl>
    <w:lvl w:ilvl="8" w:tplc="B8BC8C6E">
      <w:numFmt w:val="bullet"/>
      <w:lvlText w:val="•"/>
      <w:lvlJc w:val="left"/>
      <w:pPr>
        <w:ind w:left="4483" w:hanging="180"/>
      </w:pPr>
      <w:rPr>
        <w:rFonts w:hint="default"/>
        <w:lang w:val="en-US" w:eastAsia="en-US" w:bidi="en-US"/>
      </w:rPr>
    </w:lvl>
  </w:abstractNum>
  <w:abstractNum w:abstractNumId="208" w15:restartNumberingAfterBreak="0">
    <w:nsid w:val="630E5895"/>
    <w:multiLevelType w:val="hybridMultilevel"/>
    <w:tmpl w:val="25163A9E"/>
    <w:lvl w:ilvl="0" w:tplc="37147572">
      <w:numFmt w:val="bullet"/>
      <w:lvlText w:val="•"/>
      <w:lvlJc w:val="left"/>
      <w:pPr>
        <w:ind w:left="270" w:hanging="180"/>
      </w:pPr>
      <w:rPr>
        <w:rFonts w:ascii="Arial" w:eastAsia="Arial" w:hAnsi="Arial" w:cs="Arial" w:hint="default"/>
        <w:spacing w:val="-2"/>
        <w:w w:val="100"/>
        <w:sz w:val="20"/>
        <w:szCs w:val="20"/>
        <w:lang w:val="en-US" w:eastAsia="en-US" w:bidi="en-US"/>
      </w:rPr>
    </w:lvl>
    <w:lvl w:ilvl="1" w:tplc="13CCE96A">
      <w:numFmt w:val="bullet"/>
      <w:lvlText w:val="•"/>
      <w:lvlJc w:val="left"/>
      <w:pPr>
        <w:ind w:left="539" w:hanging="180"/>
      </w:pPr>
      <w:rPr>
        <w:rFonts w:hint="default"/>
        <w:lang w:val="en-US" w:eastAsia="en-US" w:bidi="en-US"/>
      </w:rPr>
    </w:lvl>
    <w:lvl w:ilvl="2" w:tplc="06483316">
      <w:numFmt w:val="bullet"/>
      <w:lvlText w:val="•"/>
      <w:lvlJc w:val="left"/>
      <w:pPr>
        <w:ind w:left="798" w:hanging="180"/>
      </w:pPr>
      <w:rPr>
        <w:rFonts w:hint="default"/>
        <w:lang w:val="en-US" w:eastAsia="en-US" w:bidi="en-US"/>
      </w:rPr>
    </w:lvl>
    <w:lvl w:ilvl="3" w:tplc="3C8E5FF0">
      <w:numFmt w:val="bullet"/>
      <w:lvlText w:val="•"/>
      <w:lvlJc w:val="left"/>
      <w:pPr>
        <w:ind w:left="1057" w:hanging="180"/>
      </w:pPr>
      <w:rPr>
        <w:rFonts w:hint="default"/>
        <w:lang w:val="en-US" w:eastAsia="en-US" w:bidi="en-US"/>
      </w:rPr>
    </w:lvl>
    <w:lvl w:ilvl="4" w:tplc="0C0A4E46">
      <w:numFmt w:val="bullet"/>
      <w:lvlText w:val="•"/>
      <w:lvlJc w:val="left"/>
      <w:pPr>
        <w:ind w:left="1316" w:hanging="180"/>
      </w:pPr>
      <w:rPr>
        <w:rFonts w:hint="default"/>
        <w:lang w:val="en-US" w:eastAsia="en-US" w:bidi="en-US"/>
      </w:rPr>
    </w:lvl>
    <w:lvl w:ilvl="5" w:tplc="62ACBC8C">
      <w:numFmt w:val="bullet"/>
      <w:lvlText w:val="•"/>
      <w:lvlJc w:val="left"/>
      <w:pPr>
        <w:ind w:left="1575" w:hanging="180"/>
      </w:pPr>
      <w:rPr>
        <w:rFonts w:hint="default"/>
        <w:lang w:val="en-US" w:eastAsia="en-US" w:bidi="en-US"/>
      </w:rPr>
    </w:lvl>
    <w:lvl w:ilvl="6" w:tplc="C22ED3AC">
      <w:numFmt w:val="bullet"/>
      <w:lvlText w:val="•"/>
      <w:lvlJc w:val="left"/>
      <w:pPr>
        <w:ind w:left="1834" w:hanging="180"/>
      </w:pPr>
      <w:rPr>
        <w:rFonts w:hint="default"/>
        <w:lang w:val="en-US" w:eastAsia="en-US" w:bidi="en-US"/>
      </w:rPr>
    </w:lvl>
    <w:lvl w:ilvl="7" w:tplc="0D78373A">
      <w:numFmt w:val="bullet"/>
      <w:lvlText w:val="•"/>
      <w:lvlJc w:val="left"/>
      <w:pPr>
        <w:ind w:left="2093" w:hanging="180"/>
      </w:pPr>
      <w:rPr>
        <w:rFonts w:hint="default"/>
        <w:lang w:val="en-US" w:eastAsia="en-US" w:bidi="en-US"/>
      </w:rPr>
    </w:lvl>
    <w:lvl w:ilvl="8" w:tplc="19ECC642">
      <w:numFmt w:val="bullet"/>
      <w:lvlText w:val="•"/>
      <w:lvlJc w:val="left"/>
      <w:pPr>
        <w:ind w:left="2352" w:hanging="180"/>
      </w:pPr>
      <w:rPr>
        <w:rFonts w:hint="default"/>
        <w:lang w:val="en-US" w:eastAsia="en-US" w:bidi="en-US"/>
      </w:rPr>
    </w:lvl>
  </w:abstractNum>
  <w:abstractNum w:abstractNumId="209" w15:restartNumberingAfterBreak="0">
    <w:nsid w:val="64055551"/>
    <w:multiLevelType w:val="hybridMultilevel"/>
    <w:tmpl w:val="7BEEB764"/>
    <w:lvl w:ilvl="0" w:tplc="095EB182">
      <w:numFmt w:val="bullet"/>
      <w:lvlText w:val="•"/>
      <w:lvlJc w:val="left"/>
      <w:pPr>
        <w:ind w:left="269" w:hanging="180"/>
      </w:pPr>
      <w:rPr>
        <w:rFonts w:ascii="Arial" w:eastAsia="Arial" w:hAnsi="Arial" w:cs="Arial" w:hint="default"/>
        <w:spacing w:val="-4"/>
        <w:w w:val="100"/>
        <w:sz w:val="20"/>
        <w:szCs w:val="20"/>
        <w:lang w:val="en-US" w:eastAsia="en-US" w:bidi="en-US"/>
      </w:rPr>
    </w:lvl>
    <w:lvl w:ilvl="1" w:tplc="4AFC28A6">
      <w:numFmt w:val="bullet"/>
      <w:lvlText w:val="•"/>
      <w:lvlJc w:val="left"/>
      <w:pPr>
        <w:ind w:left="788" w:hanging="180"/>
      </w:pPr>
      <w:rPr>
        <w:rFonts w:hint="default"/>
        <w:lang w:val="en-US" w:eastAsia="en-US" w:bidi="en-US"/>
      </w:rPr>
    </w:lvl>
    <w:lvl w:ilvl="2" w:tplc="DAFA45C0">
      <w:numFmt w:val="bullet"/>
      <w:lvlText w:val="•"/>
      <w:lvlJc w:val="left"/>
      <w:pPr>
        <w:ind w:left="1316" w:hanging="180"/>
      </w:pPr>
      <w:rPr>
        <w:rFonts w:hint="default"/>
        <w:lang w:val="en-US" w:eastAsia="en-US" w:bidi="en-US"/>
      </w:rPr>
    </w:lvl>
    <w:lvl w:ilvl="3" w:tplc="48EAB8E0">
      <w:numFmt w:val="bullet"/>
      <w:lvlText w:val="•"/>
      <w:lvlJc w:val="left"/>
      <w:pPr>
        <w:ind w:left="1845" w:hanging="180"/>
      </w:pPr>
      <w:rPr>
        <w:rFonts w:hint="default"/>
        <w:lang w:val="en-US" w:eastAsia="en-US" w:bidi="en-US"/>
      </w:rPr>
    </w:lvl>
    <w:lvl w:ilvl="4" w:tplc="FF786CA2">
      <w:numFmt w:val="bullet"/>
      <w:lvlText w:val="•"/>
      <w:lvlJc w:val="left"/>
      <w:pPr>
        <w:ind w:left="2373" w:hanging="180"/>
      </w:pPr>
      <w:rPr>
        <w:rFonts w:hint="default"/>
        <w:lang w:val="en-US" w:eastAsia="en-US" w:bidi="en-US"/>
      </w:rPr>
    </w:lvl>
    <w:lvl w:ilvl="5" w:tplc="23A0F52C">
      <w:numFmt w:val="bullet"/>
      <w:lvlText w:val="•"/>
      <w:lvlJc w:val="left"/>
      <w:pPr>
        <w:ind w:left="2902" w:hanging="180"/>
      </w:pPr>
      <w:rPr>
        <w:rFonts w:hint="default"/>
        <w:lang w:val="en-US" w:eastAsia="en-US" w:bidi="en-US"/>
      </w:rPr>
    </w:lvl>
    <w:lvl w:ilvl="6" w:tplc="46B03592">
      <w:numFmt w:val="bullet"/>
      <w:lvlText w:val="•"/>
      <w:lvlJc w:val="left"/>
      <w:pPr>
        <w:ind w:left="3430" w:hanging="180"/>
      </w:pPr>
      <w:rPr>
        <w:rFonts w:hint="default"/>
        <w:lang w:val="en-US" w:eastAsia="en-US" w:bidi="en-US"/>
      </w:rPr>
    </w:lvl>
    <w:lvl w:ilvl="7" w:tplc="A3D24CF6">
      <w:numFmt w:val="bullet"/>
      <w:lvlText w:val="•"/>
      <w:lvlJc w:val="left"/>
      <w:pPr>
        <w:ind w:left="3958" w:hanging="180"/>
      </w:pPr>
      <w:rPr>
        <w:rFonts w:hint="default"/>
        <w:lang w:val="en-US" w:eastAsia="en-US" w:bidi="en-US"/>
      </w:rPr>
    </w:lvl>
    <w:lvl w:ilvl="8" w:tplc="D152D306">
      <w:numFmt w:val="bullet"/>
      <w:lvlText w:val="•"/>
      <w:lvlJc w:val="left"/>
      <w:pPr>
        <w:ind w:left="4487" w:hanging="180"/>
      </w:pPr>
      <w:rPr>
        <w:rFonts w:hint="default"/>
        <w:lang w:val="en-US" w:eastAsia="en-US" w:bidi="en-US"/>
      </w:rPr>
    </w:lvl>
  </w:abstractNum>
  <w:abstractNum w:abstractNumId="210" w15:restartNumberingAfterBreak="0">
    <w:nsid w:val="64485A9D"/>
    <w:multiLevelType w:val="hybridMultilevel"/>
    <w:tmpl w:val="29202044"/>
    <w:lvl w:ilvl="0" w:tplc="26A02018">
      <w:numFmt w:val="bullet"/>
      <w:lvlText w:val="•"/>
      <w:lvlJc w:val="left"/>
      <w:pPr>
        <w:ind w:left="269" w:hanging="180"/>
      </w:pPr>
      <w:rPr>
        <w:rFonts w:ascii="Arial" w:eastAsia="Arial" w:hAnsi="Arial" w:cs="Arial" w:hint="default"/>
        <w:spacing w:val="-2"/>
        <w:w w:val="100"/>
        <w:sz w:val="20"/>
        <w:szCs w:val="20"/>
        <w:lang w:val="en-US" w:eastAsia="en-US" w:bidi="en-US"/>
      </w:rPr>
    </w:lvl>
    <w:lvl w:ilvl="1" w:tplc="BB4E1E84">
      <w:numFmt w:val="bullet"/>
      <w:lvlText w:val="•"/>
      <w:lvlJc w:val="left"/>
      <w:pPr>
        <w:ind w:left="787" w:hanging="180"/>
      </w:pPr>
      <w:rPr>
        <w:rFonts w:hint="default"/>
        <w:lang w:val="en-US" w:eastAsia="en-US" w:bidi="en-US"/>
      </w:rPr>
    </w:lvl>
    <w:lvl w:ilvl="2" w:tplc="FEE2AAAE">
      <w:numFmt w:val="bullet"/>
      <w:lvlText w:val="•"/>
      <w:lvlJc w:val="left"/>
      <w:pPr>
        <w:ind w:left="1315" w:hanging="180"/>
      </w:pPr>
      <w:rPr>
        <w:rFonts w:hint="default"/>
        <w:lang w:val="en-US" w:eastAsia="en-US" w:bidi="en-US"/>
      </w:rPr>
    </w:lvl>
    <w:lvl w:ilvl="3" w:tplc="739C8722">
      <w:numFmt w:val="bullet"/>
      <w:lvlText w:val="•"/>
      <w:lvlJc w:val="left"/>
      <w:pPr>
        <w:ind w:left="1843" w:hanging="180"/>
      </w:pPr>
      <w:rPr>
        <w:rFonts w:hint="default"/>
        <w:lang w:val="en-US" w:eastAsia="en-US" w:bidi="en-US"/>
      </w:rPr>
    </w:lvl>
    <w:lvl w:ilvl="4" w:tplc="9E1AF67A">
      <w:numFmt w:val="bullet"/>
      <w:lvlText w:val="•"/>
      <w:lvlJc w:val="left"/>
      <w:pPr>
        <w:ind w:left="2371" w:hanging="180"/>
      </w:pPr>
      <w:rPr>
        <w:rFonts w:hint="default"/>
        <w:lang w:val="en-US" w:eastAsia="en-US" w:bidi="en-US"/>
      </w:rPr>
    </w:lvl>
    <w:lvl w:ilvl="5" w:tplc="5BE48E7E">
      <w:numFmt w:val="bullet"/>
      <w:lvlText w:val="•"/>
      <w:lvlJc w:val="left"/>
      <w:pPr>
        <w:ind w:left="2899" w:hanging="180"/>
      </w:pPr>
      <w:rPr>
        <w:rFonts w:hint="default"/>
        <w:lang w:val="en-US" w:eastAsia="en-US" w:bidi="en-US"/>
      </w:rPr>
    </w:lvl>
    <w:lvl w:ilvl="6" w:tplc="145EB3CE">
      <w:numFmt w:val="bullet"/>
      <w:lvlText w:val="•"/>
      <w:lvlJc w:val="left"/>
      <w:pPr>
        <w:ind w:left="3427" w:hanging="180"/>
      </w:pPr>
      <w:rPr>
        <w:rFonts w:hint="default"/>
        <w:lang w:val="en-US" w:eastAsia="en-US" w:bidi="en-US"/>
      </w:rPr>
    </w:lvl>
    <w:lvl w:ilvl="7" w:tplc="83EA3F78">
      <w:numFmt w:val="bullet"/>
      <w:lvlText w:val="•"/>
      <w:lvlJc w:val="left"/>
      <w:pPr>
        <w:ind w:left="3955" w:hanging="180"/>
      </w:pPr>
      <w:rPr>
        <w:rFonts w:hint="default"/>
        <w:lang w:val="en-US" w:eastAsia="en-US" w:bidi="en-US"/>
      </w:rPr>
    </w:lvl>
    <w:lvl w:ilvl="8" w:tplc="503A2A92">
      <w:numFmt w:val="bullet"/>
      <w:lvlText w:val="•"/>
      <w:lvlJc w:val="left"/>
      <w:pPr>
        <w:ind w:left="4483" w:hanging="180"/>
      </w:pPr>
      <w:rPr>
        <w:rFonts w:hint="default"/>
        <w:lang w:val="en-US" w:eastAsia="en-US" w:bidi="en-US"/>
      </w:rPr>
    </w:lvl>
  </w:abstractNum>
  <w:abstractNum w:abstractNumId="211" w15:restartNumberingAfterBreak="0">
    <w:nsid w:val="64A00D31"/>
    <w:multiLevelType w:val="hybridMultilevel"/>
    <w:tmpl w:val="7B7A9762"/>
    <w:lvl w:ilvl="0" w:tplc="FBE40B34">
      <w:numFmt w:val="bullet"/>
      <w:lvlText w:val="•"/>
      <w:lvlJc w:val="left"/>
      <w:pPr>
        <w:ind w:left="269" w:hanging="180"/>
      </w:pPr>
      <w:rPr>
        <w:rFonts w:ascii="Arial" w:eastAsia="Arial" w:hAnsi="Arial" w:cs="Arial" w:hint="default"/>
        <w:spacing w:val="-12"/>
        <w:w w:val="100"/>
        <w:sz w:val="20"/>
        <w:szCs w:val="20"/>
        <w:lang w:val="en-US" w:eastAsia="en-US" w:bidi="en-US"/>
      </w:rPr>
    </w:lvl>
    <w:lvl w:ilvl="1" w:tplc="18DE4B90">
      <w:numFmt w:val="bullet"/>
      <w:lvlText w:val="•"/>
      <w:lvlJc w:val="left"/>
      <w:pPr>
        <w:ind w:left="787" w:hanging="180"/>
      </w:pPr>
      <w:rPr>
        <w:rFonts w:hint="default"/>
        <w:lang w:val="en-US" w:eastAsia="en-US" w:bidi="en-US"/>
      </w:rPr>
    </w:lvl>
    <w:lvl w:ilvl="2" w:tplc="41D854A6">
      <w:numFmt w:val="bullet"/>
      <w:lvlText w:val="•"/>
      <w:lvlJc w:val="left"/>
      <w:pPr>
        <w:ind w:left="1315" w:hanging="180"/>
      </w:pPr>
      <w:rPr>
        <w:rFonts w:hint="default"/>
        <w:lang w:val="en-US" w:eastAsia="en-US" w:bidi="en-US"/>
      </w:rPr>
    </w:lvl>
    <w:lvl w:ilvl="3" w:tplc="E402E5C0">
      <w:numFmt w:val="bullet"/>
      <w:lvlText w:val="•"/>
      <w:lvlJc w:val="left"/>
      <w:pPr>
        <w:ind w:left="1843" w:hanging="180"/>
      </w:pPr>
      <w:rPr>
        <w:rFonts w:hint="default"/>
        <w:lang w:val="en-US" w:eastAsia="en-US" w:bidi="en-US"/>
      </w:rPr>
    </w:lvl>
    <w:lvl w:ilvl="4" w:tplc="A3707F94">
      <w:numFmt w:val="bullet"/>
      <w:lvlText w:val="•"/>
      <w:lvlJc w:val="left"/>
      <w:pPr>
        <w:ind w:left="2371" w:hanging="180"/>
      </w:pPr>
      <w:rPr>
        <w:rFonts w:hint="default"/>
        <w:lang w:val="en-US" w:eastAsia="en-US" w:bidi="en-US"/>
      </w:rPr>
    </w:lvl>
    <w:lvl w:ilvl="5" w:tplc="B29CBBBE">
      <w:numFmt w:val="bullet"/>
      <w:lvlText w:val="•"/>
      <w:lvlJc w:val="left"/>
      <w:pPr>
        <w:ind w:left="2899" w:hanging="180"/>
      </w:pPr>
      <w:rPr>
        <w:rFonts w:hint="default"/>
        <w:lang w:val="en-US" w:eastAsia="en-US" w:bidi="en-US"/>
      </w:rPr>
    </w:lvl>
    <w:lvl w:ilvl="6" w:tplc="1AB27302">
      <w:numFmt w:val="bullet"/>
      <w:lvlText w:val="•"/>
      <w:lvlJc w:val="left"/>
      <w:pPr>
        <w:ind w:left="3427" w:hanging="180"/>
      </w:pPr>
      <w:rPr>
        <w:rFonts w:hint="default"/>
        <w:lang w:val="en-US" w:eastAsia="en-US" w:bidi="en-US"/>
      </w:rPr>
    </w:lvl>
    <w:lvl w:ilvl="7" w:tplc="AE7C75CC">
      <w:numFmt w:val="bullet"/>
      <w:lvlText w:val="•"/>
      <w:lvlJc w:val="left"/>
      <w:pPr>
        <w:ind w:left="3955" w:hanging="180"/>
      </w:pPr>
      <w:rPr>
        <w:rFonts w:hint="default"/>
        <w:lang w:val="en-US" w:eastAsia="en-US" w:bidi="en-US"/>
      </w:rPr>
    </w:lvl>
    <w:lvl w:ilvl="8" w:tplc="B3D81876">
      <w:numFmt w:val="bullet"/>
      <w:lvlText w:val="•"/>
      <w:lvlJc w:val="left"/>
      <w:pPr>
        <w:ind w:left="4483" w:hanging="180"/>
      </w:pPr>
      <w:rPr>
        <w:rFonts w:hint="default"/>
        <w:lang w:val="en-US" w:eastAsia="en-US" w:bidi="en-US"/>
      </w:rPr>
    </w:lvl>
  </w:abstractNum>
  <w:abstractNum w:abstractNumId="212" w15:restartNumberingAfterBreak="0">
    <w:nsid w:val="64A13A40"/>
    <w:multiLevelType w:val="hybridMultilevel"/>
    <w:tmpl w:val="B060E134"/>
    <w:lvl w:ilvl="0" w:tplc="413E7D26">
      <w:numFmt w:val="bullet"/>
      <w:lvlText w:val="•"/>
      <w:lvlJc w:val="left"/>
      <w:pPr>
        <w:ind w:left="269" w:hanging="180"/>
      </w:pPr>
      <w:rPr>
        <w:rFonts w:ascii="Arial" w:eastAsia="Arial" w:hAnsi="Arial" w:cs="Arial" w:hint="default"/>
        <w:spacing w:val="-2"/>
        <w:w w:val="100"/>
        <w:sz w:val="20"/>
        <w:szCs w:val="20"/>
        <w:lang w:val="en-US" w:eastAsia="en-US" w:bidi="en-US"/>
      </w:rPr>
    </w:lvl>
    <w:lvl w:ilvl="1" w:tplc="804A0A86">
      <w:numFmt w:val="bullet"/>
      <w:lvlText w:val="•"/>
      <w:lvlJc w:val="left"/>
      <w:pPr>
        <w:ind w:left="787" w:hanging="180"/>
      </w:pPr>
      <w:rPr>
        <w:rFonts w:hint="default"/>
        <w:lang w:val="en-US" w:eastAsia="en-US" w:bidi="en-US"/>
      </w:rPr>
    </w:lvl>
    <w:lvl w:ilvl="2" w:tplc="21DC51AA">
      <w:numFmt w:val="bullet"/>
      <w:lvlText w:val="•"/>
      <w:lvlJc w:val="left"/>
      <w:pPr>
        <w:ind w:left="1315" w:hanging="180"/>
      </w:pPr>
      <w:rPr>
        <w:rFonts w:hint="default"/>
        <w:lang w:val="en-US" w:eastAsia="en-US" w:bidi="en-US"/>
      </w:rPr>
    </w:lvl>
    <w:lvl w:ilvl="3" w:tplc="530C7F74">
      <w:numFmt w:val="bullet"/>
      <w:lvlText w:val="•"/>
      <w:lvlJc w:val="left"/>
      <w:pPr>
        <w:ind w:left="1843" w:hanging="180"/>
      </w:pPr>
      <w:rPr>
        <w:rFonts w:hint="default"/>
        <w:lang w:val="en-US" w:eastAsia="en-US" w:bidi="en-US"/>
      </w:rPr>
    </w:lvl>
    <w:lvl w:ilvl="4" w:tplc="1EF626AA">
      <w:numFmt w:val="bullet"/>
      <w:lvlText w:val="•"/>
      <w:lvlJc w:val="left"/>
      <w:pPr>
        <w:ind w:left="2371" w:hanging="180"/>
      </w:pPr>
      <w:rPr>
        <w:rFonts w:hint="default"/>
        <w:lang w:val="en-US" w:eastAsia="en-US" w:bidi="en-US"/>
      </w:rPr>
    </w:lvl>
    <w:lvl w:ilvl="5" w:tplc="C05C1E30">
      <w:numFmt w:val="bullet"/>
      <w:lvlText w:val="•"/>
      <w:lvlJc w:val="left"/>
      <w:pPr>
        <w:ind w:left="2899" w:hanging="180"/>
      </w:pPr>
      <w:rPr>
        <w:rFonts w:hint="default"/>
        <w:lang w:val="en-US" w:eastAsia="en-US" w:bidi="en-US"/>
      </w:rPr>
    </w:lvl>
    <w:lvl w:ilvl="6" w:tplc="6F00C0B4">
      <w:numFmt w:val="bullet"/>
      <w:lvlText w:val="•"/>
      <w:lvlJc w:val="left"/>
      <w:pPr>
        <w:ind w:left="3427" w:hanging="180"/>
      </w:pPr>
      <w:rPr>
        <w:rFonts w:hint="default"/>
        <w:lang w:val="en-US" w:eastAsia="en-US" w:bidi="en-US"/>
      </w:rPr>
    </w:lvl>
    <w:lvl w:ilvl="7" w:tplc="532658BA">
      <w:numFmt w:val="bullet"/>
      <w:lvlText w:val="•"/>
      <w:lvlJc w:val="left"/>
      <w:pPr>
        <w:ind w:left="3955" w:hanging="180"/>
      </w:pPr>
      <w:rPr>
        <w:rFonts w:hint="default"/>
        <w:lang w:val="en-US" w:eastAsia="en-US" w:bidi="en-US"/>
      </w:rPr>
    </w:lvl>
    <w:lvl w:ilvl="8" w:tplc="6FF0B7B6">
      <w:numFmt w:val="bullet"/>
      <w:lvlText w:val="•"/>
      <w:lvlJc w:val="left"/>
      <w:pPr>
        <w:ind w:left="4483" w:hanging="180"/>
      </w:pPr>
      <w:rPr>
        <w:rFonts w:hint="default"/>
        <w:lang w:val="en-US" w:eastAsia="en-US" w:bidi="en-US"/>
      </w:rPr>
    </w:lvl>
  </w:abstractNum>
  <w:abstractNum w:abstractNumId="213" w15:restartNumberingAfterBreak="0">
    <w:nsid w:val="64D75FFC"/>
    <w:multiLevelType w:val="hybridMultilevel"/>
    <w:tmpl w:val="1CA8B14E"/>
    <w:lvl w:ilvl="0" w:tplc="91284B32">
      <w:numFmt w:val="bullet"/>
      <w:lvlText w:val="•"/>
      <w:lvlJc w:val="left"/>
      <w:pPr>
        <w:ind w:left="269" w:hanging="180"/>
      </w:pPr>
      <w:rPr>
        <w:rFonts w:ascii="Arial" w:eastAsia="Arial" w:hAnsi="Arial" w:cs="Arial" w:hint="default"/>
        <w:spacing w:val="-8"/>
        <w:w w:val="100"/>
        <w:sz w:val="20"/>
        <w:szCs w:val="20"/>
        <w:lang w:val="en-US" w:eastAsia="en-US" w:bidi="en-US"/>
      </w:rPr>
    </w:lvl>
    <w:lvl w:ilvl="1" w:tplc="28D613AA">
      <w:numFmt w:val="bullet"/>
      <w:lvlText w:val="•"/>
      <w:lvlJc w:val="left"/>
      <w:pPr>
        <w:ind w:left="787" w:hanging="180"/>
      </w:pPr>
      <w:rPr>
        <w:rFonts w:hint="default"/>
        <w:lang w:val="en-US" w:eastAsia="en-US" w:bidi="en-US"/>
      </w:rPr>
    </w:lvl>
    <w:lvl w:ilvl="2" w:tplc="A53A157E">
      <w:numFmt w:val="bullet"/>
      <w:lvlText w:val="•"/>
      <w:lvlJc w:val="left"/>
      <w:pPr>
        <w:ind w:left="1315" w:hanging="180"/>
      </w:pPr>
      <w:rPr>
        <w:rFonts w:hint="default"/>
        <w:lang w:val="en-US" w:eastAsia="en-US" w:bidi="en-US"/>
      </w:rPr>
    </w:lvl>
    <w:lvl w:ilvl="3" w:tplc="C2B090E8">
      <w:numFmt w:val="bullet"/>
      <w:lvlText w:val="•"/>
      <w:lvlJc w:val="left"/>
      <w:pPr>
        <w:ind w:left="1843" w:hanging="180"/>
      </w:pPr>
      <w:rPr>
        <w:rFonts w:hint="default"/>
        <w:lang w:val="en-US" w:eastAsia="en-US" w:bidi="en-US"/>
      </w:rPr>
    </w:lvl>
    <w:lvl w:ilvl="4" w:tplc="7978577A">
      <w:numFmt w:val="bullet"/>
      <w:lvlText w:val="•"/>
      <w:lvlJc w:val="left"/>
      <w:pPr>
        <w:ind w:left="2371" w:hanging="180"/>
      </w:pPr>
      <w:rPr>
        <w:rFonts w:hint="default"/>
        <w:lang w:val="en-US" w:eastAsia="en-US" w:bidi="en-US"/>
      </w:rPr>
    </w:lvl>
    <w:lvl w:ilvl="5" w:tplc="3B4E977A">
      <w:numFmt w:val="bullet"/>
      <w:lvlText w:val="•"/>
      <w:lvlJc w:val="left"/>
      <w:pPr>
        <w:ind w:left="2899" w:hanging="180"/>
      </w:pPr>
      <w:rPr>
        <w:rFonts w:hint="default"/>
        <w:lang w:val="en-US" w:eastAsia="en-US" w:bidi="en-US"/>
      </w:rPr>
    </w:lvl>
    <w:lvl w:ilvl="6" w:tplc="91D8AB72">
      <w:numFmt w:val="bullet"/>
      <w:lvlText w:val="•"/>
      <w:lvlJc w:val="left"/>
      <w:pPr>
        <w:ind w:left="3427" w:hanging="180"/>
      </w:pPr>
      <w:rPr>
        <w:rFonts w:hint="default"/>
        <w:lang w:val="en-US" w:eastAsia="en-US" w:bidi="en-US"/>
      </w:rPr>
    </w:lvl>
    <w:lvl w:ilvl="7" w:tplc="BE5A3866">
      <w:numFmt w:val="bullet"/>
      <w:lvlText w:val="•"/>
      <w:lvlJc w:val="left"/>
      <w:pPr>
        <w:ind w:left="3955" w:hanging="180"/>
      </w:pPr>
      <w:rPr>
        <w:rFonts w:hint="default"/>
        <w:lang w:val="en-US" w:eastAsia="en-US" w:bidi="en-US"/>
      </w:rPr>
    </w:lvl>
    <w:lvl w:ilvl="8" w:tplc="1756B682">
      <w:numFmt w:val="bullet"/>
      <w:lvlText w:val="•"/>
      <w:lvlJc w:val="left"/>
      <w:pPr>
        <w:ind w:left="4483" w:hanging="180"/>
      </w:pPr>
      <w:rPr>
        <w:rFonts w:hint="default"/>
        <w:lang w:val="en-US" w:eastAsia="en-US" w:bidi="en-US"/>
      </w:rPr>
    </w:lvl>
  </w:abstractNum>
  <w:abstractNum w:abstractNumId="214" w15:restartNumberingAfterBreak="0">
    <w:nsid w:val="65040C17"/>
    <w:multiLevelType w:val="hybridMultilevel"/>
    <w:tmpl w:val="103C4EA6"/>
    <w:lvl w:ilvl="0" w:tplc="8B8E6CFE">
      <w:numFmt w:val="bullet"/>
      <w:lvlText w:val="•"/>
      <w:lvlJc w:val="left"/>
      <w:pPr>
        <w:ind w:left="269" w:hanging="180"/>
      </w:pPr>
      <w:rPr>
        <w:rFonts w:ascii="Arial" w:eastAsia="Arial" w:hAnsi="Arial" w:cs="Arial" w:hint="default"/>
        <w:spacing w:val="-2"/>
        <w:w w:val="100"/>
        <w:sz w:val="20"/>
        <w:szCs w:val="20"/>
        <w:lang w:val="en-US" w:eastAsia="en-US" w:bidi="en-US"/>
      </w:rPr>
    </w:lvl>
    <w:lvl w:ilvl="1" w:tplc="AC0A877E">
      <w:numFmt w:val="bullet"/>
      <w:lvlText w:val="•"/>
      <w:lvlJc w:val="left"/>
      <w:pPr>
        <w:ind w:left="787" w:hanging="180"/>
      </w:pPr>
      <w:rPr>
        <w:rFonts w:hint="default"/>
        <w:lang w:val="en-US" w:eastAsia="en-US" w:bidi="en-US"/>
      </w:rPr>
    </w:lvl>
    <w:lvl w:ilvl="2" w:tplc="58A050BE">
      <w:numFmt w:val="bullet"/>
      <w:lvlText w:val="•"/>
      <w:lvlJc w:val="left"/>
      <w:pPr>
        <w:ind w:left="1315" w:hanging="180"/>
      </w:pPr>
      <w:rPr>
        <w:rFonts w:hint="default"/>
        <w:lang w:val="en-US" w:eastAsia="en-US" w:bidi="en-US"/>
      </w:rPr>
    </w:lvl>
    <w:lvl w:ilvl="3" w:tplc="DA4054F4">
      <w:numFmt w:val="bullet"/>
      <w:lvlText w:val="•"/>
      <w:lvlJc w:val="left"/>
      <w:pPr>
        <w:ind w:left="1843" w:hanging="180"/>
      </w:pPr>
      <w:rPr>
        <w:rFonts w:hint="default"/>
        <w:lang w:val="en-US" w:eastAsia="en-US" w:bidi="en-US"/>
      </w:rPr>
    </w:lvl>
    <w:lvl w:ilvl="4" w:tplc="AD0A0554">
      <w:numFmt w:val="bullet"/>
      <w:lvlText w:val="•"/>
      <w:lvlJc w:val="left"/>
      <w:pPr>
        <w:ind w:left="2371" w:hanging="180"/>
      </w:pPr>
      <w:rPr>
        <w:rFonts w:hint="default"/>
        <w:lang w:val="en-US" w:eastAsia="en-US" w:bidi="en-US"/>
      </w:rPr>
    </w:lvl>
    <w:lvl w:ilvl="5" w:tplc="C1D209E0">
      <w:numFmt w:val="bullet"/>
      <w:lvlText w:val="•"/>
      <w:lvlJc w:val="left"/>
      <w:pPr>
        <w:ind w:left="2899" w:hanging="180"/>
      </w:pPr>
      <w:rPr>
        <w:rFonts w:hint="default"/>
        <w:lang w:val="en-US" w:eastAsia="en-US" w:bidi="en-US"/>
      </w:rPr>
    </w:lvl>
    <w:lvl w:ilvl="6" w:tplc="41CA34B4">
      <w:numFmt w:val="bullet"/>
      <w:lvlText w:val="•"/>
      <w:lvlJc w:val="left"/>
      <w:pPr>
        <w:ind w:left="3427" w:hanging="180"/>
      </w:pPr>
      <w:rPr>
        <w:rFonts w:hint="default"/>
        <w:lang w:val="en-US" w:eastAsia="en-US" w:bidi="en-US"/>
      </w:rPr>
    </w:lvl>
    <w:lvl w:ilvl="7" w:tplc="59603A5C">
      <w:numFmt w:val="bullet"/>
      <w:lvlText w:val="•"/>
      <w:lvlJc w:val="left"/>
      <w:pPr>
        <w:ind w:left="3955" w:hanging="180"/>
      </w:pPr>
      <w:rPr>
        <w:rFonts w:hint="default"/>
        <w:lang w:val="en-US" w:eastAsia="en-US" w:bidi="en-US"/>
      </w:rPr>
    </w:lvl>
    <w:lvl w:ilvl="8" w:tplc="4A66C322">
      <w:numFmt w:val="bullet"/>
      <w:lvlText w:val="•"/>
      <w:lvlJc w:val="left"/>
      <w:pPr>
        <w:ind w:left="4483" w:hanging="180"/>
      </w:pPr>
      <w:rPr>
        <w:rFonts w:hint="default"/>
        <w:lang w:val="en-US" w:eastAsia="en-US" w:bidi="en-US"/>
      </w:rPr>
    </w:lvl>
  </w:abstractNum>
  <w:abstractNum w:abstractNumId="215" w15:restartNumberingAfterBreak="0">
    <w:nsid w:val="65292EC6"/>
    <w:multiLevelType w:val="hybridMultilevel"/>
    <w:tmpl w:val="5AE80C84"/>
    <w:lvl w:ilvl="0" w:tplc="861EA610">
      <w:numFmt w:val="bullet"/>
      <w:lvlText w:val="•"/>
      <w:lvlJc w:val="left"/>
      <w:pPr>
        <w:ind w:left="269" w:hanging="180"/>
      </w:pPr>
      <w:rPr>
        <w:rFonts w:ascii="Arial" w:eastAsia="Arial" w:hAnsi="Arial" w:cs="Arial" w:hint="default"/>
        <w:spacing w:val="-2"/>
        <w:w w:val="100"/>
        <w:sz w:val="20"/>
        <w:szCs w:val="20"/>
        <w:lang w:val="en-US" w:eastAsia="en-US" w:bidi="en-US"/>
      </w:rPr>
    </w:lvl>
    <w:lvl w:ilvl="1" w:tplc="49164C60">
      <w:numFmt w:val="bullet"/>
      <w:lvlText w:val="•"/>
      <w:lvlJc w:val="left"/>
      <w:pPr>
        <w:ind w:left="787" w:hanging="180"/>
      </w:pPr>
      <w:rPr>
        <w:rFonts w:hint="default"/>
        <w:lang w:val="en-US" w:eastAsia="en-US" w:bidi="en-US"/>
      </w:rPr>
    </w:lvl>
    <w:lvl w:ilvl="2" w:tplc="59C08D00">
      <w:numFmt w:val="bullet"/>
      <w:lvlText w:val="•"/>
      <w:lvlJc w:val="left"/>
      <w:pPr>
        <w:ind w:left="1315" w:hanging="180"/>
      </w:pPr>
      <w:rPr>
        <w:rFonts w:hint="default"/>
        <w:lang w:val="en-US" w:eastAsia="en-US" w:bidi="en-US"/>
      </w:rPr>
    </w:lvl>
    <w:lvl w:ilvl="3" w:tplc="CEFAC76E">
      <w:numFmt w:val="bullet"/>
      <w:lvlText w:val="•"/>
      <w:lvlJc w:val="left"/>
      <w:pPr>
        <w:ind w:left="1843" w:hanging="180"/>
      </w:pPr>
      <w:rPr>
        <w:rFonts w:hint="default"/>
        <w:lang w:val="en-US" w:eastAsia="en-US" w:bidi="en-US"/>
      </w:rPr>
    </w:lvl>
    <w:lvl w:ilvl="4" w:tplc="7C30C9DA">
      <w:numFmt w:val="bullet"/>
      <w:lvlText w:val="•"/>
      <w:lvlJc w:val="left"/>
      <w:pPr>
        <w:ind w:left="2371" w:hanging="180"/>
      </w:pPr>
      <w:rPr>
        <w:rFonts w:hint="default"/>
        <w:lang w:val="en-US" w:eastAsia="en-US" w:bidi="en-US"/>
      </w:rPr>
    </w:lvl>
    <w:lvl w:ilvl="5" w:tplc="34F617D8">
      <w:numFmt w:val="bullet"/>
      <w:lvlText w:val="•"/>
      <w:lvlJc w:val="left"/>
      <w:pPr>
        <w:ind w:left="2899" w:hanging="180"/>
      </w:pPr>
      <w:rPr>
        <w:rFonts w:hint="default"/>
        <w:lang w:val="en-US" w:eastAsia="en-US" w:bidi="en-US"/>
      </w:rPr>
    </w:lvl>
    <w:lvl w:ilvl="6" w:tplc="097AF3C8">
      <w:numFmt w:val="bullet"/>
      <w:lvlText w:val="•"/>
      <w:lvlJc w:val="left"/>
      <w:pPr>
        <w:ind w:left="3427" w:hanging="180"/>
      </w:pPr>
      <w:rPr>
        <w:rFonts w:hint="default"/>
        <w:lang w:val="en-US" w:eastAsia="en-US" w:bidi="en-US"/>
      </w:rPr>
    </w:lvl>
    <w:lvl w:ilvl="7" w:tplc="DF3213B4">
      <w:numFmt w:val="bullet"/>
      <w:lvlText w:val="•"/>
      <w:lvlJc w:val="left"/>
      <w:pPr>
        <w:ind w:left="3955" w:hanging="180"/>
      </w:pPr>
      <w:rPr>
        <w:rFonts w:hint="default"/>
        <w:lang w:val="en-US" w:eastAsia="en-US" w:bidi="en-US"/>
      </w:rPr>
    </w:lvl>
    <w:lvl w:ilvl="8" w:tplc="3CEC74B4">
      <w:numFmt w:val="bullet"/>
      <w:lvlText w:val="•"/>
      <w:lvlJc w:val="left"/>
      <w:pPr>
        <w:ind w:left="4483" w:hanging="180"/>
      </w:pPr>
      <w:rPr>
        <w:rFonts w:hint="default"/>
        <w:lang w:val="en-US" w:eastAsia="en-US" w:bidi="en-US"/>
      </w:rPr>
    </w:lvl>
  </w:abstractNum>
  <w:abstractNum w:abstractNumId="216" w15:restartNumberingAfterBreak="0">
    <w:nsid w:val="6565105D"/>
    <w:multiLevelType w:val="hybridMultilevel"/>
    <w:tmpl w:val="ED14BD18"/>
    <w:lvl w:ilvl="0" w:tplc="CD363C80">
      <w:numFmt w:val="bullet"/>
      <w:lvlText w:val="•"/>
      <w:lvlJc w:val="left"/>
      <w:pPr>
        <w:ind w:left="269" w:hanging="180"/>
      </w:pPr>
      <w:rPr>
        <w:rFonts w:ascii="Arial" w:eastAsia="Arial" w:hAnsi="Arial" w:cs="Arial" w:hint="default"/>
        <w:spacing w:val="-2"/>
        <w:w w:val="100"/>
        <w:sz w:val="20"/>
        <w:szCs w:val="20"/>
        <w:lang w:val="en-US" w:eastAsia="en-US" w:bidi="en-US"/>
      </w:rPr>
    </w:lvl>
    <w:lvl w:ilvl="1" w:tplc="4A424D08">
      <w:numFmt w:val="bullet"/>
      <w:lvlText w:val="•"/>
      <w:lvlJc w:val="left"/>
      <w:pPr>
        <w:ind w:left="787" w:hanging="180"/>
      </w:pPr>
      <w:rPr>
        <w:rFonts w:hint="default"/>
        <w:lang w:val="en-US" w:eastAsia="en-US" w:bidi="en-US"/>
      </w:rPr>
    </w:lvl>
    <w:lvl w:ilvl="2" w:tplc="A4FCEB0E">
      <w:numFmt w:val="bullet"/>
      <w:lvlText w:val="•"/>
      <w:lvlJc w:val="left"/>
      <w:pPr>
        <w:ind w:left="1315" w:hanging="180"/>
      </w:pPr>
      <w:rPr>
        <w:rFonts w:hint="default"/>
        <w:lang w:val="en-US" w:eastAsia="en-US" w:bidi="en-US"/>
      </w:rPr>
    </w:lvl>
    <w:lvl w:ilvl="3" w:tplc="25628164">
      <w:numFmt w:val="bullet"/>
      <w:lvlText w:val="•"/>
      <w:lvlJc w:val="left"/>
      <w:pPr>
        <w:ind w:left="1843" w:hanging="180"/>
      </w:pPr>
      <w:rPr>
        <w:rFonts w:hint="default"/>
        <w:lang w:val="en-US" w:eastAsia="en-US" w:bidi="en-US"/>
      </w:rPr>
    </w:lvl>
    <w:lvl w:ilvl="4" w:tplc="53E26060">
      <w:numFmt w:val="bullet"/>
      <w:lvlText w:val="•"/>
      <w:lvlJc w:val="left"/>
      <w:pPr>
        <w:ind w:left="2371" w:hanging="180"/>
      </w:pPr>
      <w:rPr>
        <w:rFonts w:hint="default"/>
        <w:lang w:val="en-US" w:eastAsia="en-US" w:bidi="en-US"/>
      </w:rPr>
    </w:lvl>
    <w:lvl w:ilvl="5" w:tplc="9DD81078">
      <w:numFmt w:val="bullet"/>
      <w:lvlText w:val="•"/>
      <w:lvlJc w:val="left"/>
      <w:pPr>
        <w:ind w:left="2899" w:hanging="180"/>
      </w:pPr>
      <w:rPr>
        <w:rFonts w:hint="default"/>
        <w:lang w:val="en-US" w:eastAsia="en-US" w:bidi="en-US"/>
      </w:rPr>
    </w:lvl>
    <w:lvl w:ilvl="6" w:tplc="35F45278">
      <w:numFmt w:val="bullet"/>
      <w:lvlText w:val="•"/>
      <w:lvlJc w:val="left"/>
      <w:pPr>
        <w:ind w:left="3427" w:hanging="180"/>
      </w:pPr>
      <w:rPr>
        <w:rFonts w:hint="default"/>
        <w:lang w:val="en-US" w:eastAsia="en-US" w:bidi="en-US"/>
      </w:rPr>
    </w:lvl>
    <w:lvl w:ilvl="7" w:tplc="51EE9C66">
      <w:numFmt w:val="bullet"/>
      <w:lvlText w:val="•"/>
      <w:lvlJc w:val="left"/>
      <w:pPr>
        <w:ind w:left="3955" w:hanging="180"/>
      </w:pPr>
      <w:rPr>
        <w:rFonts w:hint="default"/>
        <w:lang w:val="en-US" w:eastAsia="en-US" w:bidi="en-US"/>
      </w:rPr>
    </w:lvl>
    <w:lvl w:ilvl="8" w:tplc="98B4D156">
      <w:numFmt w:val="bullet"/>
      <w:lvlText w:val="•"/>
      <w:lvlJc w:val="left"/>
      <w:pPr>
        <w:ind w:left="4483" w:hanging="180"/>
      </w:pPr>
      <w:rPr>
        <w:rFonts w:hint="default"/>
        <w:lang w:val="en-US" w:eastAsia="en-US" w:bidi="en-US"/>
      </w:rPr>
    </w:lvl>
  </w:abstractNum>
  <w:abstractNum w:abstractNumId="217" w15:restartNumberingAfterBreak="0">
    <w:nsid w:val="66621AE8"/>
    <w:multiLevelType w:val="hybridMultilevel"/>
    <w:tmpl w:val="D01C6A1C"/>
    <w:lvl w:ilvl="0" w:tplc="3BC42EA4">
      <w:numFmt w:val="bullet"/>
      <w:lvlText w:val="•"/>
      <w:lvlJc w:val="left"/>
      <w:pPr>
        <w:ind w:left="269" w:hanging="180"/>
      </w:pPr>
      <w:rPr>
        <w:rFonts w:ascii="Arial" w:eastAsia="Arial" w:hAnsi="Arial" w:cs="Arial" w:hint="default"/>
        <w:spacing w:val="-11"/>
        <w:w w:val="100"/>
        <w:sz w:val="20"/>
        <w:szCs w:val="20"/>
        <w:lang w:val="en-US" w:eastAsia="en-US" w:bidi="en-US"/>
      </w:rPr>
    </w:lvl>
    <w:lvl w:ilvl="1" w:tplc="B3B6E4EE">
      <w:numFmt w:val="bullet"/>
      <w:lvlText w:val="•"/>
      <w:lvlJc w:val="left"/>
      <w:pPr>
        <w:ind w:left="787" w:hanging="180"/>
      </w:pPr>
      <w:rPr>
        <w:rFonts w:hint="default"/>
        <w:lang w:val="en-US" w:eastAsia="en-US" w:bidi="en-US"/>
      </w:rPr>
    </w:lvl>
    <w:lvl w:ilvl="2" w:tplc="FA705862">
      <w:numFmt w:val="bullet"/>
      <w:lvlText w:val="•"/>
      <w:lvlJc w:val="left"/>
      <w:pPr>
        <w:ind w:left="1315" w:hanging="180"/>
      </w:pPr>
      <w:rPr>
        <w:rFonts w:hint="default"/>
        <w:lang w:val="en-US" w:eastAsia="en-US" w:bidi="en-US"/>
      </w:rPr>
    </w:lvl>
    <w:lvl w:ilvl="3" w:tplc="0E74DF78">
      <w:numFmt w:val="bullet"/>
      <w:lvlText w:val="•"/>
      <w:lvlJc w:val="left"/>
      <w:pPr>
        <w:ind w:left="1843" w:hanging="180"/>
      </w:pPr>
      <w:rPr>
        <w:rFonts w:hint="default"/>
        <w:lang w:val="en-US" w:eastAsia="en-US" w:bidi="en-US"/>
      </w:rPr>
    </w:lvl>
    <w:lvl w:ilvl="4" w:tplc="98022E74">
      <w:numFmt w:val="bullet"/>
      <w:lvlText w:val="•"/>
      <w:lvlJc w:val="left"/>
      <w:pPr>
        <w:ind w:left="2371" w:hanging="180"/>
      </w:pPr>
      <w:rPr>
        <w:rFonts w:hint="default"/>
        <w:lang w:val="en-US" w:eastAsia="en-US" w:bidi="en-US"/>
      </w:rPr>
    </w:lvl>
    <w:lvl w:ilvl="5" w:tplc="94040B6C">
      <w:numFmt w:val="bullet"/>
      <w:lvlText w:val="•"/>
      <w:lvlJc w:val="left"/>
      <w:pPr>
        <w:ind w:left="2899" w:hanging="180"/>
      </w:pPr>
      <w:rPr>
        <w:rFonts w:hint="default"/>
        <w:lang w:val="en-US" w:eastAsia="en-US" w:bidi="en-US"/>
      </w:rPr>
    </w:lvl>
    <w:lvl w:ilvl="6" w:tplc="AB7655CC">
      <w:numFmt w:val="bullet"/>
      <w:lvlText w:val="•"/>
      <w:lvlJc w:val="left"/>
      <w:pPr>
        <w:ind w:left="3427" w:hanging="180"/>
      </w:pPr>
      <w:rPr>
        <w:rFonts w:hint="default"/>
        <w:lang w:val="en-US" w:eastAsia="en-US" w:bidi="en-US"/>
      </w:rPr>
    </w:lvl>
    <w:lvl w:ilvl="7" w:tplc="F0FCAA02">
      <w:numFmt w:val="bullet"/>
      <w:lvlText w:val="•"/>
      <w:lvlJc w:val="left"/>
      <w:pPr>
        <w:ind w:left="3955" w:hanging="180"/>
      </w:pPr>
      <w:rPr>
        <w:rFonts w:hint="default"/>
        <w:lang w:val="en-US" w:eastAsia="en-US" w:bidi="en-US"/>
      </w:rPr>
    </w:lvl>
    <w:lvl w:ilvl="8" w:tplc="AECA2E40">
      <w:numFmt w:val="bullet"/>
      <w:lvlText w:val="•"/>
      <w:lvlJc w:val="left"/>
      <w:pPr>
        <w:ind w:left="4483" w:hanging="180"/>
      </w:pPr>
      <w:rPr>
        <w:rFonts w:hint="default"/>
        <w:lang w:val="en-US" w:eastAsia="en-US" w:bidi="en-US"/>
      </w:rPr>
    </w:lvl>
  </w:abstractNum>
  <w:abstractNum w:abstractNumId="218" w15:restartNumberingAfterBreak="0">
    <w:nsid w:val="66A878D5"/>
    <w:multiLevelType w:val="hybridMultilevel"/>
    <w:tmpl w:val="86945BE6"/>
    <w:lvl w:ilvl="0" w:tplc="E93E7856">
      <w:numFmt w:val="bullet"/>
      <w:lvlText w:val="•"/>
      <w:lvlJc w:val="left"/>
      <w:pPr>
        <w:ind w:left="269" w:hanging="180"/>
      </w:pPr>
      <w:rPr>
        <w:rFonts w:ascii="Arial" w:eastAsia="Arial" w:hAnsi="Arial" w:cs="Arial" w:hint="default"/>
        <w:spacing w:val="-2"/>
        <w:w w:val="100"/>
        <w:sz w:val="20"/>
        <w:szCs w:val="20"/>
        <w:lang w:val="en-US" w:eastAsia="en-US" w:bidi="en-US"/>
      </w:rPr>
    </w:lvl>
    <w:lvl w:ilvl="1" w:tplc="076ABBBC">
      <w:numFmt w:val="bullet"/>
      <w:lvlText w:val="•"/>
      <w:lvlJc w:val="left"/>
      <w:pPr>
        <w:ind w:left="787" w:hanging="180"/>
      </w:pPr>
      <w:rPr>
        <w:rFonts w:hint="default"/>
        <w:lang w:val="en-US" w:eastAsia="en-US" w:bidi="en-US"/>
      </w:rPr>
    </w:lvl>
    <w:lvl w:ilvl="2" w:tplc="A06492AA">
      <w:numFmt w:val="bullet"/>
      <w:lvlText w:val="•"/>
      <w:lvlJc w:val="left"/>
      <w:pPr>
        <w:ind w:left="1315" w:hanging="180"/>
      </w:pPr>
      <w:rPr>
        <w:rFonts w:hint="default"/>
        <w:lang w:val="en-US" w:eastAsia="en-US" w:bidi="en-US"/>
      </w:rPr>
    </w:lvl>
    <w:lvl w:ilvl="3" w:tplc="EA2051DE">
      <w:numFmt w:val="bullet"/>
      <w:lvlText w:val="•"/>
      <w:lvlJc w:val="left"/>
      <w:pPr>
        <w:ind w:left="1843" w:hanging="180"/>
      </w:pPr>
      <w:rPr>
        <w:rFonts w:hint="default"/>
        <w:lang w:val="en-US" w:eastAsia="en-US" w:bidi="en-US"/>
      </w:rPr>
    </w:lvl>
    <w:lvl w:ilvl="4" w:tplc="06E4D298">
      <w:numFmt w:val="bullet"/>
      <w:lvlText w:val="•"/>
      <w:lvlJc w:val="left"/>
      <w:pPr>
        <w:ind w:left="2371" w:hanging="180"/>
      </w:pPr>
      <w:rPr>
        <w:rFonts w:hint="default"/>
        <w:lang w:val="en-US" w:eastAsia="en-US" w:bidi="en-US"/>
      </w:rPr>
    </w:lvl>
    <w:lvl w:ilvl="5" w:tplc="CF5C725C">
      <w:numFmt w:val="bullet"/>
      <w:lvlText w:val="•"/>
      <w:lvlJc w:val="left"/>
      <w:pPr>
        <w:ind w:left="2899" w:hanging="180"/>
      </w:pPr>
      <w:rPr>
        <w:rFonts w:hint="default"/>
        <w:lang w:val="en-US" w:eastAsia="en-US" w:bidi="en-US"/>
      </w:rPr>
    </w:lvl>
    <w:lvl w:ilvl="6" w:tplc="9CF283DC">
      <w:numFmt w:val="bullet"/>
      <w:lvlText w:val="•"/>
      <w:lvlJc w:val="left"/>
      <w:pPr>
        <w:ind w:left="3427" w:hanging="180"/>
      </w:pPr>
      <w:rPr>
        <w:rFonts w:hint="default"/>
        <w:lang w:val="en-US" w:eastAsia="en-US" w:bidi="en-US"/>
      </w:rPr>
    </w:lvl>
    <w:lvl w:ilvl="7" w:tplc="11C89D60">
      <w:numFmt w:val="bullet"/>
      <w:lvlText w:val="•"/>
      <w:lvlJc w:val="left"/>
      <w:pPr>
        <w:ind w:left="3955" w:hanging="180"/>
      </w:pPr>
      <w:rPr>
        <w:rFonts w:hint="default"/>
        <w:lang w:val="en-US" w:eastAsia="en-US" w:bidi="en-US"/>
      </w:rPr>
    </w:lvl>
    <w:lvl w:ilvl="8" w:tplc="ED5C97AA">
      <w:numFmt w:val="bullet"/>
      <w:lvlText w:val="•"/>
      <w:lvlJc w:val="left"/>
      <w:pPr>
        <w:ind w:left="4483" w:hanging="180"/>
      </w:pPr>
      <w:rPr>
        <w:rFonts w:hint="default"/>
        <w:lang w:val="en-US" w:eastAsia="en-US" w:bidi="en-US"/>
      </w:rPr>
    </w:lvl>
  </w:abstractNum>
  <w:abstractNum w:abstractNumId="219" w15:restartNumberingAfterBreak="0">
    <w:nsid w:val="66C143EB"/>
    <w:multiLevelType w:val="hybridMultilevel"/>
    <w:tmpl w:val="91BE966C"/>
    <w:lvl w:ilvl="0" w:tplc="2B4EA192">
      <w:numFmt w:val="bullet"/>
      <w:lvlText w:val="•"/>
      <w:lvlJc w:val="left"/>
      <w:pPr>
        <w:ind w:left="269" w:hanging="180"/>
      </w:pPr>
      <w:rPr>
        <w:rFonts w:ascii="Arial" w:eastAsia="Arial" w:hAnsi="Arial" w:cs="Arial" w:hint="default"/>
        <w:spacing w:val="-23"/>
        <w:w w:val="100"/>
        <w:sz w:val="20"/>
        <w:szCs w:val="20"/>
        <w:lang w:val="en-US" w:eastAsia="en-US" w:bidi="en-US"/>
      </w:rPr>
    </w:lvl>
    <w:lvl w:ilvl="1" w:tplc="0626283E">
      <w:numFmt w:val="bullet"/>
      <w:lvlText w:val="•"/>
      <w:lvlJc w:val="left"/>
      <w:pPr>
        <w:ind w:left="787" w:hanging="180"/>
      </w:pPr>
      <w:rPr>
        <w:rFonts w:hint="default"/>
        <w:lang w:val="en-US" w:eastAsia="en-US" w:bidi="en-US"/>
      </w:rPr>
    </w:lvl>
    <w:lvl w:ilvl="2" w:tplc="4BCE75BC">
      <w:numFmt w:val="bullet"/>
      <w:lvlText w:val="•"/>
      <w:lvlJc w:val="left"/>
      <w:pPr>
        <w:ind w:left="1315" w:hanging="180"/>
      </w:pPr>
      <w:rPr>
        <w:rFonts w:hint="default"/>
        <w:lang w:val="en-US" w:eastAsia="en-US" w:bidi="en-US"/>
      </w:rPr>
    </w:lvl>
    <w:lvl w:ilvl="3" w:tplc="2EDC27E2">
      <w:numFmt w:val="bullet"/>
      <w:lvlText w:val="•"/>
      <w:lvlJc w:val="left"/>
      <w:pPr>
        <w:ind w:left="1843" w:hanging="180"/>
      </w:pPr>
      <w:rPr>
        <w:rFonts w:hint="default"/>
        <w:lang w:val="en-US" w:eastAsia="en-US" w:bidi="en-US"/>
      </w:rPr>
    </w:lvl>
    <w:lvl w:ilvl="4" w:tplc="6188321E">
      <w:numFmt w:val="bullet"/>
      <w:lvlText w:val="•"/>
      <w:lvlJc w:val="left"/>
      <w:pPr>
        <w:ind w:left="2371" w:hanging="180"/>
      </w:pPr>
      <w:rPr>
        <w:rFonts w:hint="default"/>
        <w:lang w:val="en-US" w:eastAsia="en-US" w:bidi="en-US"/>
      </w:rPr>
    </w:lvl>
    <w:lvl w:ilvl="5" w:tplc="2A743394">
      <w:numFmt w:val="bullet"/>
      <w:lvlText w:val="•"/>
      <w:lvlJc w:val="left"/>
      <w:pPr>
        <w:ind w:left="2899" w:hanging="180"/>
      </w:pPr>
      <w:rPr>
        <w:rFonts w:hint="default"/>
        <w:lang w:val="en-US" w:eastAsia="en-US" w:bidi="en-US"/>
      </w:rPr>
    </w:lvl>
    <w:lvl w:ilvl="6" w:tplc="4630097C">
      <w:numFmt w:val="bullet"/>
      <w:lvlText w:val="•"/>
      <w:lvlJc w:val="left"/>
      <w:pPr>
        <w:ind w:left="3427" w:hanging="180"/>
      </w:pPr>
      <w:rPr>
        <w:rFonts w:hint="default"/>
        <w:lang w:val="en-US" w:eastAsia="en-US" w:bidi="en-US"/>
      </w:rPr>
    </w:lvl>
    <w:lvl w:ilvl="7" w:tplc="2604CBD0">
      <w:numFmt w:val="bullet"/>
      <w:lvlText w:val="•"/>
      <w:lvlJc w:val="left"/>
      <w:pPr>
        <w:ind w:left="3955" w:hanging="180"/>
      </w:pPr>
      <w:rPr>
        <w:rFonts w:hint="default"/>
        <w:lang w:val="en-US" w:eastAsia="en-US" w:bidi="en-US"/>
      </w:rPr>
    </w:lvl>
    <w:lvl w:ilvl="8" w:tplc="816C9DD8">
      <w:numFmt w:val="bullet"/>
      <w:lvlText w:val="•"/>
      <w:lvlJc w:val="left"/>
      <w:pPr>
        <w:ind w:left="4483" w:hanging="180"/>
      </w:pPr>
      <w:rPr>
        <w:rFonts w:hint="default"/>
        <w:lang w:val="en-US" w:eastAsia="en-US" w:bidi="en-US"/>
      </w:rPr>
    </w:lvl>
  </w:abstractNum>
  <w:abstractNum w:abstractNumId="220" w15:restartNumberingAfterBreak="0">
    <w:nsid w:val="67493376"/>
    <w:multiLevelType w:val="hybridMultilevel"/>
    <w:tmpl w:val="0B2AB466"/>
    <w:lvl w:ilvl="0" w:tplc="524244A4">
      <w:numFmt w:val="bullet"/>
      <w:lvlText w:val="•"/>
      <w:lvlJc w:val="left"/>
      <w:pPr>
        <w:ind w:left="270" w:hanging="180"/>
      </w:pPr>
      <w:rPr>
        <w:rFonts w:ascii="Arial" w:eastAsia="Arial" w:hAnsi="Arial" w:cs="Arial" w:hint="default"/>
        <w:spacing w:val="-8"/>
        <w:w w:val="100"/>
        <w:sz w:val="20"/>
        <w:szCs w:val="20"/>
        <w:lang w:val="en-US" w:eastAsia="en-US" w:bidi="en-US"/>
      </w:rPr>
    </w:lvl>
    <w:lvl w:ilvl="1" w:tplc="B2526D22">
      <w:numFmt w:val="bullet"/>
      <w:lvlText w:val="•"/>
      <w:lvlJc w:val="left"/>
      <w:pPr>
        <w:ind w:left="1403" w:hanging="180"/>
      </w:pPr>
      <w:rPr>
        <w:rFonts w:hint="default"/>
        <w:lang w:val="en-US" w:eastAsia="en-US" w:bidi="en-US"/>
      </w:rPr>
    </w:lvl>
    <w:lvl w:ilvl="2" w:tplc="1E98F504">
      <w:numFmt w:val="bullet"/>
      <w:lvlText w:val="•"/>
      <w:lvlJc w:val="left"/>
      <w:pPr>
        <w:ind w:left="2527" w:hanging="180"/>
      </w:pPr>
      <w:rPr>
        <w:rFonts w:hint="default"/>
        <w:lang w:val="en-US" w:eastAsia="en-US" w:bidi="en-US"/>
      </w:rPr>
    </w:lvl>
    <w:lvl w:ilvl="3" w:tplc="319694A8">
      <w:numFmt w:val="bullet"/>
      <w:lvlText w:val="•"/>
      <w:lvlJc w:val="left"/>
      <w:pPr>
        <w:ind w:left="3650" w:hanging="180"/>
      </w:pPr>
      <w:rPr>
        <w:rFonts w:hint="default"/>
        <w:lang w:val="en-US" w:eastAsia="en-US" w:bidi="en-US"/>
      </w:rPr>
    </w:lvl>
    <w:lvl w:ilvl="4" w:tplc="7C121FE8">
      <w:numFmt w:val="bullet"/>
      <w:lvlText w:val="•"/>
      <w:lvlJc w:val="left"/>
      <w:pPr>
        <w:ind w:left="4774" w:hanging="180"/>
      </w:pPr>
      <w:rPr>
        <w:rFonts w:hint="default"/>
        <w:lang w:val="en-US" w:eastAsia="en-US" w:bidi="en-US"/>
      </w:rPr>
    </w:lvl>
    <w:lvl w:ilvl="5" w:tplc="5010C91A">
      <w:numFmt w:val="bullet"/>
      <w:lvlText w:val="•"/>
      <w:lvlJc w:val="left"/>
      <w:pPr>
        <w:ind w:left="5897" w:hanging="180"/>
      </w:pPr>
      <w:rPr>
        <w:rFonts w:hint="default"/>
        <w:lang w:val="en-US" w:eastAsia="en-US" w:bidi="en-US"/>
      </w:rPr>
    </w:lvl>
    <w:lvl w:ilvl="6" w:tplc="91CE2190">
      <w:numFmt w:val="bullet"/>
      <w:lvlText w:val="•"/>
      <w:lvlJc w:val="left"/>
      <w:pPr>
        <w:ind w:left="7021" w:hanging="180"/>
      </w:pPr>
      <w:rPr>
        <w:rFonts w:hint="default"/>
        <w:lang w:val="en-US" w:eastAsia="en-US" w:bidi="en-US"/>
      </w:rPr>
    </w:lvl>
    <w:lvl w:ilvl="7" w:tplc="074AEAA4">
      <w:numFmt w:val="bullet"/>
      <w:lvlText w:val="•"/>
      <w:lvlJc w:val="left"/>
      <w:pPr>
        <w:ind w:left="8144" w:hanging="180"/>
      </w:pPr>
      <w:rPr>
        <w:rFonts w:hint="default"/>
        <w:lang w:val="en-US" w:eastAsia="en-US" w:bidi="en-US"/>
      </w:rPr>
    </w:lvl>
    <w:lvl w:ilvl="8" w:tplc="31BEAD3A">
      <w:numFmt w:val="bullet"/>
      <w:lvlText w:val="•"/>
      <w:lvlJc w:val="left"/>
      <w:pPr>
        <w:ind w:left="9268" w:hanging="180"/>
      </w:pPr>
      <w:rPr>
        <w:rFonts w:hint="default"/>
        <w:lang w:val="en-US" w:eastAsia="en-US" w:bidi="en-US"/>
      </w:rPr>
    </w:lvl>
  </w:abstractNum>
  <w:abstractNum w:abstractNumId="221" w15:restartNumberingAfterBreak="0">
    <w:nsid w:val="68277291"/>
    <w:multiLevelType w:val="hybridMultilevel"/>
    <w:tmpl w:val="FB3CBF00"/>
    <w:lvl w:ilvl="0" w:tplc="0BECCE02">
      <w:numFmt w:val="bullet"/>
      <w:lvlText w:val="•"/>
      <w:lvlJc w:val="left"/>
      <w:pPr>
        <w:ind w:left="270" w:hanging="180"/>
      </w:pPr>
      <w:rPr>
        <w:rFonts w:ascii="Arial" w:eastAsia="Arial" w:hAnsi="Arial" w:cs="Arial" w:hint="default"/>
        <w:spacing w:val="-2"/>
        <w:w w:val="100"/>
        <w:sz w:val="20"/>
        <w:szCs w:val="20"/>
        <w:lang w:val="en-US" w:eastAsia="en-US" w:bidi="en-US"/>
      </w:rPr>
    </w:lvl>
    <w:lvl w:ilvl="1" w:tplc="BEBE1588">
      <w:numFmt w:val="bullet"/>
      <w:lvlText w:val="•"/>
      <w:lvlJc w:val="left"/>
      <w:pPr>
        <w:ind w:left="539" w:hanging="180"/>
      </w:pPr>
      <w:rPr>
        <w:rFonts w:hint="default"/>
        <w:lang w:val="en-US" w:eastAsia="en-US" w:bidi="en-US"/>
      </w:rPr>
    </w:lvl>
    <w:lvl w:ilvl="2" w:tplc="65668BE2">
      <w:numFmt w:val="bullet"/>
      <w:lvlText w:val="•"/>
      <w:lvlJc w:val="left"/>
      <w:pPr>
        <w:ind w:left="798" w:hanging="180"/>
      </w:pPr>
      <w:rPr>
        <w:rFonts w:hint="default"/>
        <w:lang w:val="en-US" w:eastAsia="en-US" w:bidi="en-US"/>
      </w:rPr>
    </w:lvl>
    <w:lvl w:ilvl="3" w:tplc="04C41E30">
      <w:numFmt w:val="bullet"/>
      <w:lvlText w:val="•"/>
      <w:lvlJc w:val="left"/>
      <w:pPr>
        <w:ind w:left="1057" w:hanging="180"/>
      </w:pPr>
      <w:rPr>
        <w:rFonts w:hint="default"/>
        <w:lang w:val="en-US" w:eastAsia="en-US" w:bidi="en-US"/>
      </w:rPr>
    </w:lvl>
    <w:lvl w:ilvl="4" w:tplc="667AF352">
      <w:numFmt w:val="bullet"/>
      <w:lvlText w:val="•"/>
      <w:lvlJc w:val="left"/>
      <w:pPr>
        <w:ind w:left="1316" w:hanging="180"/>
      </w:pPr>
      <w:rPr>
        <w:rFonts w:hint="default"/>
        <w:lang w:val="en-US" w:eastAsia="en-US" w:bidi="en-US"/>
      </w:rPr>
    </w:lvl>
    <w:lvl w:ilvl="5" w:tplc="1470921C">
      <w:numFmt w:val="bullet"/>
      <w:lvlText w:val="•"/>
      <w:lvlJc w:val="left"/>
      <w:pPr>
        <w:ind w:left="1575" w:hanging="180"/>
      </w:pPr>
      <w:rPr>
        <w:rFonts w:hint="default"/>
        <w:lang w:val="en-US" w:eastAsia="en-US" w:bidi="en-US"/>
      </w:rPr>
    </w:lvl>
    <w:lvl w:ilvl="6" w:tplc="E3582CC2">
      <w:numFmt w:val="bullet"/>
      <w:lvlText w:val="•"/>
      <w:lvlJc w:val="left"/>
      <w:pPr>
        <w:ind w:left="1834" w:hanging="180"/>
      </w:pPr>
      <w:rPr>
        <w:rFonts w:hint="default"/>
        <w:lang w:val="en-US" w:eastAsia="en-US" w:bidi="en-US"/>
      </w:rPr>
    </w:lvl>
    <w:lvl w:ilvl="7" w:tplc="9A1CBCFC">
      <w:numFmt w:val="bullet"/>
      <w:lvlText w:val="•"/>
      <w:lvlJc w:val="left"/>
      <w:pPr>
        <w:ind w:left="2093" w:hanging="180"/>
      </w:pPr>
      <w:rPr>
        <w:rFonts w:hint="default"/>
        <w:lang w:val="en-US" w:eastAsia="en-US" w:bidi="en-US"/>
      </w:rPr>
    </w:lvl>
    <w:lvl w:ilvl="8" w:tplc="B48A9834">
      <w:numFmt w:val="bullet"/>
      <w:lvlText w:val="•"/>
      <w:lvlJc w:val="left"/>
      <w:pPr>
        <w:ind w:left="2352" w:hanging="180"/>
      </w:pPr>
      <w:rPr>
        <w:rFonts w:hint="default"/>
        <w:lang w:val="en-US" w:eastAsia="en-US" w:bidi="en-US"/>
      </w:rPr>
    </w:lvl>
  </w:abstractNum>
  <w:abstractNum w:abstractNumId="222" w15:restartNumberingAfterBreak="0">
    <w:nsid w:val="69313EDB"/>
    <w:multiLevelType w:val="hybridMultilevel"/>
    <w:tmpl w:val="51EE98AC"/>
    <w:lvl w:ilvl="0" w:tplc="6A281B6A">
      <w:numFmt w:val="bullet"/>
      <w:lvlText w:val="•"/>
      <w:lvlJc w:val="left"/>
      <w:pPr>
        <w:ind w:left="269" w:hanging="180"/>
      </w:pPr>
      <w:rPr>
        <w:rFonts w:ascii="Arial" w:eastAsia="Arial" w:hAnsi="Arial" w:cs="Arial" w:hint="default"/>
        <w:spacing w:val="-15"/>
        <w:w w:val="100"/>
        <w:sz w:val="20"/>
        <w:szCs w:val="20"/>
        <w:lang w:val="en-US" w:eastAsia="en-US" w:bidi="en-US"/>
      </w:rPr>
    </w:lvl>
    <w:lvl w:ilvl="1" w:tplc="302A3F4E">
      <w:numFmt w:val="bullet"/>
      <w:lvlText w:val="•"/>
      <w:lvlJc w:val="left"/>
      <w:pPr>
        <w:ind w:left="787" w:hanging="180"/>
      </w:pPr>
      <w:rPr>
        <w:rFonts w:hint="default"/>
        <w:lang w:val="en-US" w:eastAsia="en-US" w:bidi="en-US"/>
      </w:rPr>
    </w:lvl>
    <w:lvl w:ilvl="2" w:tplc="194A96A0">
      <w:numFmt w:val="bullet"/>
      <w:lvlText w:val="•"/>
      <w:lvlJc w:val="left"/>
      <w:pPr>
        <w:ind w:left="1315" w:hanging="180"/>
      </w:pPr>
      <w:rPr>
        <w:rFonts w:hint="default"/>
        <w:lang w:val="en-US" w:eastAsia="en-US" w:bidi="en-US"/>
      </w:rPr>
    </w:lvl>
    <w:lvl w:ilvl="3" w:tplc="1076DCFA">
      <w:numFmt w:val="bullet"/>
      <w:lvlText w:val="•"/>
      <w:lvlJc w:val="left"/>
      <w:pPr>
        <w:ind w:left="1843" w:hanging="180"/>
      </w:pPr>
      <w:rPr>
        <w:rFonts w:hint="default"/>
        <w:lang w:val="en-US" w:eastAsia="en-US" w:bidi="en-US"/>
      </w:rPr>
    </w:lvl>
    <w:lvl w:ilvl="4" w:tplc="E94A6D54">
      <w:numFmt w:val="bullet"/>
      <w:lvlText w:val="•"/>
      <w:lvlJc w:val="left"/>
      <w:pPr>
        <w:ind w:left="2371" w:hanging="180"/>
      </w:pPr>
      <w:rPr>
        <w:rFonts w:hint="default"/>
        <w:lang w:val="en-US" w:eastAsia="en-US" w:bidi="en-US"/>
      </w:rPr>
    </w:lvl>
    <w:lvl w:ilvl="5" w:tplc="C764FBF8">
      <w:numFmt w:val="bullet"/>
      <w:lvlText w:val="•"/>
      <w:lvlJc w:val="left"/>
      <w:pPr>
        <w:ind w:left="2899" w:hanging="180"/>
      </w:pPr>
      <w:rPr>
        <w:rFonts w:hint="default"/>
        <w:lang w:val="en-US" w:eastAsia="en-US" w:bidi="en-US"/>
      </w:rPr>
    </w:lvl>
    <w:lvl w:ilvl="6" w:tplc="10747284">
      <w:numFmt w:val="bullet"/>
      <w:lvlText w:val="•"/>
      <w:lvlJc w:val="left"/>
      <w:pPr>
        <w:ind w:left="3427" w:hanging="180"/>
      </w:pPr>
      <w:rPr>
        <w:rFonts w:hint="default"/>
        <w:lang w:val="en-US" w:eastAsia="en-US" w:bidi="en-US"/>
      </w:rPr>
    </w:lvl>
    <w:lvl w:ilvl="7" w:tplc="CAF844E8">
      <w:numFmt w:val="bullet"/>
      <w:lvlText w:val="•"/>
      <w:lvlJc w:val="left"/>
      <w:pPr>
        <w:ind w:left="3955" w:hanging="180"/>
      </w:pPr>
      <w:rPr>
        <w:rFonts w:hint="default"/>
        <w:lang w:val="en-US" w:eastAsia="en-US" w:bidi="en-US"/>
      </w:rPr>
    </w:lvl>
    <w:lvl w:ilvl="8" w:tplc="D27EA8AC">
      <w:numFmt w:val="bullet"/>
      <w:lvlText w:val="•"/>
      <w:lvlJc w:val="left"/>
      <w:pPr>
        <w:ind w:left="4483" w:hanging="180"/>
      </w:pPr>
      <w:rPr>
        <w:rFonts w:hint="default"/>
        <w:lang w:val="en-US" w:eastAsia="en-US" w:bidi="en-US"/>
      </w:rPr>
    </w:lvl>
  </w:abstractNum>
  <w:abstractNum w:abstractNumId="223" w15:restartNumberingAfterBreak="0">
    <w:nsid w:val="6A8B375E"/>
    <w:multiLevelType w:val="hybridMultilevel"/>
    <w:tmpl w:val="9984EFB2"/>
    <w:lvl w:ilvl="0" w:tplc="27869866">
      <w:numFmt w:val="bullet"/>
      <w:lvlText w:val="•"/>
      <w:lvlJc w:val="left"/>
      <w:pPr>
        <w:ind w:left="269" w:hanging="180"/>
      </w:pPr>
      <w:rPr>
        <w:rFonts w:ascii="Arial" w:eastAsia="Arial" w:hAnsi="Arial" w:cs="Arial" w:hint="default"/>
        <w:spacing w:val="-2"/>
        <w:w w:val="100"/>
        <w:sz w:val="20"/>
        <w:szCs w:val="20"/>
        <w:lang w:val="en-US" w:eastAsia="en-US" w:bidi="en-US"/>
      </w:rPr>
    </w:lvl>
    <w:lvl w:ilvl="1" w:tplc="298EBB38">
      <w:numFmt w:val="bullet"/>
      <w:lvlText w:val="•"/>
      <w:lvlJc w:val="left"/>
      <w:pPr>
        <w:ind w:left="787" w:hanging="180"/>
      </w:pPr>
      <w:rPr>
        <w:rFonts w:hint="default"/>
        <w:lang w:val="en-US" w:eastAsia="en-US" w:bidi="en-US"/>
      </w:rPr>
    </w:lvl>
    <w:lvl w:ilvl="2" w:tplc="FC447CF6">
      <w:numFmt w:val="bullet"/>
      <w:lvlText w:val="•"/>
      <w:lvlJc w:val="left"/>
      <w:pPr>
        <w:ind w:left="1315" w:hanging="180"/>
      </w:pPr>
      <w:rPr>
        <w:rFonts w:hint="default"/>
        <w:lang w:val="en-US" w:eastAsia="en-US" w:bidi="en-US"/>
      </w:rPr>
    </w:lvl>
    <w:lvl w:ilvl="3" w:tplc="6690261A">
      <w:numFmt w:val="bullet"/>
      <w:lvlText w:val="•"/>
      <w:lvlJc w:val="left"/>
      <w:pPr>
        <w:ind w:left="1843" w:hanging="180"/>
      </w:pPr>
      <w:rPr>
        <w:rFonts w:hint="default"/>
        <w:lang w:val="en-US" w:eastAsia="en-US" w:bidi="en-US"/>
      </w:rPr>
    </w:lvl>
    <w:lvl w:ilvl="4" w:tplc="012AFDBC">
      <w:numFmt w:val="bullet"/>
      <w:lvlText w:val="•"/>
      <w:lvlJc w:val="left"/>
      <w:pPr>
        <w:ind w:left="2371" w:hanging="180"/>
      </w:pPr>
      <w:rPr>
        <w:rFonts w:hint="default"/>
        <w:lang w:val="en-US" w:eastAsia="en-US" w:bidi="en-US"/>
      </w:rPr>
    </w:lvl>
    <w:lvl w:ilvl="5" w:tplc="E2C4FAE8">
      <w:numFmt w:val="bullet"/>
      <w:lvlText w:val="•"/>
      <w:lvlJc w:val="left"/>
      <w:pPr>
        <w:ind w:left="2899" w:hanging="180"/>
      </w:pPr>
      <w:rPr>
        <w:rFonts w:hint="default"/>
        <w:lang w:val="en-US" w:eastAsia="en-US" w:bidi="en-US"/>
      </w:rPr>
    </w:lvl>
    <w:lvl w:ilvl="6" w:tplc="2FFAF302">
      <w:numFmt w:val="bullet"/>
      <w:lvlText w:val="•"/>
      <w:lvlJc w:val="left"/>
      <w:pPr>
        <w:ind w:left="3427" w:hanging="180"/>
      </w:pPr>
      <w:rPr>
        <w:rFonts w:hint="default"/>
        <w:lang w:val="en-US" w:eastAsia="en-US" w:bidi="en-US"/>
      </w:rPr>
    </w:lvl>
    <w:lvl w:ilvl="7" w:tplc="4E34AB80">
      <w:numFmt w:val="bullet"/>
      <w:lvlText w:val="•"/>
      <w:lvlJc w:val="left"/>
      <w:pPr>
        <w:ind w:left="3955" w:hanging="180"/>
      </w:pPr>
      <w:rPr>
        <w:rFonts w:hint="default"/>
        <w:lang w:val="en-US" w:eastAsia="en-US" w:bidi="en-US"/>
      </w:rPr>
    </w:lvl>
    <w:lvl w:ilvl="8" w:tplc="C2AAA4D2">
      <w:numFmt w:val="bullet"/>
      <w:lvlText w:val="•"/>
      <w:lvlJc w:val="left"/>
      <w:pPr>
        <w:ind w:left="4483" w:hanging="180"/>
      </w:pPr>
      <w:rPr>
        <w:rFonts w:hint="default"/>
        <w:lang w:val="en-US" w:eastAsia="en-US" w:bidi="en-US"/>
      </w:rPr>
    </w:lvl>
  </w:abstractNum>
  <w:abstractNum w:abstractNumId="224" w15:restartNumberingAfterBreak="0">
    <w:nsid w:val="6BEE6657"/>
    <w:multiLevelType w:val="hybridMultilevel"/>
    <w:tmpl w:val="B6FEC84C"/>
    <w:lvl w:ilvl="0" w:tplc="BB38FE60">
      <w:numFmt w:val="bullet"/>
      <w:lvlText w:val="•"/>
      <w:lvlJc w:val="left"/>
      <w:pPr>
        <w:ind w:left="270" w:hanging="180"/>
      </w:pPr>
      <w:rPr>
        <w:rFonts w:ascii="Arial" w:eastAsia="Arial" w:hAnsi="Arial" w:cs="Arial" w:hint="default"/>
        <w:spacing w:val="-2"/>
        <w:w w:val="100"/>
        <w:sz w:val="20"/>
        <w:szCs w:val="20"/>
        <w:lang w:val="en-US" w:eastAsia="en-US" w:bidi="en-US"/>
      </w:rPr>
    </w:lvl>
    <w:lvl w:ilvl="1" w:tplc="6B262F72">
      <w:numFmt w:val="bullet"/>
      <w:lvlText w:val="•"/>
      <w:lvlJc w:val="left"/>
      <w:pPr>
        <w:ind w:left="539" w:hanging="180"/>
      </w:pPr>
      <w:rPr>
        <w:rFonts w:hint="default"/>
        <w:lang w:val="en-US" w:eastAsia="en-US" w:bidi="en-US"/>
      </w:rPr>
    </w:lvl>
    <w:lvl w:ilvl="2" w:tplc="814EFFCC">
      <w:numFmt w:val="bullet"/>
      <w:lvlText w:val="•"/>
      <w:lvlJc w:val="left"/>
      <w:pPr>
        <w:ind w:left="798" w:hanging="180"/>
      </w:pPr>
      <w:rPr>
        <w:rFonts w:hint="default"/>
        <w:lang w:val="en-US" w:eastAsia="en-US" w:bidi="en-US"/>
      </w:rPr>
    </w:lvl>
    <w:lvl w:ilvl="3" w:tplc="E00824B0">
      <w:numFmt w:val="bullet"/>
      <w:lvlText w:val="•"/>
      <w:lvlJc w:val="left"/>
      <w:pPr>
        <w:ind w:left="1057" w:hanging="180"/>
      </w:pPr>
      <w:rPr>
        <w:rFonts w:hint="default"/>
        <w:lang w:val="en-US" w:eastAsia="en-US" w:bidi="en-US"/>
      </w:rPr>
    </w:lvl>
    <w:lvl w:ilvl="4" w:tplc="D968ED04">
      <w:numFmt w:val="bullet"/>
      <w:lvlText w:val="•"/>
      <w:lvlJc w:val="left"/>
      <w:pPr>
        <w:ind w:left="1316" w:hanging="180"/>
      </w:pPr>
      <w:rPr>
        <w:rFonts w:hint="default"/>
        <w:lang w:val="en-US" w:eastAsia="en-US" w:bidi="en-US"/>
      </w:rPr>
    </w:lvl>
    <w:lvl w:ilvl="5" w:tplc="6A3E4F16">
      <w:numFmt w:val="bullet"/>
      <w:lvlText w:val="•"/>
      <w:lvlJc w:val="left"/>
      <w:pPr>
        <w:ind w:left="1575" w:hanging="180"/>
      </w:pPr>
      <w:rPr>
        <w:rFonts w:hint="default"/>
        <w:lang w:val="en-US" w:eastAsia="en-US" w:bidi="en-US"/>
      </w:rPr>
    </w:lvl>
    <w:lvl w:ilvl="6" w:tplc="518AA9F8">
      <w:numFmt w:val="bullet"/>
      <w:lvlText w:val="•"/>
      <w:lvlJc w:val="left"/>
      <w:pPr>
        <w:ind w:left="1834" w:hanging="180"/>
      </w:pPr>
      <w:rPr>
        <w:rFonts w:hint="default"/>
        <w:lang w:val="en-US" w:eastAsia="en-US" w:bidi="en-US"/>
      </w:rPr>
    </w:lvl>
    <w:lvl w:ilvl="7" w:tplc="300A541C">
      <w:numFmt w:val="bullet"/>
      <w:lvlText w:val="•"/>
      <w:lvlJc w:val="left"/>
      <w:pPr>
        <w:ind w:left="2093" w:hanging="180"/>
      </w:pPr>
      <w:rPr>
        <w:rFonts w:hint="default"/>
        <w:lang w:val="en-US" w:eastAsia="en-US" w:bidi="en-US"/>
      </w:rPr>
    </w:lvl>
    <w:lvl w:ilvl="8" w:tplc="247AD2E2">
      <w:numFmt w:val="bullet"/>
      <w:lvlText w:val="•"/>
      <w:lvlJc w:val="left"/>
      <w:pPr>
        <w:ind w:left="2352" w:hanging="180"/>
      </w:pPr>
      <w:rPr>
        <w:rFonts w:hint="default"/>
        <w:lang w:val="en-US" w:eastAsia="en-US" w:bidi="en-US"/>
      </w:rPr>
    </w:lvl>
  </w:abstractNum>
  <w:abstractNum w:abstractNumId="225" w15:restartNumberingAfterBreak="0">
    <w:nsid w:val="6C4A18F9"/>
    <w:multiLevelType w:val="hybridMultilevel"/>
    <w:tmpl w:val="60F88DE6"/>
    <w:lvl w:ilvl="0" w:tplc="1554B59C">
      <w:numFmt w:val="bullet"/>
      <w:lvlText w:val="•"/>
      <w:lvlJc w:val="left"/>
      <w:pPr>
        <w:ind w:left="270" w:hanging="180"/>
      </w:pPr>
      <w:rPr>
        <w:rFonts w:ascii="Arial" w:eastAsia="Arial" w:hAnsi="Arial" w:cs="Arial" w:hint="default"/>
        <w:spacing w:val="-2"/>
        <w:w w:val="100"/>
        <w:sz w:val="20"/>
        <w:szCs w:val="20"/>
        <w:lang w:val="en-US" w:eastAsia="en-US" w:bidi="en-US"/>
      </w:rPr>
    </w:lvl>
    <w:lvl w:ilvl="1" w:tplc="AFC831DA">
      <w:numFmt w:val="bullet"/>
      <w:lvlText w:val="•"/>
      <w:lvlJc w:val="left"/>
      <w:pPr>
        <w:ind w:left="539" w:hanging="180"/>
      </w:pPr>
      <w:rPr>
        <w:rFonts w:hint="default"/>
        <w:lang w:val="en-US" w:eastAsia="en-US" w:bidi="en-US"/>
      </w:rPr>
    </w:lvl>
    <w:lvl w:ilvl="2" w:tplc="E822FE78">
      <w:numFmt w:val="bullet"/>
      <w:lvlText w:val="•"/>
      <w:lvlJc w:val="left"/>
      <w:pPr>
        <w:ind w:left="798" w:hanging="180"/>
      </w:pPr>
      <w:rPr>
        <w:rFonts w:hint="default"/>
        <w:lang w:val="en-US" w:eastAsia="en-US" w:bidi="en-US"/>
      </w:rPr>
    </w:lvl>
    <w:lvl w:ilvl="3" w:tplc="E932CEDC">
      <w:numFmt w:val="bullet"/>
      <w:lvlText w:val="•"/>
      <w:lvlJc w:val="left"/>
      <w:pPr>
        <w:ind w:left="1057" w:hanging="180"/>
      </w:pPr>
      <w:rPr>
        <w:rFonts w:hint="default"/>
        <w:lang w:val="en-US" w:eastAsia="en-US" w:bidi="en-US"/>
      </w:rPr>
    </w:lvl>
    <w:lvl w:ilvl="4" w:tplc="60AE6A4E">
      <w:numFmt w:val="bullet"/>
      <w:lvlText w:val="•"/>
      <w:lvlJc w:val="left"/>
      <w:pPr>
        <w:ind w:left="1316" w:hanging="180"/>
      </w:pPr>
      <w:rPr>
        <w:rFonts w:hint="default"/>
        <w:lang w:val="en-US" w:eastAsia="en-US" w:bidi="en-US"/>
      </w:rPr>
    </w:lvl>
    <w:lvl w:ilvl="5" w:tplc="CFB83DE0">
      <w:numFmt w:val="bullet"/>
      <w:lvlText w:val="•"/>
      <w:lvlJc w:val="left"/>
      <w:pPr>
        <w:ind w:left="1575" w:hanging="180"/>
      </w:pPr>
      <w:rPr>
        <w:rFonts w:hint="default"/>
        <w:lang w:val="en-US" w:eastAsia="en-US" w:bidi="en-US"/>
      </w:rPr>
    </w:lvl>
    <w:lvl w:ilvl="6" w:tplc="27D69E6A">
      <w:numFmt w:val="bullet"/>
      <w:lvlText w:val="•"/>
      <w:lvlJc w:val="left"/>
      <w:pPr>
        <w:ind w:left="1834" w:hanging="180"/>
      </w:pPr>
      <w:rPr>
        <w:rFonts w:hint="default"/>
        <w:lang w:val="en-US" w:eastAsia="en-US" w:bidi="en-US"/>
      </w:rPr>
    </w:lvl>
    <w:lvl w:ilvl="7" w:tplc="DCF411D8">
      <w:numFmt w:val="bullet"/>
      <w:lvlText w:val="•"/>
      <w:lvlJc w:val="left"/>
      <w:pPr>
        <w:ind w:left="2093" w:hanging="180"/>
      </w:pPr>
      <w:rPr>
        <w:rFonts w:hint="default"/>
        <w:lang w:val="en-US" w:eastAsia="en-US" w:bidi="en-US"/>
      </w:rPr>
    </w:lvl>
    <w:lvl w:ilvl="8" w:tplc="C98C9730">
      <w:numFmt w:val="bullet"/>
      <w:lvlText w:val="•"/>
      <w:lvlJc w:val="left"/>
      <w:pPr>
        <w:ind w:left="2352" w:hanging="180"/>
      </w:pPr>
      <w:rPr>
        <w:rFonts w:hint="default"/>
        <w:lang w:val="en-US" w:eastAsia="en-US" w:bidi="en-US"/>
      </w:rPr>
    </w:lvl>
  </w:abstractNum>
  <w:abstractNum w:abstractNumId="226" w15:restartNumberingAfterBreak="0">
    <w:nsid w:val="6C636A24"/>
    <w:multiLevelType w:val="hybridMultilevel"/>
    <w:tmpl w:val="84FC2E4A"/>
    <w:lvl w:ilvl="0" w:tplc="4AA04B12">
      <w:numFmt w:val="bullet"/>
      <w:lvlText w:val="•"/>
      <w:lvlJc w:val="left"/>
      <w:pPr>
        <w:ind w:left="269" w:hanging="180"/>
      </w:pPr>
      <w:rPr>
        <w:rFonts w:ascii="Arial" w:eastAsia="Arial" w:hAnsi="Arial" w:cs="Arial" w:hint="default"/>
        <w:spacing w:val="-2"/>
        <w:w w:val="100"/>
        <w:sz w:val="20"/>
        <w:szCs w:val="20"/>
        <w:lang w:val="en-US" w:eastAsia="en-US" w:bidi="en-US"/>
      </w:rPr>
    </w:lvl>
    <w:lvl w:ilvl="1" w:tplc="5DE2FDDA">
      <w:numFmt w:val="bullet"/>
      <w:lvlText w:val="•"/>
      <w:lvlJc w:val="left"/>
      <w:pPr>
        <w:ind w:left="788" w:hanging="180"/>
      </w:pPr>
      <w:rPr>
        <w:rFonts w:hint="default"/>
        <w:lang w:val="en-US" w:eastAsia="en-US" w:bidi="en-US"/>
      </w:rPr>
    </w:lvl>
    <w:lvl w:ilvl="2" w:tplc="53D6A542">
      <w:numFmt w:val="bullet"/>
      <w:lvlText w:val="•"/>
      <w:lvlJc w:val="left"/>
      <w:pPr>
        <w:ind w:left="1316" w:hanging="180"/>
      </w:pPr>
      <w:rPr>
        <w:rFonts w:hint="default"/>
        <w:lang w:val="en-US" w:eastAsia="en-US" w:bidi="en-US"/>
      </w:rPr>
    </w:lvl>
    <w:lvl w:ilvl="3" w:tplc="7D7EDF5A">
      <w:numFmt w:val="bullet"/>
      <w:lvlText w:val="•"/>
      <w:lvlJc w:val="left"/>
      <w:pPr>
        <w:ind w:left="1845" w:hanging="180"/>
      </w:pPr>
      <w:rPr>
        <w:rFonts w:hint="default"/>
        <w:lang w:val="en-US" w:eastAsia="en-US" w:bidi="en-US"/>
      </w:rPr>
    </w:lvl>
    <w:lvl w:ilvl="4" w:tplc="353A6462">
      <w:numFmt w:val="bullet"/>
      <w:lvlText w:val="•"/>
      <w:lvlJc w:val="left"/>
      <w:pPr>
        <w:ind w:left="2373" w:hanging="180"/>
      </w:pPr>
      <w:rPr>
        <w:rFonts w:hint="default"/>
        <w:lang w:val="en-US" w:eastAsia="en-US" w:bidi="en-US"/>
      </w:rPr>
    </w:lvl>
    <w:lvl w:ilvl="5" w:tplc="6D6EA75E">
      <w:numFmt w:val="bullet"/>
      <w:lvlText w:val="•"/>
      <w:lvlJc w:val="left"/>
      <w:pPr>
        <w:ind w:left="2902" w:hanging="180"/>
      </w:pPr>
      <w:rPr>
        <w:rFonts w:hint="default"/>
        <w:lang w:val="en-US" w:eastAsia="en-US" w:bidi="en-US"/>
      </w:rPr>
    </w:lvl>
    <w:lvl w:ilvl="6" w:tplc="5E8A2946">
      <w:numFmt w:val="bullet"/>
      <w:lvlText w:val="•"/>
      <w:lvlJc w:val="left"/>
      <w:pPr>
        <w:ind w:left="3430" w:hanging="180"/>
      </w:pPr>
      <w:rPr>
        <w:rFonts w:hint="default"/>
        <w:lang w:val="en-US" w:eastAsia="en-US" w:bidi="en-US"/>
      </w:rPr>
    </w:lvl>
    <w:lvl w:ilvl="7" w:tplc="DDFEE930">
      <w:numFmt w:val="bullet"/>
      <w:lvlText w:val="•"/>
      <w:lvlJc w:val="left"/>
      <w:pPr>
        <w:ind w:left="3958" w:hanging="180"/>
      </w:pPr>
      <w:rPr>
        <w:rFonts w:hint="default"/>
        <w:lang w:val="en-US" w:eastAsia="en-US" w:bidi="en-US"/>
      </w:rPr>
    </w:lvl>
    <w:lvl w:ilvl="8" w:tplc="9DC2C8CE">
      <w:numFmt w:val="bullet"/>
      <w:lvlText w:val="•"/>
      <w:lvlJc w:val="left"/>
      <w:pPr>
        <w:ind w:left="4487" w:hanging="180"/>
      </w:pPr>
      <w:rPr>
        <w:rFonts w:hint="default"/>
        <w:lang w:val="en-US" w:eastAsia="en-US" w:bidi="en-US"/>
      </w:rPr>
    </w:lvl>
  </w:abstractNum>
  <w:abstractNum w:abstractNumId="227" w15:restartNumberingAfterBreak="0">
    <w:nsid w:val="6D150566"/>
    <w:multiLevelType w:val="hybridMultilevel"/>
    <w:tmpl w:val="74A20D6A"/>
    <w:lvl w:ilvl="0" w:tplc="E0942FE4">
      <w:numFmt w:val="bullet"/>
      <w:lvlText w:val="•"/>
      <w:lvlJc w:val="left"/>
      <w:pPr>
        <w:ind w:left="269" w:hanging="180"/>
      </w:pPr>
      <w:rPr>
        <w:rFonts w:ascii="Arial" w:eastAsia="Arial" w:hAnsi="Arial" w:cs="Arial" w:hint="default"/>
        <w:spacing w:val="-4"/>
        <w:w w:val="100"/>
        <w:sz w:val="20"/>
        <w:szCs w:val="20"/>
        <w:lang w:val="en-US" w:eastAsia="en-US" w:bidi="en-US"/>
      </w:rPr>
    </w:lvl>
    <w:lvl w:ilvl="1" w:tplc="9496E136">
      <w:numFmt w:val="bullet"/>
      <w:lvlText w:val="•"/>
      <w:lvlJc w:val="left"/>
      <w:pPr>
        <w:ind w:left="787" w:hanging="180"/>
      </w:pPr>
      <w:rPr>
        <w:rFonts w:hint="default"/>
        <w:lang w:val="en-US" w:eastAsia="en-US" w:bidi="en-US"/>
      </w:rPr>
    </w:lvl>
    <w:lvl w:ilvl="2" w:tplc="7E7A9A68">
      <w:numFmt w:val="bullet"/>
      <w:lvlText w:val="•"/>
      <w:lvlJc w:val="left"/>
      <w:pPr>
        <w:ind w:left="1315" w:hanging="180"/>
      </w:pPr>
      <w:rPr>
        <w:rFonts w:hint="default"/>
        <w:lang w:val="en-US" w:eastAsia="en-US" w:bidi="en-US"/>
      </w:rPr>
    </w:lvl>
    <w:lvl w:ilvl="3" w:tplc="25EE6244">
      <w:numFmt w:val="bullet"/>
      <w:lvlText w:val="•"/>
      <w:lvlJc w:val="left"/>
      <w:pPr>
        <w:ind w:left="1843" w:hanging="180"/>
      </w:pPr>
      <w:rPr>
        <w:rFonts w:hint="default"/>
        <w:lang w:val="en-US" w:eastAsia="en-US" w:bidi="en-US"/>
      </w:rPr>
    </w:lvl>
    <w:lvl w:ilvl="4" w:tplc="650627D4">
      <w:numFmt w:val="bullet"/>
      <w:lvlText w:val="•"/>
      <w:lvlJc w:val="left"/>
      <w:pPr>
        <w:ind w:left="2371" w:hanging="180"/>
      </w:pPr>
      <w:rPr>
        <w:rFonts w:hint="default"/>
        <w:lang w:val="en-US" w:eastAsia="en-US" w:bidi="en-US"/>
      </w:rPr>
    </w:lvl>
    <w:lvl w:ilvl="5" w:tplc="7D082814">
      <w:numFmt w:val="bullet"/>
      <w:lvlText w:val="•"/>
      <w:lvlJc w:val="left"/>
      <w:pPr>
        <w:ind w:left="2899" w:hanging="180"/>
      </w:pPr>
      <w:rPr>
        <w:rFonts w:hint="default"/>
        <w:lang w:val="en-US" w:eastAsia="en-US" w:bidi="en-US"/>
      </w:rPr>
    </w:lvl>
    <w:lvl w:ilvl="6" w:tplc="D8803996">
      <w:numFmt w:val="bullet"/>
      <w:lvlText w:val="•"/>
      <w:lvlJc w:val="left"/>
      <w:pPr>
        <w:ind w:left="3427" w:hanging="180"/>
      </w:pPr>
      <w:rPr>
        <w:rFonts w:hint="default"/>
        <w:lang w:val="en-US" w:eastAsia="en-US" w:bidi="en-US"/>
      </w:rPr>
    </w:lvl>
    <w:lvl w:ilvl="7" w:tplc="79E0EB50">
      <w:numFmt w:val="bullet"/>
      <w:lvlText w:val="•"/>
      <w:lvlJc w:val="left"/>
      <w:pPr>
        <w:ind w:left="3955" w:hanging="180"/>
      </w:pPr>
      <w:rPr>
        <w:rFonts w:hint="default"/>
        <w:lang w:val="en-US" w:eastAsia="en-US" w:bidi="en-US"/>
      </w:rPr>
    </w:lvl>
    <w:lvl w:ilvl="8" w:tplc="0EDA37D0">
      <w:numFmt w:val="bullet"/>
      <w:lvlText w:val="•"/>
      <w:lvlJc w:val="left"/>
      <w:pPr>
        <w:ind w:left="4483" w:hanging="180"/>
      </w:pPr>
      <w:rPr>
        <w:rFonts w:hint="default"/>
        <w:lang w:val="en-US" w:eastAsia="en-US" w:bidi="en-US"/>
      </w:rPr>
    </w:lvl>
  </w:abstractNum>
  <w:abstractNum w:abstractNumId="228" w15:restartNumberingAfterBreak="0">
    <w:nsid w:val="6D4821AC"/>
    <w:multiLevelType w:val="hybridMultilevel"/>
    <w:tmpl w:val="176A98C0"/>
    <w:lvl w:ilvl="0" w:tplc="89945CDA">
      <w:numFmt w:val="bullet"/>
      <w:lvlText w:val="•"/>
      <w:lvlJc w:val="left"/>
      <w:pPr>
        <w:ind w:left="269" w:hanging="180"/>
      </w:pPr>
      <w:rPr>
        <w:rFonts w:ascii="Arial" w:eastAsia="Arial" w:hAnsi="Arial" w:cs="Arial" w:hint="default"/>
        <w:spacing w:val="-2"/>
        <w:w w:val="100"/>
        <w:sz w:val="20"/>
        <w:szCs w:val="20"/>
        <w:lang w:val="en-US" w:eastAsia="en-US" w:bidi="en-US"/>
      </w:rPr>
    </w:lvl>
    <w:lvl w:ilvl="1" w:tplc="7B142C1A">
      <w:numFmt w:val="bullet"/>
      <w:lvlText w:val="•"/>
      <w:lvlJc w:val="left"/>
      <w:pPr>
        <w:ind w:left="787" w:hanging="180"/>
      </w:pPr>
      <w:rPr>
        <w:rFonts w:hint="default"/>
        <w:lang w:val="en-US" w:eastAsia="en-US" w:bidi="en-US"/>
      </w:rPr>
    </w:lvl>
    <w:lvl w:ilvl="2" w:tplc="5DDC35B6">
      <w:numFmt w:val="bullet"/>
      <w:lvlText w:val="•"/>
      <w:lvlJc w:val="left"/>
      <w:pPr>
        <w:ind w:left="1315" w:hanging="180"/>
      </w:pPr>
      <w:rPr>
        <w:rFonts w:hint="default"/>
        <w:lang w:val="en-US" w:eastAsia="en-US" w:bidi="en-US"/>
      </w:rPr>
    </w:lvl>
    <w:lvl w:ilvl="3" w:tplc="CFFEE700">
      <w:numFmt w:val="bullet"/>
      <w:lvlText w:val="•"/>
      <w:lvlJc w:val="left"/>
      <w:pPr>
        <w:ind w:left="1843" w:hanging="180"/>
      </w:pPr>
      <w:rPr>
        <w:rFonts w:hint="default"/>
        <w:lang w:val="en-US" w:eastAsia="en-US" w:bidi="en-US"/>
      </w:rPr>
    </w:lvl>
    <w:lvl w:ilvl="4" w:tplc="872081D4">
      <w:numFmt w:val="bullet"/>
      <w:lvlText w:val="•"/>
      <w:lvlJc w:val="left"/>
      <w:pPr>
        <w:ind w:left="2371" w:hanging="180"/>
      </w:pPr>
      <w:rPr>
        <w:rFonts w:hint="default"/>
        <w:lang w:val="en-US" w:eastAsia="en-US" w:bidi="en-US"/>
      </w:rPr>
    </w:lvl>
    <w:lvl w:ilvl="5" w:tplc="0E4838D2">
      <w:numFmt w:val="bullet"/>
      <w:lvlText w:val="•"/>
      <w:lvlJc w:val="left"/>
      <w:pPr>
        <w:ind w:left="2899" w:hanging="180"/>
      </w:pPr>
      <w:rPr>
        <w:rFonts w:hint="default"/>
        <w:lang w:val="en-US" w:eastAsia="en-US" w:bidi="en-US"/>
      </w:rPr>
    </w:lvl>
    <w:lvl w:ilvl="6" w:tplc="5D7242A2">
      <w:numFmt w:val="bullet"/>
      <w:lvlText w:val="•"/>
      <w:lvlJc w:val="left"/>
      <w:pPr>
        <w:ind w:left="3427" w:hanging="180"/>
      </w:pPr>
      <w:rPr>
        <w:rFonts w:hint="default"/>
        <w:lang w:val="en-US" w:eastAsia="en-US" w:bidi="en-US"/>
      </w:rPr>
    </w:lvl>
    <w:lvl w:ilvl="7" w:tplc="D1D20FE0">
      <w:numFmt w:val="bullet"/>
      <w:lvlText w:val="•"/>
      <w:lvlJc w:val="left"/>
      <w:pPr>
        <w:ind w:left="3955" w:hanging="180"/>
      </w:pPr>
      <w:rPr>
        <w:rFonts w:hint="default"/>
        <w:lang w:val="en-US" w:eastAsia="en-US" w:bidi="en-US"/>
      </w:rPr>
    </w:lvl>
    <w:lvl w:ilvl="8" w:tplc="3F88D368">
      <w:numFmt w:val="bullet"/>
      <w:lvlText w:val="•"/>
      <w:lvlJc w:val="left"/>
      <w:pPr>
        <w:ind w:left="4483" w:hanging="180"/>
      </w:pPr>
      <w:rPr>
        <w:rFonts w:hint="default"/>
        <w:lang w:val="en-US" w:eastAsia="en-US" w:bidi="en-US"/>
      </w:rPr>
    </w:lvl>
  </w:abstractNum>
  <w:abstractNum w:abstractNumId="229" w15:restartNumberingAfterBreak="0">
    <w:nsid w:val="6F2B031F"/>
    <w:multiLevelType w:val="hybridMultilevel"/>
    <w:tmpl w:val="CF5EEFF0"/>
    <w:lvl w:ilvl="0" w:tplc="9476E196">
      <w:numFmt w:val="bullet"/>
      <w:lvlText w:val="•"/>
      <w:lvlJc w:val="left"/>
      <w:pPr>
        <w:ind w:left="270" w:hanging="180"/>
      </w:pPr>
      <w:rPr>
        <w:rFonts w:ascii="Arial" w:eastAsia="Arial" w:hAnsi="Arial" w:cs="Arial" w:hint="default"/>
        <w:spacing w:val="-15"/>
        <w:w w:val="100"/>
        <w:sz w:val="20"/>
        <w:szCs w:val="20"/>
        <w:lang w:val="en-US" w:eastAsia="en-US" w:bidi="en-US"/>
      </w:rPr>
    </w:lvl>
    <w:lvl w:ilvl="1" w:tplc="B94E97D6">
      <w:numFmt w:val="bullet"/>
      <w:lvlText w:val="•"/>
      <w:lvlJc w:val="left"/>
      <w:pPr>
        <w:ind w:left="1403" w:hanging="180"/>
      </w:pPr>
      <w:rPr>
        <w:rFonts w:hint="default"/>
        <w:lang w:val="en-US" w:eastAsia="en-US" w:bidi="en-US"/>
      </w:rPr>
    </w:lvl>
    <w:lvl w:ilvl="2" w:tplc="61B4A04C">
      <w:numFmt w:val="bullet"/>
      <w:lvlText w:val="•"/>
      <w:lvlJc w:val="left"/>
      <w:pPr>
        <w:ind w:left="2527" w:hanging="180"/>
      </w:pPr>
      <w:rPr>
        <w:rFonts w:hint="default"/>
        <w:lang w:val="en-US" w:eastAsia="en-US" w:bidi="en-US"/>
      </w:rPr>
    </w:lvl>
    <w:lvl w:ilvl="3" w:tplc="16DA146E">
      <w:numFmt w:val="bullet"/>
      <w:lvlText w:val="•"/>
      <w:lvlJc w:val="left"/>
      <w:pPr>
        <w:ind w:left="3650" w:hanging="180"/>
      </w:pPr>
      <w:rPr>
        <w:rFonts w:hint="default"/>
        <w:lang w:val="en-US" w:eastAsia="en-US" w:bidi="en-US"/>
      </w:rPr>
    </w:lvl>
    <w:lvl w:ilvl="4" w:tplc="40F8C174">
      <w:numFmt w:val="bullet"/>
      <w:lvlText w:val="•"/>
      <w:lvlJc w:val="left"/>
      <w:pPr>
        <w:ind w:left="4774" w:hanging="180"/>
      </w:pPr>
      <w:rPr>
        <w:rFonts w:hint="default"/>
        <w:lang w:val="en-US" w:eastAsia="en-US" w:bidi="en-US"/>
      </w:rPr>
    </w:lvl>
    <w:lvl w:ilvl="5" w:tplc="338E4E48">
      <w:numFmt w:val="bullet"/>
      <w:lvlText w:val="•"/>
      <w:lvlJc w:val="left"/>
      <w:pPr>
        <w:ind w:left="5897" w:hanging="180"/>
      </w:pPr>
      <w:rPr>
        <w:rFonts w:hint="default"/>
        <w:lang w:val="en-US" w:eastAsia="en-US" w:bidi="en-US"/>
      </w:rPr>
    </w:lvl>
    <w:lvl w:ilvl="6" w:tplc="78048C30">
      <w:numFmt w:val="bullet"/>
      <w:lvlText w:val="•"/>
      <w:lvlJc w:val="left"/>
      <w:pPr>
        <w:ind w:left="7021" w:hanging="180"/>
      </w:pPr>
      <w:rPr>
        <w:rFonts w:hint="default"/>
        <w:lang w:val="en-US" w:eastAsia="en-US" w:bidi="en-US"/>
      </w:rPr>
    </w:lvl>
    <w:lvl w:ilvl="7" w:tplc="87A8C576">
      <w:numFmt w:val="bullet"/>
      <w:lvlText w:val="•"/>
      <w:lvlJc w:val="left"/>
      <w:pPr>
        <w:ind w:left="8144" w:hanging="180"/>
      </w:pPr>
      <w:rPr>
        <w:rFonts w:hint="default"/>
        <w:lang w:val="en-US" w:eastAsia="en-US" w:bidi="en-US"/>
      </w:rPr>
    </w:lvl>
    <w:lvl w:ilvl="8" w:tplc="EE6A1326">
      <w:numFmt w:val="bullet"/>
      <w:lvlText w:val="•"/>
      <w:lvlJc w:val="left"/>
      <w:pPr>
        <w:ind w:left="9268" w:hanging="180"/>
      </w:pPr>
      <w:rPr>
        <w:rFonts w:hint="default"/>
        <w:lang w:val="en-US" w:eastAsia="en-US" w:bidi="en-US"/>
      </w:rPr>
    </w:lvl>
  </w:abstractNum>
  <w:abstractNum w:abstractNumId="230" w15:restartNumberingAfterBreak="0">
    <w:nsid w:val="6FDE60BB"/>
    <w:multiLevelType w:val="hybridMultilevel"/>
    <w:tmpl w:val="40D826A6"/>
    <w:lvl w:ilvl="0" w:tplc="07663B8C">
      <w:numFmt w:val="bullet"/>
      <w:lvlText w:val="•"/>
      <w:lvlJc w:val="left"/>
      <w:pPr>
        <w:ind w:left="269" w:hanging="180"/>
      </w:pPr>
      <w:rPr>
        <w:rFonts w:ascii="Arial" w:eastAsia="Arial" w:hAnsi="Arial" w:cs="Arial" w:hint="default"/>
        <w:spacing w:val="-2"/>
        <w:w w:val="100"/>
        <w:sz w:val="20"/>
        <w:szCs w:val="20"/>
        <w:lang w:val="en-US" w:eastAsia="en-US" w:bidi="en-US"/>
      </w:rPr>
    </w:lvl>
    <w:lvl w:ilvl="1" w:tplc="EE1C2A06">
      <w:numFmt w:val="bullet"/>
      <w:lvlText w:val="•"/>
      <w:lvlJc w:val="left"/>
      <w:pPr>
        <w:ind w:left="787" w:hanging="180"/>
      </w:pPr>
      <w:rPr>
        <w:rFonts w:hint="default"/>
        <w:lang w:val="en-US" w:eastAsia="en-US" w:bidi="en-US"/>
      </w:rPr>
    </w:lvl>
    <w:lvl w:ilvl="2" w:tplc="99F0F3D4">
      <w:numFmt w:val="bullet"/>
      <w:lvlText w:val="•"/>
      <w:lvlJc w:val="left"/>
      <w:pPr>
        <w:ind w:left="1315" w:hanging="180"/>
      </w:pPr>
      <w:rPr>
        <w:rFonts w:hint="default"/>
        <w:lang w:val="en-US" w:eastAsia="en-US" w:bidi="en-US"/>
      </w:rPr>
    </w:lvl>
    <w:lvl w:ilvl="3" w:tplc="A5B46A3C">
      <w:numFmt w:val="bullet"/>
      <w:lvlText w:val="•"/>
      <w:lvlJc w:val="left"/>
      <w:pPr>
        <w:ind w:left="1843" w:hanging="180"/>
      </w:pPr>
      <w:rPr>
        <w:rFonts w:hint="default"/>
        <w:lang w:val="en-US" w:eastAsia="en-US" w:bidi="en-US"/>
      </w:rPr>
    </w:lvl>
    <w:lvl w:ilvl="4" w:tplc="FE28CC86">
      <w:numFmt w:val="bullet"/>
      <w:lvlText w:val="•"/>
      <w:lvlJc w:val="left"/>
      <w:pPr>
        <w:ind w:left="2371" w:hanging="180"/>
      </w:pPr>
      <w:rPr>
        <w:rFonts w:hint="default"/>
        <w:lang w:val="en-US" w:eastAsia="en-US" w:bidi="en-US"/>
      </w:rPr>
    </w:lvl>
    <w:lvl w:ilvl="5" w:tplc="D352B018">
      <w:numFmt w:val="bullet"/>
      <w:lvlText w:val="•"/>
      <w:lvlJc w:val="left"/>
      <w:pPr>
        <w:ind w:left="2899" w:hanging="180"/>
      </w:pPr>
      <w:rPr>
        <w:rFonts w:hint="default"/>
        <w:lang w:val="en-US" w:eastAsia="en-US" w:bidi="en-US"/>
      </w:rPr>
    </w:lvl>
    <w:lvl w:ilvl="6" w:tplc="2082A684">
      <w:numFmt w:val="bullet"/>
      <w:lvlText w:val="•"/>
      <w:lvlJc w:val="left"/>
      <w:pPr>
        <w:ind w:left="3427" w:hanging="180"/>
      </w:pPr>
      <w:rPr>
        <w:rFonts w:hint="default"/>
        <w:lang w:val="en-US" w:eastAsia="en-US" w:bidi="en-US"/>
      </w:rPr>
    </w:lvl>
    <w:lvl w:ilvl="7" w:tplc="C6E0000C">
      <w:numFmt w:val="bullet"/>
      <w:lvlText w:val="•"/>
      <w:lvlJc w:val="left"/>
      <w:pPr>
        <w:ind w:left="3955" w:hanging="180"/>
      </w:pPr>
      <w:rPr>
        <w:rFonts w:hint="default"/>
        <w:lang w:val="en-US" w:eastAsia="en-US" w:bidi="en-US"/>
      </w:rPr>
    </w:lvl>
    <w:lvl w:ilvl="8" w:tplc="074A2500">
      <w:numFmt w:val="bullet"/>
      <w:lvlText w:val="•"/>
      <w:lvlJc w:val="left"/>
      <w:pPr>
        <w:ind w:left="4483" w:hanging="180"/>
      </w:pPr>
      <w:rPr>
        <w:rFonts w:hint="default"/>
        <w:lang w:val="en-US" w:eastAsia="en-US" w:bidi="en-US"/>
      </w:rPr>
    </w:lvl>
  </w:abstractNum>
  <w:abstractNum w:abstractNumId="231" w15:restartNumberingAfterBreak="0">
    <w:nsid w:val="70135251"/>
    <w:multiLevelType w:val="hybridMultilevel"/>
    <w:tmpl w:val="51664830"/>
    <w:lvl w:ilvl="0" w:tplc="CD748D88">
      <w:numFmt w:val="bullet"/>
      <w:lvlText w:val="•"/>
      <w:lvlJc w:val="left"/>
      <w:pPr>
        <w:ind w:left="269" w:hanging="180"/>
      </w:pPr>
      <w:rPr>
        <w:rFonts w:ascii="Arial" w:eastAsia="Arial" w:hAnsi="Arial" w:cs="Arial" w:hint="default"/>
        <w:spacing w:val="-2"/>
        <w:w w:val="100"/>
        <w:sz w:val="20"/>
        <w:szCs w:val="20"/>
        <w:lang w:val="en-US" w:eastAsia="en-US" w:bidi="en-US"/>
      </w:rPr>
    </w:lvl>
    <w:lvl w:ilvl="1" w:tplc="215E60FC">
      <w:numFmt w:val="bullet"/>
      <w:lvlText w:val="•"/>
      <w:lvlJc w:val="left"/>
      <w:pPr>
        <w:ind w:left="787" w:hanging="180"/>
      </w:pPr>
      <w:rPr>
        <w:rFonts w:hint="default"/>
        <w:lang w:val="en-US" w:eastAsia="en-US" w:bidi="en-US"/>
      </w:rPr>
    </w:lvl>
    <w:lvl w:ilvl="2" w:tplc="021C35C0">
      <w:numFmt w:val="bullet"/>
      <w:lvlText w:val="•"/>
      <w:lvlJc w:val="left"/>
      <w:pPr>
        <w:ind w:left="1315" w:hanging="180"/>
      </w:pPr>
      <w:rPr>
        <w:rFonts w:hint="default"/>
        <w:lang w:val="en-US" w:eastAsia="en-US" w:bidi="en-US"/>
      </w:rPr>
    </w:lvl>
    <w:lvl w:ilvl="3" w:tplc="62D28030">
      <w:numFmt w:val="bullet"/>
      <w:lvlText w:val="•"/>
      <w:lvlJc w:val="left"/>
      <w:pPr>
        <w:ind w:left="1843" w:hanging="180"/>
      </w:pPr>
      <w:rPr>
        <w:rFonts w:hint="default"/>
        <w:lang w:val="en-US" w:eastAsia="en-US" w:bidi="en-US"/>
      </w:rPr>
    </w:lvl>
    <w:lvl w:ilvl="4" w:tplc="39444DEC">
      <w:numFmt w:val="bullet"/>
      <w:lvlText w:val="•"/>
      <w:lvlJc w:val="left"/>
      <w:pPr>
        <w:ind w:left="2371" w:hanging="180"/>
      </w:pPr>
      <w:rPr>
        <w:rFonts w:hint="default"/>
        <w:lang w:val="en-US" w:eastAsia="en-US" w:bidi="en-US"/>
      </w:rPr>
    </w:lvl>
    <w:lvl w:ilvl="5" w:tplc="BF8CD42C">
      <w:numFmt w:val="bullet"/>
      <w:lvlText w:val="•"/>
      <w:lvlJc w:val="left"/>
      <w:pPr>
        <w:ind w:left="2899" w:hanging="180"/>
      </w:pPr>
      <w:rPr>
        <w:rFonts w:hint="default"/>
        <w:lang w:val="en-US" w:eastAsia="en-US" w:bidi="en-US"/>
      </w:rPr>
    </w:lvl>
    <w:lvl w:ilvl="6" w:tplc="43D6C32A">
      <w:numFmt w:val="bullet"/>
      <w:lvlText w:val="•"/>
      <w:lvlJc w:val="left"/>
      <w:pPr>
        <w:ind w:left="3427" w:hanging="180"/>
      </w:pPr>
      <w:rPr>
        <w:rFonts w:hint="default"/>
        <w:lang w:val="en-US" w:eastAsia="en-US" w:bidi="en-US"/>
      </w:rPr>
    </w:lvl>
    <w:lvl w:ilvl="7" w:tplc="960842EE">
      <w:numFmt w:val="bullet"/>
      <w:lvlText w:val="•"/>
      <w:lvlJc w:val="left"/>
      <w:pPr>
        <w:ind w:left="3955" w:hanging="180"/>
      </w:pPr>
      <w:rPr>
        <w:rFonts w:hint="default"/>
        <w:lang w:val="en-US" w:eastAsia="en-US" w:bidi="en-US"/>
      </w:rPr>
    </w:lvl>
    <w:lvl w:ilvl="8" w:tplc="17022FB2">
      <w:numFmt w:val="bullet"/>
      <w:lvlText w:val="•"/>
      <w:lvlJc w:val="left"/>
      <w:pPr>
        <w:ind w:left="4483" w:hanging="180"/>
      </w:pPr>
      <w:rPr>
        <w:rFonts w:hint="default"/>
        <w:lang w:val="en-US" w:eastAsia="en-US" w:bidi="en-US"/>
      </w:rPr>
    </w:lvl>
  </w:abstractNum>
  <w:abstractNum w:abstractNumId="232" w15:restartNumberingAfterBreak="0">
    <w:nsid w:val="708A1DAA"/>
    <w:multiLevelType w:val="hybridMultilevel"/>
    <w:tmpl w:val="7FAE9D2E"/>
    <w:lvl w:ilvl="0" w:tplc="7B722D98">
      <w:numFmt w:val="bullet"/>
      <w:lvlText w:val="•"/>
      <w:lvlJc w:val="left"/>
      <w:pPr>
        <w:ind w:left="270" w:hanging="180"/>
      </w:pPr>
      <w:rPr>
        <w:rFonts w:ascii="Arial" w:eastAsia="Arial" w:hAnsi="Arial" w:cs="Arial" w:hint="default"/>
        <w:spacing w:val="-12"/>
        <w:w w:val="100"/>
        <w:sz w:val="20"/>
        <w:szCs w:val="20"/>
        <w:lang w:val="en-US" w:eastAsia="en-US" w:bidi="en-US"/>
      </w:rPr>
    </w:lvl>
    <w:lvl w:ilvl="1" w:tplc="67882C30">
      <w:numFmt w:val="bullet"/>
      <w:lvlText w:val="•"/>
      <w:lvlJc w:val="left"/>
      <w:pPr>
        <w:ind w:left="539" w:hanging="180"/>
      </w:pPr>
      <w:rPr>
        <w:rFonts w:hint="default"/>
        <w:lang w:val="en-US" w:eastAsia="en-US" w:bidi="en-US"/>
      </w:rPr>
    </w:lvl>
    <w:lvl w:ilvl="2" w:tplc="7B222580">
      <w:numFmt w:val="bullet"/>
      <w:lvlText w:val="•"/>
      <w:lvlJc w:val="left"/>
      <w:pPr>
        <w:ind w:left="798" w:hanging="180"/>
      </w:pPr>
      <w:rPr>
        <w:rFonts w:hint="default"/>
        <w:lang w:val="en-US" w:eastAsia="en-US" w:bidi="en-US"/>
      </w:rPr>
    </w:lvl>
    <w:lvl w:ilvl="3" w:tplc="1EF2A3FA">
      <w:numFmt w:val="bullet"/>
      <w:lvlText w:val="•"/>
      <w:lvlJc w:val="left"/>
      <w:pPr>
        <w:ind w:left="1057" w:hanging="180"/>
      </w:pPr>
      <w:rPr>
        <w:rFonts w:hint="default"/>
        <w:lang w:val="en-US" w:eastAsia="en-US" w:bidi="en-US"/>
      </w:rPr>
    </w:lvl>
    <w:lvl w:ilvl="4" w:tplc="2C08995C">
      <w:numFmt w:val="bullet"/>
      <w:lvlText w:val="•"/>
      <w:lvlJc w:val="left"/>
      <w:pPr>
        <w:ind w:left="1316" w:hanging="180"/>
      </w:pPr>
      <w:rPr>
        <w:rFonts w:hint="default"/>
        <w:lang w:val="en-US" w:eastAsia="en-US" w:bidi="en-US"/>
      </w:rPr>
    </w:lvl>
    <w:lvl w:ilvl="5" w:tplc="CDEEBD6E">
      <w:numFmt w:val="bullet"/>
      <w:lvlText w:val="•"/>
      <w:lvlJc w:val="left"/>
      <w:pPr>
        <w:ind w:left="1575" w:hanging="180"/>
      </w:pPr>
      <w:rPr>
        <w:rFonts w:hint="default"/>
        <w:lang w:val="en-US" w:eastAsia="en-US" w:bidi="en-US"/>
      </w:rPr>
    </w:lvl>
    <w:lvl w:ilvl="6" w:tplc="94CC026C">
      <w:numFmt w:val="bullet"/>
      <w:lvlText w:val="•"/>
      <w:lvlJc w:val="left"/>
      <w:pPr>
        <w:ind w:left="1834" w:hanging="180"/>
      </w:pPr>
      <w:rPr>
        <w:rFonts w:hint="default"/>
        <w:lang w:val="en-US" w:eastAsia="en-US" w:bidi="en-US"/>
      </w:rPr>
    </w:lvl>
    <w:lvl w:ilvl="7" w:tplc="4D3A26C6">
      <w:numFmt w:val="bullet"/>
      <w:lvlText w:val="•"/>
      <w:lvlJc w:val="left"/>
      <w:pPr>
        <w:ind w:left="2093" w:hanging="180"/>
      </w:pPr>
      <w:rPr>
        <w:rFonts w:hint="default"/>
        <w:lang w:val="en-US" w:eastAsia="en-US" w:bidi="en-US"/>
      </w:rPr>
    </w:lvl>
    <w:lvl w:ilvl="8" w:tplc="FEE64EDC">
      <w:numFmt w:val="bullet"/>
      <w:lvlText w:val="•"/>
      <w:lvlJc w:val="left"/>
      <w:pPr>
        <w:ind w:left="2352" w:hanging="180"/>
      </w:pPr>
      <w:rPr>
        <w:rFonts w:hint="default"/>
        <w:lang w:val="en-US" w:eastAsia="en-US" w:bidi="en-US"/>
      </w:rPr>
    </w:lvl>
  </w:abstractNum>
  <w:abstractNum w:abstractNumId="233" w15:restartNumberingAfterBreak="0">
    <w:nsid w:val="70F35E3F"/>
    <w:multiLevelType w:val="hybridMultilevel"/>
    <w:tmpl w:val="A002EC6E"/>
    <w:lvl w:ilvl="0" w:tplc="B890EC0E">
      <w:numFmt w:val="bullet"/>
      <w:lvlText w:val="•"/>
      <w:lvlJc w:val="left"/>
      <w:pPr>
        <w:ind w:left="269" w:hanging="180"/>
      </w:pPr>
      <w:rPr>
        <w:rFonts w:ascii="Arial" w:eastAsia="Arial" w:hAnsi="Arial" w:cs="Arial" w:hint="default"/>
        <w:spacing w:val="-11"/>
        <w:w w:val="100"/>
        <w:sz w:val="20"/>
        <w:szCs w:val="20"/>
        <w:lang w:val="en-US" w:eastAsia="en-US" w:bidi="en-US"/>
      </w:rPr>
    </w:lvl>
    <w:lvl w:ilvl="1" w:tplc="87181A8A">
      <w:numFmt w:val="bullet"/>
      <w:lvlText w:val="•"/>
      <w:lvlJc w:val="left"/>
      <w:pPr>
        <w:ind w:left="787" w:hanging="180"/>
      </w:pPr>
      <w:rPr>
        <w:rFonts w:hint="default"/>
        <w:lang w:val="en-US" w:eastAsia="en-US" w:bidi="en-US"/>
      </w:rPr>
    </w:lvl>
    <w:lvl w:ilvl="2" w:tplc="8F7ACBF0">
      <w:numFmt w:val="bullet"/>
      <w:lvlText w:val="•"/>
      <w:lvlJc w:val="left"/>
      <w:pPr>
        <w:ind w:left="1315" w:hanging="180"/>
      </w:pPr>
      <w:rPr>
        <w:rFonts w:hint="default"/>
        <w:lang w:val="en-US" w:eastAsia="en-US" w:bidi="en-US"/>
      </w:rPr>
    </w:lvl>
    <w:lvl w:ilvl="3" w:tplc="2C448C60">
      <w:numFmt w:val="bullet"/>
      <w:lvlText w:val="•"/>
      <w:lvlJc w:val="left"/>
      <w:pPr>
        <w:ind w:left="1843" w:hanging="180"/>
      </w:pPr>
      <w:rPr>
        <w:rFonts w:hint="default"/>
        <w:lang w:val="en-US" w:eastAsia="en-US" w:bidi="en-US"/>
      </w:rPr>
    </w:lvl>
    <w:lvl w:ilvl="4" w:tplc="B8401E70">
      <w:numFmt w:val="bullet"/>
      <w:lvlText w:val="•"/>
      <w:lvlJc w:val="left"/>
      <w:pPr>
        <w:ind w:left="2371" w:hanging="180"/>
      </w:pPr>
      <w:rPr>
        <w:rFonts w:hint="default"/>
        <w:lang w:val="en-US" w:eastAsia="en-US" w:bidi="en-US"/>
      </w:rPr>
    </w:lvl>
    <w:lvl w:ilvl="5" w:tplc="08B6A5AE">
      <w:numFmt w:val="bullet"/>
      <w:lvlText w:val="•"/>
      <w:lvlJc w:val="left"/>
      <w:pPr>
        <w:ind w:left="2899" w:hanging="180"/>
      </w:pPr>
      <w:rPr>
        <w:rFonts w:hint="default"/>
        <w:lang w:val="en-US" w:eastAsia="en-US" w:bidi="en-US"/>
      </w:rPr>
    </w:lvl>
    <w:lvl w:ilvl="6" w:tplc="7E7E27DA">
      <w:numFmt w:val="bullet"/>
      <w:lvlText w:val="•"/>
      <w:lvlJc w:val="left"/>
      <w:pPr>
        <w:ind w:left="3427" w:hanging="180"/>
      </w:pPr>
      <w:rPr>
        <w:rFonts w:hint="default"/>
        <w:lang w:val="en-US" w:eastAsia="en-US" w:bidi="en-US"/>
      </w:rPr>
    </w:lvl>
    <w:lvl w:ilvl="7" w:tplc="4AA28624">
      <w:numFmt w:val="bullet"/>
      <w:lvlText w:val="•"/>
      <w:lvlJc w:val="left"/>
      <w:pPr>
        <w:ind w:left="3955" w:hanging="180"/>
      </w:pPr>
      <w:rPr>
        <w:rFonts w:hint="default"/>
        <w:lang w:val="en-US" w:eastAsia="en-US" w:bidi="en-US"/>
      </w:rPr>
    </w:lvl>
    <w:lvl w:ilvl="8" w:tplc="B3C88BDA">
      <w:numFmt w:val="bullet"/>
      <w:lvlText w:val="•"/>
      <w:lvlJc w:val="left"/>
      <w:pPr>
        <w:ind w:left="4483" w:hanging="180"/>
      </w:pPr>
      <w:rPr>
        <w:rFonts w:hint="default"/>
        <w:lang w:val="en-US" w:eastAsia="en-US" w:bidi="en-US"/>
      </w:rPr>
    </w:lvl>
  </w:abstractNum>
  <w:abstractNum w:abstractNumId="234" w15:restartNumberingAfterBreak="0">
    <w:nsid w:val="71396089"/>
    <w:multiLevelType w:val="hybridMultilevel"/>
    <w:tmpl w:val="895E77BE"/>
    <w:lvl w:ilvl="0" w:tplc="27822AEA">
      <w:numFmt w:val="bullet"/>
      <w:lvlText w:val="•"/>
      <w:lvlJc w:val="left"/>
      <w:pPr>
        <w:ind w:left="269" w:hanging="180"/>
      </w:pPr>
      <w:rPr>
        <w:rFonts w:ascii="Arial" w:eastAsia="Arial" w:hAnsi="Arial" w:cs="Arial" w:hint="default"/>
        <w:spacing w:val="-4"/>
        <w:w w:val="100"/>
        <w:sz w:val="20"/>
        <w:szCs w:val="20"/>
        <w:lang w:val="en-US" w:eastAsia="en-US" w:bidi="en-US"/>
      </w:rPr>
    </w:lvl>
    <w:lvl w:ilvl="1" w:tplc="D1F89EA8">
      <w:numFmt w:val="bullet"/>
      <w:lvlText w:val="•"/>
      <w:lvlJc w:val="left"/>
      <w:pPr>
        <w:ind w:left="787" w:hanging="180"/>
      </w:pPr>
      <w:rPr>
        <w:rFonts w:hint="default"/>
        <w:lang w:val="en-US" w:eastAsia="en-US" w:bidi="en-US"/>
      </w:rPr>
    </w:lvl>
    <w:lvl w:ilvl="2" w:tplc="21341546">
      <w:numFmt w:val="bullet"/>
      <w:lvlText w:val="•"/>
      <w:lvlJc w:val="left"/>
      <w:pPr>
        <w:ind w:left="1315" w:hanging="180"/>
      </w:pPr>
      <w:rPr>
        <w:rFonts w:hint="default"/>
        <w:lang w:val="en-US" w:eastAsia="en-US" w:bidi="en-US"/>
      </w:rPr>
    </w:lvl>
    <w:lvl w:ilvl="3" w:tplc="89C2732E">
      <w:numFmt w:val="bullet"/>
      <w:lvlText w:val="•"/>
      <w:lvlJc w:val="left"/>
      <w:pPr>
        <w:ind w:left="1843" w:hanging="180"/>
      </w:pPr>
      <w:rPr>
        <w:rFonts w:hint="default"/>
        <w:lang w:val="en-US" w:eastAsia="en-US" w:bidi="en-US"/>
      </w:rPr>
    </w:lvl>
    <w:lvl w:ilvl="4" w:tplc="1178661C">
      <w:numFmt w:val="bullet"/>
      <w:lvlText w:val="•"/>
      <w:lvlJc w:val="left"/>
      <w:pPr>
        <w:ind w:left="2371" w:hanging="180"/>
      </w:pPr>
      <w:rPr>
        <w:rFonts w:hint="default"/>
        <w:lang w:val="en-US" w:eastAsia="en-US" w:bidi="en-US"/>
      </w:rPr>
    </w:lvl>
    <w:lvl w:ilvl="5" w:tplc="CC8A7942">
      <w:numFmt w:val="bullet"/>
      <w:lvlText w:val="•"/>
      <w:lvlJc w:val="left"/>
      <w:pPr>
        <w:ind w:left="2899" w:hanging="180"/>
      </w:pPr>
      <w:rPr>
        <w:rFonts w:hint="default"/>
        <w:lang w:val="en-US" w:eastAsia="en-US" w:bidi="en-US"/>
      </w:rPr>
    </w:lvl>
    <w:lvl w:ilvl="6" w:tplc="7E50601E">
      <w:numFmt w:val="bullet"/>
      <w:lvlText w:val="•"/>
      <w:lvlJc w:val="left"/>
      <w:pPr>
        <w:ind w:left="3427" w:hanging="180"/>
      </w:pPr>
      <w:rPr>
        <w:rFonts w:hint="default"/>
        <w:lang w:val="en-US" w:eastAsia="en-US" w:bidi="en-US"/>
      </w:rPr>
    </w:lvl>
    <w:lvl w:ilvl="7" w:tplc="FAAE9102">
      <w:numFmt w:val="bullet"/>
      <w:lvlText w:val="•"/>
      <w:lvlJc w:val="left"/>
      <w:pPr>
        <w:ind w:left="3955" w:hanging="180"/>
      </w:pPr>
      <w:rPr>
        <w:rFonts w:hint="default"/>
        <w:lang w:val="en-US" w:eastAsia="en-US" w:bidi="en-US"/>
      </w:rPr>
    </w:lvl>
    <w:lvl w:ilvl="8" w:tplc="60A284EC">
      <w:numFmt w:val="bullet"/>
      <w:lvlText w:val="•"/>
      <w:lvlJc w:val="left"/>
      <w:pPr>
        <w:ind w:left="4483" w:hanging="180"/>
      </w:pPr>
      <w:rPr>
        <w:rFonts w:hint="default"/>
        <w:lang w:val="en-US" w:eastAsia="en-US" w:bidi="en-US"/>
      </w:rPr>
    </w:lvl>
  </w:abstractNum>
  <w:abstractNum w:abstractNumId="235" w15:restartNumberingAfterBreak="0">
    <w:nsid w:val="715F293C"/>
    <w:multiLevelType w:val="hybridMultilevel"/>
    <w:tmpl w:val="3FF2B97C"/>
    <w:lvl w:ilvl="0" w:tplc="5F1662CE">
      <w:numFmt w:val="bullet"/>
      <w:lvlText w:val="•"/>
      <w:lvlJc w:val="left"/>
      <w:pPr>
        <w:ind w:left="270" w:hanging="180"/>
      </w:pPr>
      <w:rPr>
        <w:rFonts w:ascii="Arial" w:eastAsia="Arial" w:hAnsi="Arial" w:cs="Arial" w:hint="default"/>
        <w:spacing w:val="-2"/>
        <w:w w:val="100"/>
        <w:sz w:val="20"/>
        <w:szCs w:val="20"/>
        <w:lang w:val="en-US" w:eastAsia="en-US" w:bidi="en-US"/>
      </w:rPr>
    </w:lvl>
    <w:lvl w:ilvl="1" w:tplc="F88EE3C6">
      <w:numFmt w:val="bullet"/>
      <w:lvlText w:val="•"/>
      <w:lvlJc w:val="left"/>
      <w:pPr>
        <w:ind w:left="539" w:hanging="180"/>
      </w:pPr>
      <w:rPr>
        <w:rFonts w:hint="default"/>
        <w:lang w:val="en-US" w:eastAsia="en-US" w:bidi="en-US"/>
      </w:rPr>
    </w:lvl>
    <w:lvl w:ilvl="2" w:tplc="BCF0D2DE">
      <w:numFmt w:val="bullet"/>
      <w:lvlText w:val="•"/>
      <w:lvlJc w:val="left"/>
      <w:pPr>
        <w:ind w:left="798" w:hanging="180"/>
      </w:pPr>
      <w:rPr>
        <w:rFonts w:hint="default"/>
        <w:lang w:val="en-US" w:eastAsia="en-US" w:bidi="en-US"/>
      </w:rPr>
    </w:lvl>
    <w:lvl w:ilvl="3" w:tplc="3D2E9B5E">
      <w:numFmt w:val="bullet"/>
      <w:lvlText w:val="•"/>
      <w:lvlJc w:val="left"/>
      <w:pPr>
        <w:ind w:left="1057" w:hanging="180"/>
      </w:pPr>
      <w:rPr>
        <w:rFonts w:hint="default"/>
        <w:lang w:val="en-US" w:eastAsia="en-US" w:bidi="en-US"/>
      </w:rPr>
    </w:lvl>
    <w:lvl w:ilvl="4" w:tplc="12303B04">
      <w:numFmt w:val="bullet"/>
      <w:lvlText w:val="•"/>
      <w:lvlJc w:val="left"/>
      <w:pPr>
        <w:ind w:left="1316" w:hanging="180"/>
      </w:pPr>
      <w:rPr>
        <w:rFonts w:hint="default"/>
        <w:lang w:val="en-US" w:eastAsia="en-US" w:bidi="en-US"/>
      </w:rPr>
    </w:lvl>
    <w:lvl w:ilvl="5" w:tplc="5434DC6E">
      <w:numFmt w:val="bullet"/>
      <w:lvlText w:val="•"/>
      <w:lvlJc w:val="left"/>
      <w:pPr>
        <w:ind w:left="1575" w:hanging="180"/>
      </w:pPr>
      <w:rPr>
        <w:rFonts w:hint="default"/>
        <w:lang w:val="en-US" w:eastAsia="en-US" w:bidi="en-US"/>
      </w:rPr>
    </w:lvl>
    <w:lvl w:ilvl="6" w:tplc="140A1612">
      <w:numFmt w:val="bullet"/>
      <w:lvlText w:val="•"/>
      <w:lvlJc w:val="left"/>
      <w:pPr>
        <w:ind w:left="1834" w:hanging="180"/>
      </w:pPr>
      <w:rPr>
        <w:rFonts w:hint="default"/>
        <w:lang w:val="en-US" w:eastAsia="en-US" w:bidi="en-US"/>
      </w:rPr>
    </w:lvl>
    <w:lvl w:ilvl="7" w:tplc="EDEE80DE">
      <w:numFmt w:val="bullet"/>
      <w:lvlText w:val="•"/>
      <w:lvlJc w:val="left"/>
      <w:pPr>
        <w:ind w:left="2093" w:hanging="180"/>
      </w:pPr>
      <w:rPr>
        <w:rFonts w:hint="default"/>
        <w:lang w:val="en-US" w:eastAsia="en-US" w:bidi="en-US"/>
      </w:rPr>
    </w:lvl>
    <w:lvl w:ilvl="8" w:tplc="6194F06C">
      <w:numFmt w:val="bullet"/>
      <w:lvlText w:val="•"/>
      <w:lvlJc w:val="left"/>
      <w:pPr>
        <w:ind w:left="2352" w:hanging="180"/>
      </w:pPr>
      <w:rPr>
        <w:rFonts w:hint="default"/>
        <w:lang w:val="en-US" w:eastAsia="en-US" w:bidi="en-US"/>
      </w:rPr>
    </w:lvl>
  </w:abstractNum>
  <w:abstractNum w:abstractNumId="236" w15:restartNumberingAfterBreak="0">
    <w:nsid w:val="71AE7746"/>
    <w:multiLevelType w:val="hybridMultilevel"/>
    <w:tmpl w:val="237EFC90"/>
    <w:lvl w:ilvl="0" w:tplc="ED883DE0">
      <w:numFmt w:val="bullet"/>
      <w:lvlText w:val="•"/>
      <w:lvlJc w:val="left"/>
      <w:pPr>
        <w:ind w:left="269" w:hanging="180"/>
      </w:pPr>
      <w:rPr>
        <w:rFonts w:ascii="Arial" w:eastAsia="Arial" w:hAnsi="Arial" w:cs="Arial" w:hint="default"/>
        <w:spacing w:val="-4"/>
        <w:w w:val="100"/>
        <w:sz w:val="20"/>
        <w:szCs w:val="20"/>
        <w:lang w:val="en-US" w:eastAsia="en-US" w:bidi="en-US"/>
      </w:rPr>
    </w:lvl>
    <w:lvl w:ilvl="1" w:tplc="0DA8219E">
      <w:numFmt w:val="bullet"/>
      <w:lvlText w:val="•"/>
      <w:lvlJc w:val="left"/>
      <w:pPr>
        <w:ind w:left="787" w:hanging="180"/>
      </w:pPr>
      <w:rPr>
        <w:rFonts w:hint="default"/>
        <w:lang w:val="en-US" w:eastAsia="en-US" w:bidi="en-US"/>
      </w:rPr>
    </w:lvl>
    <w:lvl w:ilvl="2" w:tplc="FEF22BBE">
      <w:numFmt w:val="bullet"/>
      <w:lvlText w:val="•"/>
      <w:lvlJc w:val="left"/>
      <w:pPr>
        <w:ind w:left="1315" w:hanging="180"/>
      </w:pPr>
      <w:rPr>
        <w:rFonts w:hint="default"/>
        <w:lang w:val="en-US" w:eastAsia="en-US" w:bidi="en-US"/>
      </w:rPr>
    </w:lvl>
    <w:lvl w:ilvl="3" w:tplc="60344728">
      <w:numFmt w:val="bullet"/>
      <w:lvlText w:val="•"/>
      <w:lvlJc w:val="left"/>
      <w:pPr>
        <w:ind w:left="1843" w:hanging="180"/>
      </w:pPr>
      <w:rPr>
        <w:rFonts w:hint="default"/>
        <w:lang w:val="en-US" w:eastAsia="en-US" w:bidi="en-US"/>
      </w:rPr>
    </w:lvl>
    <w:lvl w:ilvl="4" w:tplc="1B5C09DA">
      <w:numFmt w:val="bullet"/>
      <w:lvlText w:val="•"/>
      <w:lvlJc w:val="left"/>
      <w:pPr>
        <w:ind w:left="2371" w:hanging="180"/>
      </w:pPr>
      <w:rPr>
        <w:rFonts w:hint="default"/>
        <w:lang w:val="en-US" w:eastAsia="en-US" w:bidi="en-US"/>
      </w:rPr>
    </w:lvl>
    <w:lvl w:ilvl="5" w:tplc="4A6A44C8">
      <w:numFmt w:val="bullet"/>
      <w:lvlText w:val="•"/>
      <w:lvlJc w:val="left"/>
      <w:pPr>
        <w:ind w:left="2899" w:hanging="180"/>
      </w:pPr>
      <w:rPr>
        <w:rFonts w:hint="default"/>
        <w:lang w:val="en-US" w:eastAsia="en-US" w:bidi="en-US"/>
      </w:rPr>
    </w:lvl>
    <w:lvl w:ilvl="6" w:tplc="3C5AD4EE">
      <w:numFmt w:val="bullet"/>
      <w:lvlText w:val="•"/>
      <w:lvlJc w:val="left"/>
      <w:pPr>
        <w:ind w:left="3427" w:hanging="180"/>
      </w:pPr>
      <w:rPr>
        <w:rFonts w:hint="default"/>
        <w:lang w:val="en-US" w:eastAsia="en-US" w:bidi="en-US"/>
      </w:rPr>
    </w:lvl>
    <w:lvl w:ilvl="7" w:tplc="417698F4">
      <w:numFmt w:val="bullet"/>
      <w:lvlText w:val="•"/>
      <w:lvlJc w:val="left"/>
      <w:pPr>
        <w:ind w:left="3955" w:hanging="180"/>
      </w:pPr>
      <w:rPr>
        <w:rFonts w:hint="default"/>
        <w:lang w:val="en-US" w:eastAsia="en-US" w:bidi="en-US"/>
      </w:rPr>
    </w:lvl>
    <w:lvl w:ilvl="8" w:tplc="615A475A">
      <w:numFmt w:val="bullet"/>
      <w:lvlText w:val="•"/>
      <w:lvlJc w:val="left"/>
      <w:pPr>
        <w:ind w:left="4483" w:hanging="180"/>
      </w:pPr>
      <w:rPr>
        <w:rFonts w:hint="default"/>
        <w:lang w:val="en-US" w:eastAsia="en-US" w:bidi="en-US"/>
      </w:rPr>
    </w:lvl>
  </w:abstractNum>
  <w:abstractNum w:abstractNumId="237" w15:restartNumberingAfterBreak="0">
    <w:nsid w:val="71C615FD"/>
    <w:multiLevelType w:val="hybridMultilevel"/>
    <w:tmpl w:val="8CC00A88"/>
    <w:lvl w:ilvl="0" w:tplc="6C6AA600">
      <w:numFmt w:val="bullet"/>
      <w:lvlText w:val="•"/>
      <w:lvlJc w:val="left"/>
      <w:pPr>
        <w:ind w:left="270" w:hanging="180"/>
      </w:pPr>
      <w:rPr>
        <w:rFonts w:ascii="Arial" w:eastAsia="Arial" w:hAnsi="Arial" w:cs="Arial" w:hint="default"/>
        <w:spacing w:val="-2"/>
        <w:w w:val="100"/>
        <w:sz w:val="20"/>
        <w:szCs w:val="20"/>
        <w:lang w:val="en-US" w:eastAsia="en-US" w:bidi="en-US"/>
      </w:rPr>
    </w:lvl>
    <w:lvl w:ilvl="1" w:tplc="F30E0ED6">
      <w:numFmt w:val="bullet"/>
      <w:lvlText w:val="•"/>
      <w:lvlJc w:val="left"/>
      <w:pPr>
        <w:ind w:left="539" w:hanging="180"/>
      </w:pPr>
      <w:rPr>
        <w:rFonts w:hint="default"/>
        <w:lang w:val="en-US" w:eastAsia="en-US" w:bidi="en-US"/>
      </w:rPr>
    </w:lvl>
    <w:lvl w:ilvl="2" w:tplc="75E0A0DC">
      <w:numFmt w:val="bullet"/>
      <w:lvlText w:val="•"/>
      <w:lvlJc w:val="left"/>
      <w:pPr>
        <w:ind w:left="798" w:hanging="180"/>
      </w:pPr>
      <w:rPr>
        <w:rFonts w:hint="default"/>
        <w:lang w:val="en-US" w:eastAsia="en-US" w:bidi="en-US"/>
      </w:rPr>
    </w:lvl>
    <w:lvl w:ilvl="3" w:tplc="97E6CD00">
      <w:numFmt w:val="bullet"/>
      <w:lvlText w:val="•"/>
      <w:lvlJc w:val="left"/>
      <w:pPr>
        <w:ind w:left="1057" w:hanging="180"/>
      </w:pPr>
      <w:rPr>
        <w:rFonts w:hint="default"/>
        <w:lang w:val="en-US" w:eastAsia="en-US" w:bidi="en-US"/>
      </w:rPr>
    </w:lvl>
    <w:lvl w:ilvl="4" w:tplc="13E20B98">
      <w:numFmt w:val="bullet"/>
      <w:lvlText w:val="•"/>
      <w:lvlJc w:val="left"/>
      <w:pPr>
        <w:ind w:left="1316" w:hanging="180"/>
      </w:pPr>
      <w:rPr>
        <w:rFonts w:hint="default"/>
        <w:lang w:val="en-US" w:eastAsia="en-US" w:bidi="en-US"/>
      </w:rPr>
    </w:lvl>
    <w:lvl w:ilvl="5" w:tplc="41B6428A">
      <w:numFmt w:val="bullet"/>
      <w:lvlText w:val="•"/>
      <w:lvlJc w:val="left"/>
      <w:pPr>
        <w:ind w:left="1575" w:hanging="180"/>
      </w:pPr>
      <w:rPr>
        <w:rFonts w:hint="default"/>
        <w:lang w:val="en-US" w:eastAsia="en-US" w:bidi="en-US"/>
      </w:rPr>
    </w:lvl>
    <w:lvl w:ilvl="6" w:tplc="35EA9976">
      <w:numFmt w:val="bullet"/>
      <w:lvlText w:val="•"/>
      <w:lvlJc w:val="left"/>
      <w:pPr>
        <w:ind w:left="1834" w:hanging="180"/>
      </w:pPr>
      <w:rPr>
        <w:rFonts w:hint="default"/>
        <w:lang w:val="en-US" w:eastAsia="en-US" w:bidi="en-US"/>
      </w:rPr>
    </w:lvl>
    <w:lvl w:ilvl="7" w:tplc="BD40B2DA">
      <w:numFmt w:val="bullet"/>
      <w:lvlText w:val="•"/>
      <w:lvlJc w:val="left"/>
      <w:pPr>
        <w:ind w:left="2093" w:hanging="180"/>
      </w:pPr>
      <w:rPr>
        <w:rFonts w:hint="default"/>
        <w:lang w:val="en-US" w:eastAsia="en-US" w:bidi="en-US"/>
      </w:rPr>
    </w:lvl>
    <w:lvl w:ilvl="8" w:tplc="E9AAB54E">
      <w:numFmt w:val="bullet"/>
      <w:lvlText w:val="•"/>
      <w:lvlJc w:val="left"/>
      <w:pPr>
        <w:ind w:left="2352" w:hanging="180"/>
      </w:pPr>
      <w:rPr>
        <w:rFonts w:hint="default"/>
        <w:lang w:val="en-US" w:eastAsia="en-US" w:bidi="en-US"/>
      </w:rPr>
    </w:lvl>
  </w:abstractNum>
  <w:abstractNum w:abstractNumId="238" w15:restartNumberingAfterBreak="0">
    <w:nsid w:val="71E655C8"/>
    <w:multiLevelType w:val="hybridMultilevel"/>
    <w:tmpl w:val="5CD85BAA"/>
    <w:lvl w:ilvl="0" w:tplc="E3E461F8">
      <w:numFmt w:val="bullet"/>
      <w:lvlText w:val="•"/>
      <w:lvlJc w:val="left"/>
      <w:pPr>
        <w:ind w:left="269" w:hanging="180"/>
      </w:pPr>
      <w:rPr>
        <w:rFonts w:ascii="Arial" w:eastAsia="Arial" w:hAnsi="Arial" w:cs="Arial" w:hint="default"/>
        <w:spacing w:val="-11"/>
        <w:w w:val="100"/>
        <w:sz w:val="20"/>
        <w:szCs w:val="20"/>
        <w:lang w:val="en-US" w:eastAsia="en-US" w:bidi="en-US"/>
      </w:rPr>
    </w:lvl>
    <w:lvl w:ilvl="1" w:tplc="C69A808C">
      <w:numFmt w:val="bullet"/>
      <w:lvlText w:val="•"/>
      <w:lvlJc w:val="left"/>
      <w:pPr>
        <w:ind w:left="787" w:hanging="180"/>
      </w:pPr>
      <w:rPr>
        <w:rFonts w:hint="default"/>
        <w:lang w:val="en-US" w:eastAsia="en-US" w:bidi="en-US"/>
      </w:rPr>
    </w:lvl>
    <w:lvl w:ilvl="2" w:tplc="0D8896FE">
      <w:numFmt w:val="bullet"/>
      <w:lvlText w:val="•"/>
      <w:lvlJc w:val="left"/>
      <w:pPr>
        <w:ind w:left="1315" w:hanging="180"/>
      </w:pPr>
      <w:rPr>
        <w:rFonts w:hint="default"/>
        <w:lang w:val="en-US" w:eastAsia="en-US" w:bidi="en-US"/>
      </w:rPr>
    </w:lvl>
    <w:lvl w:ilvl="3" w:tplc="34480DBC">
      <w:numFmt w:val="bullet"/>
      <w:lvlText w:val="•"/>
      <w:lvlJc w:val="left"/>
      <w:pPr>
        <w:ind w:left="1843" w:hanging="180"/>
      </w:pPr>
      <w:rPr>
        <w:rFonts w:hint="default"/>
        <w:lang w:val="en-US" w:eastAsia="en-US" w:bidi="en-US"/>
      </w:rPr>
    </w:lvl>
    <w:lvl w:ilvl="4" w:tplc="69DED2A4">
      <w:numFmt w:val="bullet"/>
      <w:lvlText w:val="•"/>
      <w:lvlJc w:val="left"/>
      <w:pPr>
        <w:ind w:left="2371" w:hanging="180"/>
      </w:pPr>
      <w:rPr>
        <w:rFonts w:hint="default"/>
        <w:lang w:val="en-US" w:eastAsia="en-US" w:bidi="en-US"/>
      </w:rPr>
    </w:lvl>
    <w:lvl w:ilvl="5" w:tplc="9F60B8F0">
      <w:numFmt w:val="bullet"/>
      <w:lvlText w:val="•"/>
      <w:lvlJc w:val="left"/>
      <w:pPr>
        <w:ind w:left="2899" w:hanging="180"/>
      </w:pPr>
      <w:rPr>
        <w:rFonts w:hint="default"/>
        <w:lang w:val="en-US" w:eastAsia="en-US" w:bidi="en-US"/>
      </w:rPr>
    </w:lvl>
    <w:lvl w:ilvl="6" w:tplc="51F47866">
      <w:numFmt w:val="bullet"/>
      <w:lvlText w:val="•"/>
      <w:lvlJc w:val="left"/>
      <w:pPr>
        <w:ind w:left="3427" w:hanging="180"/>
      </w:pPr>
      <w:rPr>
        <w:rFonts w:hint="default"/>
        <w:lang w:val="en-US" w:eastAsia="en-US" w:bidi="en-US"/>
      </w:rPr>
    </w:lvl>
    <w:lvl w:ilvl="7" w:tplc="47340DFA">
      <w:numFmt w:val="bullet"/>
      <w:lvlText w:val="•"/>
      <w:lvlJc w:val="left"/>
      <w:pPr>
        <w:ind w:left="3955" w:hanging="180"/>
      </w:pPr>
      <w:rPr>
        <w:rFonts w:hint="default"/>
        <w:lang w:val="en-US" w:eastAsia="en-US" w:bidi="en-US"/>
      </w:rPr>
    </w:lvl>
    <w:lvl w:ilvl="8" w:tplc="A004234E">
      <w:numFmt w:val="bullet"/>
      <w:lvlText w:val="•"/>
      <w:lvlJc w:val="left"/>
      <w:pPr>
        <w:ind w:left="4483" w:hanging="180"/>
      </w:pPr>
      <w:rPr>
        <w:rFonts w:hint="default"/>
        <w:lang w:val="en-US" w:eastAsia="en-US" w:bidi="en-US"/>
      </w:rPr>
    </w:lvl>
  </w:abstractNum>
  <w:abstractNum w:abstractNumId="239" w15:restartNumberingAfterBreak="0">
    <w:nsid w:val="725F05A8"/>
    <w:multiLevelType w:val="hybridMultilevel"/>
    <w:tmpl w:val="50D8E212"/>
    <w:lvl w:ilvl="0" w:tplc="7562A98E">
      <w:numFmt w:val="bullet"/>
      <w:lvlText w:val="•"/>
      <w:lvlJc w:val="left"/>
      <w:pPr>
        <w:ind w:left="270" w:hanging="180"/>
      </w:pPr>
      <w:rPr>
        <w:rFonts w:ascii="Arial" w:eastAsia="Arial" w:hAnsi="Arial" w:cs="Arial" w:hint="default"/>
        <w:spacing w:val="-2"/>
        <w:w w:val="100"/>
        <w:sz w:val="20"/>
        <w:szCs w:val="20"/>
        <w:lang w:val="en-US" w:eastAsia="en-US" w:bidi="en-US"/>
      </w:rPr>
    </w:lvl>
    <w:lvl w:ilvl="1" w:tplc="4F524BFC">
      <w:numFmt w:val="bullet"/>
      <w:lvlText w:val="•"/>
      <w:lvlJc w:val="left"/>
      <w:pPr>
        <w:ind w:left="1402" w:hanging="180"/>
      </w:pPr>
      <w:rPr>
        <w:rFonts w:hint="default"/>
        <w:lang w:val="en-US" w:eastAsia="en-US" w:bidi="en-US"/>
      </w:rPr>
    </w:lvl>
    <w:lvl w:ilvl="2" w:tplc="955A1758">
      <w:numFmt w:val="bullet"/>
      <w:lvlText w:val="•"/>
      <w:lvlJc w:val="left"/>
      <w:pPr>
        <w:ind w:left="2525" w:hanging="180"/>
      </w:pPr>
      <w:rPr>
        <w:rFonts w:hint="default"/>
        <w:lang w:val="en-US" w:eastAsia="en-US" w:bidi="en-US"/>
      </w:rPr>
    </w:lvl>
    <w:lvl w:ilvl="3" w:tplc="D8B0646C">
      <w:numFmt w:val="bullet"/>
      <w:lvlText w:val="•"/>
      <w:lvlJc w:val="left"/>
      <w:pPr>
        <w:ind w:left="3647" w:hanging="180"/>
      </w:pPr>
      <w:rPr>
        <w:rFonts w:hint="default"/>
        <w:lang w:val="en-US" w:eastAsia="en-US" w:bidi="en-US"/>
      </w:rPr>
    </w:lvl>
    <w:lvl w:ilvl="4" w:tplc="E830FAA2">
      <w:numFmt w:val="bullet"/>
      <w:lvlText w:val="•"/>
      <w:lvlJc w:val="left"/>
      <w:pPr>
        <w:ind w:left="4770" w:hanging="180"/>
      </w:pPr>
      <w:rPr>
        <w:rFonts w:hint="default"/>
        <w:lang w:val="en-US" w:eastAsia="en-US" w:bidi="en-US"/>
      </w:rPr>
    </w:lvl>
    <w:lvl w:ilvl="5" w:tplc="B8CA93EC">
      <w:numFmt w:val="bullet"/>
      <w:lvlText w:val="•"/>
      <w:lvlJc w:val="left"/>
      <w:pPr>
        <w:ind w:left="5892" w:hanging="180"/>
      </w:pPr>
      <w:rPr>
        <w:rFonts w:hint="default"/>
        <w:lang w:val="en-US" w:eastAsia="en-US" w:bidi="en-US"/>
      </w:rPr>
    </w:lvl>
    <w:lvl w:ilvl="6" w:tplc="4F9A58D8">
      <w:numFmt w:val="bullet"/>
      <w:lvlText w:val="•"/>
      <w:lvlJc w:val="left"/>
      <w:pPr>
        <w:ind w:left="7015" w:hanging="180"/>
      </w:pPr>
      <w:rPr>
        <w:rFonts w:hint="default"/>
        <w:lang w:val="en-US" w:eastAsia="en-US" w:bidi="en-US"/>
      </w:rPr>
    </w:lvl>
    <w:lvl w:ilvl="7" w:tplc="BC687ED0">
      <w:numFmt w:val="bullet"/>
      <w:lvlText w:val="•"/>
      <w:lvlJc w:val="left"/>
      <w:pPr>
        <w:ind w:left="8137" w:hanging="180"/>
      </w:pPr>
      <w:rPr>
        <w:rFonts w:hint="default"/>
        <w:lang w:val="en-US" w:eastAsia="en-US" w:bidi="en-US"/>
      </w:rPr>
    </w:lvl>
    <w:lvl w:ilvl="8" w:tplc="6CF0BB14">
      <w:numFmt w:val="bullet"/>
      <w:lvlText w:val="•"/>
      <w:lvlJc w:val="left"/>
      <w:pPr>
        <w:ind w:left="9260" w:hanging="180"/>
      </w:pPr>
      <w:rPr>
        <w:rFonts w:hint="default"/>
        <w:lang w:val="en-US" w:eastAsia="en-US" w:bidi="en-US"/>
      </w:rPr>
    </w:lvl>
  </w:abstractNum>
  <w:abstractNum w:abstractNumId="240" w15:restartNumberingAfterBreak="0">
    <w:nsid w:val="72D935E9"/>
    <w:multiLevelType w:val="hybridMultilevel"/>
    <w:tmpl w:val="C7767238"/>
    <w:lvl w:ilvl="0" w:tplc="2E969496">
      <w:numFmt w:val="bullet"/>
      <w:lvlText w:val="•"/>
      <w:lvlJc w:val="left"/>
      <w:pPr>
        <w:ind w:left="269" w:hanging="180"/>
      </w:pPr>
      <w:rPr>
        <w:rFonts w:ascii="Arial" w:eastAsia="Arial" w:hAnsi="Arial" w:cs="Arial" w:hint="default"/>
        <w:spacing w:val="-12"/>
        <w:w w:val="100"/>
        <w:sz w:val="20"/>
        <w:szCs w:val="20"/>
        <w:lang w:val="en-US" w:eastAsia="en-US" w:bidi="en-US"/>
      </w:rPr>
    </w:lvl>
    <w:lvl w:ilvl="1" w:tplc="C5DE568E">
      <w:numFmt w:val="bullet"/>
      <w:lvlText w:val="•"/>
      <w:lvlJc w:val="left"/>
      <w:pPr>
        <w:ind w:left="788" w:hanging="180"/>
      </w:pPr>
      <w:rPr>
        <w:rFonts w:hint="default"/>
        <w:lang w:val="en-US" w:eastAsia="en-US" w:bidi="en-US"/>
      </w:rPr>
    </w:lvl>
    <w:lvl w:ilvl="2" w:tplc="ED9CF962">
      <w:numFmt w:val="bullet"/>
      <w:lvlText w:val="•"/>
      <w:lvlJc w:val="left"/>
      <w:pPr>
        <w:ind w:left="1316" w:hanging="180"/>
      </w:pPr>
      <w:rPr>
        <w:rFonts w:hint="default"/>
        <w:lang w:val="en-US" w:eastAsia="en-US" w:bidi="en-US"/>
      </w:rPr>
    </w:lvl>
    <w:lvl w:ilvl="3" w:tplc="E8606532">
      <w:numFmt w:val="bullet"/>
      <w:lvlText w:val="•"/>
      <w:lvlJc w:val="left"/>
      <w:pPr>
        <w:ind w:left="1844" w:hanging="180"/>
      </w:pPr>
      <w:rPr>
        <w:rFonts w:hint="default"/>
        <w:lang w:val="en-US" w:eastAsia="en-US" w:bidi="en-US"/>
      </w:rPr>
    </w:lvl>
    <w:lvl w:ilvl="4" w:tplc="AD5AEB70">
      <w:numFmt w:val="bullet"/>
      <w:lvlText w:val="•"/>
      <w:lvlJc w:val="left"/>
      <w:pPr>
        <w:ind w:left="2372" w:hanging="180"/>
      </w:pPr>
      <w:rPr>
        <w:rFonts w:hint="default"/>
        <w:lang w:val="en-US" w:eastAsia="en-US" w:bidi="en-US"/>
      </w:rPr>
    </w:lvl>
    <w:lvl w:ilvl="5" w:tplc="BA0A9696">
      <w:numFmt w:val="bullet"/>
      <w:lvlText w:val="•"/>
      <w:lvlJc w:val="left"/>
      <w:pPr>
        <w:ind w:left="2900" w:hanging="180"/>
      </w:pPr>
      <w:rPr>
        <w:rFonts w:hint="default"/>
        <w:lang w:val="en-US" w:eastAsia="en-US" w:bidi="en-US"/>
      </w:rPr>
    </w:lvl>
    <w:lvl w:ilvl="6" w:tplc="A47824DA">
      <w:numFmt w:val="bullet"/>
      <w:lvlText w:val="•"/>
      <w:lvlJc w:val="left"/>
      <w:pPr>
        <w:ind w:left="3428" w:hanging="180"/>
      </w:pPr>
      <w:rPr>
        <w:rFonts w:hint="default"/>
        <w:lang w:val="en-US" w:eastAsia="en-US" w:bidi="en-US"/>
      </w:rPr>
    </w:lvl>
    <w:lvl w:ilvl="7" w:tplc="444ED118">
      <w:numFmt w:val="bullet"/>
      <w:lvlText w:val="•"/>
      <w:lvlJc w:val="left"/>
      <w:pPr>
        <w:ind w:left="3956" w:hanging="180"/>
      </w:pPr>
      <w:rPr>
        <w:rFonts w:hint="default"/>
        <w:lang w:val="en-US" w:eastAsia="en-US" w:bidi="en-US"/>
      </w:rPr>
    </w:lvl>
    <w:lvl w:ilvl="8" w:tplc="303E4B32">
      <w:numFmt w:val="bullet"/>
      <w:lvlText w:val="•"/>
      <w:lvlJc w:val="left"/>
      <w:pPr>
        <w:ind w:left="4484" w:hanging="180"/>
      </w:pPr>
      <w:rPr>
        <w:rFonts w:hint="default"/>
        <w:lang w:val="en-US" w:eastAsia="en-US" w:bidi="en-US"/>
      </w:rPr>
    </w:lvl>
  </w:abstractNum>
  <w:abstractNum w:abstractNumId="241" w15:restartNumberingAfterBreak="0">
    <w:nsid w:val="73A605BF"/>
    <w:multiLevelType w:val="hybridMultilevel"/>
    <w:tmpl w:val="53AC537A"/>
    <w:lvl w:ilvl="0" w:tplc="D2ACC2C0">
      <w:numFmt w:val="bullet"/>
      <w:lvlText w:val="•"/>
      <w:lvlJc w:val="left"/>
      <w:pPr>
        <w:ind w:left="269" w:hanging="180"/>
      </w:pPr>
      <w:rPr>
        <w:rFonts w:ascii="Arial" w:eastAsia="Arial" w:hAnsi="Arial" w:cs="Arial" w:hint="default"/>
        <w:spacing w:val="-2"/>
        <w:w w:val="100"/>
        <w:sz w:val="20"/>
        <w:szCs w:val="20"/>
        <w:lang w:val="en-US" w:eastAsia="en-US" w:bidi="en-US"/>
      </w:rPr>
    </w:lvl>
    <w:lvl w:ilvl="1" w:tplc="DDC8D076">
      <w:numFmt w:val="bullet"/>
      <w:lvlText w:val="•"/>
      <w:lvlJc w:val="left"/>
      <w:pPr>
        <w:ind w:left="787" w:hanging="180"/>
      </w:pPr>
      <w:rPr>
        <w:rFonts w:hint="default"/>
        <w:lang w:val="en-US" w:eastAsia="en-US" w:bidi="en-US"/>
      </w:rPr>
    </w:lvl>
    <w:lvl w:ilvl="2" w:tplc="BDFA9A8E">
      <w:numFmt w:val="bullet"/>
      <w:lvlText w:val="•"/>
      <w:lvlJc w:val="left"/>
      <w:pPr>
        <w:ind w:left="1315" w:hanging="180"/>
      </w:pPr>
      <w:rPr>
        <w:rFonts w:hint="default"/>
        <w:lang w:val="en-US" w:eastAsia="en-US" w:bidi="en-US"/>
      </w:rPr>
    </w:lvl>
    <w:lvl w:ilvl="3" w:tplc="A0FC7A4E">
      <w:numFmt w:val="bullet"/>
      <w:lvlText w:val="•"/>
      <w:lvlJc w:val="left"/>
      <w:pPr>
        <w:ind w:left="1843" w:hanging="180"/>
      </w:pPr>
      <w:rPr>
        <w:rFonts w:hint="default"/>
        <w:lang w:val="en-US" w:eastAsia="en-US" w:bidi="en-US"/>
      </w:rPr>
    </w:lvl>
    <w:lvl w:ilvl="4" w:tplc="9146AB5A">
      <w:numFmt w:val="bullet"/>
      <w:lvlText w:val="•"/>
      <w:lvlJc w:val="left"/>
      <w:pPr>
        <w:ind w:left="2371" w:hanging="180"/>
      </w:pPr>
      <w:rPr>
        <w:rFonts w:hint="default"/>
        <w:lang w:val="en-US" w:eastAsia="en-US" w:bidi="en-US"/>
      </w:rPr>
    </w:lvl>
    <w:lvl w:ilvl="5" w:tplc="2904FB06">
      <w:numFmt w:val="bullet"/>
      <w:lvlText w:val="•"/>
      <w:lvlJc w:val="left"/>
      <w:pPr>
        <w:ind w:left="2899" w:hanging="180"/>
      </w:pPr>
      <w:rPr>
        <w:rFonts w:hint="default"/>
        <w:lang w:val="en-US" w:eastAsia="en-US" w:bidi="en-US"/>
      </w:rPr>
    </w:lvl>
    <w:lvl w:ilvl="6" w:tplc="AC64EDC2">
      <w:numFmt w:val="bullet"/>
      <w:lvlText w:val="•"/>
      <w:lvlJc w:val="left"/>
      <w:pPr>
        <w:ind w:left="3427" w:hanging="180"/>
      </w:pPr>
      <w:rPr>
        <w:rFonts w:hint="default"/>
        <w:lang w:val="en-US" w:eastAsia="en-US" w:bidi="en-US"/>
      </w:rPr>
    </w:lvl>
    <w:lvl w:ilvl="7" w:tplc="B3683AC2">
      <w:numFmt w:val="bullet"/>
      <w:lvlText w:val="•"/>
      <w:lvlJc w:val="left"/>
      <w:pPr>
        <w:ind w:left="3955" w:hanging="180"/>
      </w:pPr>
      <w:rPr>
        <w:rFonts w:hint="default"/>
        <w:lang w:val="en-US" w:eastAsia="en-US" w:bidi="en-US"/>
      </w:rPr>
    </w:lvl>
    <w:lvl w:ilvl="8" w:tplc="73A4EDE8">
      <w:numFmt w:val="bullet"/>
      <w:lvlText w:val="•"/>
      <w:lvlJc w:val="left"/>
      <w:pPr>
        <w:ind w:left="4483" w:hanging="180"/>
      </w:pPr>
      <w:rPr>
        <w:rFonts w:hint="default"/>
        <w:lang w:val="en-US" w:eastAsia="en-US" w:bidi="en-US"/>
      </w:rPr>
    </w:lvl>
  </w:abstractNum>
  <w:abstractNum w:abstractNumId="242" w15:restartNumberingAfterBreak="0">
    <w:nsid w:val="74746722"/>
    <w:multiLevelType w:val="hybridMultilevel"/>
    <w:tmpl w:val="8A66D4AA"/>
    <w:lvl w:ilvl="0" w:tplc="09AE93B0">
      <w:numFmt w:val="bullet"/>
      <w:lvlText w:val="•"/>
      <w:lvlJc w:val="left"/>
      <w:pPr>
        <w:ind w:left="270" w:hanging="180"/>
      </w:pPr>
      <w:rPr>
        <w:rFonts w:ascii="Arial" w:eastAsia="Arial" w:hAnsi="Arial" w:cs="Arial" w:hint="default"/>
        <w:spacing w:val="-4"/>
        <w:w w:val="100"/>
        <w:sz w:val="20"/>
        <w:szCs w:val="20"/>
        <w:lang w:val="en-US" w:eastAsia="en-US" w:bidi="en-US"/>
      </w:rPr>
    </w:lvl>
    <w:lvl w:ilvl="1" w:tplc="6AFE2A8A">
      <w:numFmt w:val="bullet"/>
      <w:lvlText w:val="•"/>
      <w:lvlJc w:val="left"/>
      <w:pPr>
        <w:ind w:left="1402" w:hanging="180"/>
      </w:pPr>
      <w:rPr>
        <w:rFonts w:hint="default"/>
        <w:lang w:val="en-US" w:eastAsia="en-US" w:bidi="en-US"/>
      </w:rPr>
    </w:lvl>
    <w:lvl w:ilvl="2" w:tplc="4C526898">
      <w:numFmt w:val="bullet"/>
      <w:lvlText w:val="•"/>
      <w:lvlJc w:val="left"/>
      <w:pPr>
        <w:ind w:left="2525" w:hanging="180"/>
      </w:pPr>
      <w:rPr>
        <w:rFonts w:hint="default"/>
        <w:lang w:val="en-US" w:eastAsia="en-US" w:bidi="en-US"/>
      </w:rPr>
    </w:lvl>
    <w:lvl w:ilvl="3" w:tplc="1E52ABFC">
      <w:numFmt w:val="bullet"/>
      <w:lvlText w:val="•"/>
      <w:lvlJc w:val="left"/>
      <w:pPr>
        <w:ind w:left="3647" w:hanging="180"/>
      </w:pPr>
      <w:rPr>
        <w:rFonts w:hint="default"/>
        <w:lang w:val="en-US" w:eastAsia="en-US" w:bidi="en-US"/>
      </w:rPr>
    </w:lvl>
    <w:lvl w:ilvl="4" w:tplc="51FC9238">
      <w:numFmt w:val="bullet"/>
      <w:lvlText w:val="•"/>
      <w:lvlJc w:val="left"/>
      <w:pPr>
        <w:ind w:left="4770" w:hanging="180"/>
      </w:pPr>
      <w:rPr>
        <w:rFonts w:hint="default"/>
        <w:lang w:val="en-US" w:eastAsia="en-US" w:bidi="en-US"/>
      </w:rPr>
    </w:lvl>
    <w:lvl w:ilvl="5" w:tplc="1B96B3E6">
      <w:numFmt w:val="bullet"/>
      <w:lvlText w:val="•"/>
      <w:lvlJc w:val="left"/>
      <w:pPr>
        <w:ind w:left="5892" w:hanging="180"/>
      </w:pPr>
      <w:rPr>
        <w:rFonts w:hint="default"/>
        <w:lang w:val="en-US" w:eastAsia="en-US" w:bidi="en-US"/>
      </w:rPr>
    </w:lvl>
    <w:lvl w:ilvl="6" w:tplc="EEC6AF9E">
      <w:numFmt w:val="bullet"/>
      <w:lvlText w:val="•"/>
      <w:lvlJc w:val="left"/>
      <w:pPr>
        <w:ind w:left="7015" w:hanging="180"/>
      </w:pPr>
      <w:rPr>
        <w:rFonts w:hint="default"/>
        <w:lang w:val="en-US" w:eastAsia="en-US" w:bidi="en-US"/>
      </w:rPr>
    </w:lvl>
    <w:lvl w:ilvl="7" w:tplc="E6C22966">
      <w:numFmt w:val="bullet"/>
      <w:lvlText w:val="•"/>
      <w:lvlJc w:val="left"/>
      <w:pPr>
        <w:ind w:left="8137" w:hanging="180"/>
      </w:pPr>
      <w:rPr>
        <w:rFonts w:hint="default"/>
        <w:lang w:val="en-US" w:eastAsia="en-US" w:bidi="en-US"/>
      </w:rPr>
    </w:lvl>
    <w:lvl w:ilvl="8" w:tplc="AAF63E82">
      <w:numFmt w:val="bullet"/>
      <w:lvlText w:val="•"/>
      <w:lvlJc w:val="left"/>
      <w:pPr>
        <w:ind w:left="9260" w:hanging="180"/>
      </w:pPr>
      <w:rPr>
        <w:rFonts w:hint="default"/>
        <w:lang w:val="en-US" w:eastAsia="en-US" w:bidi="en-US"/>
      </w:rPr>
    </w:lvl>
  </w:abstractNum>
  <w:abstractNum w:abstractNumId="243" w15:restartNumberingAfterBreak="0">
    <w:nsid w:val="75B33277"/>
    <w:multiLevelType w:val="hybridMultilevel"/>
    <w:tmpl w:val="9946AE60"/>
    <w:lvl w:ilvl="0" w:tplc="434ACDE4">
      <w:numFmt w:val="bullet"/>
      <w:lvlText w:val="•"/>
      <w:lvlJc w:val="left"/>
      <w:pPr>
        <w:ind w:left="269" w:hanging="180"/>
      </w:pPr>
      <w:rPr>
        <w:rFonts w:ascii="Arial" w:eastAsia="Arial" w:hAnsi="Arial" w:cs="Arial" w:hint="default"/>
        <w:spacing w:val="-2"/>
        <w:w w:val="100"/>
        <w:sz w:val="20"/>
        <w:szCs w:val="20"/>
        <w:lang w:val="en-US" w:eastAsia="en-US" w:bidi="en-US"/>
      </w:rPr>
    </w:lvl>
    <w:lvl w:ilvl="1" w:tplc="6428B9B0">
      <w:numFmt w:val="bullet"/>
      <w:lvlText w:val="•"/>
      <w:lvlJc w:val="left"/>
      <w:pPr>
        <w:ind w:left="788" w:hanging="180"/>
      </w:pPr>
      <w:rPr>
        <w:rFonts w:hint="default"/>
        <w:lang w:val="en-US" w:eastAsia="en-US" w:bidi="en-US"/>
      </w:rPr>
    </w:lvl>
    <w:lvl w:ilvl="2" w:tplc="15C6ABD8">
      <w:numFmt w:val="bullet"/>
      <w:lvlText w:val="•"/>
      <w:lvlJc w:val="left"/>
      <w:pPr>
        <w:ind w:left="1317" w:hanging="180"/>
      </w:pPr>
      <w:rPr>
        <w:rFonts w:hint="default"/>
        <w:lang w:val="en-US" w:eastAsia="en-US" w:bidi="en-US"/>
      </w:rPr>
    </w:lvl>
    <w:lvl w:ilvl="3" w:tplc="05EEB44A">
      <w:numFmt w:val="bullet"/>
      <w:lvlText w:val="•"/>
      <w:lvlJc w:val="left"/>
      <w:pPr>
        <w:ind w:left="1845" w:hanging="180"/>
      </w:pPr>
      <w:rPr>
        <w:rFonts w:hint="default"/>
        <w:lang w:val="en-US" w:eastAsia="en-US" w:bidi="en-US"/>
      </w:rPr>
    </w:lvl>
    <w:lvl w:ilvl="4" w:tplc="060C797C">
      <w:numFmt w:val="bullet"/>
      <w:lvlText w:val="•"/>
      <w:lvlJc w:val="left"/>
      <w:pPr>
        <w:ind w:left="2374" w:hanging="180"/>
      </w:pPr>
      <w:rPr>
        <w:rFonts w:hint="default"/>
        <w:lang w:val="en-US" w:eastAsia="en-US" w:bidi="en-US"/>
      </w:rPr>
    </w:lvl>
    <w:lvl w:ilvl="5" w:tplc="1A22F6F2">
      <w:numFmt w:val="bullet"/>
      <w:lvlText w:val="•"/>
      <w:lvlJc w:val="left"/>
      <w:pPr>
        <w:ind w:left="2902" w:hanging="180"/>
      </w:pPr>
      <w:rPr>
        <w:rFonts w:hint="default"/>
        <w:lang w:val="en-US" w:eastAsia="en-US" w:bidi="en-US"/>
      </w:rPr>
    </w:lvl>
    <w:lvl w:ilvl="6" w:tplc="2B78E72E">
      <w:numFmt w:val="bullet"/>
      <w:lvlText w:val="•"/>
      <w:lvlJc w:val="left"/>
      <w:pPr>
        <w:ind w:left="3431" w:hanging="180"/>
      </w:pPr>
      <w:rPr>
        <w:rFonts w:hint="default"/>
        <w:lang w:val="en-US" w:eastAsia="en-US" w:bidi="en-US"/>
      </w:rPr>
    </w:lvl>
    <w:lvl w:ilvl="7" w:tplc="7AD47888">
      <w:numFmt w:val="bullet"/>
      <w:lvlText w:val="•"/>
      <w:lvlJc w:val="left"/>
      <w:pPr>
        <w:ind w:left="3959" w:hanging="180"/>
      </w:pPr>
      <w:rPr>
        <w:rFonts w:hint="default"/>
        <w:lang w:val="en-US" w:eastAsia="en-US" w:bidi="en-US"/>
      </w:rPr>
    </w:lvl>
    <w:lvl w:ilvl="8" w:tplc="93887218">
      <w:numFmt w:val="bullet"/>
      <w:lvlText w:val="•"/>
      <w:lvlJc w:val="left"/>
      <w:pPr>
        <w:ind w:left="4488" w:hanging="180"/>
      </w:pPr>
      <w:rPr>
        <w:rFonts w:hint="default"/>
        <w:lang w:val="en-US" w:eastAsia="en-US" w:bidi="en-US"/>
      </w:rPr>
    </w:lvl>
  </w:abstractNum>
  <w:abstractNum w:abstractNumId="244" w15:restartNumberingAfterBreak="0">
    <w:nsid w:val="75DE2897"/>
    <w:multiLevelType w:val="hybridMultilevel"/>
    <w:tmpl w:val="AC7A2FCE"/>
    <w:lvl w:ilvl="0" w:tplc="402C583E">
      <w:numFmt w:val="bullet"/>
      <w:lvlText w:val="•"/>
      <w:lvlJc w:val="left"/>
      <w:pPr>
        <w:ind w:left="269" w:hanging="180"/>
      </w:pPr>
      <w:rPr>
        <w:rFonts w:ascii="Arial" w:eastAsia="Arial" w:hAnsi="Arial" w:cs="Arial" w:hint="default"/>
        <w:spacing w:val="-2"/>
        <w:w w:val="100"/>
        <w:sz w:val="20"/>
        <w:szCs w:val="20"/>
        <w:lang w:val="en-US" w:eastAsia="en-US" w:bidi="en-US"/>
      </w:rPr>
    </w:lvl>
    <w:lvl w:ilvl="1" w:tplc="AB0A0AEA">
      <w:numFmt w:val="bullet"/>
      <w:lvlText w:val="•"/>
      <w:lvlJc w:val="left"/>
      <w:pPr>
        <w:ind w:left="787" w:hanging="180"/>
      </w:pPr>
      <w:rPr>
        <w:rFonts w:hint="default"/>
        <w:lang w:val="en-US" w:eastAsia="en-US" w:bidi="en-US"/>
      </w:rPr>
    </w:lvl>
    <w:lvl w:ilvl="2" w:tplc="ECA662AE">
      <w:numFmt w:val="bullet"/>
      <w:lvlText w:val="•"/>
      <w:lvlJc w:val="left"/>
      <w:pPr>
        <w:ind w:left="1315" w:hanging="180"/>
      </w:pPr>
      <w:rPr>
        <w:rFonts w:hint="default"/>
        <w:lang w:val="en-US" w:eastAsia="en-US" w:bidi="en-US"/>
      </w:rPr>
    </w:lvl>
    <w:lvl w:ilvl="3" w:tplc="1C32F3A6">
      <w:numFmt w:val="bullet"/>
      <w:lvlText w:val="•"/>
      <w:lvlJc w:val="left"/>
      <w:pPr>
        <w:ind w:left="1843" w:hanging="180"/>
      </w:pPr>
      <w:rPr>
        <w:rFonts w:hint="default"/>
        <w:lang w:val="en-US" w:eastAsia="en-US" w:bidi="en-US"/>
      </w:rPr>
    </w:lvl>
    <w:lvl w:ilvl="4" w:tplc="B9D6C6CE">
      <w:numFmt w:val="bullet"/>
      <w:lvlText w:val="•"/>
      <w:lvlJc w:val="left"/>
      <w:pPr>
        <w:ind w:left="2371" w:hanging="180"/>
      </w:pPr>
      <w:rPr>
        <w:rFonts w:hint="default"/>
        <w:lang w:val="en-US" w:eastAsia="en-US" w:bidi="en-US"/>
      </w:rPr>
    </w:lvl>
    <w:lvl w:ilvl="5" w:tplc="7212BB5E">
      <w:numFmt w:val="bullet"/>
      <w:lvlText w:val="•"/>
      <w:lvlJc w:val="left"/>
      <w:pPr>
        <w:ind w:left="2899" w:hanging="180"/>
      </w:pPr>
      <w:rPr>
        <w:rFonts w:hint="default"/>
        <w:lang w:val="en-US" w:eastAsia="en-US" w:bidi="en-US"/>
      </w:rPr>
    </w:lvl>
    <w:lvl w:ilvl="6" w:tplc="7C58CCB0">
      <w:numFmt w:val="bullet"/>
      <w:lvlText w:val="•"/>
      <w:lvlJc w:val="left"/>
      <w:pPr>
        <w:ind w:left="3427" w:hanging="180"/>
      </w:pPr>
      <w:rPr>
        <w:rFonts w:hint="default"/>
        <w:lang w:val="en-US" w:eastAsia="en-US" w:bidi="en-US"/>
      </w:rPr>
    </w:lvl>
    <w:lvl w:ilvl="7" w:tplc="0E96E9FA">
      <w:numFmt w:val="bullet"/>
      <w:lvlText w:val="•"/>
      <w:lvlJc w:val="left"/>
      <w:pPr>
        <w:ind w:left="3955" w:hanging="180"/>
      </w:pPr>
      <w:rPr>
        <w:rFonts w:hint="default"/>
        <w:lang w:val="en-US" w:eastAsia="en-US" w:bidi="en-US"/>
      </w:rPr>
    </w:lvl>
    <w:lvl w:ilvl="8" w:tplc="A292523E">
      <w:numFmt w:val="bullet"/>
      <w:lvlText w:val="•"/>
      <w:lvlJc w:val="left"/>
      <w:pPr>
        <w:ind w:left="4483" w:hanging="180"/>
      </w:pPr>
      <w:rPr>
        <w:rFonts w:hint="default"/>
        <w:lang w:val="en-US" w:eastAsia="en-US" w:bidi="en-US"/>
      </w:rPr>
    </w:lvl>
  </w:abstractNum>
  <w:abstractNum w:abstractNumId="245" w15:restartNumberingAfterBreak="0">
    <w:nsid w:val="76AB4203"/>
    <w:multiLevelType w:val="hybridMultilevel"/>
    <w:tmpl w:val="4912A1CC"/>
    <w:lvl w:ilvl="0" w:tplc="79589A00">
      <w:numFmt w:val="bullet"/>
      <w:lvlText w:val="•"/>
      <w:lvlJc w:val="left"/>
      <w:pPr>
        <w:ind w:left="269" w:hanging="180"/>
      </w:pPr>
      <w:rPr>
        <w:rFonts w:ascii="Arial" w:eastAsia="Arial" w:hAnsi="Arial" w:cs="Arial" w:hint="default"/>
        <w:spacing w:val="-2"/>
        <w:w w:val="100"/>
        <w:sz w:val="20"/>
        <w:szCs w:val="20"/>
        <w:lang w:val="en-US" w:eastAsia="en-US" w:bidi="en-US"/>
      </w:rPr>
    </w:lvl>
    <w:lvl w:ilvl="1" w:tplc="6BA4FB3C">
      <w:numFmt w:val="bullet"/>
      <w:lvlText w:val="•"/>
      <w:lvlJc w:val="left"/>
      <w:pPr>
        <w:ind w:left="788" w:hanging="180"/>
      </w:pPr>
      <w:rPr>
        <w:rFonts w:hint="default"/>
        <w:lang w:val="en-US" w:eastAsia="en-US" w:bidi="en-US"/>
      </w:rPr>
    </w:lvl>
    <w:lvl w:ilvl="2" w:tplc="D7FA1586">
      <w:numFmt w:val="bullet"/>
      <w:lvlText w:val="•"/>
      <w:lvlJc w:val="left"/>
      <w:pPr>
        <w:ind w:left="1316" w:hanging="180"/>
      </w:pPr>
      <w:rPr>
        <w:rFonts w:hint="default"/>
        <w:lang w:val="en-US" w:eastAsia="en-US" w:bidi="en-US"/>
      </w:rPr>
    </w:lvl>
    <w:lvl w:ilvl="3" w:tplc="2D1C1448">
      <w:numFmt w:val="bullet"/>
      <w:lvlText w:val="•"/>
      <w:lvlJc w:val="left"/>
      <w:pPr>
        <w:ind w:left="1845" w:hanging="180"/>
      </w:pPr>
      <w:rPr>
        <w:rFonts w:hint="default"/>
        <w:lang w:val="en-US" w:eastAsia="en-US" w:bidi="en-US"/>
      </w:rPr>
    </w:lvl>
    <w:lvl w:ilvl="4" w:tplc="7BB2E194">
      <w:numFmt w:val="bullet"/>
      <w:lvlText w:val="•"/>
      <w:lvlJc w:val="left"/>
      <w:pPr>
        <w:ind w:left="2373" w:hanging="180"/>
      </w:pPr>
      <w:rPr>
        <w:rFonts w:hint="default"/>
        <w:lang w:val="en-US" w:eastAsia="en-US" w:bidi="en-US"/>
      </w:rPr>
    </w:lvl>
    <w:lvl w:ilvl="5" w:tplc="9FCCE0B0">
      <w:numFmt w:val="bullet"/>
      <w:lvlText w:val="•"/>
      <w:lvlJc w:val="left"/>
      <w:pPr>
        <w:ind w:left="2902" w:hanging="180"/>
      </w:pPr>
      <w:rPr>
        <w:rFonts w:hint="default"/>
        <w:lang w:val="en-US" w:eastAsia="en-US" w:bidi="en-US"/>
      </w:rPr>
    </w:lvl>
    <w:lvl w:ilvl="6" w:tplc="7804CD22">
      <w:numFmt w:val="bullet"/>
      <w:lvlText w:val="•"/>
      <w:lvlJc w:val="left"/>
      <w:pPr>
        <w:ind w:left="3430" w:hanging="180"/>
      </w:pPr>
      <w:rPr>
        <w:rFonts w:hint="default"/>
        <w:lang w:val="en-US" w:eastAsia="en-US" w:bidi="en-US"/>
      </w:rPr>
    </w:lvl>
    <w:lvl w:ilvl="7" w:tplc="2C9E01B8">
      <w:numFmt w:val="bullet"/>
      <w:lvlText w:val="•"/>
      <w:lvlJc w:val="left"/>
      <w:pPr>
        <w:ind w:left="3958" w:hanging="180"/>
      </w:pPr>
      <w:rPr>
        <w:rFonts w:hint="default"/>
        <w:lang w:val="en-US" w:eastAsia="en-US" w:bidi="en-US"/>
      </w:rPr>
    </w:lvl>
    <w:lvl w:ilvl="8" w:tplc="2A2422E8">
      <w:numFmt w:val="bullet"/>
      <w:lvlText w:val="•"/>
      <w:lvlJc w:val="left"/>
      <w:pPr>
        <w:ind w:left="4487" w:hanging="180"/>
      </w:pPr>
      <w:rPr>
        <w:rFonts w:hint="default"/>
        <w:lang w:val="en-US" w:eastAsia="en-US" w:bidi="en-US"/>
      </w:rPr>
    </w:lvl>
  </w:abstractNum>
  <w:abstractNum w:abstractNumId="246" w15:restartNumberingAfterBreak="0">
    <w:nsid w:val="77007ED5"/>
    <w:multiLevelType w:val="hybridMultilevel"/>
    <w:tmpl w:val="2132BD28"/>
    <w:lvl w:ilvl="0" w:tplc="50CE7608">
      <w:numFmt w:val="bullet"/>
      <w:lvlText w:val="•"/>
      <w:lvlJc w:val="left"/>
      <w:pPr>
        <w:ind w:left="270" w:hanging="180"/>
      </w:pPr>
      <w:rPr>
        <w:rFonts w:ascii="Arial" w:eastAsia="Arial" w:hAnsi="Arial" w:cs="Arial" w:hint="default"/>
        <w:spacing w:val="-2"/>
        <w:w w:val="100"/>
        <w:sz w:val="20"/>
        <w:szCs w:val="20"/>
        <w:lang w:val="en-US" w:eastAsia="en-US" w:bidi="en-US"/>
      </w:rPr>
    </w:lvl>
    <w:lvl w:ilvl="1" w:tplc="83A853AA">
      <w:numFmt w:val="bullet"/>
      <w:lvlText w:val="•"/>
      <w:lvlJc w:val="left"/>
      <w:pPr>
        <w:ind w:left="539" w:hanging="180"/>
      </w:pPr>
      <w:rPr>
        <w:rFonts w:hint="default"/>
        <w:lang w:val="en-US" w:eastAsia="en-US" w:bidi="en-US"/>
      </w:rPr>
    </w:lvl>
    <w:lvl w:ilvl="2" w:tplc="291C689A">
      <w:numFmt w:val="bullet"/>
      <w:lvlText w:val="•"/>
      <w:lvlJc w:val="left"/>
      <w:pPr>
        <w:ind w:left="798" w:hanging="180"/>
      </w:pPr>
      <w:rPr>
        <w:rFonts w:hint="default"/>
        <w:lang w:val="en-US" w:eastAsia="en-US" w:bidi="en-US"/>
      </w:rPr>
    </w:lvl>
    <w:lvl w:ilvl="3" w:tplc="52D2BB72">
      <w:numFmt w:val="bullet"/>
      <w:lvlText w:val="•"/>
      <w:lvlJc w:val="left"/>
      <w:pPr>
        <w:ind w:left="1057" w:hanging="180"/>
      </w:pPr>
      <w:rPr>
        <w:rFonts w:hint="default"/>
        <w:lang w:val="en-US" w:eastAsia="en-US" w:bidi="en-US"/>
      </w:rPr>
    </w:lvl>
    <w:lvl w:ilvl="4" w:tplc="7438129A">
      <w:numFmt w:val="bullet"/>
      <w:lvlText w:val="•"/>
      <w:lvlJc w:val="left"/>
      <w:pPr>
        <w:ind w:left="1316" w:hanging="180"/>
      </w:pPr>
      <w:rPr>
        <w:rFonts w:hint="default"/>
        <w:lang w:val="en-US" w:eastAsia="en-US" w:bidi="en-US"/>
      </w:rPr>
    </w:lvl>
    <w:lvl w:ilvl="5" w:tplc="DF08EDF8">
      <w:numFmt w:val="bullet"/>
      <w:lvlText w:val="•"/>
      <w:lvlJc w:val="left"/>
      <w:pPr>
        <w:ind w:left="1575" w:hanging="180"/>
      </w:pPr>
      <w:rPr>
        <w:rFonts w:hint="default"/>
        <w:lang w:val="en-US" w:eastAsia="en-US" w:bidi="en-US"/>
      </w:rPr>
    </w:lvl>
    <w:lvl w:ilvl="6" w:tplc="DE1087E0">
      <w:numFmt w:val="bullet"/>
      <w:lvlText w:val="•"/>
      <w:lvlJc w:val="left"/>
      <w:pPr>
        <w:ind w:left="1834" w:hanging="180"/>
      </w:pPr>
      <w:rPr>
        <w:rFonts w:hint="default"/>
        <w:lang w:val="en-US" w:eastAsia="en-US" w:bidi="en-US"/>
      </w:rPr>
    </w:lvl>
    <w:lvl w:ilvl="7" w:tplc="093CA668">
      <w:numFmt w:val="bullet"/>
      <w:lvlText w:val="•"/>
      <w:lvlJc w:val="left"/>
      <w:pPr>
        <w:ind w:left="2093" w:hanging="180"/>
      </w:pPr>
      <w:rPr>
        <w:rFonts w:hint="default"/>
        <w:lang w:val="en-US" w:eastAsia="en-US" w:bidi="en-US"/>
      </w:rPr>
    </w:lvl>
    <w:lvl w:ilvl="8" w:tplc="6D5820A4">
      <w:numFmt w:val="bullet"/>
      <w:lvlText w:val="•"/>
      <w:lvlJc w:val="left"/>
      <w:pPr>
        <w:ind w:left="2352" w:hanging="180"/>
      </w:pPr>
      <w:rPr>
        <w:rFonts w:hint="default"/>
        <w:lang w:val="en-US" w:eastAsia="en-US" w:bidi="en-US"/>
      </w:rPr>
    </w:lvl>
  </w:abstractNum>
  <w:abstractNum w:abstractNumId="247" w15:restartNumberingAfterBreak="0">
    <w:nsid w:val="77B776AC"/>
    <w:multiLevelType w:val="hybridMultilevel"/>
    <w:tmpl w:val="10028412"/>
    <w:lvl w:ilvl="0" w:tplc="1D1ADB56">
      <w:numFmt w:val="bullet"/>
      <w:lvlText w:val="•"/>
      <w:lvlJc w:val="left"/>
      <w:pPr>
        <w:ind w:left="270" w:hanging="180"/>
      </w:pPr>
      <w:rPr>
        <w:rFonts w:ascii="Arial" w:eastAsia="Arial" w:hAnsi="Arial" w:cs="Arial" w:hint="default"/>
        <w:spacing w:val="-2"/>
        <w:w w:val="100"/>
        <w:sz w:val="20"/>
        <w:szCs w:val="20"/>
        <w:lang w:val="en-US" w:eastAsia="en-US" w:bidi="en-US"/>
      </w:rPr>
    </w:lvl>
    <w:lvl w:ilvl="1" w:tplc="0D745F4A">
      <w:numFmt w:val="bullet"/>
      <w:lvlText w:val="•"/>
      <w:lvlJc w:val="left"/>
      <w:pPr>
        <w:ind w:left="539" w:hanging="180"/>
      </w:pPr>
      <w:rPr>
        <w:rFonts w:hint="default"/>
        <w:lang w:val="en-US" w:eastAsia="en-US" w:bidi="en-US"/>
      </w:rPr>
    </w:lvl>
    <w:lvl w:ilvl="2" w:tplc="36D04950">
      <w:numFmt w:val="bullet"/>
      <w:lvlText w:val="•"/>
      <w:lvlJc w:val="left"/>
      <w:pPr>
        <w:ind w:left="798" w:hanging="180"/>
      </w:pPr>
      <w:rPr>
        <w:rFonts w:hint="default"/>
        <w:lang w:val="en-US" w:eastAsia="en-US" w:bidi="en-US"/>
      </w:rPr>
    </w:lvl>
    <w:lvl w:ilvl="3" w:tplc="073CEEF0">
      <w:numFmt w:val="bullet"/>
      <w:lvlText w:val="•"/>
      <w:lvlJc w:val="left"/>
      <w:pPr>
        <w:ind w:left="1057" w:hanging="180"/>
      </w:pPr>
      <w:rPr>
        <w:rFonts w:hint="default"/>
        <w:lang w:val="en-US" w:eastAsia="en-US" w:bidi="en-US"/>
      </w:rPr>
    </w:lvl>
    <w:lvl w:ilvl="4" w:tplc="F8543586">
      <w:numFmt w:val="bullet"/>
      <w:lvlText w:val="•"/>
      <w:lvlJc w:val="left"/>
      <w:pPr>
        <w:ind w:left="1316" w:hanging="180"/>
      </w:pPr>
      <w:rPr>
        <w:rFonts w:hint="default"/>
        <w:lang w:val="en-US" w:eastAsia="en-US" w:bidi="en-US"/>
      </w:rPr>
    </w:lvl>
    <w:lvl w:ilvl="5" w:tplc="AF04CEF2">
      <w:numFmt w:val="bullet"/>
      <w:lvlText w:val="•"/>
      <w:lvlJc w:val="left"/>
      <w:pPr>
        <w:ind w:left="1575" w:hanging="180"/>
      </w:pPr>
      <w:rPr>
        <w:rFonts w:hint="default"/>
        <w:lang w:val="en-US" w:eastAsia="en-US" w:bidi="en-US"/>
      </w:rPr>
    </w:lvl>
    <w:lvl w:ilvl="6" w:tplc="BE262B60">
      <w:numFmt w:val="bullet"/>
      <w:lvlText w:val="•"/>
      <w:lvlJc w:val="left"/>
      <w:pPr>
        <w:ind w:left="1834" w:hanging="180"/>
      </w:pPr>
      <w:rPr>
        <w:rFonts w:hint="default"/>
        <w:lang w:val="en-US" w:eastAsia="en-US" w:bidi="en-US"/>
      </w:rPr>
    </w:lvl>
    <w:lvl w:ilvl="7" w:tplc="8E3403B2">
      <w:numFmt w:val="bullet"/>
      <w:lvlText w:val="•"/>
      <w:lvlJc w:val="left"/>
      <w:pPr>
        <w:ind w:left="2093" w:hanging="180"/>
      </w:pPr>
      <w:rPr>
        <w:rFonts w:hint="default"/>
        <w:lang w:val="en-US" w:eastAsia="en-US" w:bidi="en-US"/>
      </w:rPr>
    </w:lvl>
    <w:lvl w:ilvl="8" w:tplc="152C787A">
      <w:numFmt w:val="bullet"/>
      <w:lvlText w:val="•"/>
      <w:lvlJc w:val="left"/>
      <w:pPr>
        <w:ind w:left="2352" w:hanging="180"/>
      </w:pPr>
      <w:rPr>
        <w:rFonts w:hint="default"/>
        <w:lang w:val="en-US" w:eastAsia="en-US" w:bidi="en-US"/>
      </w:rPr>
    </w:lvl>
  </w:abstractNum>
  <w:abstractNum w:abstractNumId="248" w15:restartNumberingAfterBreak="0">
    <w:nsid w:val="787E4C85"/>
    <w:multiLevelType w:val="hybridMultilevel"/>
    <w:tmpl w:val="AF443BD0"/>
    <w:lvl w:ilvl="0" w:tplc="E564B6D2">
      <w:numFmt w:val="bullet"/>
      <w:lvlText w:val="•"/>
      <w:lvlJc w:val="left"/>
      <w:pPr>
        <w:ind w:left="269" w:hanging="180"/>
      </w:pPr>
      <w:rPr>
        <w:rFonts w:ascii="Arial" w:eastAsia="Arial" w:hAnsi="Arial" w:cs="Arial" w:hint="default"/>
        <w:spacing w:val="-2"/>
        <w:w w:val="100"/>
        <w:sz w:val="20"/>
        <w:szCs w:val="20"/>
        <w:lang w:val="en-US" w:eastAsia="en-US" w:bidi="en-US"/>
      </w:rPr>
    </w:lvl>
    <w:lvl w:ilvl="1" w:tplc="4C9A38EA">
      <w:numFmt w:val="bullet"/>
      <w:lvlText w:val="•"/>
      <w:lvlJc w:val="left"/>
      <w:pPr>
        <w:ind w:left="787" w:hanging="180"/>
      </w:pPr>
      <w:rPr>
        <w:rFonts w:hint="default"/>
        <w:lang w:val="en-US" w:eastAsia="en-US" w:bidi="en-US"/>
      </w:rPr>
    </w:lvl>
    <w:lvl w:ilvl="2" w:tplc="E72E77AC">
      <w:numFmt w:val="bullet"/>
      <w:lvlText w:val="•"/>
      <w:lvlJc w:val="left"/>
      <w:pPr>
        <w:ind w:left="1315" w:hanging="180"/>
      </w:pPr>
      <w:rPr>
        <w:rFonts w:hint="default"/>
        <w:lang w:val="en-US" w:eastAsia="en-US" w:bidi="en-US"/>
      </w:rPr>
    </w:lvl>
    <w:lvl w:ilvl="3" w:tplc="83E44D82">
      <w:numFmt w:val="bullet"/>
      <w:lvlText w:val="•"/>
      <w:lvlJc w:val="left"/>
      <w:pPr>
        <w:ind w:left="1843" w:hanging="180"/>
      </w:pPr>
      <w:rPr>
        <w:rFonts w:hint="default"/>
        <w:lang w:val="en-US" w:eastAsia="en-US" w:bidi="en-US"/>
      </w:rPr>
    </w:lvl>
    <w:lvl w:ilvl="4" w:tplc="EEB64A32">
      <w:numFmt w:val="bullet"/>
      <w:lvlText w:val="•"/>
      <w:lvlJc w:val="left"/>
      <w:pPr>
        <w:ind w:left="2371" w:hanging="180"/>
      </w:pPr>
      <w:rPr>
        <w:rFonts w:hint="default"/>
        <w:lang w:val="en-US" w:eastAsia="en-US" w:bidi="en-US"/>
      </w:rPr>
    </w:lvl>
    <w:lvl w:ilvl="5" w:tplc="CF8CC514">
      <w:numFmt w:val="bullet"/>
      <w:lvlText w:val="•"/>
      <w:lvlJc w:val="left"/>
      <w:pPr>
        <w:ind w:left="2899" w:hanging="180"/>
      </w:pPr>
      <w:rPr>
        <w:rFonts w:hint="default"/>
        <w:lang w:val="en-US" w:eastAsia="en-US" w:bidi="en-US"/>
      </w:rPr>
    </w:lvl>
    <w:lvl w:ilvl="6" w:tplc="0DC0CAA8">
      <w:numFmt w:val="bullet"/>
      <w:lvlText w:val="•"/>
      <w:lvlJc w:val="left"/>
      <w:pPr>
        <w:ind w:left="3427" w:hanging="180"/>
      </w:pPr>
      <w:rPr>
        <w:rFonts w:hint="default"/>
        <w:lang w:val="en-US" w:eastAsia="en-US" w:bidi="en-US"/>
      </w:rPr>
    </w:lvl>
    <w:lvl w:ilvl="7" w:tplc="0E40109E">
      <w:numFmt w:val="bullet"/>
      <w:lvlText w:val="•"/>
      <w:lvlJc w:val="left"/>
      <w:pPr>
        <w:ind w:left="3955" w:hanging="180"/>
      </w:pPr>
      <w:rPr>
        <w:rFonts w:hint="default"/>
        <w:lang w:val="en-US" w:eastAsia="en-US" w:bidi="en-US"/>
      </w:rPr>
    </w:lvl>
    <w:lvl w:ilvl="8" w:tplc="008E8468">
      <w:numFmt w:val="bullet"/>
      <w:lvlText w:val="•"/>
      <w:lvlJc w:val="left"/>
      <w:pPr>
        <w:ind w:left="4483" w:hanging="180"/>
      </w:pPr>
      <w:rPr>
        <w:rFonts w:hint="default"/>
        <w:lang w:val="en-US" w:eastAsia="en-US" w:bidi="en-US"/>
      </w:rPr>
    </w:lvl>
  </w:abstractNum>
  <w:abstractNum w:abstractNumId="249" w15:restartNumberingAfterBreak="0">
    <w:nsid w:val="7A6B330E"/>
    <w:multiLevelType w:val="hybridMultilevel"/>
    <w:tmpl w:val="9E9A103E"/>
    <w:lvl w:ilvl="0" w:tplc="6C520394">
      <w:numFmt w:val="bullet"/>
      <w:lvlText w:val="•"/>
      <w:lvlJc w:val="left"/>
      <w:pPr>
        <w:ind w:left="270" w:hanging="180"/>
      </w:pPr>
      <w:rPr>
        <w:rFonts w:ascii="Arial" w:eastAsia="Arial" w:hAnsi="Arial" w:cs="Arial" w:hint="default"/>
        <w:spacing w:val="-2"/>
        <w:w w:val="100"/>
        <w:sz w:val="20"/>
        <w:szCs w:val="20"/>
        <w:lang w:val="en-US" w:eastAsia="en-US" w:bidi="en-US"/>
      </w:rPr>
    </w:lvl>
    <w:lvl w:ilvl="1" w:tplc="A8A65604">
      <w:numFmt w:val="bullet"/>
      <w:lvlText w:val="•"/>
      <w:lvlJc w:val="left"/>
      <w:pPr>
        <w:ind w:left="539" w:hanging="180"/>
      </w:pPr>
      <w:rPr>
        <w:rFonts w:hint="default"/>
        <w:lang w:val="en-US" w:eastAsia="en-US" w:bidi="en-US"/>
      </w:rPr>
    </w:lvl>
    <w:lvl w:ilvl="2" w:tplc="5C84B062">
      <w:numFmt w:val="bullet"/>
      <w:lvlText w:val="•"/>
      <w:lvlJc w:val="left"/>
      <w:pPr>
        <w:ind w:left="798" w:hanging="180"/>
      </w:pPr>
      <w:rPr>
        <w:rFonts w:hint="default"/>
        <w:lang w:val="en-US" w:eastAsia="en-US" w:bidi="en-US"/>
      </w:rPr>
    </w:lvl>
    <w:lvl w:ilvl="3" w:tplc="10DC1A94">
      <w:numFmt w:val="bullet"/>
      <w:lvlText w:val="•"/>
      <w:lvlJc w:val="left"/>
      <w:pPr>
        <w:ind w:left="1057" w:hanging="180"/>
      </w:pPr>
      <w:rPr>
        <w:rFonts w:hint="default"/>
        <w:lang w:val="en-US" w:eastAsia="en-US" w:bidi="en-US"/>
      </w:rPr>
    </w:lvl>
    <w:lvl w:ilvl="4" w:tplc="17C2E624">
      <w:numFmt w:val="bullet"/>
      <w:lvlText w:val="•"/>
      <w:lvlJc w:val="left"/>
      <w:pPr>
        <w:ind w:left="1316" w:hanging="180"/>
      </w:pPr>
      <w:rPr>
        <w:rFonts w:hint="default"/>
        <w:lang w:val="en-US" w:eastAsia="en-US" w:bidi="en-US"/>
      </w:rPr>
    </w:lvl>
    <w:lvl w:ilvl="5" w:tplc="71C02F3A">
      <w:numFmt w:val="bullet"/>
      <w:lvlText w:val="•"/>
      <w:lvlJc w:val="left"/>
      <w:pPr>
        <w:ind w:left="1575" w:hanging="180"/>
      </w:pPr>
      <w:rPr>
        <w:rFonts w:hint="default"/>
        <w:lang w:val="en-US" w:eastAsia="en-US" w:bidi="en-US"/>
      </w:rPr>
    </w:lvl>
    <w:lvl w:ilvl="6" w:tplc="288E50E6">
      <w:numFmt w:val="bullet"/>
      <w:lvlText w:val="•"/>
      <w:lvlJc w:val="left"/>
      <w:pPr>
        <w:ind w:left="1834" w:hanging="180"/>
      </w:pPr>
      <w:rPr>
        <w:rFonts w:hint="default"/>
        <w:lang w:val="en-US" w:eastAsia="en-US" w:bidi="en-US"/>
      </w:rPr>
    </w:lvl>
    <w:lvl w:ilvl="7" w:tplc="FBEC26F6">
      <w:numFmt w:val="bullet"/>
      <w:lvlText w:val="•"/>
      <w:lvlJc w:val="left"/>
      <w:pPr>
        <w:ind w:left="2093" w:hanging="180"/>
      </w:pPr>
      <w:rPr>
        <w:rFonts w:hint="default"/>
        <w:lang w:val="en-US" w:eastAsia="en-US" w:bidi="en-US"/>
      </w:rPr>
    </w:lvl>
    <w:lvl w:ilvl="8" w:tplc="323C7FAC">
      <w:numFmt w:val="bullet"/>
      <w:lvlText w:val="•"/>
      <w:lvlJc w:val="left"/>
      <w:pPr>
        <w:ind w:left="2352" w:hanging="180"/>
      </w:pPr>
      <w:rPr>
        <w:rFonts w:hint="default"/>
        <w:lang w:val="en-US" w:eastAsia="en-US" w:bidi="en-US"/>
      </w:rPr>
    </w:lvl>
  </w:abstractNum>
  <w:abstractNum w:abstractNumId="250" w15:restartNumberingAfterBreak="0">
    <w:nsid w:val="7ADD36E8"/>
    <w:multiLevelType w:val="hybridMultilevel"/>
    <w:tmpl w:val="5554CFEA"/>
    <w:lvl w:ilvl="0" w:tplc="D3866D0E">
      <w:numFmt w:val="bullet"/>
      <w:lvlText w:val="•"/>
      <w:lvlJc w:val="left"/>
      <w:pPr>
        <w:ind w:left="269" w:hanging="180"/>
      </w:pPr>
      <w:rPr>
        <w:rFonts w:ascii="Arial" w:eastAsia="Arial" w:hAnsi="Arial" w:cs="Arial" w:hint="default"/>
        <w:spacing w:val="-2"/>
        <w:w w:val="100"/>
        <w:sz w:val="20"/>
        <w:szCs w:val="20"/>
        <w:lang w:val="en-US" w:eastAsia="en-US" w:bidi="en-US"/>
      </w:rPr>
    </w:lvl>
    <w:lvl w:ilvl="1" w:tplc="3A86B56C">
      <w:numFmt w:val="bullet"/>
      <w:lvlText w:val="•"/>
      <w:lvlJc w:val="left"/>
      <w:pPr>
        <w:ind w:left="787" w:hanging="180"/>
      </w:pPr>
      <w:rPr>
        <w:rFonts w:hint="default"/>
        <w:lang w:val="en-US" w:eastAsia="en-US" w:bidi="en-US"/>
      </w:rPr>
    </w:lvl>
    <w:lvl w:ilvl="2" w:tplc="8E386A9A">
      <w:numFmt w:val="bullet"/>
      <w:lvlText w:val="•"/>
      <w:lvlJc w:val="left"/>
      <w:pPr>
        <w:ind w:left="1315" w:hanging="180"/>
      </w:pPr>
      <w:rPr>
        <w:rFonts w:hint="default"/>
        <w:lang w:val="en-US" w:eastAsia="en-US" w:bidi="en-US"/>
      </w:rPr>
    </w:lvl>
    <w:lvl w:ilvl="3" w:tplc="F200AC18">
      <w:numFmt w:val="bullet"/>
      <w:lvlText w:val="•"/>
      <w:lvlJc w:val="left"/>
      <w:pPr>
        <w:ind w:left="1843" w:hanging="180"/>
      </w:pPr>
      <w:rPr>
        <w:rFonts w:hint="default"/>
        <w:lang w:val="en-US" w:eastAsia="en-US" w:bidi="en-US"/>
      </w:rPr>
    </w:lvl>
    <w:lvl w:ilvl="4" w:tplc="9D8C74D4">
      <w:numFmt w:val="bullet"/>
      <w:lvlText w:val="•"/>
      <w:lvlJc w:val="left"/>
      <w:pPr>
        <w:ind w:left="2371" w:hanging="180"/>
      </w:pPr>
      <w:rPr>
        <w:rFonts w:hint="default"/>
        <w:lang w:val="en-US" w:eastAsia="en-US" w:bidi="en-US"/>
      </w:rPr>
    </w:lvl>
    <w:lvl w:ilvl="5" w:tplc="56AC69A4">
      <w:numFmt w:val="bullet"/>
      <w:lvlText w:val="•"/>
      <w:lvlJc w:val="left"/>
      <w:pPr>
        <w:ind w:left="2899" w:hanging="180"/>
      </w:pPr>
      <w:rPr>
        <w:rFonts w:hint="default"/>
        <w:lang w:val="en-US" w:eastAsia="en-US" w:bidi="en-US"/>
      </w:rPr>
    </w:lvl>
    <w:lvl w:ilvl="6" w:tplc="2856EFAA">
      <w:numFmt w:val="bullet"/>
      <w:lvlText w:val="•"/>
      <w:lvlJc w:val="left"/>
      <w:pPr>
        <w:ind w:left="3427" w:hanging="180"/>
      </w:pPr>
      <w:rPr>
        <w:rFonts w:hint="default"/>
        <w:lang w:val="en-US" w:eastAsia="en-US" w:bidi="en-US"/>
      </w:rPr>
    </w:lvl>
    <w:lvl w:ilvl="7" w:tplc="F65A6054">
      <w:numFmt w:val="bullet"/>
      <w:lvlText w:val="•"/>
      <w:lvlJc w:val="left"/>
      <w:pPr>
        <w:ind w:left="3955" w:hanging="180"/>
      </w:pPr>
      <w:rPr>
        <w:rFonts w:hint="default"/>
        <w:lang w:val="en-US" w:eastAsia="en-US" w:bidi="en-US"/>
      </w:rPr>
    </w:lvl>
    <w:lvl w:ilvl="8" w:tplc="E12E4E98">
      <w:numFmt w:val="bullet"/>
      <w:lvlText w:val="•"/>
      <w:lvlJc w:val="left"/>
      <w:pPr>
        <w:ind w:left="4483" w:hanging="180"/>
      </w:pPr>
      <w:rPr>
        <w:rFonts w:hint="default"/>
        <w:lang w:val="en-US" w:eastAsia="en-US" w:bidi="en-US"/>
      </w:rPr>
    </w:lvl>
  </w:abstractNum>
  <w:abstractNum w:abstractNumId="251" w15:restartNumberingAfterBreak="0">
    <w:nsid w:val="7B5F50AC"/>
    <w:multiLevelType w:val="hybridMultilevel"/>
    <w:tmpl w:val="4FCCC4C4"/>
    <w:lvl w:ilvl="0" w:tplc="0540A95A">
      <w:numFmt w:val="bullet"/>
      <w:lvlText w:val="•"/>
      <w:lvlJc w:val="left"/>
      <w:pPr>
        <w:ind w:left="269" w:hanging="180"/>
      </w:pPr>
      <w:rPr>
        <w:rFonts w:ascii="Arial" w:eastAsia="Arial" w:hAnsi="Arial" w:cs="Arial" w:hint="default"/>
        <w:spacing w:val="-2"/>
        <w:w w:val="100"/>
        <w:sz w:val="20"/>
        <w:szCs w:val="20"/>
        <w:lang w:val="en-US" w:eastAsia="en-US" w:bidi="en-US"/>
      </w:rPr>
    </w:lvl>
    <w:lvl w:ilvl="1" w:tplc="689A3600">
      <w:numFmt w:val="bullet"/>
      <w:lvlText w:val="•"/>
      <w:lvlJc w:val="left"/>
      <w:pPr>
        <w:ind w:left="787" w:hanging="180"/>
      </w:pPr>
      <w:rPr>
        <w:rFonts w:hint="default"/>
        <w:lang w:val="en-US" w:eastAsia="en-US" w:bidi="en-US"/>
      </w:rPr>
    </w:lvl>
    <w:lvl w:ilvl="2" w:tplc="1B04B0BE">
      <w:numFmt w:val="bullet"/>
      <w:lvlText w:val="•"/>
      <w:lvlJc w:val="left"/>
      <w:pPr>
        <w:ind w:left="1315" w:hanging="180"/>
      </w:pPr>
      <w:rPr>
        <w:rFonts w:hint="default"/>
        <w:lang w:val="en-US" w:eastAsia="en-US" w:bidi="en-US"/>
      </w:rPr>
    </w:lvl>
    <w:lvl w:ilvl="3" w:tplc="FCA60D2E">
      <w:numFmt w:val="bullet"/>
      <w:lvlText w:val="•"/>
      <w:lvlJc w:val="left"/>
      <w:pPr>
        <w:ind w:left="1843" w:hanging="180"/>
      </w:pPr>
      <w:rPr>
        <w:rFonts w:hint="default"/>
        <w:lang w:val="en-US" w:eastAsia="en-US" w:bidi="en-US"/>
      </w:rPr>
    </w:lvl>
    <w:lvl w:ilvl="4" w:tplc="1C623C18">
      <w:numFmt w:val="bullet"/>
      <w:lvlText w:val="•"/>
      <w:lvlJc w:val="left"/>
      <w:pPr>
        <w:ind w:left="2371" w:hanging="180"/>
      </w:pPr>
      <w:rPr>
        <w:rFonts w:hint="default"/>
        <w:lang w:val="en-US" w:eastAsia="en-US" w:bidi="en-US"/>
      </w:rPr>
    </w:lvl>
    <w:lvl w:ilvl="5" w:tplc="F22C19AE">
      <w:numFmt w:val="bullet"/>
      <w:lvlText w:val="•"/>
      <w:lvlJc w:val="left"/>
      <w:pPr>
        <w:ind w:left="2899" w:hanging="180"/>
      </w:pPr>
      <w:rPr>
        <w:rFonts w:hint="default"/>
        <w:lang w:val="en-US" w:eastAsia="en-US" w:bidi="en-US"/>
      </w:rPr>
    </w:lvl>
    <w:lvl w:ilvl="6" w:tplc="AFEA3B7A">
      <w:numFmt w:val="bullet"/>
      <w:lvlText w:val="•"/>
      <w:lvlJc w:val="left"/>
      <w:pPr>
        <w:ind w:left="3427" w:hanging="180"/>
      </w:pPr>
      <w:rPr>
        <w:rFonts w:hint="default"/>
        <w:lang w:val="en-US" w:eastAsia="en-US" w:bidi="en-US"/>
      </w:rPr>
    </w:lvl>
    <w:lvl w:ilvl="7" w:tplc="329295BA">
      <w:numFmt w:val="bullet"/>
      <w:lvlText w:val="•"/>
      <w:lvlJc w:val="left"/>
      <w:pPr>
        <w:ind w:left="3955" w:hanging="180"/>
      </w:pPr>
      <w:rPr>
        <w:rFonts w:hint="default"/>
        <w:lang w:val="en-US" w:eastAsia="en-US" w:bidi="en-US"/>
      </w:rPr>
    </w:lvl>
    <w:lvl w:ilvl="8" w:tplc="90D83994">
      <w:numFmt w:val="bullet"/>
      <w:lvlText w:val="•"/>
      <w:lvlJc w:val="left"/>
      <w:pPr>
        <w:ind w:left="4483" w:hanging="180"/>
      </w:pPr>
      <w:rPr>
        <w:rFonts w:hint="default"/>
        <w:lang w:val="en-US" w:eastAsia="en-US" w:bidi="en-US"/>
      </w:rPr>
    </w:lvl>
  </w:abstractNum>
  <w:abstractNum w:abstractNumId="252" w15:restartNumberingAfterBreak="0">
    <w:nsid w:val="7B8C7FCF"/>
    <w:multiLevelType w:val="hybridMultilevel"/>
    <w:tmpl w:val="03B0BF6A"/>
    <w:lvl w:ilvl="0" w:tplc="E33AE3B8">
      <w:numFmt w:val="bullet"/>
      <w:lvlText w:val="•"/>
      <w:lvlJc w:val="left"/>
      <w:pPr>
        <w:ind w:left="269" w:hanging="180"/>
      </w:pPr>
      <w:rPr>
        <w:rFonts w:ascii="Arial" w:eastAsia="Arial" w:hAnsi="Arial" w:cs="Arial" w:hint="default"/>
        <w:spacing w:val="-15"/>
        <w:w w:val="100"/>
        <w:sz w:val="20"/>
        <w:szCs w:val="20"/>
        <w:lang w:val="en-US" w:eastAsia="en-US" w:bidi="en-US"/>
      </w:rPr>
    </w:lvl>
    <w:lvl w:ilvl="1" w:tplc="AEFEE214">
      <w:numFmt w:val="bullet"/>
      <w:lvlText w:val="•"/>
      <w:lvlJc w:val="left"/>
      <w:pPr>
        <w:ind w:left="787" w:hanging="180"/>
      </w:pPr>
      <w:rPr>
        <w:rFonts w:hint="default"/>
        <w:lang w:val="en-US" w:eastAsia="en-US" w:bidi="en-US"/>
      </w:rPr>
    </w:lvl>
    <w:lvl w:ilvl="2" w:tplc="C492957E">
      <w:numFmt w:val="bullet"/>
      <w:lvlText w:val="•"/>
      <w:lvlJc w:val="left"/>
      <w:pPr>
        <w:ind w:left="1315" w:hanging="180"/>
      </w:pPr>
      <w:rPr>
        <w:rFonts w:hint="default"/>
        <w:lang w:val="en-US" w:eastAsia="en-US" w:bidi="en-US"/>
      </w:rPr>
    </w:lvl>
    <w:lvl w:ilvl="3" w:tplc="93B61E72">
      <w:numFmt w:val="bullet"/>
      <w:lvlText w:val="•"/>
      <w:lvlJc w:val="left"/>
      <w:pPr>
        <w:ind w:left="1843" w:hanging="180"/>
      </w:pPr>
      <w:rPr>
        <w:rFonts w:hint="default"/>
        <w:lang w:val="en-US" w:eastAsia="en-US" w:bidi="en-US"/>
      </w:rPr>
    </w:lvl>
    <w:lvl w:ilvl="4" w:tplc="454E2916">
      <w:numFmt w:val="bullet"/>
      <w:lvlText w:val="•"/>
      <w:lvlJc w:val="left"/>
      <w:pPr>
        <w:ind w:left="2371" w:hanging="180"/>
      </w:pPr>
      <w:rPr>
        <w:rFonts w:hint="default"/>
        <w:lang w:val="en-US" w:eastAsia="en-US" w:bidi="en-US"/>
      </w:rPr>
    </w:lvl>
    <w:lvl w:ilvl="5" w:tplc="87AEAECC">
      <w:numFmt w:val="bullet"/>
      <w:lvlText w:val="•"/>
      <w:lvlJc w:val="left"/>
      <w:pPr>
        <w:ind w:left="2899" w:hanging="180"/>
      </w:pPr>
      <w:rPr>
        <w:rFonts w:hint="default"/>
        <w:lang w:val="en-US" w:eastAsia="en-US" w:bidi="en-US"/>
      </w:rPr>
    </w:lvl>
    <w:lvl w:ilvl="6" w:tplc="50BE0E06">
      <w:numFmt w:val="bullet"/>
      <w:lvlText w:val="•"/>
      <w:lvlJc w:val="left"/>
      <w:pPr>
        <w:ind w:left="3427" w:hanging="180"/>
      </w:pPr>
      <w:rPr>
        <w:rFonts w:hint="default"/>
        <w:lang w:val="en-US" w:eastAsia="en-US" w:bidi="en-US"/>
      </w:rPr>
    </w:lvl>
    <w:lvl w:ilvl="7" w:tplc="6F883030">
      <w:numFmt w:val="bullet"/>
      <w:lvlText w:val="•"/>
      <w:lvlJc w:val="left"/>
      <w:pPr>
        <w:ind w:left="3955" w:hanging="180"/>
      </w:pPr>
      <w:rPr>
        <w:rFonts w:hint="default"/>
        <w:lang w:val="en-US" w:eastAsia="en-US" w:bidi="en-US"/>
      </w:rPr>
    </w:lvl>
    <w:lvl w:ilvl="8" w:tplc="F3B27C66">
      <w:numFmt w:val="bullet"/>
      <w:lvlText w:val="•"/>
      <w:lvlJc w:val="left"/>
      <w:pPr>
        <w:ind w:left="4483" w:hanging="180"/>
      </w:pPr>
      <w:rPr>
        <w:rFonts w:hint="default"/>
        <w:lang w:val="en-US" w:eastAsia="en-US" w:bidi="en-US"/>
      </w:rPr>
    </w:lvl>
  </w:abstractNum>
  <w:abstractNum w:abstractNumId="253" w15:restartNumberingAfterBreak="0">
    <w:nsid w:val="7B8D2094"/>
    <w:multiLevelType w:val="hybridMultilevel"/>
    <w:tmpl w:val="F3128082"/>
    <w:lvl w:ilvl="0" w:tplc="5A468EF0">
      <w:numFmt w:val="bullet"/>
      <w:lvlText w:val="•"/>
      <w:lvlJc w:val="left"/>
      <w:pPr>
        <w:ind w:left="269" w:hanging="180"/>
      </w:pPr>
      <w:rPr>
        <w:rFonts w:ascii="Arial" w:eastAsia="Arial" w:hAnsi="Arial" w:cs="Arial" w:hint="default"/>
        <w:spacing w:val="-2"/>
        <w:w w:val="100"/>
        <w:sz w:val="20"/>
        <w:szCs w:val="20"/>
        <w:lang w:val="en-US" w:eastAsia="en-US" w:bidi="en-US"/>
      </w:rPr>
    </w:lvl>
    <w:lvl w:ilvl="1" w:tplc="22686504">
      <w:numFmt w:val="bullet"/>
      <w:lvlText w:val="•"/>
      <w:lvlJc w:val="left"/>
      <w:pPr>
        <w:ind w:left="787" w:hanging="180"/>
      </w:pPr>
      <w:rPr>
        <w:rFonts w:hint="default"/>
        <w:lang w:val="en-US" w:eastAsia="en-US" w:bidi="en-US"/>
      </w:rPr>
    </w:lvl>
    <w:lvl w:ilvl="2" w:tplc="A30C81DC">
      <w:numFmt w:val="bullet"/>
      <w:lvlText w:val="•"/>
      <w:lvlJc w:val="left"/>
      <w:pPr>
        <w:ind w:left="1315" w:hanging="180"/>
      </w:pPr>
      <w:rPr>
        <w:rFonts w:hint="default"/>
        <w:lang w:val="en-US" w:eastAsia="en-US" w:bidi="en-US"/>
      </w:rPr>
    </w:lvl>
    <w:lvl w:ilvl="3" w:tplc="41DC2784">
      <w:numFmt w:val="bullet"/>
      <w:lvlText w:val="•"/>
      <w:lvlJc w:val="left"/>
      <w:pPr>
        <w:ind w:left="1843" w:hanging="180"/>
      </w:pPr>
      <w:rPr>
        <w:rFonts w:hint="default"/>
        <w:lang w:val="en-US" w:eastAsia="en-US" w:bidi="en-US"/>
      </w:rPr>
    </w:lvl>
    <w:lvl w:ilvl="4" w:tplc="5106D84E">
      <w:numFmt w:val="bullet"/>
      <w:lvlText w:val="•"/>
      <w:lvlJc w:val="left"/>
      <w:pPr>
        <w:ind w:left="2371" w:hanging="180"/>
      </w:pPr>
      <w:rPr>
        <w:rFonts w:hint="default"/>
        <w:lang w:val="en-US" w:eastAsia="en-US" w:bidi="en-US"/>
      </w:rPr>
    </w:lvl>
    <w:lvl w:ilvl="5" w:tplc="B6208530">
      <w:numFmt w:val="bullet"/>
      <w:lvlText w:val="•"/>
      <w:lvlJc w:val="left"/>
      <w:pPr>
        <w:ind w:left="2899" w:hanging="180"/>
      </w:pPr>
      <w:rPr>
        <w:rFonts w:hint="default"/>
        <w:lang w:val="en-US" w:eastAsia="en-US" w:bidi="en-US"/>
      </w:rPr>
    </w:lvl>
    <w:lvl w:ilvl="6" w:tplc="05F83A64">
      <w:numFmt w:val="bullet"/>
      <w:lvlText w:val="•"/>
      <w:lvlJc w:val="left"/>
      <w:pPr>
        <w:ind w:left="3427" w:hanging="180"/>
      </w:pPr>
      <w:rPr>
        <w:rFonts w:hint="default"/>
        <w:lang w:val="en-US" w:eastAsia="en-US" w:bidi="en-US"/>
      </w:rPr>
    </w:lvl>
    <w:lvl w:ilvl="7" w:tplc="664A9C8C">
      <w:numFmt w:val="bullet"/>
      <w:lvlText w:val="•"/>
      <w:lvlJc w:val="left"/>
      <w:pPr>
        <w:ind w:left="3955" w:hanging="180"/>
      </w:pPr>
      <w:rPr>
        <w:rFonts w:hint="default"/>
        <w:lang w:val="en-US" w:eastAsia="en-US" w:bidi="en-US"/>
      </w:rPr>
    </w:lvl>
    <w:lvl w:ilvl="8" w:tplc="212CE9D2">
      <w:numFmt w:val="bullet"/>
      <w:lvlText w:val="•"/>
      <w:lvlJc w:val="left"/>
      <w:pPr>
        <w:ind w:left="4483" w:hanging="180"/>
      </w:pPr>
      <w:rPr>
        <w:rFonts w:hint="default"/>
        <w:lang w:val="en-US" w:eastAsia="en-US" w:bidi="en-US"/>
      </w:rPr>
    </w:lvl>
  </w:abstractNum>
  <w:abstractNum w:abstractNumId="254" w15:restartNumberingAfterBreak="0">
    <w:nsid w:val="7B97246C"/>
    <w:multiLevelType w:val="hybridMultilevel"/>
    <w:tmpl w:val="F2D2F564"/>
    <w:lvl w:ilvl="0" w:tplc="B68CC524">
      <w:numFmt w:val="bullet"/>
      <w:lvlText w:val="•"/>
      <w:lvlJc w:val="left"/>
      <w:pPr>
        <w:ind w:left="269" w:hanging="180"/>
      </w:pPr>
      <w:rPr>
        <w:rFonts w:ascii="Arial" w:eastAsia="Arial" w:hAnsi="Arial" w:cs="Arial" w:hint="default"/>
        <w:spacing w:val="-11"/>
        <w:w w:val="100"/>
        <w:sz w:val="20"/>
        <w:szCs w:val="20"/>
        <w:lang w:val="en-US" w:eastAsia="en-US" w:bidi="en-US"/>
      </w:rPr>
    </w:lvl>
    <w:lvl w:ilvl="1" w:tplc="A504217A">
      <w:numFmt w:val="bullet"/>
      <w:lvlText w:val="•"/>
      <w:lvlJc w:val="left"/>
      <w:pPr>
        <w:ind w:left="787" w:hanging="180"/>
      </w:pPr>
      <w:rPr>
        <w:rFonts w:hint="default"/>
        <w:lang w:val="en-US" w:eastAsia="en-US" w:bidi="en-US"/>
      </w:rPr>
    </w:lvl>
    <w:lvl w:ilvl="2" w:tplc="A886AB06">
      <w:numFmt w:val="bullet"/>
      <w:lvlText w:val="•"/>
      <w:lvlJc w:val="left"/>
      <w:pPr>
        <w:ind w:left="1315" w:hanging="180"/>
      </w:pPr>
      <w:rPr>
        <w:rFonts w:hint="default"/>
        <w:lang w:val="en-US" w:eastAsia="en-US" w:bidi="en-US"/>
      </w:rPr>
    </w:lvl>
    <w:lvl w:ilvl="3" w:tplc="A1722462">
      <w:numFmt w:val="bullet"/>
      <w:lvlText w:val="•"/>
      <w:lvlJc w:val="left"/>
      <w:pPr>
        <w:ind w:left="1843" w:hanging="180"/>
      </w:pPr>
      <w:rPr>
        <w:rFonts w:hint="default"/>
        <w:lang w:val="en-US" w:eastAsia="en-US" w:bidi="en-US"/>
      </w:rPr>
    </w:lvl>
    <w:lvl w:ilvl="4" w:tplc="130E749A">
      <w:numFmt w:val="bullet"/>
      <w:lvlText w:val="•"/>
      <w:lvlJc w:val="left"/>
      <w:pPr>
        <w:ind w:left="2371" w:hanging="180"/>
      </w:pPr>
      <w:rPr>
        <w:rFonts w:hint="default"/>
        <w:lang w:val="en-US" w:eastAsia="en-US" w:bidi="en-US"/>
      </w:rPr>
    </w:lvl>
    <w:lvl w:ilvl="5" w:tplc="A5F89490">
      <w:numFmt w:val="bullet"/>
      <w:lvlText w:val="•"/>
      <w:lvlJc w:val="left"/>
      <w:pPr>
        <w:ind w:left="2899" w:hanging="180"/>
      </w:pPr>
      <w:rPr>
        <w:rFonts w:hint="default"/>
        <w:lang w:val="en-US" w:eastAsia="en-US" w:bidi="en-US"/>
      </w:rPr>
    </w:lvl>
    <w:lvl w:ilvl="6" w:tplc="05284D4A">
      <w:numFmt w:val="bullet"/>
      <w:lvlText w:val="•"/>
      <w:lvlJc w:val="left"/>
      <w:pPr>
        <w:ind w:left="3427" w:hanging="180"/>
      </w:pPr>
      <w:rPr>
        <w:rFonts w:hint="default"/>
        <w:lang w:val="en-US" w:eastAsia="en-US" w:bidi="en-US"/>
      </w:rPr>
    </w:lvl>
    <w:lvl w:ilvl="7" w:tplc="6A467FBE">
      <w:numFmt w:val="bullet"/>
      <w:lvlText w:val="•"/>
      <w:lvlJc w:val="left"/>
      <w:pPr>
        <w:ind w:left="3955" w:hanging="180"/>
      </w:pPr>
      <w:rPr>
        <w:rFonts w:hint="default"/>
        <w:lang w:val="en-US" w:eastAsia="en-US" w:bidi="en-US"/>
      </w:rPr>
    </w:lvl>
    <w:lvl w:ilvl="8" w:tplc="3E4C38A4">
      <w:numFmt w:val="bullet"/>
      <w:lvlText w:val="•"/>
      <w:lvlJc w:val="left"/>
      <w:pPr>
        <w:ind w:left="4483" w:hanging="180"/>
      </w:pPr>
      <w:rPr>
        <w:rFonts w:hint="default"/>
        <w:lang w:val="en-US" w:eastAsia="en-US" w:bidi="en-US"/>
      </w:rPr>
    </w:lvl>
  </w:abstractNum>
  <w:abstractNum w:abstractNumId="255" w15:restartNumberingAfterBreak="0">
    <w:nsid w:val="7BE30D2C"/>
    <w:multiLevelType w:val="hybridMultilevel"/>
    <w:tmpl w:val="0D62B788"/>
    <w:lvl w:ilvl="0" w:tplc="54A8104E">
      <w:numFmt w:val="bullet"/>
      <w:lvlText w:val="•"/>
      <w:lvlJc w:val="left"/>
      <w:pPr>
        <w:ind w:left="269" w:hanging="180"/>
      </w:pPr>
      <w:rPr>
        <w:rFonts w:ascii="Arial" w:eastAsia="Arial" w:hAnsi="Arial" w:cs="Arial" w:hint="default"/>
        <w:spacing w:val="-1"/>
        <w:w w:val="100"/>
        <w:sz w:val="18"/>
        <w:szCs w:val="18"/>
        <w:lang w:val="en-US" w:eastAsia="en-US" w:bidi="en-US"/>
      </w:rPr>
    </w:lvl>
    <w:lvl w:ilvl="1" w:tplc="D7C07636">
      <w:numFmt w:val="bullet"/>
      <w:lvlText w:val="•"/>
      <w:lvlJc w:val="left"/>
      <w:pPr>
        <w:ind w:left="787" w:hanging="180"/>
      </w:pPr>
      <w:rPr>
        <w:rFonts w:hint="default"/>
        <w:lang w:val="en-US" w:eastAsia="en-US" w:bidi="en-US"/>
      </w:rPr>
    </w:lvl>
    <w:lvl w:ilvl="2" w:tplc="91421060">
      <w:numFmt w:val="bullet"/>
      <w:lvlText w:val="•"/>
      <w:lvlJc w:val="left"/>
      <w:pPr>
        <w:ind w:left="1315" w:hanging="180"/>
      </w:pPr>
      <w:rPr>
        <w:rFonts w:hint="default"/>
        <w:lang w:val="en-US" w:eastAsia="en-US" w:bidi="en-US"/>
      </w:rPr>
    </w:lvl>
    <w:lvl w:ilvl="3" w:tplc="788AAA3C">
      <w:numFmt w:val="bullet"/>
      <w:lvlText w:val="•"/>
      <w:lvlJc w:val="left"/>
      <w:pPr>
        <w:ind w:left="1843" w:hanging="180"/>
      </w:pPr>
      <w:rPr>
        <w:rFonts w:hint="default"/>
        <w:lang w:val="en-US" w:eastAsia="en-US" w:bidi="en-US"/>
      </w:rPr>
    </w:lvl>
    <w:lvl w:ilvl="4" w:tplc="4DC4A936">
      <w:numFmt w:val="bullet"/>
      <w:lvlText w:val="•"/>
      <w:lvlJc w:val="left"/>
      <w:pPr>
        <w:ind w:left="2371" w:hanging="180"/>
      </w:pPr>
      <w:rPr>
        <w:rFonts w:hint="default"/>
        <w:lang w:val="en-US" w:eastAsia="en-US" w:bidi="en-US"/>
      </w:rPr>
    </w:lvl>
    <w:lvl w:ilvl="5" w:tplc="11B6BE2A">
      <w:numFmt w:val="bullet"/>
      <w:lvlText w:val="•"/>
      <w:lvlJc w:val="left"/>
      <w:pPr>
        <w:ind w:left="2899" w:hanging="180"/>
      </w:pPr>
      <w:rPr>
        <w:rFonts w:hint="default"/>
        <w:lang w:val="en-US" w:eastAsia="en-US" w:bidi="en-US"/>
      </w:rPr>
    </w:lvl>
    <w:lvl w:ilvl="6" w:tplc="D5302F9C">
      <w:numFmt w:val="bullet"/>
      <w:lvlText w:val="•"/>
      <w:lvlJc w:val="left"/>
      <w:pPr>
        <w:ind w:left="3427" w:hanging="180"/>
      </w:pPr>
      <w:rPr>
        <w:rFonts w:hint="default"/>
        <w:lang w:val="en-US" w:eastAsia="en-US" w:bidi="en-US"/>
      </w:rPr>
    </w:lvl>
    <w:lvl w:ilvl="7" w:tplc="F1062266">
      <w:numFmt w:val="bullet"/>
      <w:lvlText w:val="•"/>
      <w:lvlJc w:val="left"/>
      <w:pPr>
        <w:ind w:left="3955" w:hanging="180"/>
      </w:pPr>
      <w:rPr>
        <w:rFonts w:hint="default"/>
        <w:lang w:val="en-US" w:eastAsia="en-US" w:bidi="en-US"/>
      </w:rPr>
    </w:lvl>
    <w:lvl w:ilvl="8" w:tplc="043021B0">
      <w:numFmt w:val="bullet"/>
      <w:lvlText w:val="•"/>
      <w:lvlJc w:val="left"/>
      <w:pPr>
        <w:ind w:left="4483" w:hanging="180"/>
      </w:pPr>
      <w:rPr>
        <w:rFonts w:hint="default"/>
        <w:lang w:val="en-US" w:eastAsia="en-US" w:bidi="en-US"/>
      </w:rPr>
    </w:lvl>
  </w:abstractNum>
  <w:abstractNum w:abstractNumId="256" w15:restartNumberingAfterBreak="0">
    <w:nsid w:val="7BE83B73"/>
    <w:multiLevelType w:val="hybridMultilevel"/>
    <w:tmpl w:val="C01A19E6"/>
    <w:lvl w:ilvl="0" w:tplc="CA9A16B8">
      <w:numFmt w:val="bullet"/>
      <w:lvlText w:val="•"/>
      <w:lvlJc w:val="left"/>
      <w:pPr>
        <w:ind w:left="270" w:hanging="180"/>
      </w:pPr>
      <w:rPr>
        <w:rFonts w:ascii="Arial" w:eastAsia="Arial" w:hAnsi="Arial" w:cs="Arial" w:hint="default"/>
        <w:spacing w:val="-2"/>
        <w:w w:val="100"/>
        <w:sz w:val="20"/>
        <w:szCs w:val="20"/>
        <w:lang w:val="en-US" w:eastAsia="en-US" w:bidi="en-US"/>
      </w:rPr>
    </w:lvl>
    <w:lvl w:ilvl="1" w:tplc="D09A4F76">
      <w:numFmt w:val="bullet"/>
      <w:lvlText w:val="•"/>
      <w:lvlJc w:val="left"/>
      <w:pPr>
        <w:ind w:left="539" w:hanging="180"/>
      </w:pPr>
      <w:rPr>
        <w:rFonts w:hint="default"/>
        <w:lang w:val="en-US" w:eastAsia="en-US" w:bidi="en-US"/>
      </w:rPr>
    </w:lvl>
    <w:lvl w:ilvl="2" w:tplc="C92ADE62">
      <w:numFmt w:val="bullet"/>
      <w:lvlText w:val="•"/>
      <w:lvlJc w:val="left"/>
      <w:pPr>
        <w:ind w:left="798" w:hanging="180"/>
      </w:pPr>
      <w:rPr>
        <w:rFonts w:hint="default"/>
        <w:lang w:val="en-US" w:eastAsia="en-US" w:bidi="en-US"/>
      </w:rPr>
    </w:lvl>
    <w:lvl w:ilvl="3" w:tplc="150A5F1C">
      <w:numFmt w:val="bullet"/>
      <w:lvlText w:val="•"/>
      <w:lvlJc w:val="left"/>
      <w:pPr>
        <w:ind w:left="1057" w:hanging="180"/>
      </w:pPr>
      <w:rPr>
        <w:rFonts w:hint="default"/>
        <w:lang w:val="en-US" w:eastAsia="en-US" w:bidi="en-US"/>
      </w:rPr>
    </w:lvl>
    <w:lvl w:ilvl="4" w:tplc="1D6032C2">
      <w:numFmt w:val="bullet"/>
      <w:lvlText w:val="•"/>
      <w:lvlJc w:val="left"/>
      <w:pPr>
        <w:ind w:left="1316" w:hanging="180"/>
      </w:pPr>
      <w:rPr>
        <w:rFonts w:hint="default"/>
        <w:lang w:val="en-US" w:eastAsia="en-US" w:bidi="en-US"/>
      </w:rPr>
    </w:lvl>
    <w:lvl w:ilvl="5" w:tplc="C34E1282">
      <w:numFmt w:val="bullet"/>
      <w:lvlText w:val="•"/>
      <w:lvlJc w:val="left"/>
      <w:pPr>
        <w:ind w:left="1575" w:hanging="180"/>
      </w:pPr>
      <w:rPr>
        <w:rFonts w:hint="default"/>
        <w:lang w:val="en-US" w:eastAsia="en-US" w:bidi="en-US"/>
      </w:rPr>
    </w:lvl>
    <w:lvl w:ilvl="6" w:tplc="574A3DF8">
      <w:numFmt w:val="bullet"/>
      <w:lvlText w:val="•"/>
      <w:lvlJc w:val="left"/>
      <w:pPr>
        <w:ind w:left="1834" w:hanging="180"/>
      </w:pPr>
      <w:rPr>
        <w:rFonts w:hint="default"/>
        <w:lang w:val="en-US" w:eastAsia="en-US" w:bidi="en-US"/>
      </w:rPr>
    </w:lvl>
    <w:lvl w:ilvl="7" w:tplc="ACF81602">
      <w:numFmt w:val="bullet"/>
      <w:lvlText w:val="•"/>
      <w:lvlJc w:val="left"/>
      <w:pPr>
        <w:ind w:left="2093" w:hanging="180"/>
      </w:pPr>
      <w:rPr>
        <w:rFonts w:hint="default"/>
        <w:lang w:val="en-US" w:eastAsia="en-US" w:bidi="en-US"/>
      </w:rPr>
    </w:lvl>
    <w:lvl w:ilvl="8" w:tplc="C266346A">
      <w:numFmt w:val="bullet"/>
      <w:lvlText w:val="•"/>
      <w:lvlJc w:val="left"/>
      <w:pPr>
        <w:ind w:left="2352" w:hanging="180"/>
      </w:pPr>
      <w:rPr>
        <w:rFonts w:hint="default"/>
        <w:lang w:val="en-US" w:eastAsia="en-US" w:bidi="en-US"/>
      </w:rPr>
    </w:lvl>
  </w:abstractNum>
  <w:abstractNum w:abstractNumId="257" w15:restartNumberingAfterBreak="0">
    <w:nsid w:val="7C2017E9"/>
    <w:multiLevelType w:val="hybridMultilevel"/>
    <w:tmpl w:val="0400B7B4"/>
    <w:lvl w:ilvl="0" w:tplc="0824CA02">
      <w:numFmt w:val="bullet"/>
      <w:lvlText w:val="•"/>
      <w:lvlJc w:val="left"/>
      <w:pPr>
        <w:ind w:left="270" w:hanging="180"/>
      </w:pPr>
      <w:rPr>
        <w:rFonts w:ascii="Arial" w:eastAsia="Arial" w:hAnsi="Arial" w:cs="Arial" w:hint="default"/>
        <w:spacing w:val="-2"/>
        <w:w w:val="100"/>
        <w:sz w:val="20"/>
        <w:szCs w:val="20"/>
        <w:lang w:val="en-US" w:eastAsia="en-US" w:bidi="en-US"/>
      </w:rPr>
    </w:lvl>
    <w:lvl w:ilvl="1" w:tplc="397CAD04">
      <w:numFmt w:val="bullet"/>
      <w:lvlText w:val="•"/>
      <w:lvlJc w:val="left"/>
      <w:pPr>
        <w:ind w:left="1403" w:hanging="180"/>
      </w:pPr>
      <w:rPr>
        <w:rFonts w:hint="default"/>
        <w:lang w:val="en-US" w:eastAsia="en-US" w:bidi="en-US"/>
      </w:rPr>
    </w:lvl>
    <w:lvl w:ilvl="2" w:tplc="FC6A3166">
      <w:numFmt w:val="bullet"/>
      <w:lvlText w:val="•"/>
      <w:lvlJc w:val="left"/>
      <w:pPr>
        <w:ind w:left="2527" w:hanging="180"/>
      </w:pPr>
      <w:rPr>
        <w:rFonts w:hint="default"/>
        <w:lang w:val="en-US" w:eastAsia="en-US" w:bidi="en-US"/>
      </w:rPr>
    </w:lvl>
    <w:lvl w:ilvl="3" w:tplc="84B0F7B8">
      <w:numFmt w:val="bullet"/>
      <w:lvlText w:val="•"/>
      <w:lvlJc w:val="left"/>
      <w:pPr>
        <w:ind w:left="3650" w:hanging="180"/>
      </w:pPr>
      <w:rPr>
        <w:rFonts w:hint="default"/>
        <w:lang w:val="en-US" w:eastAsia="en-US" w:bidi="en-US"/>
      </w:rPr>
    </w:lvl>
    <w:lvl w:ilvl="4" w:tplc="FE2CACBE">
      <w:numFmt w:val="bullet"/>
      <w:lvlText w:val="•"/>
      <w:lvlJc w:val="left"/>
      <w:pPr>
        <w:ind w:left="4774" w:hanging="180"/>
      </w:pPr>
      <w:rPr>
        <w:rFonts w:hint="default"/>
        <w:lang w:val="en-US" w:eastAsia="en-US" w:bidi="en-US"/>
      </w:rPr>
    </w:lvl>
    <w:lvl w:ilvl="5" w:tplc="9CD648BE">
      <w:numFmt w:val="bullet"/>
      <w:lvlText w:val="•"/>
      <w:lvlJc w:val="left"/>
      <w:pPr>
        <w:ind w:left="5897" w:hanging="180"/>
      </w:pPr>
      <w:rPr>
        <w:rFonts w:hint="default"/>
        <w:lang w:val="en-US" w:eastAsia="en-US" w:bidi="en-US"/>
      </w:rPr>
    </w:lvl>
    <w:lvl w:ilvl="6" w:tplc="F14A60DC">
      <w:numFmt w:val="bullet"/>
      <w:lvlText w:val="•"/>
      <w:lvlJc w:val="left"/>
      <w:pPr>
        <w:ind w:left="7021" w:hanging="180"/>
      </w:pPr>
      <w:rPr>
        <w:rFonts w:hint="default"/>
        <w:lang w:val="en-US" w:eastAsia="en-US" w:bidi="en-US"/>
      </w:rPr>
    </w:lvl>
    <w:lvl w:ilvl="7" w:tplc="321CE61C">
      <w:numFmt w:val="bullet"/>
      <w:lvlText w:val="•"/>
      <w:lvlJc w:val="left"/>
      <w:pPr>
        <w:ind w:left="8144" w:hanging="180"/>
      </w:pPr>
      <w:rPr>
        <w:rFonts w:hint="default"/>
        <w:lang w:val="en-US" w:eastAsia="en-US" w:bidi="en-US"/>
      </w:rPr>
    </w:lvl>
    <w:lvl w:ilvl="8" w:tplc="5E2EA04A">
      <w:numFmt w:val="bullet"/>
      <w:lvlText w:val="•"/>
      <w:lvlJc w:val="left"/>
      <w:pPr>
        <w:ind w:left="9268" w:hanging="180"/>
      </w:pPr>
      <w:rPr>
        <w:rFonts w:hint="default"/>
        <w:lang w:val="en-US" w:eastAsia="en-US" w:bidi="en-US"/>
      </w:rPr>
    </w:lvl>
  </w:abstractNum>
  <w:abstractNum w:abstractNumId="258" w15:restartNumberingAfterBreak="0">
    <w:nsid w:val="7C2B5456"/>
    <w:multiLevelType w:val="hybridMultilevel"/>
    <w:tmpl w:val="58308FDE"/>
    <w:lvl w:ilvl="0" w:tplc="B2C6D33A">
      <w:numFmt w:val="bullet"/>
      <w:lvlText w:val="•"/>
      <w:lvlJc w:val="left"/>
      <w:pPr>
        <w:ind w:left="269" w:hanging="180"/>
      </w:pPr>
      <w:rPr>
        <w:rFonts w:ascii="Arial" w:eastAsia="Arial" w:hAnsi="Arial" w:cs="Arial" w:hint="default"/>
        <w:spacing w:val="-2"/>
        <w:w w:val="100"/>
        <w:sz w:val="20"/>
        <w:szCs w:val="20"/>
        <w:lang w:val="en-US" w:eastAsia="en-US" w:bidi="en-US"/>
      </w:rPr>
    </w:lvl>
    <w:lvl w:ilvl="1" w:tplc="CECE7424">
      <w:numFmt w:val="bullet"/>
      <w:lvlText w:val="•"/>
      <w:lvlJc w:val="left"/>
      <w:pPr>
        <w:ind w:left="788" w:hanging="180"/>
      </w:pPr>
      <w:rPr>
        <w:rFonts w:hint="default"/>
        <w:lang w:val="en-US" w:eastAsia="en-US" w:bidi="en-US"/>
      </w:rPr>
    </w:lvl>
    <w:lvl w:ilvl="2" w:tplc="14E26230">
      <w:numFmt w:val="bullet"/>
      <w:lvlText w:val="•"/>
      <w:lvlJc w:val="left"/>
      <w:pPr>
        <w:ind w:left="1316" w:hanging="180"/>
      </w:pPr>
      <w:rPr>
        <w:rFonts w:hint="default"/>
        <w:lang w:val="en-US" w:eastAsia="en-US" w:bidi="en-US"/>
      </w:rPr>
    </w:lvl>
    <w:lvl w:ilvl="3" w:tplc="38BE3AD4">
      <w:numFmt w:val="bullet"/>
      <w:lvlText w:val="•"/>
      <w:lvlJc w:val="left"/>
      <w:pPr>
        <w:ind w:left="1844" w:hanging="180"/>
      </w:pPr>
      <w:rPr>
        <w:rFonts w:hint="default"/>
        <w:lang w:val="en-US" w:eastAsia="en-US" w:bidi="en-US"/>
      </w:rPr>
    </w:lvl>
    <w:lvl w:ilvl="4" w:tplc="4BC88F9A">
      <w:numFmt w:val="bullet"/>
      <w:lvlText w:val="•"/>
      <w:lvlJc w:val="left"/>
      <w:pPr>
        <w:ind w:left="2372" w:hanging="180"/>
      </w:pPr>
      <w:rPr>
        <w:rFonts w:hint="default"/>
        <w:lang w:val="en-US" w:eastAsia="en-US" w:bidi="en-US"/>
      </w:rPr>
    </w:lvl>
    <w:lvl w:ilvl="5" w:tplc="6E60E49E">
      <w:numFmt w:val="bullet"/>
      <w:lvlText w:val="•"/>
      <w:lvlJc w:val="left"/>
      <w:pPr>
        <w:ind w:left="2900" w:hanging="180"/>
      </w:pPr>
      <w:rPr>
        <w:rFonts w:hint="default"/>
        <w:lang w:val="en-US" w:eastAsia="en-US" w:bidi="en-US"/>
      </w:rPr>
    </w:lvl>
    <w:lvl w:ilvl="6" w:tplc="2AB60DA8">
      <w:numFmt w:val="bullet"/>
      <w:lvlText w:val="•"/>
      <w:lvlJc w:val="left"/>
      <w:pPr>
        <w:ind w:left="3428" w:hanging="180"/>
      </w:pPr>
      <w:rPr>
        <w:rFonts w:hint="default"/>
        <w:lang w:val="en-US" w:eastAsia="en-US" w:bidi="en-US"/>
      </w:rPr>
    </w:lvl>
    <w:lvl w:ilvl="7" w:tplc="21C02448">
      <w:numFmt w:val="bullet"/>
      <w:lvlText w:val="•"/>
      <w:lvlJc w:val="left"/>
      <w:pPr>
        <w:ind w:left="3956" w:hanging="180"/>
      </w:pPr>
      <w:rPr>
        <w:rFonts w:hint="default"/>
        <w:lang w:val="en-US" w:eastAsia="en-US" w:bidi="en-US"/>
      </w:rPr>
    </w:lvl>
    <w:lvl w:ilvl="8" w:tplc="28FCD528">
      <w:numFmt w:val="bullet"/>
      <w:lvlText w:val="•"/>
      <w:lvlJc w:val="left"/>
      <w:pPr>
        <w:ind w:left="4484" w:hanging="180"/>
      </w:pPr>
      <w:rPr>
        <w:rFonts w:hint="default"/>
        <w:lang w:val="en-US" w:eastAsia="en-US" w:bidi="en-US"/>
      </w:rPr>
    </w:lvl>
  </w:abstractNum>
  <w:abstractNum w:abstractNumId="259" w15:restartNumberingAfterBreak="0">
    <w:nsid w:val="7D3B185F"/>
    <w:multiLevelType w:val="hybridMultilevel"/>
    <w:tmpl w:val="3926D1BC"/>
    <w:lvl w:ilvl="0" w:tplc="B99292A6">
      <w:numFmt w:val="bullet"/>
      <w:lvlText w:val="•"/>
      <w:lvlJc w:val="left"/>
      <w:pPr>
        <w:ind w:left="269" w:hanging="180"/>
      </w:pPr>
      <w:rPr>
        <w:rFonts w:ascii="Arial" w:eastAsia="Arial" w:hAnsi="Arial" w:cs="Arial" w:hint="default"/>
        <w:spacing w:val="-12"/>
        <w:w w:val="100"/>
        <w:sz w:val="20"/>
        <w:szCs w:val="20"/>
        <w:lang w:val="en-US" w:eastAsia="en-US" w:bidi="en-US"/>
      </w:rPr>
    </w:lvl>
    <w:lvl w:ilvl="1" w:tplc="59F8F542">
      <w:numFmt w:val="bullet"/>
      <w:lvlText w:val="•"/>
      <w:lvlJc w:val="left"/>
      <w:pPr>
        <w:ind w:left="787" w:hanging="180"/>
      </w:pPr>
      <w:rPr>
        <w:rFonts w:hint="default"/>
        <w:lang w:val="en-US" w:eastAsia="en-US" w:bidi="en-US"/>
      </w:rPr>
    </w:lvl>
    <w:lvl w:ilvl="2" w:tplc="A442E6DE">
      <w:numFmt w:val="bullet"/>
      <w:lvlText w:val="•"/>
      <w:lvlJc w:val="left"/>
      <w:pPr>
        <w:ind w:left="1315" w:hanging="180"/>
      </w:pPr>
      <w:rPr>
        <w:rFonts w:hint="default"/>
        <w:lang w:val="en-US" w:eastAsia="en-US" w:bidi="en-US"/>
      </w:rPr>
    </w:lvl>
    <w:lvl w:ilvl="3" w:tplc="5BE6E1A8">
      <w:numFmt w:val="bullet"/>
      <w:lvlText w:val="•"/>
      <w:lvlJc w:val="left"/>
      <w:pPr>
        <w:ind w:left="1843" w:hanging="180"/>
      </w:pPr>
      <w:rPr>
        <w:rFonts w:hint="default"/>
        <w:lang w:val="en-US" w:eastAsia="en-US" w:bidi="en-US"/>
      </w:rPr>
    </w:lvl>
    <w:lvl w:ilvl="4" w:tplc="9DC8825C">
      <w:numFmt w:val="bullet"/>
      <w:lvlText w:val="•"/>
      <w:lvlJc w:val="left"/>
      <w:pPr>
        <w:ind w:left="2371" w:hanging="180"/>
      </w:pPr>
      <w:rPr>
        <w:rFonts w:hint="default"/>
        <w:lang w:val="en-US" w:eastAsia="en-US" w:bidi="en-US"/>
      </w:rPr>
    </w:lvl>
    <w:lvl w:ilvl="5" w:tplc="7CD8CC3A">
      <w:numFmt w:val="bullet"/>
      <w:lvlText w:val="•"/>
      <w:lvlJc w:val="left"/>
      <w:pPr>
        <w:ind w:left="2899" w:hanging="180"/>
      </w:pPr>
      <w:rPr>
        <w:rFonts w:hint="default"/>
        <w:lang w:val="en-US" w:eastAsia="en-US" w:bidi="en-US"/>
      </w:rPr>
    </w:lvl>
    <w:lvl w:ilvl="6" w:tplc="6B0C3AC6">
      <w:numFmt w:val="bullet"/>
      <w:lvlText w:val="•"/>
      <w:lvlJc w:val="left"/>
      <w:pPr>
        <w:ind w:left="3427" w:hanging="180"/>
      </w:pPr>
      <w:rPr>
        <w:rFonts w:hint="default"/>
        <w:lang w:val="en-US" w:eastAsia="en-US" w:bidi="en-US"/>
      </w:rPr>
    </w:lvl>
    <w:lvl w:ilvl="7" w:tplc="4BDEE496">
      <w:numFmt w:val="bullet"/>
      <w:lvlText w:val="•"/>
      <w:lvlJc w:val="left"/>
      <w:pPr>
        <w:ind w:left="3955" w:hanging="180"/>
      </w:pPr>
      <w:rPr>
        <w:rFonts w:hint="default"/>
        <w:lang w:val="en-US" w:eastAsia="en-US" w:bidi="en-US"/>
      </w:rPr>
    </w:lvl>
    <w:lvl w:ilvl="8" w:tplc="F0AA69E6">
      <w:numFmt w:val="bullet"/>
      <w:lvlText w:val="•"/>
      <w:lvlJc w:val="left"/>
      <w:pPr>
        <w:ind w:left="4483" w:hanging="180"/>
      </w:pPr>
      <w:rPr>
        <w:rFonts w:hint="default"/>
        <w:lang w:val="en-US" w:eastAsia="en-US" w:bidi="en-US"/>
      </w:rPr>
    </w:lvl>
  </w:abstractNum>
  <w:abstractNum w:abstractNumId="260" w15:restartNumberingAfterBreak="0">
    <w:nsid w:val="7D445CCB"/>
    <w:multiLevelType w:val="hybridMultilevel"/>
    <w:tmpl w:val="34B46A4C"/>
    <w:lvl w:ilvl="0" w:tplc="40A6AC8C">
      <w:numFmt w:val="bullet"/>
      <w:lvlText w:val="•"/>
      <w:lvlJc w:val="left"/>
      <w:pPr>
        <w:ind w:left="270" w:hanging="180"/>
      </w:pPr>
      <w:rPr>
        <w:rFonts w:ascii="Arial" w:eastAsia="Arial" w:hAnsi="Arial" w:cs="Arial" w:hint="default"/>
        <w:spacing w:val="-2"/>
        <w:w w:val="100"/>
        <w:sz w:val="20"/>
        <w:szCs w:val="20"/>
        <w:lang w:val="en-US" w:eastAsia="en-US" w:bidi="en-US"/>
      </w:rPr>
    </w:lvl>
    <w:lvl w:ilvl="1" w:tplc="06A8AF7C">
      <w:numFmt w:val="bullet"/>
      <w:lvlText w:val="•"/>
      <w:lvlJc w:val="left"/>
      <w:pPr>
        <w:ind w:left="539" w:hanging="180"/>
      </w:pPr>
      <w:rPr>
        <w:rFonts w:hint="default"/>
        <w:lang w:val="en-US" w:eastAsia="en-US" w:bidi="en-US"/>
      </w:rPr>
    </w:lvl>
    <w:lvl w:ilvl="2" w:tplc="D35A9BBA">
      <w:numFmt w:val="bullet"/>
      <w:lvlText w:val="•"/>
      <w:lvlJc w:val="left"/>
      <w:pPr>
        <w:ind w:left="798" w:hanging="180"/>
      </w:pPr>
      <w:rPr>
        <w:rFonts w:hint="default"/>
        <w:lang w:val="en-US" w:eastAsia="en-US" w:bidi="en-US"/>
      </w:rPr>
    </w:lvl>
    <w:lvl w:ilvl="3" w:tplc="CB4CC28E">
      <w:numFmt w:val="bullet"/>
      <w:lvlText w:val="•"/>
      <w:lvlJc w:val="left"/>
      <w:pPr>
        <w:ind w:left="1057" w:hanging="180"/>
      </w:pPr>
      <w:rPr>
        <w:rFonts w:hint="default"/>
        <w:lang w:val="en-US" w:eastAsia="en-US" w:bidi="en-US"/>
      </w:rPr>
    </w:lvl>
    <w:lvl w:ilvl="4" w:tplc="3F3667E6">
      <w:numFmt w:val="bullet"/>
      <w:lvlText w:val="•"/>
      <w:lvlJc w:val="left"/>
      <w:pPr>
        <w:ind w:left="1316" w:hanging="180"/>
      </w:pPr>
      <w:rPr>
        <w:rFonts w:hint="default"/>
        <w:lang w:val="en-US" w:eastAsia="en-US" w:bidi="en-US"/>
      </w:rPr>
    </w:lvl>
    <w:lvl w:ilvl="5" w:tplc="6618FCB8">
      <w:numFmt w:val="bullet"/>
      <w:lvlText w:val="•"/>
      <w:lvlJc w:val="left"/>
      <w:pPr>
        <w:ind w:left="1575" w:hanging="180"/>
      </w:pPr>
      <w:rPr>
        <w:rFonts w:hint="default"/>
        <w:lang w:val="en-US" w:eastAsia="en-US" w:bidi="en-US"/>
      </w:rPr>
    </w:lvl>
    <w:lvl w:ilvl="6" w:tplc="D7B6051A">
      <w:numFmt w:val="bullet"/>
      <w:lvlText w:val="•"/>
      <w:lvlJc w:val="left"/>
      <w:pPr>
        <w:ind w:left="1834" w:hanging="180"/>
      </w:pPr>
      <w:rPr>
        <w:rFonts w:hint="default"/>
        <w:lang w:val="en-US" w:eastAsia="en-US" w:bidi="en-US"/>
      </w:rPr>
    </w:lvl>
    <w:lvl w:ilvl="7" w:tplc="F0E8BB70">
      <w:numFmt w:val="bullet"/>
      <w:lvlText w:val="•"/>
      <w:lvlJc w:val="left"/>
      <w:pPr>
        <w:ind w:left="2093" w:hanging="180"/>
      </w:pPr>
      <w:rPr>
        <w:rFonts w:hint="default"/>
        <w:lang w:val="en-US" w:eastAsia="en-US" w:bidi="en-US"/>
      </w:rPr>
    </w:lvl>
    <w:lvl w:ilvl="8" w:tplc="4D40F654">
      <w:numFmt w:val="bullet"/>
      <w:lvlText w:val="•"/>
      <w:lvlJc w:val="left"/>
      <w:pPr>
        <w:ind w:left="2352" w:hanging="180"/>
      </w:pPr>
      <w:rPr>
        <w:rFonts w:hint="default"/>
        <w:lang w:val="en-US" w:eastAsia="en-US" w:bidi="en-US"/>
      </w:rPr>
    </w:lvl>
  </w:abstractNum>
  <w:abstractNum w:abstractNumId="261" w15:restartNumberingAfterBreak="0">
    <w:nsid w:val="7D4B7946"/>
    <w:multiLevelType w:val="hybridMultilevel"/>
    <w:tmpl w:val="758AA392"/>
    <w:lvl w:ilvl="0" w:tplc="AFA618DA">
      <w:numFmt w:val="bullet"/>
      <w:lvlText w:val="•"/>
      <w:lvlJc w:val="left"/>
      <w:pPr>
        <w:ind w:left="269" w:hanging="180"/>
      </w:pPr>
      <w:rPr>
        <w:rFonts w:ascii="Arial" w:eastAsia="Arial" w:hAnsi="Arial" w:cs="Arial" w:hint="default"/>
        <w:spacing w:val="-2"/>
        <w:w w:val="100"/>
        <w:sz w:val="20"/>
        <w:szCs w:val="20"/>
        <w:lang w:val="en-US" w:eastAsia="en-US" w:bidi="en-US"/>
      </w:rPr>
    </w:lvl>
    <w:lvl w:ilvl="1" w:tplc="B2DC3532">
      <w:numFmt w:val="bullet"/>
      <w:lvlText w:val="•"/>
      <w:lvlJc w:val="left"/>
      <w:pPr>
        <w:ind w:left="787" w:hanging="180"/>
      </w:pPr>
      <w:rPr>
        <w:rFonts w:hint="default"/>
        <w:lang w:val="en-US" w:eastAsia="en-US" w:bidi="en-US"/>
      </w:rPr>
    </w:lvl>
    <w:lvl w:ilvl="2" w:tplc="5030A55C">
      <w:numFmt w:val="bullet"/>
      <w:lvlText w:val="•"/>
      <w:lvlJc w:val="left"/>
      <w:pPr>
        <w:ind w:left="1315" w:hanging="180"/>
      </w:pPr>
      <w:rPr>
        <w:rFonts w:hint="default"/>
        <w:lang w:val="en-US" w:eastAsia="en-US" w:bidi="en-US"/>
      </w:rPr>
    </w:lvl>
    <w:lvl w:ilvl="3" w:tplc="5610F5FE">
      <w:numFmt w:val="bullet"/>
      <w:lvlText w:val="•"/>
      <w:lvlJc w:val="left"/>
      <w:pPr>
        <w:ind w:left="1843" w:hanging="180"/>
      </w:pPr>
      <w:rPr>
        <w:rFonts w:hint="default"/>
        <w:lang w:val="en-US" w:eastAsia="en-US" w:bidi="en-US"/>
      </w:rPr>
    </w:lvl>
    <w:lvl w:ilvl="4" w:tplc="D4EA941C">
      <w:numFmt w:val="bullet"/>
      <w:lvlText w:val="•"/>
      <w:lvlJc w:val="left"/>
      <w:pPr>
        <w:ind w:left="2371" w:hanging="180"/>
      </w:pPr>
      <w:rPr>
        <w:rFonts w:hint="default"/>
        <w:lang w:val="en-US" w:eastAsia="en-US" w:bidi="en-US"/>
      </w:rPr>
    </w:lvl>
    <w:lvl w:ilvl="5" w:tplc="9E768BB4">
      <w:numFmt w:val="bullet"/>
      <w:lvlText w:val="•"/>
      <w:lvlJc w:val="left"/>
      <w:pPr>
        <w:ind w:left="2899" w:hanging="180"/>
      </w:pPr>
      <w:rPr>
        <w:rFonts w:hint="default"/>
        <w:lang w:val="en-US" w:eastAsia="en-US" w:bidi="en-US"/>
      </w:rPr>
    </w:lvl>
    <w:lvl w:ilvl="6" w:tplc="057E008C">
      <w:numFmt w:val="bullet"/>
      <w:lvlText w:val="•"/>
      <w:lvlJc w:val="left"/>
      <w:pPr>
        <w:ind w:left="3427" w:hanging="180"/>
      </w:pPr>
      <w:rPr>
        <w:rFonts w:hint="default"/>
        <w:lang w:val="en-US" w:eastAsia="en-US" w:bidi="en-US"/>
      </w:rPr>
    </w:lvl>
    <w:lvl w:ilvl="7" w:tplc="45CAA984">
      <w:numFmt w:val="bullet"/>
      <w:lvlText w:val="•"/>
      <w:lvlJc w:val="left"/>
      <w:pPr>
        <w:ind w:left="3955" w:hanging="180"/>
      </w:pPr>
      <w:rPr>
        <w:rFonts w:hint="default"/>
        <w:lang w:val="en-US" w:eastAsia="en-US" w:bidi="en-US"/>
      </w:rPr>
    </w:lvl>
    <w:lvl w:ilvl="8" w:tplc="BCE4F62E">
      <w:numFmt w:val="bullet"/>
      <w:lvlText w:val="•"/>
      <w:lvlJc w:val="left"/>
      <w:pPr>
        <w:ind w:left="4483" w:hanging="180"/>
      </w:pPr>
      <w:rPr>
        <w:rFonts w:hint="default"/>
        <w:lang w:val="en-US" w:eastAsia="en-US" w:bidi="en-US"/>
      </w:rPr>
    </w:lvl>
  </w:abstractNum>
  <w:abstractNum w:abstractNumId="262" w15:restartNumberingAfterBreak="0">
    <w:nsid w:val="7D614734"/>
    <w:multiLevelType w:val="hybridMultilevel"/>
    <w:tmpl w:val="8E06000A"/>
    <w:lvl w:ilvl="0" w:tplc="DB54ACFC">
      <w:numFmt w:val="bullet"/>
      <w:lvlText w:val="•"/>
      <w:lvlJc w:val="left"/>
      <w:pPr>
        <w:ind w:left="269" w:hanging="180"/>
      </w:pPr>
      <w:rPr>
        <w:rFonts w:ascii="Arial" w:eastAsia="Arial" w:hAnsi="Arial" w:cs="Arial" w:hint="default"/>
        <w:spacing w:val="-4"/>
        <w:w w:val="100"/>
        <w:sz w:val="20"/>
        <w:szCs w:val="20"/>
        <w:lang w:val="en-US" w:eastAsia="en-US" w:bidi="en-US"/>
      </w:rPr>
    </w:lvl>
    <w:lvl w:ilvl="1" w:tplc="EC02BC84">
      <w:numFmt w:val="bullet"/>
      <w:lvlText w:val="•"/>
      <w:lvlJc w:val="left"/>
      <w:pPr>
        <w:ind w:left="787" w:hanging="180"/>
      </w:pPr>
      <w:rPr>
        <w:rFonts w:hint="default"/>
        <w:lang w:val="en-US" w:eastAsia="en-US" w:bidi="en-US"/>
      </w:rPr>
    </w:lvl>
    <w:lvl w:ilvl="2" w:tplc="CCF44124">
      <w:numFmt w:val="bullet"/>
      <w:lvlText w:val="•"/>
      <w:lvlJc w:val="left"/>
      <w:pPr>
        <w:ind w:left="1315" w:hanging="180"/>
      </w:pPr>
      <w:rPr>
        <w:rFonts w:hint="default"/>
        <w:lang w:val="en-US" w:eastAsia="en-US" w:bidi="en-US"/>
      </w:rPr>
    </w:lvl>
    <w:lvl w:ilvl="3" w:tplc="801E7B6E">
      <w:numFmt w:val="bullet"/>
      <w:lvlText w:val="•"/>
      <w:lvlJc w:val="left"/>
      <w:pPr>
        <w:ind w:left="1843" w:hanging="180"/>
      </w:pPr>
      <w:rPr>
        <w:rFonts w:hint="default"/>
        <w:lang w:val="en-US" w:eastAsia="en-US" w:bidi="en-US"/>
      </w:rPr>
    </w:lvl>
    <w:lvl w:ilvl="4" w:tplc="C5D4F576">
      <w:numFmt w:val="bullet"/>
      <w:lvlText w:val="•"/>
      <w:lvlJc w:val="left"/>
      <w:pPr>
        <w:ind w:left="2371" w:hanging="180"/>
      </w:pPr>
      <w:rPr>
        <w:rFonts w:hint="default"/>
        <w:lang w:val="en-US" w:eastAsia="en-US" w:bidi="en-US"/>
      </w:rPr>
    </w:lvl>
    <w:lvl w:ilvl="5" w:tplc="4DF4EC10">
      <w:numFmt w:val="bullet"/>
      <w:lvlText w:val="•"/>
      <w:lvlJc w:val="left"/>
      <w:pPr>
        <w:ind w:left="2899" w:hanging="180"/>
      </w:pPr>
      <w:rPr>
        <w:rFonts w:hint="default"/>
        <w:lang w:val="en-US" w:eastAsia="en-US" w:bidi="en-US"/>
      </w:rPr>
    </w:lvl>
    <w:lvl w:ilvl="6" w:tplc="C0E46844">
      <w:numFmt w:val="bullet"/>
      <w:lvlText w:val="•"/>
      <w:lvlJc w:val="left"/>
      <w:pPr>
        <w:ind w:left="3427" w:hanging="180"/>
      </w:pPr>
      <w:rPr>
        <w:rFonts w:hint="default"/>
        <w:lang w:val="en-US" w:eastAsia="en-US" w:bidi="en-US"/>
      </w:rPr>
    </w:lvl>
    <w:lvl w:ilvl="7" w:tplc="63461394">
      <w:numFmt w:val="bullet"/>
      <w:lvlText w:val="•"/>
      <w:lvlJc w:val="left"/>
      <w:pPr>
        <w:ind w:left="3955" w:hanging="180"/>
      </w:pPr>
      <w:rPr>
        <w:rFonts w:hint="default"/>
        <w:lang w:val="en-US" w:eastAsia="en-US" w:bidi="en-US"/>
      </w:rPr>
    </w:lvl>
    <w:lvl w:ilvl="8" w:tplc="51CA0CDA">
      <w:numFmt w:val="bullet"/>
      <w:lvlText w:val="•"/>
      <w:lvlJc w:val="left"/>
      <w:pPr>
        <w:ind w:left="4483" w:hanging="180"/>
      </w:pPr>
      <w:rPr>
        <w:rFonts w:hint="default"/>
        <w:lang w:val="en-US" w:eastAsia="en-US" w:bidi="en-US"/>
      </w:rPr>
    </w:lvl>
  </w:abstractNum>
  <w:abstractNum w:abstractNumId="263" w15:restartNumberingAfterBreak="0">
    <w:nsid w:val="7DA74C52"/>
    <w:multiLevelType w:val="hybridMultilevel"/>
    <w:tmpl w:val="3864B216"/>
    <w:lvl w:ilvl="0" w:tplc="A4F4C398">
      <w:numFmt w:val="bullet"/>
      <w:lvlText w:val="•"/>
      <w:lvlJc w:val="left"/>
      <w:pPr>
        <w:ind w:left="269" w:hanging="180"/>
      </w:pPr>
      <w:rPr>
        <w:rFonts w:ascii="Arial" w:eastAsia="Arial" w:hAnsi="Arial" w:cs="Arial" w:hint="default"/>
        <w:spacing w:val="-2"/>
        <w:w w:val="100"/>
        <w:sz w:val="20"/>
        <w:szCs w:val="20"/>
        <w:lang w:val="en-US" w:eastAsia="en-US" w:bidi="en-US"/>
      </w:rPr>
    </w:lvl>
    <w:lvl w:ilvl="1" w:tplc="1608AE14">
      <w:numFmt w:val="bullet"/>
      <w:lvlText w:val="•"/>
      <w:lvlJc w:val="left"/>
      <w:pPr>
        <w:ind w:left="787" w:hanging="180"/>
      </w:pPr>
      <w:rPr>
        <w:rFonts w:hint="default"/>
        <w:lang w:val="en-US" w:eastAsia="en-US" w:bidi="en-US"/>
      </w:rPr>
    </w:lvl>
    <w:lvl w:ilvl="2" w:tplc="C4EC2EEE">
      <w:numFmt w:val="bullet"/>
      <w:lvlText w:val="•"/>
      <w:lvlJc w:val="left"/>
      <w:pPr>
        <w:ind w:left="1315" w:hanging="180"/>
      </w:pPr>
      <w:rPr>
        <w:rFonts w:hint="default"/>
        <w:lang w:val="en-US" w:eastAsia="en-US" w:bidi="en-US"/>
      </w:rPr>
    </w:lvl>
    <w:lvl w:ilvl="3" w:tplc="B9CC6D4A">
      <w:numFmt w:val="bullet"/>
      <w:lvlText w:val="•"/>
      <w:lvlJc w:val="left"/>
      <w:pPr>
        <w:ind w:left="1843" w:hanging="180"/>
      </w:pPr>
      <w:rPr>
        <w:rFonts w:hint="default"/>
        <w:lang w:val="en-US" w:eastAsia="en-US" w:bidi="en-US"/>
      </w:rPr>
    </w:lvl>
    <w:lvl w:ilvl="4" w:tplc="2766DB0E">
      <w:numFmt w:val="bullet"/>
      <w:lvlText w:val="•"/>
      <w:lvlJc w:val="left"/>
      <w:pPr>
        <w:ind w:left="2371" w:hanging="180"/>
      </w:pPr>
      <w:rPr>
        <w:rFonts w:hint="default"/>
        <w:lang w:val="en-US" w:eastAsia="en-US" w:bidi="en-US"/>
      </w:rPr>
    </w:lvl>
    <w:lvl w:ilvl="5" w:tplc="5192A1DE">
      <w:numFmt w:val="bullet"/>
      <w:lvlText w:val="•"/>
      <w:lvlJc w:val="left"/>
      <w:pPr>
        <w:ind w:left="2899" w:hanging="180"/>
      </w:pPr>
      <w:rPr>
        <w:rFonts w:hint="default"/>
        <w:lang w:val="en-US" w:eastAsia="en-US" w:bidi="en-US"/>
      </w:rPr>
    </w:lvl>
    <w:lvl w:ilvl="6" w:tplc="554E1B86">
      <w:numFmt w:val="bullet"/>
      <w:lvlText w:val="•"/>
      <w:lvlJc w:val="left"/>
      <w:pPr>
        <w:ind w:left="3427" w:hanging="180"/>
      </w:pPr>
      <w:rPr>
        <w:rFonts w:hint="default"/>
        <w:lang w:val="en-US" w:eastAsia="en-US" w:bidi="en-US"/>
      </w:rPr>
    </w:lvl>
    <w:lvl w:ilvl="7" w:tplc="442810AE">
      <w:numFmt w:val="bullet"/>
      <w:lvlText w:val="•"/>
      <w:lvlJc w:val="left"/>
      <w:pPr>
        <w:ind w:left="3955" w:hanging="180"/>
      </w:pPr>
      <w:rPr>
        <w:rFonts w:hint="default"/>
        <w:lang w:val="en-US" w:eastAsia="en-US" w:bidi="en-US"/>
      </w:rPr>
    </w:lvl>
    <w:lvl w:ilvl="8" w:tplc="2F6E1E4E">
      <w:numFmt w:val="bullet"/>
      <w:lvlText w:val="•"/>
      <w:lvlJc w:val="left"/>
      <w:pPr>
        <w:ind w:left="4483" w:hanging="180"/>
      </w:pPr>
      <w:rPr>
        <w:rFonts w:hint="default"/>
        <w:lang w:val="en-US" w:eastAsia="en-US" w:bidi="en-US"/>
      </w:rPr>
    </w:lvl>
  </w:abstractNum>
  <w:abstractNum w:abstractNumId="264" w15:restartNumberingAfterBreak="0">
    <w:nsid w:val="7DF20E91"/>
    <w:multiLevelType w:val="hybridMultilevel"/>
    <w:tmpl w:val="F68CE71A"/>
    <w:lvl w:ilvl="0" w:tplc="60340A9A">
      <w:numFmt w:val="bullet"/>
      <w:lvlText w:val="•"/>
      <w:lvlJc w:val="left"/>
      <w:pPr>
        <w:ind w:left="270" w:hanging="180"/>
      </w:pPr>
      <w:rPr>
        <w:rFonts w:ascii="Arial" w:eastAsia="Arial" w:hAnsi="Arial" w:cs="Arial" w:hint="default"/>
        <w:spacing w:val="-2"/>
        <w:w w:val="100"/>
        <w:sz w:val="20"/>
        <w:szCs w:val="20"/>
        <w:lang w:val="en-US" w:eastAsia="en-US" w:bidi="en-US"/>
      </w:rPr>
    </w:lvl>
    <w:lvl w:ilvl="1" w:tplc="1E482610">
      <w:numFmt w:val="bullet"/>
      <w:lvlText w:val="•"/>
      <w:lvlJc w:val="left"/>
      <w:pPr>
        <w:ind w:left="1403" w:hanging="180"/>
      </w:pPr>
      <w:rPr>
        <w:rFonts w:hint="default"/>
        <w:lang w:val="en-US" w:eastAsia="en-US" w:bidi="en-US"/>
      </w:rPr>
    </w:lvl>
    <w:lvl w:ilvl="2" w:tplc="9BFA4B28">
      <w:numFmt w:val="bullet"/>
      <w:lvlText w:val="•"/>
      <w:lvlJc w:val="left"/>
      <w:pPr>
        <w:ind w:left="2527" w:hanging="180"/>
      </w:pPr>
      <w:rPr>
        <w:rFonts w:hint="default"/>
        <w:lang w:val="en-US" w:eastAsia="en-US" w:bidi="en-US"/>
      </w:rPr>
    </w:lvl>
    <w:lvl w:ilvl="3" w:tplc="C27228E4">
      <w:numFmt w:val="bullet"/>
      <w:lvlText w:val="•"/>
      <w:lvlJc w:val="left"/>
      <w:pPr>
        <w:ind w:left="3650" w:hanging="180"/>
      </w:pPr>
      <w:rPr>
        <w:rFonts w:hint="default"/>
        <w:lang w:val="en-US" w:eastAsia="en-US" w:bidi="en-US"/>
      </w:rPr>
    </w:lvl>
    <w:lvl w:ilvl="4" w:tplc="1BAE69B0">
      <w:numFmt w:val="bullet"/>
      <w:lvlText w:val="•"/>
      <w:lvlJc w:val="left"/>
      <w:pPr>
        <w:ind w:left="4774" w:hanging="180"/>
      </w:pPr>
      <w:rPr>
        <w:rFonts w:hint="default"/>
        <w:lang w:val="en-US" w:eastAsia="en-US" w:bidi="en-US"/>
      </w:rPr>
    </w:lvl>
    <w:lvl w:ilvl="5" w:tplc="E86C29F8">
      <w:numFmt w:val="bullet"/>
      <w:lvlText w:val="•"/>
      <w:lvlJc w:val="left"/>
      <w:pPr>
        <w:ind w:left="5897" w:hanging="180"/>
      </w:pPr>
      <w:rPr>
        <w:rFonts w:hint="default"/>
        <w:lang w:val="en-US" w:eastAsia="en-US" w:bidi="en-US"/>
      </w:rPr>
    </w:lvl>
    <w:lvl w:ilvl="6" w:tplc="9BAEC770">
      <w:numFmt w:val="bullet"/>
      <w:lvlText w:val="•"/>
      <w:lvlJc w:val="left"/>
      <w:pPr>
        <w:ind w:left="7021" w:hanging="180"/>
      </w:pPr>
      <w:rPr>
        <w:rFonts w:hint="default"/>
        <w:lang w:val="en-US" w:eastAsia="en-US" w:bidi="en-US"/>
      </w:rPr>
    </w:lvl>
    <w:lvl w:ilvl="7" w:tplc="9926EFE2">
      <w:numFmt w:val="bullet"/>
      <w:lvlText w:val="•"/>
      <w:lvlJc w:val="left"/>
      <w:pPr>
        <w:ind w:left="8144" w:hanging="180"/>
      </w:pPr>
      <w:rPr>
        <w:rFonts w:hint="default"/>
        <w:lang w:val="en-US" w:eastAsia="en-US" w:bidi="en-US"/>
      </w:rPr>
    </w:lvl>
    <w:lvl w:ilvl="8" w:tplc="4FFE18A2">
      <w:numFmt w:val="bullet"/>
      <w:lvlText w:val="•"/>
      <w:lvlJc w:val="left"/>
      <w:pPr>
        <w:ind w:left="9268" w:hanging="180"/>
      </w:pPr>
      <w:rPr>
        <w:rFonts w:hint="default"/>
        <w:lang w:val="en-US" w:eastAsia="en-US" w:bidi="en-US"/>
      </w:rPr>
    </w:lvl>
  </w:abstractNum>
  <w:abstractNum w:abstractNumId="265" w15:restartNumberingAfterBreak="0">
    <w:nsid w:val="7F426822"/>
    <w:multiLevelType w:val="hybridMultilevel"/>
    <w:tmpl w:val="80A4AF48"/>
    <w:lvl w:ilvl="0" w:tplc="FA32DAE2">
      <w:numFmt w:val="bullet"/>
      <w:lvlText w:val="•"/>
      <w:lvlJc w:val="left"/>
      <w:pPr>
        <w:ind w:left="270" w:hanging="180"/>
      </w:pPr>
      <w:rPr>
        <w:rFonts w:ascii="Arial" w:eastAsia="Arial" w:hAnsi="Arial" w:cs="Arial" w:hint="default"/>
        <w:spacing w:val="-2"/>
        <w:w w:val="100"/>
        <w:sz w:val="20"/>
        <w:szCs w:val="20"/>
        <w:lang w:val="en-US" w:eastAsia="en-US" w:bidi="en-US"/>
      </w:rPr>
    </w:lvl>
    <w:lvl w:ilvl="1" w:tplc="B8E47E36">
      <w:numFmt w:val="bullet"/>
      <w:lvlText w:val="•"/>
      <w:lvlJc w:val="left"/>
      <w:pPr>
        <w:ind w:left="539" w:hanging="180"/>
      </w:pPr>
      <w:rPr>
        <w:rFonts w:hint="default"/>
        <w:lang w:val="en-US" w:eastAsia="en-US" w:bidi="en-US"/>
      </w:rPr>
    </w:lvl>
    <w:lvl w:ilvl="2" w:tplc="8270AB86">
      <w:numFmt w:val="bullet"/>
      <w:lvlText w:val="•"/>
      <w:lvlJc w:val="left"/>
      <w:pPr>
        <w:ind w:left="798" w:hanging="180"/>
      </w:pPr>
      <w:rPr>
        <w:rFonts w:hint="default"/>
        <w:lang w:val="en-US" w:eastAsia="en-US" w:bidi="en-US"/>
      </w:rPr>
    </w:lvl>
    <w:lvl w:ilvl="3" w:tplc="D16E170A">
      <w:numFmt w:val="bullet"/>
      <w:lvlText w:val="•"/>
      <w:lvlJc w:val="left"/>
      <w:pPr>
        <w:ind w:left="1057" w:hanging="180"/>
      </w:pPr>
      <w:rPr>
        <w:rFonts w:hint="default"/>
        <w:lang w:val="en-US" w:eastAsia="en-US" w:bidi="en-US"/>
      </w:rPr>
    </w:lvl>
    <w:lvl w:ilvl="4" w:tplc="5E24FB96">
      <w:numFmt w:val="bullet"/>
      <w:lvlText w:val="•"/>
      <w:lvlJc w:val="left"/>
      <w:pPr>
        <w:ind w:left="1316" w:hanging="180"/>
      </w:pPr>
      <w:rPr>
        <w:rFonts w:hint="default"/>
        <w:lang w:val="en-US" w:eastAsia="en-US" w:bidi="en-US"/>
      </w:rPr>
    </w:lvl>
    <w:lvl w:ilvl="5" w:tplc="66CAC55C">
      <w:numFmt w:val="bullet"/>
      <w:lvlText w:val="•"/>
      <w:lvlJc w:val="left"/>
      <w:pPr>
        <w:ind w:left="1575" w:hanging="180"/>
      </w:pPr>
      <w:rPr>
        <w:rFonts w:hint="default"/>
        <w:lang w:val="en-US" w:eastAsia="en-US" w:bidi="en-US"/>
      </w:rPr>
    </w:lvl>
    <w:lvl w:ilvl="6" w:tplc="F3A00590">
      <w:numFmt w:val="bullet"/>
      <w:lvlText w:val="•"/>
      <w:lvlJc w:val="left"/>
      <w:pPr>
        <w:ind w:left="1834" w:hanging="180"/>
      </w:pPr>
      <w:rPr>
        <w:rFonts w:hint="default"/>
        <w:lang w:val="en-US" w:eastAsia="en-US" w:bidi="en-US"/>
      </w:rPr>
    </w:lvl>
    <w:lvl w:ilvl="7" w:tplc="B14C56E0">
      <w:numFmt w:val="bullet"/>
      <w:lvlText w:val="•"/>
      <w:lvlJc w:val="left"/>
      <w:pPr>
        <w:ind w:left="2093" w:hanging="180"/>
      </w:pPr>
      <w:rPr>
        <w:rFonts w:hint="default"/>
        <w:lang w:val="en-US" w:eastAsia="en-US" w:bidi="en-US"/>
      </w:rPr>
    </w:lvl>
    <w:lvl w:ilvl="8" w:tplc="6B422CBC">
      <w:numFmt w:val="bullet"/>
      <w:lvlText w:val="•"/>
      <w:lvlJc w:val="left"/>
      <w:pPr>
        <w:ind w:left="2352" w:hanging="180"/>
      </w:pPr>
      <w:rPr>
        <w:rFonts w:hint="default"/>
        <w:lang w:val="en-US" w:eastAsia="en-US" w:bidi="en-US"/>
      </w:rPr>
    </w:lvl>
  </w:abstractNum>
  <w:abstractNum w:abstractNumId="266" w15:restartNumberingAfterBreak="0">
    <w:nsid w:val="7F4559FE"/>
    <w:multiLevelType w:val="hybridMultilevel"/>
    <w:tmpl w:val="4290F4D0"/>
    <w:lvl w:ilvl="0" w:tplc="565687D4">
      <w:numFmt w:val="bullet"/>
      <w:lvlText w:val="•"/>
      <w:lvlJc w:val="left"/>
      <w:pPr>
        <w:ind w:left="269" w:hanging="180"/>
      </w:pPr>
      <w:rPr>
        <w:rFonts w:ascii="Arial" w:eastAsia="Arial" w:hAnsi="Arial" w:cs="Arial" w:hint="default"/>
        <w:spacing w:val="-2"/>
        <w:w w:val="100"/>
        <w:sz w:val="20"/>
        <w:szCs w:val="20"/>
        <w:lang w:val="en-US" w:eastAsia="en-US" w:bidi="en-US"/>
      </w:rPr>
    </w:lvl>
    <w:lvl w:ilvl="1" w:tplc="711EF612">
      <w:numFmt w:val="bullet"/>
      <w:lvlText w:val="•"/>
      <w:lvlJc w:val="left"/>
      <w:pPr>
        <w:ind w:left="787" w:hanging="180"/>
      </w:pPr>
      <w:rPr>
        <w:rFonts w:hint="default"/>
        <w:lang w:val="en-US" w:eastAsia="en-US" w:bidi="en-US"/>
      </w:rPr>
    </w:lvl>
    <w:lvl w:ilvl="2" w:tplc="D360AE4C">
      <w:numFmt w:val="bullet"/>
      <w:lvlText w:val="•"/>
      <w:lvlJc w:val="left"/>
      <w:pPr>
        <w:ind w:left="1315" w:hanging="180"/>
      </w:pPr>
      <w:rPr>
        <w:rFonts w:hint="default"/>
        <w:lang w:val="en-US" w:eastAsia="en-US" w:bidi="en-US"/>
      </w:rPr>
    </w:lvl>
    <w:lvl w:ilvl="3" w:tplc="3D240706">
      <w:numFmt w:val="bullet"/>
      <w:lvlText w:val="•"/>
      <w:lvlJc w:val="left"/>
      <w:pPr>
        <w:ind w:left="1843" w:hanging="180"/>
      </w:pPr>
      <w:rPr>
        <w:rFonts w:hint="default"/>
        <w:lang w:val="en-US" w:eastAsia="en-US" w:bidi="en-US"/>
      </w:rPr>
    </w:lvl>
    <w:lvl w:ilvl="4" w:tplc="B7FCB77A">
      <w:numFmt w:val="bullet"/>
      <w:lvlText w:val="•"/>
      <w:lvlJc w:val="left"/>
      <w:pPr>
        <w:ind w:left="2371" w:hanging="180"/>
      </w:pPr>
      <w:rPr>
        <w:rFonts w:hint="default"/>
        <w:lang w:val="en-US" w:eastAsia="en-US" w:bidi="en-US"/>
      </w:rPr>
    </w:lvl>
    <w:lvl w:ilvl="5" w:tplc="374A9914">
      <w:numFmt w:val="bullet"/>
      <w:lvlText w:val="•"/>
      <w:lvlJc w:val="left"/>
      <w:pPr>
        <w:ind w:left="2899" w:hanging="180"/>
      </w:pPr>
      <w:rPr>
        <w:rFonts w:hint="default"/>
        <w:lang w:val="en-US" w:eastAsia="en-US" w:bidi="en-US"/>
      </w:rPr>
    </w:lvl>
    <w:lvl w:ilvl="6" w:tplc="2AC63FDC">
      <w:numFmt w:val="bullet"/>
      <w:lvlText w:val="•"/>
      <w:lvlJc w:val="left"/>
      <w:pPr>
        <w:ind w:left="3427" w:hanging="180"/>
      </w:pPr>
      <w:rPr>
        <w:rFonts w:hint="default"/>
        <w:lang w:val="en-US" w:eastAsia="en-US" w:bidi="en-US"/>
      </w:rPr>
    </w:lvl>
    <w:lvl w:ilvl="7" w:tplc="3D7C49DC">
      <w:numFmt w:val="bullet"/>
      <w:lvlText w:val="•"/>
      <w:lvlJc w:val="left"/>
      <w:pPr>
        <w:ind w:left="3955" w:hanging="180"/>
      </w:pPr>
      <w:rPr>
        <w:rFonts w:hint="default"/>
        <w:lang w:val="en-US" w:eastAsia="en-US" w:bidi="en-US"/>
      </w:rPr>
    </w:lvl>
    <w:lvl w:ilvl="8" w:tplc="0CCEB9B2">
      <w:numFmt w:val="bullet"/>
      <w:lvlText w:val="•"/>
      <w:lvlJc w:val="left"/>
      <w:pPr>
        <w:ind w:left="4483" w:hanging="180"/>
      </w:pPr>
      <w:rPr>
        <w:rFonts w:hint="default"/>
        <w:lang w:val="en-US" w:eastAsia="en-US" w:bidi="en-US"/>
      </w:rPr>
    </w:lvl>
  </w:abstractNum>
  <w:abstractNum w:abstractNumId="267" w15:restartNumberingAfterBreak="0">
    <w:nsid w:val="7FAA7EBB"/>
    <w:multiLevelType w:val="hybridMultilevel"/>
    <w:tmpl w:val="3F180046"/>
    <w:lvl w:ilvl="0" w:tplc="D4FC43DE">
      <w:numFmt w:val="bullet"/>
      <w:lvlText w:val="•"/>
      <w:lvlJc w:val="left"/>
      <w:pPr>
        <w:ind w:left="90" w:hanging="180"/>
      </w:pPr>
      <w:rPr>
        <w:rFonts w:ascii="Arial" w:eastAsia="Arial" w:hAnsi="Arial" w:cs="Arial" w:hint="default"/>
        <w:spacing w:val="-2"/>
        <w:w w:val="100"/>
        <w:sz w:val="20"/>
        <w:szCs w:val="20"/>
        <w:lang w:val="en-US" w:eastAsia="en-US" w:bidi="en-US"/>
      </w:rPr>
    </w:lvl>
    <w:lvl w:ilvl="1" w:tplc="F3FA85EC">
      <w:numFmt w:val="bullet"/>
      <w:lvlText w:val="•"/>
      <w:lvlJc w:val="left"/>
      <w:pPr>
        <w:ind w:left="377" w:hanging="180"/>
      </w:pPr>
      <w:rPr>
        <w:rFonts w:hint="default"/>
        <w:lang w:val="en-US" w:eastAsia="en-US" w:bidi="en-US"/>
      </w:rPr>
    </w:lvl>
    <w:lvl w:ilvl="2" w:tplc="14401C8E">
      <w:numFmt w:val="bullet"/>
      <w:lvlText w:val="•"/>
      <w:lvlJc w:val="left"/>
      <w:pPr>
        <w:ind w:left="654" w:hanging="180"/>
      </w:pPr>
      <w:rPr>
        <w:rFonts w:hint="default"/>
        <w:lang w:val="en-US" w:eastAsia="en-US" w:bidi="en-US"/>
      </w:rPr>
    </w:lvl>
    <w:lvl w:ilvl="3" w:tplc="E6B086DE">
      <w:numFmt w:val="bullet"/>
      <w:lvlText w:val="•"/>
      <w:lvlJc w:val="left"/>
      <w:pPr>
        <w:ind w:left="931" w:hanging="180"/>
      </w:pPr>
      <w:rPr>
        <w:rFonts w:hint="default"/>
        <w:lang w:val="en-US" w:eastAsia="en-US" w:bidi="en-US"/>
      </w:rPr>
    </w:lvl>
    <w:lvl w:ilvl="4" w:tplc="7AB2726A">
      <w:numFmt w:val="bullet"/>
      <w:lvlText w:val="•"/>
      <w:lvlJc w:val="left"/>
      <w:pPr>
        <w:ind w:left="1208" w:hanging="180"/>
      </w:pPr>
      <w:rPr>
        <w:rFonts w:hint="default"/>
        <w:lang w:val="en-US" w:eastAsia="en-US" w:bidi="en-US"/>
      </w:rPr>
    </w:lvl>
    <w:lvl w:ilvl="5" w:tplc="E35A8858">
      <w:numFmt w:val="bullet"/>
      <w:lvlText w:val="•"/>
      <w:lvlJc w:val="left"/>
      <w:pPr>
        <w:ind w:left="1485" w:hanging="180"/>
      </w:pPr>
      <w:rPr>
        <w:rFonts w:hint="default"/>
        <w:lang w:val="en-US" w:eastAsia="en-US" w:bidi="en-US"/>
      </w:rPr>
    </w:lvl>
    <w:lvl w:ilvl="6" w:tplc="2CE25226">
      <w:numFmt w:val="bullet"/>
      <w:lvlText w:val="•"/>
      <w:lvlJc w:val="left"/>
      <w:pPr>
        <w:ind w:left="1762" w:hanging="180"/>
      </w:pPr>
      <w:rPr>
        <w:rFonts w:hint="default"/>
        <w:lang w:val="en-US" w:eastAsia="en-US" w:bidi="en-US"/>
      </w:rPr>
    </w:lvl>
    <w:lvl w:ilvl="7" w:tplc="FACAE4BE">
      <w:numFmt w:val="bullet"/>
      <w:lvlText w:val="•"/>
      <w:lvlJc w:val="left"/>
      <w:pPr>
        <w:ind w:left="2039" w:hanging="180"/>
      </w:pPr>
      <w:rPr>
        <w:rFonts w:hint="default"/>
        <w:lang w:val="en-US" w:eastAsia="en-US" w:bidi="en-US"/>
      </w:rPr>
    </w:lvl>
    <w:lvl w:ilvl="8" w:tplc="01B27144">
      <w:numFmt w:val="bullet"/>
      <w:lvlText w:val="•"/>
      <w:lvlJc w:val="left"/>
      <w:pPr>
        <w:ind w:left="2316" w:hanging="180"/>
      </w:pPr>
      <w:rPr>
        <w:rFonts w:hint="default"/>
        <w:lang w:val="en-US" w:eastAsia="en-US" w:bidi="en-US"/>
      </w:rPr>
    </w:lvl>
  </w:abstractNum>
  <w:abstractNum w:abstractNumId="268" w15:restartNumberingAfterBreak="0">
    <w:nsid w:val="7FEE177E"/>
    <w:multiLevelType w:val="hybridMultilevel"/>
    <w:tmpl w:val="D55A67B8"/>
    <w:lvl w:ilvl="0" w:tplc="8626CF34">
      <w:numFmt w:val="bullet"/>
      <w:lvlText w:val="•"/>
      <w:lvlJc w:val="left"/>
      <w:pPr>
        <w:ind w:left="270" w:hanging="180"/>
      </w:pPr>
      <w:rPr>
        <w:rFonts w:ascii="Arial" w:eastAsia="Arial" w:hAnsi="Arial" w:cs="Arial" w:hint="default"/>
        <w:spacing w:val="-2"/>
        <w:w w:val="100"/>
        <w:sz w:val="20"/>
        <w:szCs w:val="20"/>
        <w:lang w:val="en-US" w:eastAsia="en-US" w:bidi="en-US"/>
      </w:rPr>
    </w:lvl>
    <w:lvl w:ilvl="1" w:tplc="8C4EECBE">
      <w:numFmt w:val="bullet"/>
      <w:lvlText w:val="•"/>
      <w:lvlJc w:val="left"/>
      <w:pPr>
        <w:ind w:left="539" w:hanging="180"/>
      </w:pPr>
      <w:rPr>
        <w:rFonts w:hint="default"/>
        <w:lang w:val="en-US" w:eastAsia="en-US" w:bidi="en-US"/>
      </w:rPr>
    </w:lvl>
    <w:lvl w:ilvl="2" w:tplc="DEF648BA">
      <w:numFmt w:val="bullet"/>
      <w:lvlText w:val="•"/>
      <w:lvlJc w:val="left"/>
      <w:pPr>
        <w:ind w:left="798" w:hanging="180"/>
      </w:pPr>
      <w:rPr>
        <w:rFonts w:hint="default"/>
        <w:lang w:val="en-US" w:eastAsia="en-US" w:bidi="en-US"/>
      </w:rPr>
    </w:lvl>
    <w:lvl w:ilvl="3" w:tplc="554A8E50">
      <w:numFmt w:val="bullet"/>
      <w:lvlText w:val="•"/>
      <w:lvlJc w:val="left"/>
      <w:pPr>
        <w:ind w:left="1057" w:hanging="180"/>
      </w:pPr>
      <w:rPr>
        <w:rFonts w:hint="default"/>
        <w:lang w:val="en-US" w:eastAsia="en-US" w:bidi="en-US"/>
      </w:rPr>
    </w:lvl>
    <w:lvl w:ilvl="4" w:tplc="16CE23BE">
      <w:numFmt w:val="bullet"/>
      <w:lvlText w:val="•"/>
      <w:lvlJc w:val="left"/>
      <w:pPr>
        <w:ind w:left="1316" w:hanging="180"/>
      </w:pPr>
      <w:rPr>
        <w:rFonts w:hint="default"/>
        <w:lang w:val="en-US" w:eastAsia="en-US" w:bidi="en-US"/>
      </w:rPr>
    </w:lvl>
    <w:lvl w:ilvl="5" w:tplc="7CA091D2">
      <w:numFmt w:val="bullet"/>
      <w:lvlText w:val="•"/>
      <w:lvlJc w:val="left"/>
      <w:pPr>
        <w:ind w:left="1575" w:hanging="180"/>
      </w:pPr>
      <w:rPr>
        <w:rFonts w:hint="default"/>
        <w:lang w:val="en-US" w:eastAsia="en-US" w:bidi="en-US"/>
      </w:rPr>
    </w:lvl>
    <w:lvl w:ilvl="6" w:tplc="872E7260">
      <w:numFmt w:val="bullet"/>
      <w:lvlText w:val="•"/>
      <w:lvlJc w:val="left"/>
      <w:pPr>
        <w:ind w:left="1834" w:hanging="180"/>
      </w:pPr>
      <w:rPr>
        <w:rFonts w:hint="default"/>
        <w:lang w:val="en-US" w:eastAsia="en-US" w:bidi="en-US"/>
      </w:rPr>
    </w:lvl>
    <w:lvl w:ilvl="7" w:tplc="5E043D56">
      <w:numFmt w:val="bullet"/>
      <w:lvlText w:val="•"/>
      <w:lvlJc w:val="left"/>
      <w:pPr>
        <w:ind w:left="2093" w:hanging="180"/>
      </w:pPr>
      <w:rPr>
        <w:rFonts w:hint="default"/>
        <w:lang w:val="en-US" w:eastAsia="en-US" w:bidi="en-US"/>
      </w:rPr>
    </w:lvl>
    <w:lvl w:ilvl="8" w:tplc="A04AB44A">
      <w:numFmt w:val="bullet"/>
      <w:lvlText w:val="•"/>
      <w:lvlJc w:val="left"/>
      <w:pPr>
        <w:ind w:left="2352" w:hanging="180"/>
      </w:pPr>
      <w:rPr>
        <w:rFonts w:hint="default"/>
        <w:lang w:val="en-US" w:eastAsia="en-US" w:bidi="en-US"/>
      </w:rPr>
    </w:lvl>
  </w:abstractNum>
  <w:num w:numId="1">
    <w:abstractNumId w:val="163"/>
  </w:num>
  <w:num w:numId="2">
    <w:abstractNumId w:val="115"/>
  </w:num>
  <w:num w:numId="3">
    <w:abstractNumId w:val="126"/>
  </w:num>
  <w:num w:numId="4">
    <w:abstractNumId w:val="7"/>
  </w:num>
  <w:num w:numId="5">
    <w:abstractNumId w:val="214"/>
  </w:num>
  <w:num w:numId="6">
    <w:abstractNumId w:val="100"/>
  </w:num>
  <w:num w:numId="7">
    <w:abstractNumId w:val="148"/>
  </w:num>
  <w:num w:numId="8">
    <w:abstractNumId w:val="5"/>
  </w:num>
  <w:num w:numId="9">
    <w:abstractNumId w:val="6"/>
  </w:num>
  <w:num w:numId="10">
    <w:abstractNumId w:val="26"/>
  </w:num>
  <w:num w:numId="11">
    <w:abstractNumId w:val="134"/>
  </w:num>
  <w:num w:numId="12">
    <w:abstractNumId w:val="183"/>
  </w:num>
  <w:num w:numId="13">
    <w:abstractNumId w:val="10"/>
  </w:num>
  <w:num w:numId="14">
    <w:abstractNumId w:val="206"/>
  </w:num>
  <w:num w:numId="15">
    <w:abstractNumId w:val="186"/>
  </w:num>
  <w:num w:numId="16">
    <w:abstractNumId w:val="142"/>
  </w:num>
  <w:num w:numId="17">
    <w:abstractNumId w:val="65"/>
  </w:num>
  <w:num w:numId="18">
    <w:abstractNumId w:val="62"/>
  </w:num>
  <w:num w:numId="19">
    <w:abstractNumId w:val="41"/>
  </w:num>
  <w:num w:numId="20">
    <w:abstractNumId w:val="137"/>
  </w:num>
  <w:num w:numId="21">
    <w:abstractNumId w:val="221"/>
  </w:num>
  <w:num w:numId="22">
    <w:abstractNumId w:val="144"/>
  </w:num>
  <w:num w:numId="23">
    <w:abstractNumId w:val="69"/>
  </w:num>
  <w:num w:numId="24">
    <w:abstractNumId w:val="223"/>
  </w:num>
  <w:num w:numId="25">
    <w:abstractNumId w:val="130"/>
  </w:num>
  <w:num w:numId="26">
    <w:abstractNumId w:val="248"/>
  </w:num>
  <w:num w:numId="27">
    <w:abstractNumId w:val="253"/>
  </w:num>
  <w:num w:numId="28">
    <w:abstractNumId w:val="185"/>
  </w:num>
  <w:num w:numId="29">
    <w:abstractNumId w:val="184"/>
  </w:num>
  <w:num w:numId="30">
    <w:abstractNumId w:val="50"/>
  </w:num>
  <w:num w:numId="31">
    <w:abstractNumId w:val="86"/>
  </w:num>
  <w:num w:numId="32">
    <w:abstractNumId w:val="187"/>
  </w:num>
  <w:num w:numId="33">
    <w:abstractNumId w:val="266"/>
  </w:num>
  <w:num w:numId="34">
    <w:abstractNumId w:val="157"/>
  </w:num>
  <w:num w:numId="35">
    <w:abstractNumId w:val="228"/>
  </w:num>
  <w:num w:numId="36">
    <w:abstractNumId w:val="261"/>
  </w:num>
  <w:num w:numId="37">
    <w:abstractNumId w:val="233"/>
  </w:num>
  <w:num w:numId="38">
    <w:abstractNumId w:val="149"/>
  </w:num>
  <w:num w:numId="39">
    <w:abstractNumId w:val="150"/>
  </w:num>
  <w:num w:numId="40">
    <w:abstractNumId w:val="82"/>
  </w:num>
  <w:num w:numId="41">
    <w:abstractNumId w:val="237"/>
  </w:num>
  <w:num w:numId="42">
    <w:abstractNumId w:val="267"/>
  </w:num>
  <w:num w:numId="43">
    <w:abstractNumId w:val="169"/>
  </w:num>
  <w:num w:numId="44">
    <w:abstractNumId w:val="151"/>
  </w:num>
  <w:num w:numId="45">
    <w:abstractNumId w:val="153"/>
  </w:num>
  <w:num w:numId="46">
    <w:abstractNumId w:val="70"/>
  </w:num>
  <w:num w:numId="47">
    <w:abstractNumId w:val="17"/>
  </w:num>
  <w:num w:numId="48">
    <w:abstractNumId w:val="234"/>
  </w:num>
  <w:num w:numId="49">
    <w:abstractNumId w:val="249"/>
  </w:num>
  <w:num w:numId="50">
    <w:abstractNumId w:val="117"/>
  </w:num>
  <w:num w:numId="51">
    <w:abstractNumId w:val="80"/>
  </w:num>
  <w:num w:numId="52">
    <w:abstractNumId w:val="92"/>
  </w:num>
  <w:num w:numId="53">
    <w:abstractNumId w:val="21"/>
  </w:num>
  <w:num w:numId="54">
    <w:abstractNumId w:val="83"/>
  </w:num>
  <w:num w:numId="55">
    <w:abstractNumId w:val="168"/>
  </w:num>
  <w:num w:numId="56">
    <w:abstractNumId w:val="188"/>
  </w:num>
  <w:num w:numId="57">
    <w:abstractNumId w:val="193"/>
  </w:num>
  <w:num w:numId="58">
    <w:abstractNumId w:val="205"/>
  </w:num>
  <w:num w:numId="59">
    <w:abstractNumId w:val="118"/>
  </w:num>
  <w:num w:numId="60">
    <w:abstractNumId w:val="129"/>
  </w:num>
  <w:num w:numId="61">
    <w:abstractNumId w:val="3"/>
  </w:num>
  <w:num w:numId="62">
    <w:abstractNumId w:val="133"/>
  </w:num>
  <w:num w:numId="63">
    <w:abstractNumId w:val="22"/>
  </w:num>
  <w:num w:numId="64">
    <w:abstractNumId w:val="94"/>
  </w:num>
  <w:num w:numId="65">
    <w:abstractNumId w:val="74"/>
  </w:num>
  <w:num w:numId="66">
    <w:abstractNumId w:val="37"/>
  </w:num>
  <w:num w:numId="67">
    <w:abstractNumId w:val="54"/>
  </w:num>
  <w:num w:numId="68">
    <w:abstractNumId w:val="139"/>
  </w:num>
  <w:num w:numId="69">
    <w:abstractNumId w:val="84"/>
  </w:num>
  <w:num w:numId="70">
    <w:abstractNumId w:val="104"/>
  </w:num>
  <w:num w:numId="71">
    <w:abstractNumId w:val="166"/>
  </w:num>
  <w:num w:numId="72">
    <w:abstractNumId w:val="160"/>
  </w:num>
  <w:num w:numId="73">
    <w:abstractNumId w:val="30"/>
  </w:num>
  <w:num w:numId="74">
    <w:abstractNumId w:val="34"/>
  </w:num>
  <w:num w:numId="75">
    <w:abstractNumId w:val="256"/>
  </w:num>
  <w:num w:numId="76">
    <w:abstractNumId w:val="44"/>
  </w:num>
  <w:num w:numId="77">
    <w:abstractNumId w:val="201"/>
  </w:num>
  <w:num w:numId="78">
    <w:abstractNumId w:val="42"/>
  </w:num>
  <w:num w:numId="79">
    <w:abstractNumId w:val="112"/>
  </w:num>
  <w:num w:numId="80">
    <w:abstractNumId w:val="51"/>
  </w:num>
  <w:num w:numId="81">
    <w:abstractNumId w:val="61"/>
  </w:num>
  <w:num w:numId="82">
    <w:abstractNumId w:val="241"/>
  </w:num>
  <w:num w:numId="83">
    <w:abstractNumId w:val="114"/>
  </w:num>
  <w:num w:numId="84">
    <w:abstractNumId w:val="247"/>
  </w:num>
  <w:num w:numId="85">
    <w:abstractNumId w:val="136"/>
  </w:num>
  <w:num w:numId="86">
    <w:abstractNumId w:val="29"/>
  </w:num>
  <w:num w:numId="87">
    <w:abstractNumId w:val="158"/>
  </w:num>
  <w:num w:numId="88">
    <w:abstractNumId w:val="56"/>
  </w:num>
  <w:num w:numId="89">
    <w:abstractNumId w:val="190"/>
  </w:num>
  <w:num w:numId="90">
    <w:abstractNumId w:val="55"/>
  </w:num>
  <w:num w:numId="91">
    <w:abstractNumId w:val="12"/>
  </w:num>
  <w:num w:numId="92">
    <w:abstractNumId w:val="90"/>
  </w:num>
  <w:num w:numId="93">
    <w:abstractNumId w:val="35"/>
  </w:num>
  <w:num w:numId="94">
    <w:abstractNumId w:val="95"/>
  </w:num>
  <w:num w:numId="95">
    <w:abstractNumId w:val="111"/>
  </w:num>
  <w:num w:numId="96">
    <w:abstractNumId w:val="68"/>
  </w:num>
  <w:num w:numId="97">
    <w:abstractNumId w:val="212"/>
  </w:num>
  <w:num w:numId="98">
    <w:abstractNumId w:val="125"/>
  </w:num>
  <w:num w:numId="99">
    <w:abstractNumId w:val="28"/>
  </w:num>
  <w:num w:numId="100">
    <w:abstractNumId w:val="194"/>
  </w:num>
  <w:num w:numId="101">
    <w:abstractNumId w:val="25"/>
  </w:num>
  <w:num w:numId="102">
    <w:abstractNumId w:val="11"/>
  </w:num>
  <w:num w:numId="103">
    <w:abstractNumId w:val="135"/>
  </w:num>
  <w:num w:numId="104">
    <w:abstractNumId w:val="88"/>
  </w:num>
  <w:num w:numId="105">
    <w:abstractNumId w:val="119"/>
  </w:num>
  <w:num w:numId="106">
    <w:abstractNumId w:val="76"/>
  </w:num>
  <w:num w:numId="107">
    <w:abstractNumId w:val="105"/>
  </w:num>
  <w:num w:numId="108">
    <w:abstractNumId w:val="263"/>
  </w:num>
  <w:num w:numId="109">
    <w:abstractNumId w:val="246"/>
  </w:num>
  <w:num w:numId="110">
    <w:abstractNumId w:val="173"/>
  </w:num>
  <w:num w:numId="111">
    <w:abstractNumId w:val="9"/>
  </w:num>
  <w:num w:numId="112">
    <w:abstractNumId w:val="38"/>
  </w:num>
  <w:num w:numId="113">
    <w:abstractNumId w:val="131"/>
  </w:num>
  <w:num w:numId="114">
    <w:abstractNumId w:val="78"/>
  </w:num>
  <w:num w:numId="115">
    <w:abstractNumId w:val="197"/>
  </w:num>
  <w:num w:numId="116">
    <w:abstractNumId w:val="213"/>
  </w:num>
  <w:num w:numId="117">
    <w:abstractNumId w:val="75"/>
  </w:num>
  <w:num w:numId="118">
    <w:abstractNumId w:val="116"/>
  </w:num>
  <w:num w:numId="119">
    <w:abstractNumId w:val="179"/>
  </w:num>
  <w:num w:numId="120">
    <w:abstractNumId w:val="59"/>
  </w:num>
  <w:num w:numId="121">
    <w:abstractNumId w:val="106"/>
  </w:num>
  <w:num w:numId="122">
    <w:abstractNumId w:val="1"/>
  </w:num>
  <w:num w:numId="123">
    <w:abstractNumId w:val="81"/>
  </w:num>
  <w:num w:numId="124">
    <w:abstractNumId w:val="18"/>
  </w:num>
  <w:num w:numId="125">
    <w:abstractNumId w:val="167"/>
  </w:num>
  <w:num w:numId="126">
    <w:abstractNumId w:val="77"/>
  </w:num>
  <w:num w:numId="127">
    <w:abstractNumId w:val="204"/>
  </w:num>
  <w:num w:numId="128">
    <w:abstractNumId w:val="14"/>
  </w:num>
  <w:num w:numId="129">
    <w:abstractNumId w:val="164"/>
  </w:num>
  <w:num w:numId="130">
    <w:abstractNumId w:val="268"/>
  </w:num>
  <w:num w:numId="131">
    <w:abstractNumId w:val="254"/>
  </w:num>
  <w:num w:numId="132">
    <w:abstractNumId w:val="67"/>
  </w:num>
  <w:num w:numId="133">
    <w:abstractNumId w:val="102"/>
  </w:num>
  <w:num w:numId="134">
    <w:abstractNumId w:val="252"/>
  </w:num>
  <w:num w:numId="135">
    <w:abstractNumId w:val="235"/>
  </w:num>
  <w:num w:numId="136">
    <w:abstractNumId w:val="238"/>
  </w:num>
  <w:num w:numId="137">
    <w:abstractNumId w:val="180"/>
  </w:num>
  <w:num w:numId="138">
    <w:abstractNumId w:val="121"/>
  </w:num>
  <w:num w:numId="139">
    <w:abstractNumId w:val="259"/>
  </w:num>
  <w:num w:numId="140">
    <w:abstractNumId w:val="8"/>
  </w:num>
  <w:num w:numId="141">
    <w:abstractNumId w:val="73"/>
  </w:num>
  <w:num w:numId="142">
    <w:abstractNumId w:val="218"/>
  </w:num>
  <w:num w:numId="143">
    <w:abstractNumId w:val="232"/>
  </w:num>
  <w:num w:numId="144">
    <w:abstractNumId w:val="231"/>
  </w:num>
  <w:num w:numId="145">
    <w:abstractNumId w:val="48"/>
  </w:num>
  <w:num w:numId="146">
    <w:abstractNumId w:val="52"/>
  </w:num>
  <w:num w:numId="147">
    <w:abstractNumId w:val="85"/>
  </w:num>
  <w:num w:numId="148">
    <w:abstractNumId w:val="219"/>
  </w:num>
  <w:num w:numId="149">
    <w:abstractNumId w:val="24"/>
  </w:num>
  <w:num w:numId="150">
    <w:abstractNumId w:val="31"/>
  </w:num>
  <w:num w:numId="151">
    <w:abstractNumId w:val="260"/>
  </w:num>
  <w:num w:numId="152">
    <w:abstractNumId w:val="191"/>
  </w:num>
  <w:num w:numId="153">
    <w:abstractNumId w:val="87"/>
  </w:num>
  <w:num w:numId="154">
    <w:abstractNumId w:val="226"/>
  </w:num>
  <w:num w:numId="155">
    <w:abstractNumId w:val="0"/>
  </w:num>
  <w:num w:numId="156">
    <w:abstractNumId w:val="172"/>
  </w:num>
  <w:num w:numId="157">
    <w:abstractNumId w:val="225"/>
  </w:num>
  <w:num w:numId="158">
    <w:abstractNumId w:val="124"/>
  </w:num>
  <w:num w:numId="159">
    <w:abstractNumId w:val="181"/>
  </w:num>
  <w:num w:numId="160">
    <w:abstractNumId w:val="60"/>
  </w:num>
  <w:num w:numId="161">
    <w:abstractNumId w:val="43"/>
  </w:num>
  <w:num w:numId="162">
    <w:abstractNumId w:val="13"/>
  </w:num>
  <w:num w:numId="163">
    <w:abstractNumId w:val="72"/>
  </w:num>
  <w:num w:numId="164">
    <w:abstractNumId w:val="245"/>
  </w:num>
  <w:num w:numId="165">
    <w:abstractNumId w:val="170"/>
  </w:num>
  <w:num w:numId="166">
    <w:abstractNumId w:val="53"/>
  </w:num>
  <w:num w:numId="167">
    <w:abstractNumId w:val="208"/>
  </w:num>
  <w:num w:numId="168">
    <w:abstractNumId w:val="108"/>
  </w:num>
  <w:num w:numId="169">
    <w:abstractNumId w:val="175"/>
  </w:num>
  <w:num w:numId="170">
    <w:abstractNumId w:val="209"/>
  </w:num>
  <w:num w:numId="171">
    <w:abstractNumId w:val="32"/>
  </w:num>
  <w:num w:numId="172">
    <w:abstractNumId w:val="243"/>
  </w:num>
  <w:num w:numId="173">
    <w:abstractNumId w:val="155"/>
  </w:num>
  <w:num w:numId="174">
    <w:abstractNumId w:val="211"/>
  </w:num>
  <w:num w:numId="175">
    <w:abstractNumId w:val="210"/>
  </w:num>
  <w:num w:numId="176">
    <w:abstractNumId w:val="152"/>
  </w:num>
  <w:num w:numId="177">
    <w:abstractNumId w:val="122"/>
  </w:num>
  <w:num w:numId="178">
    <w:abstractNumId w:val="66"/>
  </w:num>
  <w:num w:numId="179">
    <w:abstractNumId w:val="109"/>
  </w:num>
  <w:num w:numId="180">
    <w:abstractNumId w:val="46"/>
  </w:num>
  <w:num w:numId="181">
    <w:abstractNumId w:val="244"/>
  </w:num>
  <w:num w:numId="182">
    <w:abstractNumId w:val="165"/>
  </w:num>
  <w:num w:numId="183">
    <w:abstractNumId w:val="159"/>
  </w:num>
  <w:num w:numId="184">
    <w:abstractNumId w:val="99"/>
  </w:num>
  <w:num w:numId="185">
    <w:abstractNumId w:val="33"/>
  </w:num>
  <w:num w:numId="186">
    <w:abstractNumId w:val="265"/>
  </w:num>
  <w:num w:numId="187">
    <w:abstractNumId w:val="123"/>
  </w:num>
  <w:num w:numId="188">
    <w:abstractNumId w:val="58"/>
  </w:num>
  <w:num w:numId="189">
    <w:abstractNumId w:val="177"/>
  </w:num>
  <w:num w:numId="190">
    <w:abstractNumId w:val="224"/>
  </w:num>
  <w:num w:numId="191">
    <w:abstractNumId w:val="176"/>
  </w:num>
  <w:num w:numId="192">
    <w:abstractNumId w:val="138"/>
  </w:num>
  <w:num w:numId="193">
    <w:abstractNumId w:val="91"/>
  </w:num>
  <w:num w:numId="194">
    <w:abstractNumId w:val="110"/>
  </w:num>
  <w:num w:numId="195">
    <w:abstractNumId w:val="178"/>
  </w:num>
  <w:num w:numId="196">
    <w:abstractNumId w:val="2"/>
  </w:num>
  <w:num w:numId="197">
    <w:abstractNumId w:val="230"/>
  </w:num>
  <w:num w:numId="198">
    <w:abstractNumId w:val="216"/>
  </w:num>
  <w:num w:numId="199">
    <w:abstractNumId w:val="101"/>
  </w:num>
  <w:num w:numId="200">
    <w:abstractNumId w:val="93"/>
  </w:num>
  <w:num w:numId="201">
    <w:abstractNumId w:val="250"/>
  </w:num>
  <w:num w:numId="202">
    <w:abstractNumId w:val="145"/>
  </w:num>
  <w:num w:numId="203">
    <w:abstractNumId w:val="196"/>
  </w:num>
  <w:num w:numId="204">
    <w:abstractNumId w:val="36"/>
  </w:num>
  <w:num w:numId="205">
    <w:abstractNumId w:val="16"/>
  </w:num>
  <w:num w:numId="206">
    <w:abstractNumId w:val="98"/>
  </w:num>
  <w:num w:numId="207">
    <w:abstractNumId w:val="23"/>
  </w:num>
  <w:num w:numId="208">
    <w:abstractNumId w:val="79"/>
  </w:num>
  <w:num w:numId="209">
    <w:abstractNumId w:val="27"/>
  </w:num>
  <w:num w:numId="210">
    <w:abstractNumId w:val="215"/>
  </w:num>
  <w:num w:numId="211">
    <w:abstractNumId w:val="162"/>
  </w:num>
  <w:num w:numId="212">
    <w:abstractNumId w:val="258"/>
  </w:num>
  <w:num w:numId="213">
    <w:abstractNumId w:val="240"/>
  </w:num>
  <w:num w:numId="214">
    <w:abstractNumId w:val="40"/>
  </w:num>
  <w:num w:numId="215">
    <w:abstractNumId w:val="189"/>
  </w:num>
  <w:num w:numId="216">
    <w:abstractNumId w:val="236"/>
  </w:num>
  <w:num w:numId="217">
    <w:abstractNumId w:val="202"/>
  </w:num>
  <w:num w:numId="218">
    <w:abstractNumId w:val="20"/>
  </w:num>
  <w:num w:numId="219">
    <w:abstractNumId w:val="49"/>
  </w:num>
  <w:num w:numId="220">
    <w:abstractNumId w:val="89"/>
  </w:num>
  <w:num w:numId="221">
    <w:abstractNumId w:val="262"/>
  </w:num>
  <w:num w:numId="222">
    <w:abstractNumId w:val="140"/>
  </w:num>
  <w:num w:numId="223">
    <w:abstractNumId w:val="4"/>
  </w:num>
  <w:num w:numId="224">
    <w:abstractNumId w:val="39"/>
  </w:num>
  <w:num w:numId="225">
    <w:abstractNumId w:val="154"/>
  </w:num>
  <w:num w:numId="226">
    <w:abstractNumId w:val="63"/>
  </w:num>
  <w:num w:numId="227">
    <w:abstractNumId w:val="128"/>
  </w:num>
  <w:num w:numId="228">
    <w:abstractNumId w:val="195"/>
  </w:num>
  <w:num w:numId="229">
    <w:abstractNumId w:val="207"/>
  </w:num>
  <w:num w:numId="230">
    <w:abstractNumId w:val="251"/>
  </w:num>
  <w:num w:numId="231">
    <w:abstractNumId w:val="45"/>
  </w:num>
  <w:num w:numId="232">
    <w:abstractNumId w:val="222"/>
  </w:num>
  <w:num w:numId="233">
    <w:abstractNumId w:val="71"/>
  </w:num>
  <w:num w:numId="234">
    <w:abstractNumId w:val="64"/>
  </w:num>
  <w:num w:numId="235">
    <w:abstractNumId w:val="147"/>
  </w:num>
  <w:num w:numId="236">
    <w:abstractNumId w:val="132"/>
  </w:num>
  <w:num w:numId="237">
    <w:abstractNumId w:val="103"/>
  </w:num>
  <w:num w:numId="238">
    <w:abstractNumId w:val="255"/>
  </w:num>
  <w:num w:numId="239">
    <w:abstractNumId w:val="217"/>
  </w:num>
  <w:num w:numId="240">
    <w:abstractNumId w:val="227"/>
  </w:num>
  <w:num w:numId="241">
    <w:abstractNumId w:val="156"/>
  </w:num>
  <w:num w:numId="242">
    <w:abstractNumId w:val="198"/>
  </w:num>
  <w:num w:numId="243">
    <w:abstractNumId w:val="182"/>
  </w:num>
  <w:num w:numId="244">
    <w:abstractNumId w:val="97"/>
  </w:num>
  <w:num w:numId="245">
    <w:abstractNumId w:val="19"/>
  </w:num>
  <w:num w:numId="246">
    <w:abstractNumId w:val="200"/>
  </w:num>
  <w:num w:numId="247">
    <w:abstractNumId w:val="141"/>
  </w:num>
  <w:num w:numId="248">
    <w:abstractNumId w:val="96"/>
  </w:num>
  <w:num w:numId="249">
    <w:abstractNumId w:val="203"/>
  </w:num>
  <w:num w:numId="250">
    <w:abstractNumId w:val="107"/>
  </w:num>
  <w:num w:numId="251">
    <w:abstractNumId w:val="174"/>
  </w:num>
  <w:num w:numId="252">
    <w:abstractNumId w:val="239"/>
  </w:num>
  <w:num w:numId="253">
    <w:abstractNumId w:val="120"/>
  </w:num>
  <w:num w:numId="254">
    <w:abstractNumId w:val="57"/>
  </w:num>
  <w:num w:numId="255">
    <w:abstractNumId w:val="192"/>
  </w:num>
  <w:num w:numId="256">
    <w:abstractNumId w:val="146"/>
  </w:num>
  <w:num w:numId="257">
    <w:abstractNumId w:val="242"/>
  </w:num>
  <w:num w:numId="258">
    <w:abstractNumId w:val="143"/>
  </w:num>
  <w:num w:numId="259">
    <w:abstractNumId w:val="113"/>
  </w:num>
  <w:num w:numId="260">
    <w:abstractNumId w:val="161"/>
  </w:num>
  <w:num w:numId="261">
    <w:abstractNumId w:val="199"/>
  </w:num>
  <w:num w:numId="262">
    <w:abstractNumId w:val="47"/>
  </w:num>
  <w:num w:numId="263">
    <w:abstractNumId w:val="171"/>
  </w:num>
  <w:num w:numId="264">
    <w:abstractNumId w:val="15"/>
  </w:num>
  <w:num w:numId="265">
    <w:abstractNumId w:val="220"/>
  </w:num>
  <w:num w:numId="266">
    <w:abstractNumId w:val="257"/>
  </w:num>
  <w:num w:numId="267">
    <w:abstractNumId w:val="229"/>
  </w:num>
  <w:num w:numId="268">
    <w:abstractNumId w:val="264"/>
  </w:num>
  <w:num w:numId="269">
    <w:abstractNumId w:val="127"/>
  </w:num>
  <w:numIdMacAtCleanup w:val="2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F976BA"/>
    <w:rsid w:val="000153D1"/>
    <w:rsid w:val="000160B7"/>
    <w:rsid w:val="00016F2D"/>
    <w:rsid w:val="00035BC7"/>
    <w:rsid w:val="00061CF6"/>
    <w:rsid w:val="00063523"/>
    <w:rsid w:val="0006572A"/>
    <w:rsid w:val="00065A40"/>
    <w:rsid w:val="00065F69"/>
    <w:rsid w:val="00082A9B"/>
    <w:rsid w:val="000864B1"/>
    <w:rsid w:val="000938CA"/>
    <w:rsid w:val="000C63E4"/>
    <w:rsid w:val="000E0E2E"/>
    <w:rsid w:val="000F0200"/>
    <w:rsid w:val="000F1265"/>
    <w:rsid w:val="00103CC0"/>
    <w:rsid w:val="00107BA9"/>
    <w:rsid w:val="00125316"/>
    <w:rsid w:val="00157613"/>
    <w:rsid w:val="0017260B"/>
    <w:rsid w:val="001C5CB9"/>
    <w:rsid w:val="001D63FE"/>
    <w:rsid w:val="001D76B2"/>
    <w:rsid w:val="002A7F8D"/>
    <w:rsid w:val="002B431D"/>
    <w:rsid w:val="002D476D"/>
    <w:rsid w:val="002E2DC5"/>
    <w:rsid w:val="002E4290"/>
    <w:rsid w:val="002F066F"/>
    <w:rsid w:val="003028F6"/>
    <w:rsid w:val="003273AC"/>
    <w:rsid w:val="003411C7"/>
    <w:rsid w:val="00360569"/>
    <w:rsid w:val="00360882"/>
    <w:rsid w:val="00361856"/>
    <w:rsid w:val="00364841"/>
    <w:rsid w:val="00366495"/>
    <w:rsid w:val="00373F37"/>
    <w:rsid w:val="0037512C"/>
    <w:rsid w:val="00383D06"/>
    <w:rsid w:val="003A5CB3"/>
    <w:rsid w:val="003D202D"/>
    <w:rsid w:val="003E758B"/>
    <w:rsid w:val="003F6315"/>
    <w:rsid w:val="00410B63"/>
    <w:rsid w:val="00424D3B"/>
    <w:rsid w:val="004358B0"/>
    <w:rsid w:val="004634DB"/>
    <w:rsid w:val="00475F3F"/>
    <w:rsid w:val="004D70CE"/>
    <w:rsid w:val="004E0F38"/>
    <w:rsid w:val="004E7BF7"/>
    <w:rsid w:val="004F70BA"/>
    <w:rsid w:val="00505087"/>
    <w:rsid w:val="00525D09"/>
    <w:rsid w:val="0053164A"/>
    <w:rsid w:val="00533C6C"/>
    <w:rsid w:val="00540007"/>
    <w:rsid w:val="00545173"/>
    <w:rsid w:val="005574BD"/>
    <w:rsid w:val="0055760F"/>
    <w:rsid w:val="005B2196"/>
    <w:rsid w:val="005B56BD"/>
    <w:rsid w:val="005D26DC"/>
    <w:rsid w:val="005E1CEA"/>
    <w:rsid w:val="005E27C3"/>
    <w:rsid w:val="0060148F"/>
    <w:rsid w:val="00602971"/>
    <w:rsid w:val="00606C65"/>
    <w:rsid w:val="006554C0"/>
    <w:rsid w:val="00667F79"/>
    <w:rsid w:val="006B35F0"/>
    <w:rsid w:val="006C4969"/>
    <w:rsid w:val="006E3AC2"/>
    <w:rsid w:val="006E64DC"/>
    <w:rsid w:val="006F2FB4"/>
    <w:rsid w:val="00720A01"/>
    <w:rsid w:val="007213EC"/>
    <w:rsid w:val="0073235E"/>
    <w:rsid w:val="007420F5"/>
    <w:rsid w:val="007452F9"/>
    <w:rsid w:val="00765EDB"/>
    <w:rsid w:val="007722B5"/>
    <w:rsid w:val="007856B7"/>
    <w:rsid w:val="00797D59"/>
    <w:rsid w:val="007B381C"/>
    <w:rsid w:val="007B4CA7"/>
    <w:rsid w:val="007F0604"/>
    <w:rsid w:val="0080604C"/>
    <w:rsid w:val="00807505"/>
    <w:rsid w:val="0088189D"/>
    <w:rsid w:val="008920DA"/>
    <w:rsid w:val="00896139"/>
    <w:rsid w:val="008A6B52"/>
    <w:rsid w:val="008C32B0"/>
    <w:rsid w:val="008F2212"/>
    <w:rsid w:val="009120E9"/>
    <w:rsid w:val="0091542D"/>
    <w:rsid w:val="0092075A"/>
    <w:rsid w:val="009911A2"/>
    <w:rsid w:val="00992A2E"/>
    <w:rsid w:val="0099668B"/>
    <w:rsid w:val="009D0022"/>
    <w:rsid w:val="00A11D36"/>
    <w:rsid w:val="00A17980"/>
    <w:rsid w:val="00A248AB"/>
    <w:rsid w:val="00A50BFC"/>
    <w:rsid w:val="00A816F2"/>
    <w:rsid w:val="00A82A1B"/>
    <w:rsid w:val="00A87E6E"/>
    <w:rsid w:val="00AA4FBB"/>
    <w:rsid w:val="00AA70EF"/>
    <w:rsid w:val="00AA7194"/>
    <w:rsid w:val="00AA7934"/>
    <w:rsid w:val="00AB17E5"/>
    <w:rsid w:val="00AB452B"/>
    <w:rsid w:val="00AD698B"/>
    <w:rsid w:val="00B15283"/>
    <w:rsid w:val="00B3298D"/>
    <w:rsid w:val="00B405A1"/>
    <w:rsid w:val="00B516E5"/>
    <w:rsid w:val="00B568A4"/>
    <w:rsid w:val="00B668F3"/>
    <w:rsid w:val="00B92024"/>
    <w:rsid w:val="00B94B2C"/>
    <w:rsid w:val="00BF05A8"/>
    <w:rsid w:val="00C15A6F"/>
    <w:rsid w:val="00C25877"/>
    <w:rsid w:val="00C66C43"/>
    <w:rsid w:val="00C77350"/>
    <w:rsid w:val="00C775BC"/>
    <w:rsid w:val="00C97F87"/>
    <w:rsid w:val="00CB208E"/>
    <w:rsid w:val="00CC5451"/>
    <w:rsid w:val="00CE0362"/>
    <w:rsid w:val="00CE12ED"/>
    <w:rsid w:val="00CE3304"/>
    <w:rsid w:val="00CE4592"/>
    <w:rsid w:val="00D13285"/>
    <w:rsid w:val="00D16BB2"/>
    <w:rsid w:val="00D2332E"/>
    <w:rsid w:val="00D55064"/>
    <w:rsid w:val="00D61D74"/>
    <w:rsid w:val="00D64029"/>
    <w:rsid w:val="00D73DCC"/>
    <w:rsid w:val="00D85909"/>
    <w:rsid w:val="00DB2C03"/>
    <w:rsid w:val="00DD339E"/>
    <w:rsid w:val="00DD5138"/>
    <w:rsid w:val="00DF3BCE"/>
    <w:rsid w:val="00E10BD9"/>
    <w:rsid w:val="00E1611E"/>
    <w:rsid w:val="00E16E97"/>
    <w:rsid w:val="00E32128"/>
    <w:rsid w:val="00E33189"/>
    <w:rsid w:val="00E54E8C"/>
    <w:rsid w:val="00E660DE"/>
    <w:rsid w:val="00E67A6D"/>
    <w:rsid w:val="00EA3048"/>
    <w:rsid w:val="00EA72CD"/>
    <w:rsid w:val="00EB381F"/>
    <w:rsid w:val="00EC7E74"/>
    <w:rsid w:val="00F3314F"/>
    <w:rsid w:val="00F34D9B"/>
    <w:rsid w:val="00F41EC7"/>
    <w:rsid w:val="00F45E4D"/>
    <w:rsid w:val="00F50733"/>
    <w:rsid w:val="00F54A14"/>
    <w:rsid w:val="00F6654E"/>
    <w:rsid w:val="00F976BA"/>
    <w:rsid w:val="00FA6D4C"/>
    <w:rsid w:val="00FD1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18"/>
    <o:shapelayout v:ext="edit">
      <o:idmap v:ext="edit" data="1"/>
    </o:shapelayout>
  </w:shapeDefaults>
  <w:decimalSymbol w:val="."/>
  <w:listSeparator w:val=","/>
  <w14:docId w14:val="1DF4F39D"/>
  <w15:docId w15:val="{FF758C65-2355-F64B-AC4D-7C5CDED9B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86"/>
      <w:ind w:left="720"/>
      <w:outlineLvl w:val="0"/>
    </w:pPr>
    <w:rPr>
      <w:sz w:val="44"/>
      <w:szCs w:val="44"/>
    </w:rPr>
  </w:style>
  <w:style w:type="paragraph" w:styleId="Heading2">
    <w:name w:val="heading 2"/>
    <w:basedOn w:val="Normal"/>
    <w:uiPriority w:val="9"/>
    <w:unhideWhenUsed/>
    <w:qFormat/>
    <w:pPr>
      <w:spacing w:before="231"/>
      <w:ind w:left="72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33"/>
      <w:ind w:left="269"/>
    </w:pPr>
  </w:style>
  <w:style w:type="paragraph" w:styleId="BalloonText">
    <w:name w:val="Balloon Text"/>
    <w:basedOn w:val="Normal"/>
    <w:link w:val="BalloonTextChar"/>
    <w:uiPriority w:val="99"/>
    <w:semiHidden/>
    <w:unhideWhenUsed/>
    <w:rsid w:val="00E54E8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54E8C"/>
    <w:rPr>
      <w:rFonts w:ascii="Times New Roman" w:eastAsia="Arial" w:hAnsi="Times New Roman" w:cs="Times New Roman"/>
      <w:sz w:val="18"/>
      <w:szCs w:val="18"/>
      <w:lang w:bidi="en-US"/>
    </w:rPr>
  </w:style>
  <w:style w:type="character" w:styleId="CommentReference">
    <w:name w:val="annotation reference"/>
    <w:basedOn w:val="DefaultParagraphFont"/>
    <w:uiPriority w:val="99"/>
    <w:semiHidden/>
    <w:unhideWhenUsed/>
    <w:rsid w:val="00E67A6D"/>
    <w:rPr>
      <w:sz w:val="16"/>
      <w:szCs w:val="16"/>
    </w:rPr>
  </w:style>
  <w:style w:type="paragraph" w:styleId="CommentText">
    <w:name w:val="annotation text"/>
    <w:basedOn w:val="Normal"/>
    <w:link w:val="CommentTextChar"/>
    <w:uiPriority w:val="99"/>
    <w:semiHidden/>
    <w:unhideWhenUsed/>
    <w:rsid w:val="00E67A6D"/>
    <w:rPr>
      <w:sz w:val="20"/>
      <w:szCs w:val="20"/>
    </w:rPr>
  </w:style>
  <w:style w:type="character" w:customStyle="1" w:styleId="CommentTextChar">
    <w:name w:val="Comment Text Char"/>
    <w:basedOn w:val="DefaultParagraphFont"/>
    <w:link w:val="CommentText"/>
    <w:uiPriority w:val="99"/>
    <w:semiHidden/>
    <w:rsid w:val="00E67A6D"/>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E67A6D"/>
    <w:rPr>
      <w:b/>
      <w:bCs/>
    </w:rPr>
  </w:style>
  <w:style w:type="character" w:customStyle="1" w:styleId="CommentSubjectChar">
    <w:name w:val="Comment Subject Char"/>
    <w:basedOn w:val="CommentTextChar"/>
    <w:link w:val="CommentSubject"/>
    <w:uiPriority w:val="99"/>
    <w:semiHidden/>
    <w:rsid w:val="00E67A6D"/>
    <w:rPr>
      <w:rFonts w:ascii="Arial" w:eastAsia="Arial" w:hAnsi="Arial" w:cs="Arial"/>
      <w:b/>
      <w:bCs/>
      <w:sz w:val="20"/>
      <w:szCs w:val="20"/>
      <w:lang w:bidi="en-US"/>
    </w:rPr>
  </w:style>
  <w:style w:type="character" w:styleId="Hyperlink">
    <w:name w:val="Hyperlink"/>
    <w:basedOn w:val="DefaultParagraphFont"/>
    <w:uiPriority w:val="99"/>
    <w:unhideWhenUsed/>
    <w:rsid w:val="008818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footer" Target="footer8.xml"/><Relationship Id="rId42" Type="http://schemas.openxmlformats.org/officeDocument/2006/relationships/footer" Target="footer29.xml"/><Relationship Id="rId47" Type="http://schemas.openxmlformats.org/officeDocument/2006/relationships/footer" Target="footer34.xml"/><Relationship Id="rId63" Type="http://schemas.openxmlformats.org/officeDocument/2006/relationships/footer" Target="footer48.xm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6.xml"/><Relationship Id="rId11" Type="http://schemas.openxmlformats.org/officeDocument/2006/relationships/hyperlink" Target="https://www.ocali.org/project/unit_planning/page/unit_standards" TargetMode="External"/><Relationship Id="rId24" Type="http://schemas.openxmlformats.org/officeDocument/2006/relationships/footer" Target="footer11.xml"/><Relationship Id="rId32" Type="http://schemas.openxmlformats.org/officeDocument/2006/relationships/footer" Target="footer19.xml"/><Relationship Id="rId37" Type="http://schemas.openxmlformats.org/officeDocument/2006/relationships/footer" Target="footer24.xml"/><Relationship Id="rId40" Type="http://schemas.openxmlformats.org/officeDocument/2006/relationships/footer" Target="footer27.xml"/><Relationship Id="rId45" Type="http://schemas.openxmlformats.org/officeDocument/2006/relationships/footer" Target="footer32.xml"/><Relationship Id="rId53" Type="http://schemas.openxmlformats.org/officeDocument/2006/relationships/footer" Target="footer39.xml"/><Relationship Id="rId58" Type="http://schemas.openxmlformats.org/officeDocument/2006/relationships/footer" Target="footer44.xml"/><Relationship Id="rId66" Type="http://schemas.openxmlformats.org/officeDocument/2006/relationships/footer" Target="footer51.xml"/><Relationship Id="rId5" Type="http://schemas.openxmlformats.org/officeDocument/2006/relationships/footnotes" Target="footnotes.xml"/><Relationship Id="rId61" Type="http://schemas.openxmlformats.org/officeDocument/2006/relationships/footer" Target="footer47.xml"/><Relationship Id="rId19" Type="http://schemas.openxmlformats.org/officeDocument/2006/relationships/footer" Target="footer6.xml"/><Relationship Id="rId14" Type="http://schemas.openxmlformats.org/officeDocument/2006/relationships/footer" Target="footer2.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2.xml"/><Relationship Id="rId43" Type="http://schemas.openxmlformats.org/officeDocument/2006/relationships/footer" Target="footer30.xml"/><Relationship Id="rId48" Type="http://schemas.openxmlformats.org/officeDocument/2006/relationships/footer" Target="footer35.xml"/><Relationship Id="rId56" Type="http://schemas.openxmlformats.org/officeDocument/2006/relationships/footer" Target="footer42.xml"/><Relationship Id="rId64" Type="http://schemas.openxmlformats.org/officeDocument/2006/relationships/footer" Target="footer49.xm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38.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footer" Target="footer5.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footer" Target="footer25.xml"/><Relationship Id="rId46" Type="http://schemas.openxmlformats.org/officeDocument/2006/relationships/footer" Target="footer33.xml"/><Relationship Id="rId59" Type="http://schemas.openxmlformats.org/officeDocument/2006/relationships/footer" Target="footer45.xml"/><Relationship Id="rId67" Type="http://schemas.openxmlformats.org/officeDocument/2006/relationships/footer" Target="footer52.xml"/><Relationship Id="rId20" Type="http://schemas.openxmlformats.org/officeDocument/2006/relationships/footer" Target="footer7.xml"/><Relationship Id="rId41" Type="http://schemas.openxmlformats.org/officeDocument/2006/relationships/footer" Target="footer28.xml"/><Relationship Id="rId54" Type="http://schemas.openxmlformats.org/officeDocument/2006/relationships/footer" Target="footer40.xml"/><Relationship Id="rId62" Type="http://schemas.openxmlformats.org/officeDocument/2006/relationships/hyperlink" Target="http://www.youtube.com/watch?v=dxmedyNZ_8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footer" Target="footer23.xml"/><Relationship Id="rId49" Type="http://schemas.openxmlformats.org/officeDocument/2006/relationships/footer" Target="footer36.xml"/><Relationship Id="rId57" Type="http://schemas.openxmlformats.org/officeDocument/2006/relationships/footer" Target="footer43.xml"/><Relationship Id="rId10" Type="http://schemas.openxmlformats.org/officeDocument/2006/relationships/footer" Target="footer1.xml"/><Relationship Id="rId31" Type="http://schemas.openxmlformats.org/officeDocument/2006/relationships/footer" Target="footer18.xml"/><Relationship Id="rId44" Type="http://schemas.openxmlformats.org/officeDocument/2006/relationships/footer" Target="footer31.xml"/><Relationship Id="rId52" Type="http://schemas.openxmlformats.org/officeDocument/2006/relationships/hyperlink" Target="http://www.youtube.com/" TargetMode="External"/><Relationship Id="rId60" Type="http://schemas.openxmlformats.org/officeDocument/2006/relationships/footer" Target="footer46.xml"/><Relationship Id="rId65" Type="http://schemas.openxmlformats.org/officeDocument/2006/relationships/footer" Target="footer50.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7.png"/><Relationship Id="rId39" Type="http://schemas.openxmlformats.org/officeDocument/2006/relationships/footer" Target="footer26.xml"/><Relationship Id="rId34" Type="http://schemas.openxmlformats.org/officeDocument/2006/relationships/footer" Target="footer21.xml"/><Relationship Id="rId50" Type="http://schemas.openxmlformats.org/officeDocument/2006/relationships/footer" Target="footer37.xml"/><Relationship Id="rId55" Type="http://schemas.openxmlformats.org/officeDocument/2006/relationships/footer" Target="footer4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2.xml.rels><?xml version="1.0" encoding="UTF-8" standalone="yes"?>
<Relationships xmlns="http://schemas.openxmlformats.org/package/2006/relationships"><Relationship Id="rId1" Type="http://schemas.openxmlformats.org/officeDocument/2006/relationships/image" Target="media/image4.png"/></Relationships>
</file>

<file path=word/_rels/footer23.xml.rels><?xml version="1.0" encoding="UTF-8" standalone="yes"?>
<Relationships xmlns="http://schemas.openxmlformats.org/package/2006/relationships"><Relationship Id="rId1" Type="http://schemas.openxmlformats.org/officeDocument/2006/relationships/image" Target="media/image4.png"/></Relationships>
</file>

<file path=word/_rels/footer24.xml.rels><?xml version="1.0" encoding="UTF-8" standalone="yes"?>
<Relationships xmlns="http://schemas.openxmlformats.org/package/2006/relationships"><Relationship Id="rId1" Type="http://schemas.openxmlformats.org/officeDocument/2006/relationships/image" Target="media/image4.png"/></Relationships>
</file>

<file path=word/_rels/footer25.xml.rels><?xml version="1.0" encoding="UTF-8" standalone="yes"?>
<Relationships xmlns="http://schemas.openxmlformats.org/package/2006/relationships"><Relationship Id="rId1" Type="http://schemas.openxmlformats.org/officeDocument/2006/relationships/image" Target="media/image4.png"/></Relationships>
</file>

<file path=word/_rels/footer26.xml.rels><?xml version="1.0" encoding="UTF-8" standalone="yes"?>
<Relationships xmlns="http://schemas.openxmlformats.org/package/2006/relationships"><Relationship Id="rId1" Type="http://schemas.openxmlformats.org/officeDocument/2006/relationships/image" Target="media/image4.png"/></Relationships>
</file>

<file path=word/_rels/footer27.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s>
</file>

<file path=word/_rels/footer29.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30.xml.rels><?xml version="1.0" encoding="UTF-8" standalone="yes"?>
<Relationships xmlns="http://schemas.openxmlformats.org/package/2006/relationships"><Relationship Id="rId1" Type="http://schemas.openxmlformats.org/officeDocument/2006/relationships/image" Target="media/image4.png"/></Relationships>
</file>

<file path=word/_rels/footer31.xml.rels><?xml version="1.0" encoding="UTF-8" standalone="yes"?>
<Relationships xmlns="http://schemas.openxmlformats.org/package/2006/relationships"><Relationship Id="rId1" Type="http://schemas.openxmlformats.org/officeDocument/2006/relationships/image" Target="media/image4.png"/></Relationships>
</file>

<file path=word/_rels/footer32.xml.rels><?xml version="1.0" encoding="UTF-8" standalone="yes"?>
<Relationships xmlns="http://schemas.openxmlformats.org/package/2006/relationships"><Relationship Id="rId1" Type="http://schemas.openxmlformats.org/officeDocument/2006/relationships/image" Target="media/image4.png"/></Relationships>
</file>

<file path=word/_rels/footer33.xml.rels><?xml version="1.0" encoding="UTF-8" standalone="yes"?>
<Relationships xmlns="http://schemas.openxmlformats.org/package/2006/relationships"><Relationship Id="rId1" Type="http://schemas.openxmlformats.org/officeDocument/2006/relationships/image" Target="media/image4.png"/></Relationships>
</file>

<file path=word/_rels/footer34.xml.rels><?xml version="1.0" encoding="UTF-8" standalone="yes"?>
<Relationships xmlns="http://schemas.openxmlformats.org/package/2006/relationships"><Relationship Id="rId1" Type="http://schemas.openxmlformats.org/officeDocument/2006/relationships/image" Target="media/image4.png"/></Relationships>
</file>

<file path=word/_rels/footer35.xml.rels><?xml version="1.0" encoding="UTF-8" standalone="yes"?>
<Relationships xmlns="http://schemas.openxmlformats.org/package/2006/relationships"><Relationship Id="rId1" Type="http://schemas.openxmlformats.org/officeDocument/2006/relationships/image" Target="media/image4.png"/></Relationships>
</file>

<file path=word/_rels/footer36.xml.rels><?xml version="1.0" encoding="UTF-8" standalone="yes"?>
<Relationships xmlns="http://schemas.openxmlformats.org/package/2006/relationships"><Relationship Id="rId1" Type="http://schemas.openxmlformats.org/officeDocument/2006/relationships/image" Target="media/image4.png"/></Relationships>
</file>

<file path=word/_rels/footer37.xml.rels><?xml version="1.0" encoding="UTF-8" standalone="yes"?>
<Relationships xmlns="http://schemas.openxmlformats.org/package/2006/relationships"><Relationship Id="rId1" Type="http://schemas.openxmlformats.org/officeDocument/2006/relationships/image" Target="media/image4.png"/></Relationships>
</file>

<file path=word/_rels/footer38.xml.rels><?xml version="1.0" encoding="UTF-8" standalone="yes"?>
<Relationships xmlns="http://schemas.openxmlformats.org/package/2006/relationships"><Relationship Id="rId1" Type="http://schemas.openxmlformats.org/officeDocument/2006/relationships/image" Target="media/image4.png"/></Relationships>
</file>

<file path=word/_rels/footer39.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40.xml.rels><?xml version="1.0" encoding="UTF-8" standalone="yes"?>
<Relationships xmlns="http://schemas.openxmlformats.org/package/2006/relationships"><Relationship Id="rId1" Type="http://schemas.openxmlformats.org/officeDocument/2006/relationships/image" Target="media/image4.png"/></Relationships>
</file>

<file path=word/_rels/footer41.xml.rels><?xml version="1.0" encoding="UTF-8" standalone="yes"?>
<Relationships xmlns="http://schemas.openxmlformats.org/package/2006/relationships"><Relationship Id="rId1" Type="http://schemas.openxmlformats.org/officeDocument/2006/relationships/image" Target="media/image4.png"/></Relationships>
</file>

<file path=word/_rels/footer42.xml.rels><?xml version="1.0" encoding="UTF-8" standalone="yes"?>
<Relationships xmlns="http://schemas.openxmlformats.org/package/2006/relationships"><Relationship Id="rId1" Type="http://schemas.openxmlformats.org/officeDocument/2006/relationships/image" Target="media/image4.png"/></Relationships>
</file>

<file path=word/_rels/footer43.xml.rels><?xml version="1.0" encoding="UTF-8" standalone="yes"?>
<Relationships xmlns="http://schemas.openxmlformats.org/package/2006/relationships"><Relationship Id="rId1" Type="http://schemas.openxmlformats.org/officeDocument/2006/relationships/image" Target="media/image4.png"/></Relationships>
</file>

<file path=word/_rels/footer44.xml.rels><?xml version="1.0" encoding="UTF-8" standalone="yes"?>
<Relationships xmlns="http://schemas.openxmlformats.org/package/2006/relationships"><Relationship Id="rId1" Type="http://schemas.openxmlformats.org/officeDocument/2006/relationships/image" Target="media/image4.png"/></Relationships>
</file>

<file path=word/_rels/footer45.xml.rels><?xml version="1.0" encoding="UTF-8" standalone="yes"?>
<Relationships xmlns="http://schemas.openxmlformats.org/package/2006/relationships"><Relationship Id="rId1" Type="http://schemas.openxmlformats.org/officeDocument/2006/relationships/image" Target="media/image4.png"/></Relationships>
</file>

<file path=word/_rels/footer46.xml.rels><?xml version="1.0" encoding="UTF-8" standalone="yes"?>
<Relationships xmlns="http://schemas.openxmlformats.org/package/2006/relationships"><Relationship Id="rId1" Type="http://schemas.openxmlformats.org/officeDocument/2006/relationships/image" Target="media/image4.png"/></Relationships>
</file>

<file path=word/_rels/footer47.xml.rels><?xml version="1.0" encoding="UTF-8" standalone="yes"?>
<Relationships xmlns="http://schemas.openxmlformats.org/package/2006/relationships"><Relationship Id="rId1" Type="http://schemas.openxmlformats.org/officeDocument/2006/relationships/image" Target="media/image4.png"/></Relationships>
</file>

<file path=word/_rels/footer48.xml.rels><?xml version="1.0" encoding="UTF-8" standalone="yes"?>
<Relationships xmlns="http://schemas.openxmlformats.org/package/2006/relationships"><Relationship Id="rId1" Type="http://schemas.openxmlformats.org/officeDocument/2006/relationships/image" Target="media/image4.png"/></Relationships>
</file>

<file path=word/_rels/footer49.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50.xml.rels><?xml version="1.0" encoding="UTF-8" standalone="yes"?>
<Relationships xmlns="http://schemas.openxmlformats.org/package/2006/relationships"><Relationship Id="rId1" Type="http://schemas.openxmlformats.org/officeDocument/2006/relationships/image" Target="media/image4.png"/></Relationships>
</file>

<file path=word/_rels/footer51.xml.rels><?xml version="1.0" encoding="UTF-8" standalone="yes"?>
<Relationships xmlns="http://schemas.openxmlformats.org/package/2006/relationships"><Relationship Id="rId1" Type="http://schemas.openxmlformats.org/officeDocument/2006/relationships/image" Target="media/image4.png"/></Relationships>
</file>

<file path=word/_rels/footer52.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134</Pages>
  <Words>36543</Words>
  <Characters>208301</Characters>
  <Application>Microsoft Office Word</Application>
  <DocSecurity>0</DocSecurity>
  <Lines>1735</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13</cp:revision>
  <dcterms:created xsi:type="dcterms:W3CDTF">2019-10-30T14:25:00Z</dcterms:created>
  <dcterms:modified xsi:type="dcterms:W3CDTF">2019-11-26T19:17:00Z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2019-09-25T00:00:00Z</vt:filetime>
  </property>
  <property fmtid="{D5CDD505-2E9C-101B-9397-08002B2CF9AE}" pid="3" name="Creator">
    <vt:lpwstr>Adobe InDesign 14.0 (Macintosh)</vt:lpwstr>
  </property>
  <property fmtid="{D5CDD505-2E9C-101B-9397-08002B2CF9AE}" pid="4" name="LastSaved">
    <vt:filetime>2019-09-25T00:00:00Z</vt:filetime>
  </property>
</Properties>
</file>