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48A6F" w14:textId="1FD4A66E" w:rsidR="00F96E97" w:rsidRPr="00AC0696" w:rsidRDefault="00EE56F7" w:rsidP="00EE56F7">
      <w:pPr>
        <w:pStyle w:val="Heading1"/>
      </w:pPr>
      <w:r w:rsidRPr="00AC0696">
        <w:t>Family Center Postcard</w:t>
      </w:r>
    </w:p>
    <w:p w14:paraId="3C018B26" w14:textId="22440BB2" w:rsidR="00EE56F7" w:rsidRPr="00AC0696" w:rsidRDefault="00EE56F7" w:rsidP="00EE56F7">
      <w:pPr>
        <w:rPr>
          <w:rFonts w:ascii="Avenir Roman" w:hAnsi="Avenir Roman"/>
        </w:rPr>
      </w:pPr>
      <w:bookmarkStart w:id="0" w:name="_GoBack"/>
      <w:bookmarkEnd w:id="0"/>
    </w:p>
    <w:p w14:paraId="27816BCE" w14:textId="1533FC8E" w:rsidR="00EE56F7" w:rsidRPr="00AC0696" w:rsidRDefault="00EE56F7" w:rsidP="00EE56F7">
      <w:pPr>
        <w:pStyle w:val="Heading2"/>
        <w:rPr>
          <w:rFonts w:ascii="Avenir Roman" w:hAnsi="Avenir Roman"/>
          <w:color w:val="auto"/>
        </w:rPr>
      </w:pPr>
      <w:r w:rsidRPr="00AC0696">
        <w:rPr>
          <w:rFonts w:ascii="Avenir Roman" w:hAnsi="Avenir Roman"/>
          <w:color w:val="auto"/>
        </w:rPr>
        <w:t>Front Side</w:t>
      </w:r>
    </w:p>
    <w:p w14:paraId="066C90A8" w14:textId="0DF631EF" w:rsidR="00EE56F7" w:rsidRPr="00AC0696" w:rsidRDefault="00EE56F7" w:rsidP="00EE56F7">
      <w:pPr>
        <w:rPr>
          <w:rFonts w:ascii="Avenir Roman" w:hAnsi="Avenir Roman"/>
        </w:rPr>
      </w:pPr>
    </w:p>
    <w:p w14:paraId="38E65A71" w14:textId="20906BE4" w:rsidR="00EE56F7" w:rsidRPr="00AC0696" w:rsidRDefault="00EE56F7" w:rsidP="00EE56F7">
      <w:pPr>
        <w:rPr>
          <w:rFonts w:ascii="Avenir Roman" w:hAnsi="Avenir Roman"/>
        </w:rPr>
      </w:pPr>
      <w:r w:rsidRPr="00AC0696">
        <w:rPr>
          <w:rFonts w:ascii="Avenir Roman" w:hAnsi="Avenir Roman"/>
        </w:rPr>
        <w:t>OCALI</w:t>
      </w:r>
    </w:p>
    <w:p w14:paraId="5F87BBA7" w14:textId="11065230" w:rsidR="00EE56F7" w:rsidRPr="00AC0696" w:rsidRDefault="00EE56F7" w:rsidP="00EE56F7">
      <w:pPr>
        <w:rPr>
          <w:rFonts w:ascii="Avenir Roman" w:hAnsi="Avenir Roman"/>
        </w:rPr>
      </w:pPr>
      <w:r w:rsidRPr="00AC0696">
        <w:rPr>
          <w:rFonts w:ascii="Avenir Roman" w:hAnsi="Avenir Roman"/>
        </w:rPr>
        <w:t>Family Center</w:t>
      </w:r>
    </w:p>
    <w:p w14:paraId="3A8BADDD" w14:textId="6DBA3CB1" w:rsidR="00EE56F7" w:rsidRPr="00AC0696" w:rsidRDefault="00EE56F7" w:rsidP="00EE56F7">
      <w:pPr>
        <w:rPr>
          <w:rFonts w:ascii="Avenir Roman" w:hAnsi="Avenir Roman"/>
        </w:rPr>
      </w:pPr>
    </w:p>
    <w:p w14:paraId="1CB74C36" w14:textId="24E96877" w:rsidR="00EE56F7" w:rsidRPr="00AC0696" w:rsidRDefault="00EE56F7" w:rsidP="00EE56F7">
      <w:pPr>
        <w:rPr>
          <w:rFonts w:ascii="Avenir Roman" w:hAnsi="Avenir Roman"/>
        </w:rPr>
      </w:pPr>
      <w:r w:rsidRPr="00AC0696">
        <w:rPr>
          <w:rFonts w:ascii="Avenir Roman" w:hAnsi="Avenir Roman"/>
        </w:rPr>
        <w:t>Top 5 Resources for Families</w:t>
      </w:r>
    </w:p>
    <w:p w14:paraId="295964B7" w14:textId="77777777" w:rsidR="00EE56F7" w:rsidRPr="00AC0696" w:rsidRDefault="00EE56F7" w:rsidP="00EE56F7">
      <w:pPr>
        <w:rPr>
          <w:rFonts w:ascii="Avenir Roman" w:hAnsi="Avenir Roman"/>
        </w:rPr>
      </w:pPr>
    </w:p>
    <w:p w14:paraId="75323101" w14:textId="499BC141" w:rsidR="00EE56F7" w:rsidRPr="00AC0696" w:rsidRDefault="00EE56F7" w:rsidP="00EE56F7">
      <w:pPr>
        <w:rPr>
          <w:rFonts w:ascii="Avenir Roman" w:hAnsi="Avenir Roman"/>
        </w:rPr>
      </w:pPr>
      <w:r w:rsidRPr="00AC0696">
        <w:rPr>
          <w:rFonts w:ascii="Avenir Roman" w:hAnsi="Avenir Roman"/>
        </w:rPr>
        <w:t xml:space="preserve">1 </w:t>
      </w:r>
      <w:r w:rsidRPr="00AC0696">
        <w:rPr>
          <w:rFonts w:ascii="Avenir Roman" w:hAnsi="Avenir Roman"/>
        </w:rPr>
        <w:t>Autism Spectrum</w:t>
      </w:r>
      <w:r w:rsidRPr="00AC0696">
        <w:rPr>
          <w:rFonts w:ascii="Avenir Roman" w:hAnsi="Avenir Roman"/>
          <w:spacing w:val="-1"/>
        </w:rPr>
        <w:t xml:space="preserve"> </w:t>
      </w:r>
      <w:r w:rsidRPr="00AC0696">
        <w:rPr>
          <w:rFonts w:ascii="Avenir Roman" w:hAnsi="Avenir Roman"/>
        </w:rPr>
        <w:t>Disorder:</w:t>
      </w:r>
      <w:r w:rsidRPr="00AC0696">
        <w:rPr>
          <w:rFonts w:ascii="Avenir Roman" w:hAnsi="Avenir Roman"/>
        </w:rPr>
        <w:t xml:space="preserve"> </w:t>
      </w:r>
      <w:r w:rsidRPr="00AC0696">
        <w:rPr>
          <w:rFonts w:ascii="Avenir Roman" w:hAnsi="Avenir Roman"/>
        </w:rPr>
        <w:t>A Basic Introduction for Families</w:t>
      </w:r>
    </w:p>
    <w:p w14:paraId="218ED79F" w14:textId="4E75F104" w:rsidR="00EE56F7" w:rsidRPr="00AC0696" w:rsidRDefault="00EE56F7" w:rsidP="00EE56F7">
      <w:pPr>
        <w:pStyle w:val="BodyText"/>
        <w:spacing w:before="16" w:line="204" w:lineRule="auto"/>
        <w:ind w:right="390"/>
        <w:rPr>
          <w:rFonts w:ascii="Avenir Roman" w:hAnsi="Avenir Roman"/>
          <w:sz w:val="24"/>
          <w:szCs w:val="24"/>
        </w:rPr>
      </w:pPr>
      <w:r w:rsidRPr="00AC0696">
        <w:rPr>
          <w:rFonts w:ascii="Avenir Roman" w:hAnsi="Avenir Roman"/>
          <w:sz w:val="24"/>
          <w:szCs w:val="24"/>
        </w:rPr>
        <w:t>Start here if your loved one has just gotten a diagnosis of autism. This booklet provides basic information, tips, and possible next steps.</w:t>
      </w:r>
    </w:p>
    <w:p w14:paraId="1DABFB80" w14:textId="77777777" w:rsidR="00EE56F7" w:rsidRPr="00AC0696" w:rsidRDefault="00EE56F7" w:rsidP="00EE56F7">
      <w:pPr>
        <w:pStyle w:val="BodyText"/>
        <w:spacing w:before="16" w:line="204" w:lineRule="auto"/>
        <w:ind w:right="390"/>
        <w:rPr>
          <w:rFonts w:ascii="Avenir Roman" w:hAnsi="Avenir Roman"/>
          <w:sz w:val="24"/>
          <w:szCs w:val="24"/>
        </w:rPr>
      </w:pPr>
    </w:p>
    <w:p w14:paraId="7FF2A3BC" w14:textId="571A4AFE" w:rsidR="00EE56F7" w:rsidRPr="00AC0696" w:rsidRDefault="00EE56F7" w:rsidP="00EE56F7">
      <w:pPr>
        <w:rPr>
          <w:rFonts w:ascii="Avenir Roman" w:hAnsi="Avenir Roman"/>
        </w:rPr>
      </w:pPr>
      <w:r w:rsidRPr="00AC0696">
        <w:rPr>
          <w:rFonts w:ascii="Avenir Roman" w:hAnsi="Avenir Roman"/>
        </w:rPr>
        <w:t xml:space="preserve">2 </w:t>
      </w:r>
      <w:r w:rsidRPr="00AC0696">
        <w:rPr>
          <w:rFonts w:ascii="Avenir Roman" w:hAnsi="Avenir Roman"/>
        </w:rPr>
        <w:t>Advice From Parents Video</w:t>
      </w:r>
      <w:r w:rsidRPr="00AC0696">
        <w:rPr>
          <w:rFonts w:ascii="Avenir Roman" w:hAnsi="Avenir Roman"/>
          <w:spacing w:val="-1"/>
        </w:rPr>
        <w:t xml:space="preserve"> </w:t>
      </w:r>
      <w:r w:rsidRPr="00AC0696">
        <w:rPr>
          <w:rFonts w:ascii="Avenir Roman" w:hAnsi="Avenir Roman"/>
        </w:rPr>
        <w:t>Series</w:t>
      </w:r>
    </w:p>
    <w:p w14:paraId="1A804D40" w14:textId="69DC1731" w:rsidR="00EE56F7" w:rsidRPr="00AC0696" w:rsidRDefault="00EE56F7" w:rsidP="00EE56F7">
      <w:pPr>
        <w:pStyle w:val="BodyText"/>
        <w:spacing w:before="17" w:line="204" w:lineRule="auto"/>
        <w:ind w:right="399"/>
        <w:rPr>
          <w:rFonts w:ascii="Avenir Roman" w:hAnsi="Avenir Roman"/>
          <w:sz w:val="24"/>
          <w:szCs w:val="24"/>
        </w:rPr>
      </w:pPr>
      <w:r w:rsidRPr="00AC0696">
        <w:rPr>
          <w:rFonts w:ascii="Avenir Roman" w:hAnsi="Avenir Roman"/>
          <w:sz w:val="24"/>
          <w:szCs w:val="24"/>
        </w:rPr>
        <w:t>Listen and learn from parents and siblings as they share their thoughts and perspectives on living with and caring for a family member with autism.</w:t>
      </w:r>
    </w:p>
    <w:p w14:paraId="3B72ADC2" w14:textId="77777777" w:rsidR="00EE56F7" w:rsidRPr="00AC0696" w:rsidRDefault="00EE56F7" w:rsidP="00EE56F7">
      <w:pPr>
        <w:pStyle w:val="BodyText"/>
        <w:spacing w:before="17" w:line="204" w:lineRule="auto"/>
        <w:ind w:right="399"/>
        <w:rPr>
          <w:rFonts w:ascii="Avenir Roman" w:hAnsi="Avenir Roman"/>
          <w:sz w:val="24"/>
          <w:szCs w:val="24"/>
        </w:rPr>
      </w:pPr>
    </w:p>
    <w:p w14:paraId="47203DBB" w14:textId="0F8C2F73" w:rsidR="00EE56F7" w:rsidRPr="00AC0696" w:rsidRDefault="00EE56F7" w:rsidP="00EE56F7">
      <w:pPr>
        <w:rPr>
          <w:rFonts w:ascii="Avenir Roman" w:hAnsi="Avenir Roman"/>
        </w:rPr>
      </w:pPr>
      <w:r w:rsidRPr="00AC0696">
        <w:rPr>
          <w:rFonts w:ascii="Avenir Roman" w:hAnsi="Avenir Roman"/>
        </w:rPr>
        <w:t xml:space="preserve">3 </w:t>
      </w:r>
      <w:r w:rsidRPr="00AC0696">
        <w:rPr>
          <w:rFonts w:ascii="Avenir Roman" w:hAnsi="Avenir Roman"/>
        </w:rPr>
        <w:t xml:space="preserve">Introducing </w:t>
      </w:r>
      <w:r w:rsidRPr="00AC0696">
        <w:rPr>
          <w:rFonts w:ascii="Avenir Roman" w:hAnsi="Avenir Roman"/>
          <w:spacing w:val="-6"/>
        </w:rPr>
        <w:t xml:space="preserve">Your </w:t>
      </w:r>
      <w:r w:rsidRPr="00AC0696">
        <w:rPr>
          <w:rFonts w:ascii="Avenir Roman" w:hAnsi="Avenir Roman"/>
        </w:rPr>
        <w:t>Child to</w:t>
      </w:r>
      <w:r w:rsidRPr="00AC0696">
        <w:rPr>
          <w:rFonts w:ascii="Avenir Roman" w:hAnsi="Avenir Roman"/>
          <w:spacing w:val="2"/>
        </w:rPr>
        <w:t xml:space="preserve"> </w:t>
      </w:r>
      <w:r w:rsidRPr="00AC0696">
        <w:rPr>
          <w:rFonts w:ascii="Avenir Roman" w:hAnsi="Avenir Roman"/>
        </w:rPr>
        <w:t>Others</w:t>
      </w:r>
    </w:p>
    <w:p w14:paraId="3AED1297" w14:textId="3980C817" w:rsidR="00EE56F7" w:rsidRPr="00AC0696" w:rsidRDefault="00EE56F7" w:rsidP="00EE56F7">
      <w:pPr>
        <w:pStyle w:val="BodyText"/>
        <w:spacing w:before="17" w:line="204" w:lineRule="auto"/>
        <w:ind w:right="390"/>
        <w:rPr>
          <w:rFonts w:ascii="Avenir Roman" w:hAnsi="Avenir Roman"/>
          <w:sz w:val="24"/>
          <w:szCs w:val="24"/>
        </w:rPr>
      </w:pPr>
      <w:r w:rsidRPr="00AC0696">
        <w:rPr>
          <w:rFonts w:ascii="Avenir Roman" w:hAnsi="Avenir Roman"/>
          <w:sz w:val="24"/>
          <w:szCs w:val="24"/>
        </w:rPr>
        <w:t>Hear other parents share their strategies for helping people understand their child’s unique characteristics.</w:t>
      </w:r>
    </w:p>
    <w:p w14:paraId="1C88E151" w14:textId="77777777" w:rsidR="00EE56F7" w:rsidRPr="00AC0696" w:rsidRDefault="00EE56F7" w:rsidP="00EE56F7">
      <w:pPr>
        <w:pStyle w:val="BodyText"/>
        <w:spacing w:before="17" w:line="204" w:lineRule="auto"/>
        <w:ind w:right="390"/>
        <w:rPr>
          <w:rFonts w:ascii="Avenir Roman" w:hAnsi="Avenir Roman"/>
          <w:sz w:val="24"/>
          <w:szCs w:val="24"/>
        </w:rPr>
      </w:pPr>
    </w:p>
    <w:p w14:paraId="33EEF4A9" w14:textId="2BAD03DB" w:rsidR="00EE56F7" w:rsidRPr="00AC0696" w:rsidRDefault="00EE56F7" w:rsidP="00EE56F7">
      <w:pPr>
        <w:rPr>
          <w:rFonts w:ascii="Avenir Roman" w:hAnsi="Avenir Roman"/>
        </w:rPr>
      </w:pPr>
      <w:r w:rsidRPr="00AC0696">
        <w:rPr>
          <w:rFonts w:ascii="Avenir Roman" w:hAnsi="Avenir Roman"/>
        </w:rPr>
        <w:t xml:space="preserve">4 </w:t>
      </w:r>
      <w:r w:rsidRPr="00AC0696">
        <w:rPr>
          <w:rFonts w:ascii="Avenir Roman" w:hAnsi="Avenir Roman"/>
        </w:rPr>
        <w:t>OCALI Family Favorites</w:t>
      </w:r>
    </w:p>
    <w:p w14:paraId="712CCE02" w14:textId="4A38946D" w:rsidR="00EE56F7" w:rsidRPr="00AC0696" w:rsidRDefault="00EE56F7" w:rsidP="00EE56F7">
      <w:pPr>
        <w:pStyle w:val="BodyText"/>
        <w:spacing w:before="17" w:line="204" w:lineRule="auto"/>
        <w:ind w:right="390"/>
        <w:rPr>
          <w:rFonts w:ascii="Avenir Roman" w:hAnsi="Avenir Roman"/>
          <w:sz w:val="24"/>
          <w:szCs w:val="24"/>
        </w:rPr>
      </w:pPr>
      <w:r w:rsidRPr="00AC0696">
        <w:rPr>
          <w:rFonts w:ascii="Avenir Roman" w:hAnsi="Avenir Roman"/>
          <w:sz w:val="24"/>
          <w:szCs w:val="24"/>
        </w:rPr>
        <w:t>Check out this section of the website to learn what families are reading, watching, listening to and being inspired by.</w:t>
      </w:r>
    </w:p>
    <w:p w14:paraId="77A2F5AE" w14:textId="77777777" w:rsidR="00EE56F7" w:rsidRPr="00AC0696" w:rsidRDefault="00EE56F7" w:rsidP="00EE56F7">
      <w:pPr>
        <w:pStyle w:val="BodyText"/>
        <w:spacing w:before="17" w:line="204" w:lineRule="auto"/>
        <w:ind w:right="390"/>
        <w:rPr>
          <w:rFonts w:ascii="Avenir Roman" w:hAnsi="Avenir Roman"/>
          <w:sz w:val="24"/>
          <w:szCs w:val="24"/>
        </w:rPr>
      </w:pPr>
    </w:p>
    <w:p w14:paraId="5EE82207" w14:textId="02213764" w:rsidR="00EE56F7" w:rsidRPr="00AC0696" w:rsidRDefault="00EE56F7" w:rsidP="00EE56F7">
      <w:pPr>
        <w:rPr>
          <w:rFonts w:ascii="Avenir Roman" w:hAnsi="Avenir Roman"/>
        </w:rPr>
      </w:pPr>
      <w:r w:rsidRPr="00AC0696">
        <w:rPr>
          <w:rFonts w:ascii="Avenir Roman" w:hAnsi="Avenir Roman"/>
          <w:spacing w:val="-3"/>
        </w:rPr>
        <w:t xml:space="preserve">5 </w:t>
      </w:r>
      <w:r w:rsidRPr="00AC0696">
        <w:rPr>
          <w:rFonts w:ascii="Avenir Roman" w:hAnsi="Avenir Roman"/>
          <w:spacing w:val="-3"/>
        </w:rPr>
        <w:t xml:space="preserve">Ohio’s </w:t>
      </w:r>
      <w:r w:rsidRPr="00AC0696">
        <w:rPr>
          <w:rFonts w:ascii="Avenir Roman" w:hAnsi="Avenir Roman"/>
        </w:rPr>
        <w:t>Parent Guide to</w:t>
      </w:r>
      <w:r w:rsidRPr="00AC0696">
        <w:rPr>
          <w:rFonts w:ascii="Avenir Roman" w:hAnsi="Avenir Roman"/>
          <w:spacing w:val="1"/>
        </w:rPr>
        <w:t xml:space="preserve"> </w:t>
      </w:r>
      <w:r w:rsidRPr="00AC0696">
        <w:rPr>
          <w:rFonts w:ascii="Avenir Roman" w:hAnsi="Avenir Roman"/>
        </w:rPr>
        <w:t>ASD</w:t>
      </w:r>
    </w:p>
    <w:p w14:paraId="0A6E57C3" w14:textId="77777777" w:rsidR="00EE56F7" w:rsidRPr="00AC0696" w:rsidRDefault="00EE56F7" w:rsidP="00EE56F7">
      <w:pPr>
        <w:pStyle w:val="BodyText"/>
        <w:spacing w:before="17" w:line="204" w:lineRule="auto"/>
        <w:ind w:right="314"/>
        <w:rPr>
          <w:rFonts w:ascii="Avenir Roman" w:hAnsi="Avenir Roman"/>
          <w:sz w:val="24"/>
          <w:szCs w:val="24"/>
        </w:rPr>
      </w:pPr>
      <w:r w:rsidRPr="00AC0696">
        <w:rPr>
          <w:rFonts w:ascii="Avenir Roman" w:hAnsi="Avenir Roman"/>
          <w:sz w:val="24"/>
          <w:szCs w:val="24"/>
        </w:rPr>
        <w:t>Covers a wide range of topics of interest to families. Each chapter contains rich reference materials, including books, websites, and names of organizations where additional information can be found.</w:t>
      </w:r>
    </w:p>
    <w:p w14:paraId="7B3F7561" w14:textId="76B5CF31" w:rsidR="00EE56F7" w:rsidRPr="00AC0696" w:rsidRDefault="00EE56F7" w:rsidP="00EE56F7">
      <w:pPr>
        <w:rPr>
          <w:rFonts w:ascii="Avenir Roman" w:hAnsi="Avenir Roman"/>
        </w:rPr>
      </w:pPr>
    </w:p>
    <w:p w14:paraId="23B7C10C" w14:textId="49930D74" w:rsidR="00EE56F7" w:rsidRPr="00AC0696" w:rsidRDefault="00EE56F7" w:rsidP="00AC0696">
      <w:pPr>
        <w:spacing w:before="98" w:line="263" w:lineRule="exact"/>
        <w:ind w:right="749"/>
        <w:rPr>
          <w:rFonts w:ascii="Avenir Roman" w:hAnsi="Avenir Roman"/>
        </w:rPr>
      </w:pPr>
      <w:r w:rsidRPr="00AC0696">
        <w:rPr>
          <w:rFonts w:ascii="Avenir Roman" w:hAnsi="Avenir Roman"/>
        </w:rPr>
        <w:t xml:space="preserve">Visit us online at </w:t>
      </w:r>
      <w:hyperlink r:id="rId5" w:history="1">
        <w:r w:rsidR="00AC0696" w:rsidRPr="00AC0696">
          <w:rPr>
            <w:rStyle w:val="Hyperlink"/>
            <w:rFonts w:ascii="Avenir Roman" w:hAnsi="Avenir Roman"/>
            <w:color w:val="auto"/>
          </w:rPr>
          <w:t>https://www.ocali.org/center/family</w:t>
        </w:r>
      </w:hyperlink>
      <w:r w:rsidR="00AC0696" w:rsidRPr="00AC0696">
        <w:rPr>
          <w:rFonts w:ascii="Avenir Roman" w:hAnsi="Avenir Roman"/>
        </w:rPr>
        <w:t xml:space="preserve"> </w:t>
      </w:r>
      <w:r w:rsidRPr="00AC0696">
        <w:rPr>
          <w:rFonts w:ascii="Avenir Roman" w:hAnsi="Avenir Roman"/>
        </w:rPr>
        <w:t>to find these resources and more.</w:t>
      </w:r>
    </w:p>
    <w:p w14:paraId="37DA7221" w14:textId="4D8F6710" w:rsidR="00EE56F7" w:rsidRPr="00AC0696" w:rsidRDefault="00EE56F7" w:rsidP="00EE56F7">
      <w:pPr>
        <w:rPr>
          <w:rFonts w:ascii="Avenir Roman" w:hAnsi="Avenir Roman"/>
        </w:rPr>
      </w:pPr>
    </w:p>
    <w:p w14:paraId="1171BCCA" w14:textId="53643B0B" w:rsidR="00EE56F7" w:rsidRPr="00AC0696" w:rsidRDefault="00EE56F7" w:rsidP="00EE56F7">
      <w:pPr>
        <w:rPr>
          <w:rFonts w:ascii="Avenir Roman" w:hAnsi="Avenir Roman"/>
        </w:rPr>
      </w:pPr>
    </w:p>
    <w:p w14:paraId="4739EE89" w14:textId="10396E55" w:rsidR="00EE56F7" w:rsidRPr="00AC0696" w:rsidRDefault="00EE56F7" w:rsidP="00EE56F7">
      <w:pPr>
        <w:pStyle w:val="Heading2"/>
        <w:rPr>
          <w:rFonts w:ascii="Avenir Roman" w:hAnsi="Avenir Roman"/>
          <w:color w:val="auto"/>
        </w:rPr>
      </w:pPr>
      <w:r w:rsidRPr="00AC0696">
        <w:rPr>
          <w:rFonts w:ascii="Avenir Roman" w:hAnsi="Avenir Roman"/>
          <w:color w:val="auto"/>
        </w:rPr>
        <w:t>Back Side</w:t>
      </w:r>
    </w:p>
    <w:p w14:paraId="064A6B3B" w14:textId="70005A52" w:rsidR="00EE56F7" w:rsidRPr="00AC0696" w:rsidRDefault="00EE56F7" w:rsidP="00EE56F7">
      <w:pPr>
        <w:rPr>
          <w:rFonts w:ascii="Avenir Roman" w:hAnsi="Avenir Roman"/>
        </w:rPr>
      </w:pPr>
    </w:p>
    <w:p w14:paraId="5895FC37" w14:textId="477284A4" w:rsidR="00EE56F7" w:rsidRPr="00AC0696" w:rsidRDefault="00EE56F7" w:rsidP="00EE56F7">
      <w:pPr>
        <w:rPr>
          <w:rFonts w:ascii="Avenir Roman" w:hAnsi="Avenir Roman"/>
        </w:rPr>
      </w:pPr>
      <w:r w:rsidRPr="00AC0696">
        <w:rPr>
          <w:rFonts w:ascii="Avenir Roman" w:hAnsi="Avenir Roman"/>
        </w:rPr>
        <w:t>ASD Strategies in Action</w:t>
      </w:r>
    </w:p>
    <w:p w14:paraId="0F577055" w14:textId="7751AE15" w:rsidR="00EE56F7" w:rsidRPr="00AC0696" w:rsidRDefault="00EE56F7" w:rsidP="00EE56F7">
      <w:pPr>
        <w:rPr>
          <w:rFonts w:ascii="Avenir Roman" w:hAnsi="Avenir Roman"/>
        </w:rPr>
      </w:pPr>
      <w:r w:rsidRPr="00AC0696">
        <w:rPr>
          <w:rFonts w:ascii="Avenir Roman" w:hAnsi="Avenir Roman"/>
        </w:rPr>
        <w:t>Autism Certification Center</w:t>
      </w:r>
    </w:p>
    <w:p w14:paraId="139042CF" w14:textId="77777777" w:rsidR="00EE56F7" w:rsidRPr="00AC0696" w:rsidRDefault="00EE56F7" w:rsidP="00EE56F7">
      <w:pPr>
        <w:rPr>
          <w:rFonts w:ascii="Avenir Roman" w:hAnsi="Avenir Roman"/>
        </w:rPr>
      </w:pPr>
    </w:p>
    <w:p w14:paraId="5A2FE232" w14:textId="77777777" w:rsidR="00EE56F7" w:rsidRPr="00AC0696" w:rsidRDefault="00EE56F7" w:rsidP="00EE56F7">
      <w:pPr>
        <w:rPr>
          <w:rFonts w:ascii="Avenir Roman" w:hAnsi="Avenir Roman"/>
        </w:rPr>
      </w:pPr>
      <w:r w:rsidRPr="00AC0696">
        <w:rPr>
          <w:rFonts w:ascii="Avenir Roman" w:hAnsi="Avenir Roman"/>
        </w:rPr>
        <w:t>One of the best places to learn more about autism is ASD Strategies in Action, a set of</w:t>
      </w:r>
    </w:p>
    <w:p w14:paraId="79802552" w14:textId="7A293F41" w:rsidR="00EE56F7" w:rsidRPr="00AC0696" w:rsidRDefault="00EE56F7" w:rsidP="00EE56F7">
      <w:pPr>
        <w:rPr>
          <w:rFonts w:ascii="Avenir Roman" w:hAnsi="Avenir Roman"/>
        </w:rPr>
      </w:pPr>
      <w:r w:rsidRPr="00AC0696">
        <w:rPr>
          <w:rFonts w:ascii="Avenir Roman" w:hAnsi="Avenir Roman"/>
        </w:rPr>
        <w:lastRenderedPageBreak/>
        <w:t>easy-to-use videos. The videos provide everyone in your family, as well as your child’s teachers, your friends, relatives, and community members with practical information, real-life  examples, and strategies that can be useful across your child’s life (</w:t>
      </w:r>
      <w:hyperlink r:id="rId6" w:history="1">
        <w:r w:rsidRPr="00AC0696">
          <w:rPr>
            <w:rStyle w:val="Hyperlink"/>
            <w:rFonts w:ascii="Avenir Roman" w:hAnsi="Avenir Roman"/>
            <w:color w:val="auto"/>
          </w:rPr>
          <w:t>www.autismstrategies.org</w:t>
        </w:r>
      </w:hyperlink>
      <w:r w:rsidRPr="00AC0696">
        <w:rPr>
          <w:rFonts w:ascii="Avenir Roman" w:hAnsi="Avenir Roman"/>
        </w:rPr>
        <w:t>).</w:t>
      </w:r>
    </w:p>
    <w:p w14:paraId="1B6C97C0" w14:textId="77777777" w:rsidR="00AC0696" w:rsidRPr="00AC0696" w:rsidRDefault="00AC0696" w:rsidP="00EE56F7">
      <w:pPr>
        <w:rPr>
          <w:rFonts w:ascii="Avenir Roman" w:hAnsi="Avenir Roman"/>
        </w:rPr>
      </w:pPr>
    </w:p>
    <w:p w14:paraId="7783C898" w14:textId="714FE527" w:rsidR="00EE56F7" w:rsidRPr="00AC0696" w:rsidRDefault="00EE56F7" w:rsidP="00AC0696">
      <w:pPr>
        <w:spacing w:before="109" w:line="312" w:lineRule="exact"/>
        <w:ind w:right="749"/>
        <w:rPr>
          <w:rFonts w:ascii="Avenir Roman" w:hAnsi="Avenir Roman"/>
        </w:rPr>
      </w:pPr>
      <w:r w:rsidRPr="00AC0696">
        <w:rPr>
          <w:rFonts w:ascii="Avenir Roman" w:hAnsi="Avenir Roman"/>
        </w:rPr>
        <w:t>For additional resources</w:t>
      </w:r>
      <w:r w:rsidR="00AC0696" w:rsidRPr="00AC0696">
        <w:rPr>
          <w:rFonts w:ascii="Avenir Roman" w:hAnsi="Avenir Roman"/>
        </w:rPr>
        <w:t xml:space="preserve"> </w:t>
      </w:r>
      <w:r w:rsidRPr="00AC0696">
        <w:rPr>
          <w:rFonts w:ascii="Avenir Roman" w:hAnsi="Avenir Roman"/>
        </w:rPr>
        <w:t>vi</w:t>
      </w:r>
      <w:r w:rsidR="00AC0696" w:rsidRPr="00AC0696">
        <w:rPr>
          <w:rFonts w:ascii="Avenir Roman" w:hAnsi="Avenir Roman"/>
        </w:rPr>
        <w:t>sit</w:t>
      </w:r>
      <w:r w:rsidRPr="00AC0696">
        <w:rPr>
          <w:rFonts w:ascii="Avenir Roman" w:hAnsi="Avenir Roman"/>
        </w:rPr>
        <w:t xml:space="preserve"> </w:t>
      </w:r>
      <w:hyperlink r:id="rId7" w:history="1">
        <w:r w:rsidR="00AC0696" w:rsidRPr="00AC0696">
          <w:rPr>
            <w:rStyle w:val="Hyperlink"/>
            <w:rFonts w:ascii="Avenir Roman" w:hAnsi="Avenir Roman"/>
            <w:color w:val="auto"/>
          </w:rPr>
          <w:t>https://www.ocali.org/</w:t>
        </w:r>
      </w:hyperlink>
      <w:r w:rsidR="00AC0696" w:rsidRPr="00AC0696">
        <w:rPr>
          <w:rFonts w:ascii="Avenir Roman" w:hAnsi="Avenir Roman"/>
        </w:rPr>
        <w:t xml:space="preserve"> </w:t>
      </w:r>
      <w:r w:rsidRPr="00AC0696">
        <w:rPr>
          <w:rFonts w:ascii="Avenir Roman" w:hAnsi="Avenir Roman"/>
        </w:rPr>
        <w:t>or call 614.410.0321</w:t>
      </w:r>
    </w:p>
    <w:p w14:paraId="50FB2A73" w14:textId="77777777" w:rsidR="00EE56F7" w:rsidRPr="00AC0696" w:rsidRDefault="00EE56F7" w:rsidP="00EE56F7">
      <w:pPr>
        <w:rPr>
          <w:rFonts w:ascii="Avenir Roman" w:hAnsi="Avenir Roman"/>
        </w:rPr>
      </w:pPr>
    </w:p>
    <w:p w14:paraId="6743F949" w14:textId="77777777" w:rsidR="00EE56F7" w:rsidRPr="00AC0696" w:rsidRDefault="00EE56F7">
      <w:pPr>
        <w:rPr>
          <w:rFonts w:ascii="Avenir Roman" w:hAnsi="Avenir Roman"/>
        </w:rPr>
      </w:pPr>
    </w:p>
    <w:sectPr w:rsidR="00EE56F7" w:rsidRPr="00AC0696" w:rsidSect="00AC2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LTStd-Black">
    <w:altName w:val="AvenirLTStd-Black"/>
    <w:panose1 w:val="020B08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LTStd-Book">
    <w:altName w:val="AvenirLTStd-Book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52005"/>
    <w:multiLevelType w:val="hybridMultilevel"/>
    <w:tmpl w:val="40AEA170"/>
    <w:lvl w:ilvl="0" w:tplc="B32E5AD4">
      <w:start w:val="1"/>
      <w:numFmt w:val="decimal"/>
      <w:lvlText w:val="%1."/>
      <w:lvlJc w:val="left"/>
      <w:pPr>
        <w:ind w:left="856" w:hanging="360"/>
      </w:pPr>
      <w:rPr>
        <w:rFonts w:ascii="AvenirLTStd-Black" w:eastAsia="AvenirLTStd-Black" w:hAnsi="AvenirLTStd-Black" w:cs="AvenirLTStd-Black" w:hint="default"/>
        <w:b/>
        <w:bCs/>
        <w:color w:val="8BBA00"/>
        <w:spacing w:val="-4"/>
        <w:w w:val="100"/>
        <w:sz w:val="20"/>
        <w:szCs w:val="20"/>
        <w:lang w:val="en-US" w:eastAsia="en-US" w:bidi="en-US"/>
      </w:rPr>
    </w:lvl>
    <w:lvl w:ilvl="1" w:tplc="F208D928">
      <w:numFmt w:val="bullet"/>
      <w:lvlText w:val="•"/>
      <w:lvlJc w:val="left"/>
      <w:pPr>
        <w:ind w:left="1386" w:hanging="360"/>
      </w:pPr>
      <w:rPr>
        <w:rFonts w:hint="default"/>
        <w:lang w:val="en-US" w:eastAsia="en-US" w:bidi="en-US"/>
      </w:rPr>
    </w:lvl>
    <w:lvl w:ilvl="2" w:tplc="66DEE4D0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en-US"/>
      </w:rPr>
    </w:lvl>
    <w:lvl w:ilvl="3" w:tplc="BCFCA0EE">
      <w:numFmt w:val="bullet"/>
      <w:lvlText w:val="•"/>
      <w:lvlJc w:val="left"/>
      <w:pPr>
        <w:ind w:left="2438" w:hanging="360"/>
      </w:pPr>
      <w:rPr>
        <w:rFonts w:hint="default"/>
        <w:lang w:val="en-US" w:eastAsia="en-US" w:bidi="en-US"/>
      </w:rPr>
    </w:lvl>
    <w:lvl w:ilvl="4" w:tplc="4AF05522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en-US"/>
      </w:rPr>
    </w:lvl>
    <w:lvl w:ilvl="5" w:tplc="647A33FE"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en-US"/>
      </w:rPr>
    </w:lvl>
    <w:lvl w:ilvl="6" w:tplc="173A8E94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en-US"/>
      </w:rPr>
    </w:lvl>
    <w:lvl w:ilvl="7" w:tplc="2E70FD5C">
      <w:numFmt w:val="bullet"/>
      <w:lvlText w:val="•"/>
      <w:lvlJc w:val="left"/>
      <w:pPr>
        <w:ind w:left="4542" w:hanging="360"/>
      </w:pPr>
      <w:rPr>
        <w:rFonts w:hint="default"/>
        <w:lang w:val="en-US" w:eastAsia="en-US" w:bidi="en-US"/>
      </w:rPr>
    </w:lvl>
    <w:lvl w:ilvl="8" w:tplc="3F6EB2C6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4B"/>
    <w:rsid w:val="00AC0696"/>
    <w:rsid w:val="00AC2068"/>
    <w:rsid w:val="00E55E4B"/>
    <w:rsid w:val="00EE56F7"/>
    <w:rsid w:val="00F9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1F2D6"/>
  <w15:chartTrackingRefBased/>
  <w15:docId w15:val="{A32B3F9A-C47D-4643-95E0-C0D39886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56F7"/>
    <w:pPr>
      <w:widowControl w:val="0"/>
      <w:autoSpaceDE w:val="0"/>
      <w:autoSpaceDN w:val="0"/>
      <w:spacing w:before="141" w:line="264" w:lineRule="exact"/>
      <w:ind w:left="360" w:hanging="360"/>
      <w:outlineLvl w:val="0"/>
    </w:pPr>
    <w:rPr>
      <w:rFonts w:ascii="Avenir Roman" w:eastAsia="AvenirLTStd-Black" w:hAnsi="Avenir Roman" w:cs="AvenirLTStd-Black"/>
      <w:bCs/>
      <w:sz w:val="32"/>
      <w:szCs w:val="20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6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6F7"/>
    <w:rPr>
      <w:rFonts w:ascii="Avenir Roman" w:eastAsia="AvenirLTStd-Black" w:hAnsi="Avenir Roman" w:cs="AvenirLTStd-Black"/>
      <w:bCs/>
      <w:sz w:val="32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E56F7"/>
    <w:pPr>
      <w:widowControl w:val="0"/>
      <w:autoSpaceDE w:val="0"/>
      <w:autoSpaceDN w:val="0"/>
    </w:pPr>
    <w:rPr>
      <w:rFonts w:ascii="AvenirLTStd-Book" w:eastAsia="AvenirLTStd-Book" w:hAnsi="AvenirLTStd-Book" w:cs="AvenirLTStd-Book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E56F7"/>
    <w:rPr>
      <w:rFonts w:ascii="AvenirLTStd-Book" w:eastAsia="AvenirLTStd-Book" w:hAnsi="AvenirLTStd-Book" w:cs="AvenirLTStd-Book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E56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E56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E5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cal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tismstrategies.org" TargetMode="External"/><Relationship Id="rId5" Type="http://schemas.openxmlformats.org/officeDocument/2006/relationships/hyperlink" Target="https://www.ocali.org/center/famil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238</Words>
  <Characters>1344</Characters>
  <Application>Microsoft Office Word</Application>
  <DocSecurity>0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Center Postcard</vt:lpstr>
    </vt:vector>
  </TitlesOfParts>
  <Manager/>
  <Company/>
  <LinksUpToDate>false</LinksUpToDate>
  <CharactersWithSpaces>1561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Center Postcard</dc:title>
  <dc:subject>Promotional Materials</dc:subject>
  <dc:creator>Marketing_Communication</dc:creator>
  <cp:keywords/>
  <dc:description/>
  <cp:lastModifiedBy>Microsoft Office User</cp:lastModifiedBy>
  <cp:revision>2</cp:revision>
  <dcterms:created xsi:type="dcterms:W3CDTF">2018-11-09T00:04:00Z</dcterms:created>
  <dcterms:modified xsi:type="dcterms:W3CDTF">2018-11-09T00:17:00Z</dcterms:modified>
  <cp:category/>
</cp:coreProperties>
</file>