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57" w:rsidRDefault="00C50B63" w:rsidP="00C50B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Executive Dysfunction Impact</w:t>
      </w:r>
      <w:r w:rsidR="00014F20">
        <w:rPr>
          <w:b/>
          <w:sz w:val="32"/>
          <w:szCs w:val="32"/>
        </w:rPr>
        <w:t>/Solution</w:t>
      </w:r>
      <w:r>
        <w:rPr>
          <w:b/>
          <w:sz w:val="32"/>
          <w:szCs w:val="32"/>
        </w:rPr>
        <w:t xml:space="preserve">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66"/>
        <w:gridCol w:w="1827"/>
        <w:gridCol w:w="1827"/>
        <w:gridCol w:w="1827"/>
        <w:gridCol w:w="1827"/>
        <w:gridCol w:w="1827"/>
        <w:gridCol w:w="1827"/>
      </w:tblGrid>
      <w:tr w:rsidR="00BE6D65" w:rsidRPr="00C50B63" w:rsidTr="00BE6D65">
        <w:trPr>
          <w:trHeight w:val="422"/>
        </w:trPr>
        <w:tc>
          <w:tcPr>
            <w:tcW w:w="2088" w:type="dxa"/>
            <w:vMerge w:val="restart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  <w:r w:rsidRPr="00C50B63">
              <w:rPr>
                <w:b/>
                <w:sz w:val="24"/>
                <w:szCs w:val="24"/>
              </w:rPr>
              <w:t>Expectation</w:t>
            </w:r>
          </w:p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  <w:r w:rsidRPr="00C50B63">
              <w:rPr>
                <w:b/>
                <w:sz w:val="24"/>
                <w:szCs w:val="24"/>
              </w:rPr>
              <w:t>(lesson, activity)</w:t>
            </w:r>
          </w:p>
          <w:p w:rsidR="00BE6D65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  <w:p w:rsidR="00BE6D65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  <w:p w:rsidR="00BE6D65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1" w:type="dxa"/>
            <w:gridSpan w:val="6"/>
          </w:tcPr>
          <w:p w:rsidR="00BE6D65" w:rsidRDefault="00037E80" w:rsidP="00C50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Tasks required during the lesson or activity</w:t>
            </w:r>
          </w:p>
          <w:p w:rsidR="00014F20" w:rsidRPr="00C50B63" w:rsidRDefault="00014F20" w:rsidP="00C50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(What would the impact look like with EF dysfunction)</w:t>
            </w:r>
          </w:p>
        </w:tc>
        <w:tc>
          <w:tcPr>
            <w:tcW w:w="1827" w:type="dxa"/>
            <w:vMerge w:val="restart"/>
          </w:tcPr>
          <w:p w:rsidR="00BE6D65" w:rsidRPr="00C50B63" w:rsidRDefault="00014F20" w:rsidP="00C50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increased access or teaching of EF skills</w:t>
            </w:r>
          </w:p>
        </w:tc>
      </w:tr>
      <w:tr w:rsidR="00BE6D65" w:rsidRPr="00C50B63" w:rsidTr="00BE6D65">
        <w:trPr>
          <w:trHeight w:val="1094"/>
        </w:trPr>
        <w:tc>
          <w:tcPr>
            <w:tcW w:w="2088" w:type="dxa"/>
            <w:vMerge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BE6D65" w:rsidRPr="00C50B63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BE6D65" w:rsidRDefault="00BE6D65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 w:rsidRPr="00C50B63">
              <w:rPr>
                <w:b/>
                <w:sz w:val="24"/>
                <w:szCs w:val="24"/>
              </w:rPr>
              <w:t>Emotional Control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Inhibition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Setting and Planning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Initiation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Memory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Shift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B63" w:rsidRPr="00C50B63" w:rsidTr="00BE6D65">
        <w:trPr>
          <w:trHeight w:val="1026"/>
        </w:trPr>
        <w:tc>
          <w:tcPr>
            <w:tcW w:w="2088" w:type="dxa"/>
          </w:tcPr>
          <w:p w:rsidR="00C50B63" w:rsidRPr="00C50B63" w:rsidRDefault="00C50B63" w:rsidP="00C5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Self-Monitoring</w:t>
            </w:r>
          </w:p>
        </w:tc>
        <w:tc>
          <w:tcPr>
            <w:tcW w:w="1566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C50B63" w:rsidRPr="00C50B63" w:rsidRDefault="00C50B63" w:rsidP="00C50B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0B63" w:rsidRPr="00C50B63" w:rsidRDefault="00C50B63" w:rsidP="00BE6D65">
      <w:pPr>
        <w:rPr>
          <w:b/>
          <w:sz w:val="24"/>
          <w:szCs w:val="24"/>
        </w:rPr>
      </w:pPr>
    </w:p>
    <w:sectPr w:rsidR="00C50B63" w:rsidRPr="00C50B63" w:rsidSect="00C50B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3"/>
    <w:rsid w:val="00014F20"/>
    <w:rsid w:val="00037E80"/>
    <w:rsid w:val="00884B57"/>
    <w:rsid w:val="008B06FA"/>
    <w:rsid w:val="00BE6D65"/>
    <w:rsid w:val="00C50B63"/>
    <w:rsid w:val="00F2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Mail</dc:creator>
  <cp:lastModifiedBy>Staff</cp:lastModifiedBy>
  <cp:revision>2</cp:revision>
  <cp:lastPrinted>2013-12-03T18:41:00Z</cp:lastPrinted>
  <dcterms:created xsi:type="dcterms:W3CDTF">2015-02-09T18:33:00Z</dcterms:created>
  <dcterms:modified xsi:type="dcterms:W3CDTF">2015-02-09T18:33:00Z</dcterms:modified>
</cp:coreProperties>
</file>